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1701" w:firstLine="992"/>
        <w:jc w:val="left"/>
        <w:rPr>
          <w:b w:val="1"/>
          <w:bCs w:val="1"/>
        </w:rPr>
      </w:pPr>
      <w:r w:rsidDel="00000000" w:rsidR="00000000" w:rsidRPr="00000000">
        <w:rPr>
          <w:b w:val="1"/>
          <w:bCs w:val="1"/>
          <w:rtl w:val="0"/>
        </w:rPr>
        <w:t xml:space="preserve">НАЦІОНАЛЬНИЙ МЕДИЧНИЙ УНІВЕРСИТЕТ ІМЕНІ О.О.БОГОМОЛЬЦЯ</w:t>
      </w:r>
    </w:p>
    <w:p w:rsidR="00000000" w:rsidDel="00000000" w:rsidP="00000000" w:rsidRDefault="00000000" w:rsidRPr="00000000" w14:paraId="00000002">
      <w:pPr>
        <w:pStyle w:val="Title"/>
        <w:rPr>
          <w:sz w:val="32"/>
          <w:szCs w:val="32"/>
        </w:rPr>
      </w:pPr>
      <w:r w:rsidDel="00000000" w:rsidR="00000000" w:rsidRPr="00000000">
        <w:rPr>
          <w:b w:val="1"/>
          <w:bCs w:val="1"/>
          <w:sz w:val="32"/>
          <w:szCs w:val="32"/>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jc w:val="center"/>
        <w:rPr>
          <w:b w:val="1"/>
          <w:bCs w:val="1"/>
          <w:sz w:val="32"/>
          <w:szCs w:val="32"/>
        </w:rPr>
      </w:pPr>
      <w:r w:rsidDel="00000000" w:rsidR="00000000" w:rsidRPr="00000000">
        <w:rPr>
          <w:b w:val="1"/>
          <w:bCs w:val="1"/>
          <w:sz w:val="32"/>
          <w:szCs w:val="32"/>
          <w:rtl w:val="0"/>
        </w:rPr>
        <w:t xml:space="preserve">Кафедра загальної і медичної психології</w:t>
      </w:r>
    </w:p>
    <w:p w:rsidR="00000000" w:rsidDel="00000000" w:rsidP="00000000" w:rsidRDefault="00000000" w:rsidRPr="00000000" w14:paraId="00000004">
      <w:pPr>
        <w:jc w:val="right"/>
        <w:rPr>
          <w:sz w:val="28"/>
          <w:szCs w:val="28"/>
        </w:rPr>
      </w:pPr>
      <w:r w:rsidDel="00000000" w:rsidR="00000000" w:rsidRPr="00000000">
        <w:rPr>
          <w:rtl w:val="0"/>
        </w:rPr>
      </w:r>
    </w:p>
    <w:p w:rsidR="00000000" w:rsidDel="00000000" w:rsidP="00000000" w:rsidRDefault="00000000" w:rsidRPr="00000000" w14:paraId="00000005">
      <w:pPr>
        <w:jc w:val="right"/>
        <w:rPr>
          <w:sz w:val="28"/>
          <w:szCs w:val="28"/>
        </w:rPr>
      </w:pPr>
      <w:r w:rsidDel="00000000" w:rsidR="00000000" w:rsidRPr="00000000">
        <w:rPr>
          <w:rtl w:val="0"/>
        </w:rPr>
      </w:r>
    </w:p>
    <w:p w:rsidR="00000000" w:rsidDel="00000000" w:rsidP="00000000" w:rsidRDefault="00000000" w:rsidRPr="00000000" w14:paraId="00000006">
      <w:pPr>
        <w:jc w:val="right"/>
        <w:rPr>
          <w:sz w:val="28"/>
          <w:szCs w:val="28"/>
        </w:rPr>
      </w:pPr>
      <w:r w:rsidDel="00000000" w:rsidR="00000000" w:rsidRPr="00000000">
        <w:rPr>
          <w:rtl w:val="0"/>
        </w:rPr>
      </w:r>
    </w:p>
    <w:p w:rsidR="00000000" w:rsidDel="00000000" w:rsidP="00000000" w:rsidRDefault="00000000" w:rsidRPr="00000000" w14:paraId="00000007">
      <w:pPr>
        <w:jc w:val="right"/>
        <w:rPr>
          <w:b w:val="1"/>
          <w:bCs w:val="1"/>
          <w:sz w:val="36"/>
          <w:szCs w:val="36"/>
        </w:rPr>
      </w:pPr>
      <w:r w:rsidDel="00000000" w:rsidR="00000000" w:rsidRPr="00000000">
        <w:rPr>
          <w:rtl w:val="0"/>
        </w:rPr>
      </w:r>
    </w:p>
    <w:p w:rsidR="00000000" w:rsidDel="00000000" w:rsidP="00000000" w:rsidRDefault="00000000" w:rsidRPr="00000000" w14:paraId="00000008">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E">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F">
      <w:pPr>
        <w:widowControl w:val="0"/>
        <w:shd w:fill="ffffff" w:val="clear"/>
        <w:ind w:firstLine="4536"/>
        <w:rPr>
          <w:sz w:val="28"/>
          <w:szCs w:val="28"/>
        </w:rPr>
      </w:pPr>
      <w:r w:rsidDel="00000000" w:rsidR="00000000" w:rsidRPr="00000000">
        <w:rPr>
          <w:rtl w:val="0"/>
        </w:rPr>
      </w:r>
    </w:p>
    <w:p w:rsidR="00000000" w:rsidDel="00000000" w:rsidP="00000000" w:rsidRDefault="00000000" w:rsidRPr="00000000" w14:paraId="00000010">
      <w:pPr>
        <w:widowControl w:val="0"/>
        <w:shd w:fill="ffffff" w:val="clear"/>
        <w:jc w:val="center"/>
        <w:rPr>
          <w:sz w:val="28"/>
          <w:szCs w:val="28"/>
        </w:rPr>
      </w:pPr>
      <w:r w:rsidDel="00000000" w:rsidR="00000000" w:rsidRPr="00000000">
        <w:rPr>
          <w:rtl w:val="0"/>
        </w:rPr>
      </w:r>
    </w:p>
    <w:p w:rsidR="00000000" w:rsidDel="00000000" w:rsidP="00000000" w:rsidRDefault="00000000" w:rsidRPr="00000000" w14:paraId="00000011">
      <w:pPr>
        <w:widowControl w:val="0"/>
        <w:shd w:fill="ffffff" w:val="clear"/>
        <w:jc w:val="center"/>
        <w:rPr>
          <w:sz w:val="28"/>
          <w:szCs w:val="28"/>
        </w:rPr>
      </w:pPr>
      <w:r w:rsidDel="00000000" w:rsidR="00000000" w:rsidRPr="00000000">
        <w:rPr>
          <w:rtl w:val="0"/>
        </w:rPr>
      </w:r>
    </w:p>
    <w:p w:rsidR="00000000" w:rsidDel="00000000" w:rsidP="00000000" w:rsidRDefault="00000000" w:rsidRPr="00000000" w14:paraId="00000012">
      <w:pPr>
        <w:widowControl w:val="0"/>
        <w:shd w:fill="ffffff" w:val="clear"/>
        <w:jc w:val="center"/>
        <w:rPr>
          <w:b w:val="1"/>
          <w:bCs w:val="1"/>
          <w:sz w:val="28"/>
          <w:szCs w:val="28"/>
        </w:rPr>
      </w:pPr>
      <w:r w:rsidDel="00000000" w:rsidR="00000000" w:rsidRPr="00000000">
        <w:rPr>
          <w:sz w:val="28"/>
          <w:szCs w:val="28"/>
          <w:rtl w:val="0"/>
        </w:rPr>
        <w:t xml:space="preserve">РОБОЧА ПРОГРАМА НАВЧАЛЬНОЇ ДИСЦИПЛІНИ</w:t>
      </w:r>
      <w:r w:rsidDel="00000000" w:rsidR="00000000" w:rsidRPr="00000000">
        <w:rPr>
          <w:rtl w:val="0"/>
        </w:rPr>
      </w:r>
    </w:p>
    <w:p w:rsidR="00000000" w:rsidDel="00000000" w:rsidP="00000000" w:rsidRDefault="00000000" w:rsidRPr="00000000" w14:paraId="00000013">
      <w:pPr>
        <w:jc w:val="center"/>
        <w:rPr>
          <w:b w:val="1"/>
          <w:bCs w:val="1"/>
          <w:sz w:val="28"/>
          <w:szCs w:val="28"/>
        </w:rPr>
      </w:pPr>
      <w:r w:rsidDel="00000000" w:rsidR="00000000" w:rsidRPr="00000000">
        <w:rPr>
          <w:b w:val="1"/>
          <w:bCs w:val="1"/>
          <w:sz w:val="28"/>
          <w:szCs w:val="28"/>
          <w:rtl w:val="0"/>
        </w:rPr>
        <w:t xml:space="preserve">“ВІКОВА ПСИХОЛОГІЯ”</w:t>
      </w:r>
    </w:p>
    <w:p w:rsidR="00000000" w:rsidDel="00000000" w:rsidP="00000000" w:rsidRDefault="00000000" w:rsidRPr="00000000" w14:paraId="00000014">
      <w:pPr>
        <w:jc w:val="center"/>
        <w:rPr>
          <w:b w:val="1"/>
          <w:bCs w:val="1"/>
          <w:sz w:val="28"/>
          <w:szCs w:val="28"/>
        </w:rPr>
      </w:pPr>
      <w:r w:rsidDel="00000000" w:rsidR="00000000" w:rsidRPr="00000000">
        <w:rPr>
          <w:rtl w:val="0"/>
        </w:rPr>
      </w:r>
    </w:p>
    <w:p w:rsidR="00000000" w:rsidDel="00000000" w:rsidP="00000000" w:rsidRDefault="00000000" w:rsidRPr="00000000" w14:paraId="00000015">
      <w:pPr>
        <w:spacing w:before="240" w:line="276" w:lineRule="auto"/>
        <w:ind w:left="425" w:firstLine="0"/>
        <w:rPr>
          <w:sz w:val="28"/>
          <w:szCs w:val="28"/>
          <w:u w:val="single"/>
        </w:rPr>
      </w:pPr>
      <w:r w:rsidDel="00000000" w:rsidR="00000000" w:rsidRPr="00000000">
        <w:rPr>
          <w:sz w:val="28"/>
          <w:szCs w:val="28"/>
          <w:rtl w:val="0"/>
        </w:rPr>
        <w:t xml:space="preserve">Освітній рівень       </w:t>
      </w:r>
      <w:r w:rsidDel="00000000" w:rsidR="00000000" w:rsidRPr="00000000">
        <w:rPr>
          <w:sz w:val="28"/>
          <w:szCs w:val="28"/>
          <w:u w:val="single"/>
          <w:rtl w:val="0"/>
        </w:rPr>
        <w:t xml:space="preserve">перший (бакалаврський) рівень</w:t>
      </w:r>
    </w:p>
    <w:p w:rsidR="00000000" w:rsidDel="00000000" w:rsidP="00000000" w:rsidRDefault="00000000" w:rsidRPr="00000000" w14:paraId="00000016">
      <w:pPr>
        <w:spacing w:line="276" w:lineRule="auto"/>
        <w:ind w:left="2692" w:hanging="2267"/>
        <w:rPr>
          <w:sz w:val="28"/>
          <w:szCs w:val="28"/>
          <w:u w:val="single"/>
        </w:rPr>
      </w:pPr>
      <w:r w:rsidDel="00000000" w:rsidR="00000000" w:rsidRPr="00000000">
        <w:rPr>
          <w:sz w:val="28"/>
          <w:szCs w:val="28"/>
          <w:rtl w:val="0"/>
        </w:rPr>
        <w:t xml:space="preserve">Галузь знань           </w:t>
      </w:r>
      <w:r w:rsidDel="00000000" w:rsidR="00000000" w:rsidRPr="00000000">
        <w:rPr>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7">
      <w:pPr>
        <w:spacing w:line="276" w:lineRule="auto"/>
        <w:ind w:left="425" w:firstLine="0"/>
        <w:rPr>
          <w:sz w:val="28"/>
          <w:szCs w:val="28"/>
          <w:u w:val="single"/>
        </w:rPr>
      </w:pPr>
      <w:r w:rsidDel="00000000" w:rsidR="00000000" w:rsidRPr="00000000">
        <w:rPr>
          <w:sz w:val="28"/>
          <w:szCs w:val="28"/>
          <w:rtl w:val="0"/>
        </w:rPr>
        <w:t xml:space="preserve">Спеціальність         </w:t>
      </w:r>
      <w:r w:rsidDel="00000000" w:rsidR="00000000" w:rsidRPr="00000000">
        <w:rPr>
          <w:sz w:val="28"/>
          <w:szCs w:val="28"/>
          <w:u w:val="single"/>
          <w:rtl w:val="0"/>
        </w:rPr>
        <w:t xml:space="preserve">С4 «Психологія»</w:t>
      </w:r>
    </w:p>
    <w:p w:rsidR="00000000" w:rsidDel="00000000" w:rsidP="00000000" w:rsidRDefault="00000000" w:rsidRPr="00000000" w14:paraId="00000018">
      <w:pPr>
        <w:spacing w:after="240" w:line="276" w:lineRule="auto"/>
        <w:ind w:left="2692" w:hanging="2280"/>
        <w:rPr>
          <w:sz w:val="28"/>
          <w:szCs w:val="28"/>
        </w:rPr>
      </w:pPr>
      <w:r w:rsidDel="00000000" w:rsidR="00000000" w:rsidRPr="00000000">
        <w:rPr>
          <w:sz w:val="28"/>
          <w:szCs w:val="28"/>
          <w:rtl w:val="0"/>
        </w:rPr>
        <w:t xml:space="preserve">Освітня програма   </w:t>
      </w:r>
      <w:r w:rsidDel="00000000" w:rsidR="00000000" w:rsidRPr="00000000">
        <w:rPr>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color w:val="000000"/>
          <w:sz w:val="28"/>
          <w:szCs w:val="28"/>
          <w:rtl w:val="0"/>
        </w:rPr>
        <w:t xml:space="preserve">на основі НРК5, фахового молодшого бакалавра (молодшого спеціаліста), </w:t>
      </w:r>
    </w:p>
    <w:p w:rsidR="00000000" w:rsidDel="00000000" w:rsidP="00000000" w:rsidRDefault="00000000" w:rsidRPr="00000000" w14:paraId="0000001A">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color w:val="000000"/>
          <w:sz w:val="28"/>
          <w:szCs w:val="28"/>
          <w:rtl w:val="0"/>
        </w:rPr>
        <w:t xml:space="preserve">НРК6 (за скороченою програмою)</w:t>
      </w:r>
    </w:p>
    <w:p w:rsidR="00000000" w:rsidDel="00000000" w:rsidP="00000000" w:rsidRDefault="00000000" w:rsidRPr="00000000" w14:paraId="0000001B">
      <w:pPr>
        <w:rPr>
          <w:b w:val="1"/>
          <w:bCs w:val="1"/>
          <w:sz w:val="28"/>
          <w:szCs w:val="28"/>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rtl w:val="0"/>
        </w:rPr>
      </w:r>
    </w:p>
    <w:p w:rsidR="00000000" w:rsidDel="00000000" w:rsidP="00000000" w:rsidRDefault="00000000" w:rsidRPr="00000000" w14:paraId="00000021">
      <w:pPr>
        <w:jc w:val="center"/>
        <w:rPr>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center"/>
        <w:rPr>
          <w:b w:val="1"/>
          <w:bCs w:val="1"/>
          <w:sz w:val="28"/>
          <w:szCs w:val="28"/>
        </w:rPr>
      </w:pPr>
      <w:bookmarkStart w:colFirst="0" w:colLast="0" w:name="_heading=h.30j0zll" w:id="0"/>
      <w:bookmarkEnd w:id="0"/>
      <w:r w:rsidDel="00000000" w:rsidR="00000000" w:rsidRPr="00000000">
        <w:rPr>
          <w:b w:val="1"/>
          <w:bCs w:val="1"/>
          <w:sz w:val="28"/>
          <w:szCs w:val="28"/>
          <w:rtl w:val="0"/>
        </w:rPr>
        <w:t xml:space="preserve">2025 - 2026 навчальний рік</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360" w:lineRule="auto"/>
        <w:jc w:val="both"/>
        <w:rPr>
          <w:color w:val="000000"/>
          <w:sz w:val="28"/>
          <w:szCs w:val="28"/>
        </w:rPr>
      </w:pPr>
      <w:bookmarkStart w:colFirst="0" w:colLast="0" w:name="_heading=h.awgyudv2svhh" w:id="1"/>
      <w:bookmarkEnd w:id="1"/>
      <w:r w:rsidDel="00000000" w:rsidR="00000000" w:rsidRPr="00000000">
        <w:br w:type="page"/>
      </w: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bCs w:val="1"/>
          <w:color w:val="000000"/>
          <w:sz w:val="28"/>
          <w:szCs w:val="28"/>
          <w:rtl w:val="0"/>
        </w:rPr>
        <w:t xml:space="preserve">Вікова психологія</w:t>
      </w:r>
      <w:r w:rsidDel="00000000" w:rsidR="00000000" w:rsidRPr="00000000">
        <w:rPr>
          <w:color w:val="000000"/>
          <w:sz w:val="28"/>
          <w:szCs w:val="28"/>
          <w:rtl w:val="0"/>
        </w:rPr>
        <w:t xml:space="preserve">» для студентів за напрямом підготовки фахівців </w:t>
      </w:r>
      <w:r w:rsidDel="00000000" w:rsidR="00000000" w:rsidRPr="00000000">
        <w:rPr>
          <w:color w:val="0d0d0d"/>
          <w:sz w:val="28"/>
          <w:szCs w:val="28"/>
          <w:rtl w:val="0"/>
        </w:rPr>
        <w:t xml:space="preserve">першого (</w:t>
      </w:r>
      <w:r w:rsidDel="00000000" w:rsidR="00000000" w:rsidRPr="00000000">
        <w:rPr>
          <w:color w:val="000000"/>
          <w:sz w:val="28"/>
          <w:szCs w:val="28"/>
          <w:rtl w:val="0"/>
        </w:rPr>
        <w:t xml:space="preserve">бакалаврського</w:t>
      </w:r>
      <w:r w:rsidDel="00000000" w:rsidR="00000000" w:rsidRPr="00000000">
        <w:rPr>
          <w:color w:val="0d0d0d"/>
          <w:sz w:val="28"/>
          <w:szCs w:val="28"/>
          <w:rtl w:val="0"/>
        </w:rPr>
        <w:t xml:space="preserve">) рівня вищої освіти, спеціальності С4 «Психологія», </w:t>
      </w:r>
      <w:r w:rsidDel="00000000" w:rsidR="00000000" w:rsidRPr="00000000">
        <w:rPr>
          <w:color w:val="000000"/>
          <w:sz w:val="28"/>
          <w:szCs w:val="28"/>
          <w:rtl w:val="0"/>
        </w:rPr>
        <w:t xml:space="preserve">на основі НРК5, фахового молодшого бакалавра (молодшого спеціаліста), НРК6 (за скороченою програмою)</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360" w:lineRule="auto"/>
        <w:ind w:firstLine="720"/>
        <w:jc w:val="both"/>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026">
      <w:pPr>
        <w:spacing w:line="360" w:lineRule="auto"/>
        <w:jc w:val="both"/>
        <w:rPr>
          <w:sz w:val="28"/>
          <w:szCs w:val="28"/>
        </w:rPr>
      </w:pPr>
      <w:r w:rsidDel="00000000" w:rsidR="00000000" w:rsidRPr="00000000">
        <w:rPr>
          <w:b w:val="1"/>
          <w:bCs w:val="1"/>
          <w:sz w:val="28"/>
          <w:szCs w:val="28"/>
          <w:rtl w:val="0"/>
        </w:rPr>
        <w:t xml:space="preserve">Розробник:   Тертична Н.А., </w:t>
      </w:r>
      <w:r w:rsidDel="00000000" w:rsidR="00000000" w:rsidRPr="00000000">
        <w:rPr>
          <w:sz w:val="28"/>
          <w:szCs w:val="28"/>
          <w:rtl w:val="0"/>
        </w:rPr>
        <w:t xml:space="preserve">доцентка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7">
      <w:pPr>
        <w:spacing w:line="276" w:lineRule="auto"/>
        <w:jc w:val="both"/>
        <w:rPr>
          <w:b w:val="1"/>
          <w:bCs w:val="1"/>
          <w:sz w:val="28"/>
          <w:szCs w:val="28"/>
        </w:rPr>
      </w:pPr>
      <w:r w:rsidDel="00000000" w:rsidR="00000000" w:rsidRPr="00000000">
        <w:rPr>
          <w:rtl w:val="0"/>
        </w:rPr>
      </w:r>
    </w:p>
    <w:p w:rsidR="00000000" w:rsidDel="00000000" w:rsidP="00000000" w:rsidRDefault="00000000" w:rsidRPr="00000000" w14:paraId="00000028">
      <w:pPr>
        <w:spacing w:line="276" w:lineRule="auto"/>
        <w:jc w:val="both"/>
        <w:rPr>
          <w:b w:val="1"/>
          <w:bCs w:val="1"/>
          <w:sz w:val="28"/>
          <w:szCs w:val="2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b w:val="1"/>
          <w:bCs w:val="1"/>
          <w:color w:val="000000"/>
          <w:sz w:val="28"/>
          <w:szCs w:val="28"/>
          <w:rtl w:val="0"/>
        </w:rPr>
        <w:t xml:space="preserve">Робочу програму обговорено та схвалено на засіданні кафедри загальної та медичної психології</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sz w:val="28"/>
          <w:szCs w:val="28"/>
          <w:rtl w:val="0"/>
        </w:rPr>
        <w:t xml:space="preserve">Протокол від «28» серпня 2025 року №1</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jc w:val="both"/>
        <w:rPr>
          <w:b w:val="1"/>
          <w:bCs w:val="1"/>
          <w:color w:val="000000"/>
          <w:sz w:val="28"/>
          <w:szCs w:val="28"/>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b w:val="1"/>
          <w:bCs w:val="1"/>
          <w:color w:val="000000"/>
          <w:sz w:val="28"/>
          <w:szCs w:val="28"/>
          <w:rtl w:val="0"/>
        </w:rPr>
        <w:t xml:space="preserve">Робочу програму схвалено на засіданні Циклової методичної комісії з медико-психологічних дисциплін</w:t>
      </w:r>
      <w:r w:rsidDel="00000000" w:rsidR="00000000" w:rsidRPr="00000000">
        <w:rPr>
          <w:rtl w:val="0"/>
        </w:rPr>
      </w:r>
    </w:p>
    <w:p w:rsidR="00000000" w:rsidDel="00000000" w:rsidP="00000000" w:rsidRDefault="00000000" w:rsidRPr="00000000" w14:paraId="0000002D">
      <w:pPr>
        <w:spacing w:line="276" w:lineRule="auto"/>
        <w:ind w:right="140"/>
        <w:rPr>
          <w:color w:val="0d0d0d"/>
          <w:sz w:val="28"/>
          <w:szCs w:val="28"/>
        </w:rPr>
      </w:pPr>
      <w:r w:rsidDel="00000000" w:rsidR="00000000" w:rsidRPr="00000000">
        <w:rPr>
          <w:color w:val="0d0d0d"/>
          <w:sz w:val="28"/>
          <w:szCs w:val="28"/>
          <w:rtl w:val="0"/>
        </w:rPr>
        <w:t xml:space="preserve">Протокол від «02» вересня 2025 року №1</w:t>
      </w:r>
    </w:p>
    <w:p w:rsidR="00000000" w:rsidDel="00000000" w:rsidP="00000000" w:rsidRDefault="00000000" w:rsidRPr="00000000" w14:paraId="0000002E">
      <w:pPr>
        <w:spacing w:after="240" w:lineRule="auto"/>
        <w:rPr>
          <w:sz w:val="28"/>
          <w:szCs w:val="28"/>
        </w:rPr>
      </w:pPr>
      <w:r w:rsidDel="00000000" w:rsidR="00000000" w:rsidRPr="00000000">
        <w:rPr>
          <w:rtl w:val="0"/>
        </w:rPr>
      </w:r>
    </w:p>
    <w:p w:rsidR="00000000" w:rsidDel="00000000" w:rsidP="00000000" w:rsidRDefault="00000000" w:rsidRPr="00000000" w14:paraId="0000002F">
      <w:pPr>
        <w:spacing w:after="240" w:lineRule="auto"/>
        <w:rPr>
          <w:sz w:val="28"/>
          <w:szCs w:val="28"/>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left="-8" w:right="141" w:hanging="3.0000000000000004"/>
        <w:rPr>
          <w:color w:val="000000"/>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ind w:left="-8" w:right="141" w:hanging="3.0000000000000004"/>
        <w:rPr>
          <w:color w:val="000000"/>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ind w:left="-8" w:right="141" w:hanging="3.0000000000000004"/>
        <w:jc w:val="both"/>
        <w:rPr>
          <w:color w:val="000000"/>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8" w:right="141" w:hanging="3.0000000000000004"/>
        <w:jc w:val="both"/>
        <w:rPr>
          <w:color w:val="000000"/>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ind w:left="-8" w:right="141" w:hanging="3.0000000000000004"/>
        <w:jc w:val="both"/>
        <w:rPr>
          <w:color w:val="000000"/>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8" w:right="141" w:hanging="3.0000000000000004"/>
        <w:jc w:val="both"/>
        <w:rPr>
          <w:color w:val="000000"/>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8" w:right="141" w:hanging="3.0000000000000004"/>
        <w:jc w:val="both"/>
        <w:rPr>
          <w:color w:val="000000"/>
        </w:rPr>
      </w:pPr>
      <w:r w:rsidDel="00000000" w:rsidR="00000000" w:rsidRPr="00000000">
        <w:rPr>
          <w:color w:val="000000"/>
          <w:sz w:val="28"/>
          <w:szCs w:val="28"/>
          <w:rtl w:val="0"/>
        </w:rPr>
        <w:t xml:space="preserve">канд.психол.н., доцент</w:t>
        <w:tab/>
        <w:tab/>
        <w:tab/>
        <w:tab/>
        <w:tab/>
        <w:tab/>
        <w:t xml:space="preserve">       Л.В. Литвинова</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8" w:right="141" w:hanging="3.0000000000000004"/>
        <w:jc w:val="both"/>
        <w:rPr>
          <w:color w:val="000000"/>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5" w:hanging="3.0000000000000004"/>
        <w:rPr>
          <w:color w:val="000000"/>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r w:rsidDel="00000000" w:rsidR="00000000" w:rsidRPr="00000000">
        <w:rPr>
          <w:rtl w:val="0"/>
        </w:rPr>
      </w:r>
    </w:p>
    <w:p w:rsidR="00000000" w:rsidDel="00000000" w:rsidP="00000000" w:rsidRDefault="00000000" w:rsidRPr="00000000" w14:paraId="0000003C">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hd w:fill="ffffff" w:val="clear"/>
        <w:spacing w:after="120" w:lineRule="auto"/>
        <w:ind w:left="714" w:right="-414" w:hanging="357"/>
        <w:jc w:val="center"/>
        <w:rPr>
          <w:b w:val="1"/>
          <w:bCs w:val="1"/>
          <w:color w:val="000000"/>
          <w:sz w:val="28"/>
          <w:szCs w:val="28"/>
        </w:rPr>
      </w:pPr>
      <w:r w:rsidDel="00000000" w:rsidR="00000000" w:rsidRPr="00000000">
        <w:rPr>
          <w:b w:val="1"/>
          <w:bCs w:val="1"/>
          <w:color w:val="000000"/>
          <w:sz w:val="28"/>
          <w:szCs w:val="28"/>
          <w:rtl w:val="0"/>
        </w:rPr>
        <w:t xml:space="preserve">ОПИС НАВЧАЛЬНОЇ ДИСЦИПЛІНИ</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ffffff" w:val="clear"/>
        <w:spacing w:after="120" w:lineRule="auto"/>
        <w:ind w:left="720" w:right="-414" w:firstLine="0"/>
        <w:jc w:val="center"/>
        <w:rPr>
          <w:b w:val="1"/>
          <w:bCs w:val="1"/>
          <w:sz w:val="28"/>
          <w:szCs w:val="28"/>
        </w:rPr>
      </w:pPr>
      <w:r w:rsidDel="00000000" w:rsidR="00000000" w:rsidRPr="00000000">
        <w:rPr>
          <w:b w:val="1"/>
          <w:bCs w:val="1"/>
          <w:sz w:val="28"/>
          <w:szCs w:val="28"/>
          <w:rtl w:val="0"/>
        </w:rPr>
        <w:t xml:space="preserve">ОК 18 Вікова психологія</w:t>
      </w:r>
    </w:p>
    <w:tbl>
      <w:tblPr>
        <w:tblStyle w:val="Table1"/>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2"/>
        <w:gridCol w:w="2693"/>
        <w:gridCol w:w="1275"/>
        <w:gridCol w:w="1277"/>
        <w:gridCol w:w="1559"/>
        <w:tblGridChange w:id="0">
          <w:tblGrid>
            <w:gridCol w:w="2552"/>
            <w:gridCol w:w="2693"/>
            <w:gridCol w:w="1275"/>
            <w:gridCol w:w="1277"/>
            <w:gridCol w:w="1559"/>
          </w:tblGrid>
        </w:tblGridChange>
      </w:tblGrid>
      <w:tr>
        <w:trPr>
          <w:cantSplit w:val="0"/>
          <w:trHeight w:val="796"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b w:val="1"/>
                <w:bCs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навчальної дисципліни</w:t>
            </w: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line="276" w:lineRule="auto"/>
              <w:rPr>
                <w:b w:val="1"/>
                <w:bCs w:val="1"/>
                <w:sz w:val="28"/>
                <w:szCs w:val="28"/>
              </w:rPr>
            </w:pPr>
            <w:r w:rsidDel="00000000" w:rsidR="00000000" w:rsidRPr="00000000">
              <w:rPr>
                <w:b w:val="1"/>
                <w:bCs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spacing w:line="276" w:lineRule="auto"/>
              <w:rPr>
                <w:b w:val="1"/>
                <w:bCs w:val="1"/>
                <w:sz w:val="28"/>
                <w:szCs w:val="28"/>
              </w:rPr>
            </w:pPr>
            <w:r w:rsidDel="00000000" w:rsidR="00000000" w:rsidRPr="00000000">
              <w:rPr>
                <w:b w:val="1"/>
                <w:bCs w:val="1"/>
                <w:sz w:val="28"/>
                <w:szCs w:val="28"/>
                <w:rtl w:val="0"/>
              </w:rPr>
              <w:t xml:space="preserve">заочна форма</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4E">
            <w:pPr>
              <w:shd w:fill="ffffff" w:val="clear"/>
              <w:spacing w:before="24" w:lineRule="auto"/>
              <w:ind w:left="14" w:firstLine="0"/>
              <w:rPr>
                <w:sz w:val="28"/>
                <w:szCs w:val="28"/>
              </w:rPr>
            </w:pPr>
            <w:r w:rsidDel="00000000" w:rsidR="00000000" w:rsidRPr="00000000">
              <w:rPr>
                <w:b w:val="1"/>
                <w:bCs w:val="1"/>
                <w:sz w:val="28"/>
                <w:szCs w:val="28"/>
                <w:rtl w:val="0"/>
              </w:rPr>
              <w:t xml:space="preserve">Кількість      кредитів</w:t>
            </w:r>
            <w:r w:rsidDel="00000000" w:rsidR="00000000" w:rsidRPr="00000000">
              <w:rPr>
                <w:sz w:val="28"/>
                <w:szCs w:val="28"/>
                <w:rtl w:val="0"/>
              </w:rPr>
              <w:t xml:space="preserve"> -</w:t>
            </w:r>
          </w:p>
          <w:p w:rsidR="00000000" w:rsidDel="00000000" w:rsidP="00000000" w:rsidRDefault="00000000" w:rsidRPr="00000000" w14:paraId="0000004F">
            <w:pPr>
              <w:shd w:fill="ffffff" w:val="clear"/>
              <w:spacing w:before="24" w:lineRule="auto"/>
              <w:ind w:left="14" w:firstLine="0"/>
              <w:rPr>
                <w:sz w:val="28"/>
                <w:szCs w:val="28"/>
              </w:rPr>
            </w:pPr>
            <w:r w:rsidDel="00000000" w:rsidR="00000000" w:rsidRPr="00000000">
              <w:rPr>
                <w:sz w:val="28"/>
                <w:szCs w:val="28"/>
                <w:rtl w:val="0"/>
              </w:rPr>
              <w:t xml:space="preserve">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2" w:hanging="2"/>
              <w:jc w:val="center"/>
              <w:rPr>
                <w:color w:val="000000"/>
                <w:sz w:val="28"/>
                <w:szCs w:val="28"/>
              </w:rPr>
            </w:pPr>
            <w:r w:rsidDel="00000000" w:rsidR="00000000" w:rsidRPr="00000000">
              <w:rPr>
                <w:color w:val="000000"/>
                <w:sz w:val="28"/>
                <w:szCs w:val="28"/>
                <w:rtl w:val="0"/>
              </w:rPr>
              <w:t xml:space="preserve">С - Соціальні науки, журналістика, інформація    та міжнародні відносини</w:t>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ff6600"/>
                <w:sz w:val="28"/>
                <w:szCs w:val="28"/>
              </w:rPr>
            </w:pPr>
            <w:r w:rsidDel="00000000" w:rsidR="00000000" w:rsidRPr="00000000">
              <w:rPr>
                <w:sz w:val="28"/>
                <w:szCs w:val="28"/>
                <w:rtl w:val="0"/>
              </w:rPr>
              <w:t xml:space="preserve">Нормативна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5">
            <w:pPr>
              <w:shd w:fill="ffffff" w:val="clear"/>
              <w:spacing w:before="24" w:lineRule="auto"/>
              <w:ind w:left="14" w:firstLine="0"/>
              <w:rPr>
                <w:sz w:val="28"/>
                <w:szCs w:val="28"/>
              </w:rPr>
            </w:pPr>
            <w:r w:rsidDel="00000000" w:rsidR="00000000" w:rsidRPr="00000000">
              <w:rPr>
                <w:b w:val="1"/>
                <w:bCs w:val="1"/>
                <w:sz w:val="28"/>
                <w:szCs w:val="28"/>
                <w:rtl w:val="0"/>
              </w:rPr>
              <w:t xml:space="preserve">Модулів </w:t>
            </w:r>
            <w:r w:rsidDel="00000000" w:rsidR="00000000" w:rsidRPr="00000000">
              <w:rPr>
                <w:sz w:val="28"/>
                <w:szCs w:val="28"/>
                <w:rtl w:val="0"/>
              </w:rPr>
              <w:t xml:space="preserve">- 1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color w:val="000000"/>
                <w:sz w:val="28"/>
                <w:szCs w:val="28"/>
                <w:rtl w:val="0"/>
              </w:rPr>
              <w:t xml:space="preserve">С4 Психологія</w:t>
            </w:r>
          </w:p>
          <w:p w:rsidR="00000000" w:rsidDel="00000000" w:rsidP="00000000" w:rsidRDefault="00000000" w:rsidRPr="00000000" w14:paraId="0000005B">
            <w:pPr>
              <w:shd w:fill="ffffff" w:val="clear"/>
              <w:spacing w:before="240" w:line="276" w:lineRule="auto"/>
              <w:jc w:val="center"/>
              <w:rPr>
                <w:sz w:val="28"/>
                <w:szCs w:val="28"/>
              </w:rPr>
            </w:pPr>
            <w:r w:rsidDel="00000000" w:rsidR="00000000" w:rsidRPr="00000000">
              <w:rPr>
                <w:sz w:val="28"/>
                <w:szCs w:val="28"/>
                <w:rtl w:val="0"/>
              </w:rPr>
              <w:t xml:space="preserve">на основі НРК5, фахового молодшого бакалавра (молодшого спеціаліста), НРК6 </w:t>
            </w:r>
          </w:p>
          <w:p w:rsidR="00000000" w:rsidDel="00000000" w:rsidP="00000000" w:rsidRDefault="00000000" w:rsidRPr="00000000" w14:paraId="0000005C">
            <w:pPr>
              <w:shd w:fill="ffffff" w:val="clear"/>
              <w:spacing w:before="240" w:line="276" w:lineRule="auto"/>
              <w:jc w:val="center"/>
              <w:rPr>
                <w:sz w:val="28"/>
                <w:szCs w:val="28"/>
              </w:rPr>
            </w:pPr>
            <w:r w:rsidDel="00000000" w:rsidR="00000000" w:rsidRPr="00000000">
              <w:rPr>
                <w:sz w:val="28"/>
                <w:szCs w:val="28"/>
                <w:rtl w:val="0"/>
              </w:rPr>
              <w:t xml:space="preserve">(за скороченою програмою)</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ind w:left="-2" w:hanging="2"/>
              <w:jc w:val="center"/>
              <w:rPr>
                <w:sz w:val="28"/>
                <w:szCs w:val="28"/>
              </w:rPr>
            </w:pPr>
            <w:r w:rsidDel="00000000" w:rsidR="00000000" w:rsidRPr="00000000">
              <w:rPr>
                <w:rtl w:val="0"/>
              </w:rPr>
            </w:r>
          </w:p>
        </w:tc>
        <w:tc>
          <w:tcPr>
            <w:gridSpan w:val="3"/>
            <w:vMerge w:val="restart"/>
            <w:tcBorders>
              <w:left w:color="000000" w:space="0" w:sz="4" w:val="single"/>
              <w:right w:color="000000" w:space="0" w:sz="4" w:val="single"/>
            </w:tcBorders>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bCs w:val="1"/>
                <w:color w:val="000000"/>
                <w:sz w:val="28"/>
                <w:szCs w:val="28"/>
                <w:rtl w:val="0"/>
              </w:rPr>
              <w:t xml:space="preserve">Рік підготовки</w:t>
            </w:r>
            <w:r w:rsidDel="00000000" w:rsidR="00000000" w:rsidRPr="00000000">
              <w:rPr>
                <w:color w:val="000000"/>
                <w:sz w:val="28"/>
                <w:szCs w:val="28"/>
                <w:rtl w:val="0"/>
              </w:rPr>
              <w:t xml:space="preserve">:</w:t>
            </w:r>
            <w:r w:rsidDel="00000000" w:rsidR="00000000" w:rsidRPr="00000000">
              <w:rPr>
                <w:i w:val="1"/>
                <w:iCs w:val="1"/>
                <w:color w:val="000000"/>
                <w:sz w:val="28"/>
                <w:szCs w:val="28"/>
                <w:rtl w:val="0"/>
              </w:rPr>
              <w:t xml:space="preserve"> 2</w:t>
            </w:r>
            <w:r w:rsidDel="00000000" w:rsidR="00000000" w:rsidRPr="00000000">
              <w:rPr>
                <w:rtl w:val="0"/>
              </w:rPr>
            </w:r>
          </w:p>
        </w:tc>
      </w:tr>
      <w:tr>
        <w:trPr>
          <w:cantSplit w:val="0"/>
          <w:trHeight w:val="249" w:hRule="atLeast"/>
          <w:tblHeader w:val="0"/>
        </w:trPr>
        <w:tc>
          <w:tcPr>
            <w:tcBorders>
              <w:left w:color="000000" w:space="0" w:sz="4" w:val="single"/>
              <w:right w:color="000000" w:space="0" w:sz="4" w:val="single"/>
            </w:tcBorders>
          </w:tcPr>
          <w:p w:rsidR="00000000" w:rsidDel="00000000" w:rsidP="00000000" w:rsidRDefault="00000000" w:rsidRPr="00000000" w14:paraId="00000062">
            <w:pPr>
              <w:shd w:fill="ffffff" w:val="clear"/>
              <w:spacing w:before="24" w:lineRule="auto"/>
              <w:ind w:left="14" w:firstLine="0"/>
              <w:rPr>
                <w:sz w:val="28"/>
                <w:szCs w:val="28"/>
              </w:rPr>
            </w:pPr>
            <w:r w:rsidDel="00000000" w:rsidR="00000000" w:rsidRPr="00000000">
              <w:rPr>
                <w:b w:val="1"/>
                <w:bCs w:val="1"/>
                <w:sz w:val="28"/>
                <w:szCs w:val="28"/>
                <w:rtl w:val="0"/>
              </w:rPr>
              <w:t xml:space="preserve">Змістових модулів</w:t>
            </w:r>
            <w:r w:rsidDel="00000000" w:rsidR="00000000" w:rsidRPr="00000000">
              <w:rPr>
                <w:sz w:val="28"/>
                <w:szCs w:val="28"/>
                <w:rtl w:val="0"/>
              </w:rPr>
              <w:t xml:space="preserve"> - 3</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rHeight w:val="2117" w:hRule="atLeast"/>
          <w:tblHeader w:val="0"/>
        </w:trPr>
        <w:tc>
          <w:tcPr>
            <w:tcBorders>
              <w:left w:color="000000" w:space="0" w:sz="4" w:val="single"/>
              <w:right w:color="000000" w:space="0" w:sz="4" w:val="single"/>
            </w:tcBorders>
          </w:tcPr>
          <w:p w:rsidR="00000000" w:rsidDel="00000000" w:rsidP="00000000" w:rsidRDefault="00000000" w:rsidRPr="00000000" w14:paraId="00000067">
            <w:pPr>
              <w:shd w:fill="ffffff" w:val="clear"/>
              <w:spacing w:before="24" w:lineRule="auto"/>
              <w:ind w:left="14" w:firstLine="0"/>
              <w:rPr>
                <w:sz w:val="28"/>
                <w:szCs w:val="28"/>
              </w:rPr>
            </w:pPr>
            <w:r w:rsidDel="00000000" w:rsidR="00000000" w:rsidRPr="00000000">
              <w:rPr>
                <w:b w:val="1"/>
                <w:bCs w:val="1"/>
                <w:sz w:val="28"/>
                <w:szCs w:val="28"/>
                <w:rtl w:val="0"/>
              </w:rPr>
              <w:t xml:space="preserve">Індивідуальне науково- дослідне завдання:</w:t>
            </w:r>
            <w:r w:rsidDel="00000000" w:rsidR="00000000" w:rsidRPr="00000000">
              <w:rPr>
                <w:sz w:val="28"/>
                <w:szCs w:val="28"/>
                <w:rtl w:val="0"/>
              </w:rPr>
              <w:t xml:space="preserve"> Таблиця основних характеристик вікового періоду. </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bCs w:val="1"/>
                <w:color w:val="000000"/>
                <w:sz w:val="28"/>
                <w:szCs w:val="28"/>
                <w:rtl w:val="0"/>
              </w:rPr>
              <w:t xml:space="preserve">Семестр</w:t>
            </w:r>
            <w:r w:rsidDel="00000000" w:rsidR="00000000" w:rsidRPr="00000000">
              <w:rPr>
                <w:color w:val="000000"/>
                <w:sz w:val="28"/>
                <w:szCs w:val="28"/>
                <w:rtl w:val="0"/>
              </w:rPr>
              <w:t xml:space="preserve">: 3</w:t>
            </w:r>
            <w:r w:rsidDel="00000000" w:rsidR="00000000" w:rsidRPr="00000000">
              <w:rPr>
                <w:sz w:val="28"/>
                <w:szCs w:val="28"/>
                <w:rtl w:val="0"/>
              </w:rPr>
              <w:t xml:space="preserve"> або 4</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sz w:val="28"/>
                <w:szCs w:val="28"/>
              </w:rPr>
            </w:pPr>
            <w:r w:rsidDel="00000000" w:rsidR="00000000" w:rsidRPr="00000000">
              <w:rPr>
                <w:rtl w:val="0"/>
              </w:rPr>
            </w:r>
          </w:p>
        </w:tc>
      </w:tr>
      <w:tr>
        <w:trPr>
          <w:cantSplit w:val="0"/>
          <w:trHeight w:val="366"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6F">
            <w:pPr>
              <w:shd w:fill="ffffff" w:val="clear"/>
              <w:tabs>
                <w:tab w:val="left" w:leader="none" w:pos="168"/>
              </w:tabs>
              <w:ind w:left="5" w:firstLine="0"/>
              <w:jc w:val="center"/>
              <w:rPr>
                <w:i w:val="1"/>
                <w:iCs w:val="1"/>
                <w:sz w:val="28"/>
                <w:szCs w:val="28"/>
              </w:rPr>
            </w:pPr>
            <w:r w:rsidDel="00000000" w:rsidR="00000000" w:rsidRPr="00000000">
              <w:rPr>
                <w:b w:val="1"/>
                <w:bCs w:val="1"/>
                <w:sz w:val="28"/>
                <w:szCs w:val="28"/>
                <w:rtl w:val="0"/>
              </w:rPr>
              <w:t xml:space="preserve">Загальна кількість годин</w:t>
            </w:r>
            <w:r w:rsidDel="00000000" w:rsidR="00000000" w:rsidRPr="00000000">
              <w:rPr>
                <w:sz w:val="28"/>
                <w:szCs w:val="28"/>
                <w:rtl w:val="0"/>
              </w:rPr>
              <w:t xml:space="preserve"> - 90</w:t>
            </w:r>
            <w:r w:rsidDel="00000000" w:rsidR="00000000" w:rsidRPr="00000000">
              <w:rPr>
                <w:rtl w:val="0"/>
              </w:rPr>
            </w:r>
          </w:p>
          <w:p w:rsidR="00000000" w:rsidDel="00000000" w:rsidP="00000000" w:rsidRDefault="00000000" w:rsidRPr="00000000" w14:paraId="00000070">
            <w:pPr>
              <w:shd w:fill="ffffff" w:val="clear"/>
              <w:tabs>
                <w:tab w:val="left" w:leader="none" w:pos="168"/>
              </w:tabs>
              <w:ind w:left="5" w:firstLine="0"/>
              <w:rPr>
                <w:i w:val="1"/>
                <w:iCs w:val="1"/>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bCs w:val="1"/>
                <w:color w:val="000000"/>
                <w:sz w:val="28"/>
                <w:szCs w:val="28"/>
                <w:rtl w:val="0"/>
              </w:rPr>
              <w:t xml:space="preserve">Лекції</w:t>
            </w:r>
            <w:r w:rsidDel="00000000" w:rsidR="00000000" w:rsidRPr="00000000">
              <w:rPr>
                <w:i w:val="1"/>
                <w:iCs w:val="1"/>
                <w:color w:val="000000"/>
                <w:sz w:val="28"/>
                <w:szCs w:val="28"/>
                <w:rtl w:val="0"/>
              </w:rPr>
              <w:t xml:space="preserve">: </w:t>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bCs w:val="1"/>
                <w:color w:val="000000"/>
                <w:sz w:val="28"/>
                <w:szCs w:val="28"/>
              </w:rPr>
            </w:pPr>
            <w:r w:rsidDel="00000000" w:rsidR="00000000" w:rsidRPr="00000000">
              <w:rPr>
                <w:i w:val="1"/>
                <w:iCs w:val="1"/>
                <w:color w:val="000000"/>
                <w:sz w:val="28"/>
                <w:szCs w:val="28"/>
                <w:rtl w:val="0"/>
              </w:rPr>
              <w:t xml:space="preserve">10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bCs w:val="1"/>
                <w:color w:val="000000"/>
                <w:sz w:val="28"/>
                <w:szCs w:val="28"/>
              </w:rPr>
            </w:pPr>
            <w:r w:rsidDel="00000000" w:rsidR="00000000" w:rsidRPr="00000000">
              <w:rPr>
                <w:i w:val="1"/>
                <w:iCs w:val="1"/>
                <w:color w:val="000000"/>
                <w:sz w:val="28"/>
                <w:szCs w:val="28"/>
                <w:rtl w:val="0"/>
              </w:rPr>
              <w:t xml:space="preserve">6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bCs w:val="1"/>
                <w:color w:val="000000"/>
                <w:sz w:val="28"/>
                <w:szCs w:val="28"/>
              </w:rPr>
            </w:pPr>
            <w:r w:rsidDel="00000000" w:rsidR="00000000" w:rsidRPr="00000000">
              <w:rPr>
                <w:i w:val="1"/>
                <w:iCs w:val="1"/>
                <w:color w:val="000000"/>
                <w:sz w:val="28"/>
                <w:szCs w:val="28"/>
                <w:rtl w:val="0"/>
              </w:rPr>
              <w:t xml:space="preserve">4 години</w:t>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A">
            <w:pPr>
              <w:shd w:fill="ffffff" w:val="clear"/>
              <w:tabs>
                <w:tab w:val="left" w:leader="none" w:pos="168"/>
              </w:tabs>
              <w:ind w:left="5" w:firstLine="0"/>
              <w:rPr>
                <w:sz w:val="28"/>
                <w:szCs w:val="28"/>
              </w:rPr>
            </w:pPr>
            <w:r w:rsidDel="00000000" w:rsidR="00000000" w:rsidRPr="00000000">
              <w:rPr>
                <w:b w:val="1"/>
                <w:bCs w:val="1"/>
                <w:sz w:val="28"/>
                <w:szCs w:val="28"/>
                <w:rtl w:val="0"/>
              </w:rPr>
              <w:t xml:space="preserve">Тижневих годин:</w:t>
            </w:r>
            <w:r w:rsidDel="00000000" w:rsidR="00000000" w:rsidRPr="00000000">
              <w:rPr>
                <w:sz w:val="28"/>
                <w:szCs w:val="28"/>
                <w:rtl w:val="0"/>
              </w:rPr>
              <w:t xml:space="preserve"> </w:t>
            </w:r>
            <w:r w:rsidDel="00000000" w:rsidR="00000000" w:rsidRPr="00000000">
              <w:rPr>
                <w:i w:val="1"/>
                <w:iCs w:val="1"/>
                <w:sz w:val="28"/>
                <w:szCs w:val="28"/>
                <w:rtl w:val="0"/>
              </w:rPr>
              <w:t xml:space="preserve"> </w:t>
            </w:r>
            <w:r w:rsidDel="00000000" w:rsidR="00000000" w:rsidRPr="00000000">
              <w:rPr>
                <w:sz w:val="28"/>
                <w:szCs w:val="28"/>
                <w:rtl w:val="0"/>
              </w:rPr>
              <w:t xml:space="preserve">аудиторних – 3, самостійна робота студента - 4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rPr>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bCs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br w:type="textWrapping"/>
              <w:t xml:space="preserve">«бакалавр»</w:t>
            </w:r>
          </w:p>
        </w:tc>
        <w:tc>
          <w:tcPr>
            <w:gridSpan w:val="3"/>
            <w:tcBorders>
              <w:left w:color="000000" w:space="0" w:sz="4" w:val="single"/>
              <w:right w:color="000000" w:space="0" w:sz="4" w:val="single"/>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bCs w:val="1"/>
                <w:color w:val="000000"/>
                <w:sz w:val="28"/>
                <w:szCs w:val="28"/>
                <w:rtl w:val="0"/>
              </w:rPr>
              <w:t xml:space="preserve">Практичні заняття</w:t>
            </w:r>
            <w:r w:rsidDel="00000000" w:rsidR="00000000" w:rsidRPr="00000000">
              <w:rPr>
                <w:color w:val="000000"/>
                <w:sz w:val="28"/>
                <w:szCs w:val="28"/>
                <w:rtl w:val="0"/>
              </w:rPr>
              <w:t xml:space="preserve">:</w:t>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i w:val="1"/>
                <w:iCs w:val="1"/>
                <w:color w:val="000000"/>
                <w:sz w:val="28"/>
                <w:szCs w:val="28"/>
                <w:rtl w:val="0"/>
              </w:rPr>
              <w:t xml:space="preserve">50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i w:val="1"/>
                <w:iCs w:val="1"/>
                <w:color w:val="000000"/>
                <w:sz w:val="28"/>
                <w:szCs w:val="28"/>
              </w:rPr>
            </w:pPr>
            <w:r w:rsidDel="00000000" w:rsidR="00000000" w:rsidRPr="00000000">
              <w:rPr>
                <w:i w:val="1"/>
                <w:iCs w:val="1"/>
                <w:color w:val="000000"/>
                <w:sz w:val="28"/>
                <w:szCs w:val="28"/>
                <w:rtl w:val="0"/>
              </w:rPr>
              <w:t xml:space="preserve">30 годин</w:t>
            </w:r>
          </w:p>
        </w:tc>
        <w:tc>
          <w:tcPr>
            <w:tcBorders>
              <w:left w:color="000000" w:space="0" w:sz="4" w:val="single"/>
              <w:right w:color="000000" w:space="0" w:sz="4" w:val="single"/>
            </w:tcBorders>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i w:val="1"/>
                <w:iCs w:val="1"/>
                <w:color w:val="000000"/>
                <w:sz w:val="28"/>
                <w:szCs w:val="28"/>
              </w:rPr>
            </w:pPr>
            <w:r w:rsidDel="00000000" w:rsidR="00000000" w:rsidRPr="00000000">
              <w:rPr>
                <w:i w:val="1"/>
                <w:iCs w:val="1"/>
                <w:color w:val="000000"/>
                <w:sz w:val="28"/>
                <w:szCs w:val="28"/>
                <w:rtl w:val="0"/>
              </w:rPr>
              <w:t xml:space="preserve">16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b w:val="1"/>
                <w:bCs w:val="1"/>
                <w:color w:val="000000"/>
                <w:sz w:val="28"/>
                <w:szCs w:val="28"/>
              </w:rPr>
            </w:pPr>
            <w:r w:rsidDel="00000000" w:rsidR="00000000" w:rsidRPr="00000000">
              <w:rPr>
                <w:color w:val="000000"/>
                <w:sz w:val="28"/>
                <w:szCs w:val="28"/>
                <w:rtl w:val="0"/>
              </w:rPr>
              <w:t xml:space="preserve">30 </w:t>
            </w:r>
            <w:r w:rsidDel="00000000" w:rsidR="00000000" w:rsidRPr="00000000">
              <w:rPr>
                <w:i w:val="1"/>
                <w:iCs w:val="1"/>
                <w:color w:val="000000"/>
                <w:sz w:val="28"/>
                <w:szCs w:val="28"/>
                <w:rtl w:val="0"/>
              </w:rPr>
              <w:t xml:space="preserve">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i w:val="1"/>
                <w:iCs w:val="1"/>
                <w:color w:val="000000"/>
                <w:sz w:val="28"/>
                <w:szCs w:val="28"/>
              </w:rPr>
            </w:pPr>
            <w:r w:rsidDel="00000000" w:rsidR="00000000" w:rsidRPr="00000000">
              <w:rPr>
                <w:i w:val="1"/>
                <w:iCs w:val="1"/>
                <w:color w:val="000000"/>
                <w:sz w:val="28"/>
                <w:szCs w:val="28"/>
                <w:rtl w:val="0"/>
              </w:rPr>
              <w:t xml:space="preserve">64 годин</w:t>
            </w:r>
          </w:p>
        </w:tc>
        <w:tc>
          <w:tcPr>
            <w:tcBorders>
              <w:left w:color="000000" w:space="0" w:sz="4" w:val="single"/>
              <w:right w:color="000000" w:space="0" w:sz="4" w:val="single"/>
            </w:tcBorders>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i w:val="1"/>
                <w:iCs w:val="1"/>
                <w:color w:val="000000"/>
                <w:sz w:val="28"/>
                <w:szCs w:val="28"/>
              </w:rPr>
            </w:pPr>
            <w:r w:rsidDel="00000000" w:rsidR="00000000" w:rsidRPr="00000000">
              <w:rPr>
                <w:i w:val="1"/>
                <w:iCs w:val="1"/>
                <w:color w:val="000000"/>
                <w:sz w:val="28"/>
                <w:szCs w:val="28"/>
                <w:rtl w:val="0"/>
              </w:rPr>
              <w:t xml:space="preserve">70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Вид  контролю:</w:t>
            </w:r>
            <w:r w:rsidDel="00000000" w:rsidR="00000000" w:rsidRPr="00000000">
              <w:rPr>
                <w:i w:val="1"/>
                <w:iCs w:val="1"/>
                <w:color w:val="000000"/>
                <w:sz w:val="28"/>
                <w:szCs w:val="28"/>
                <w:rtl w:val="0"/>
              </w:rPr>
              <w:t xml:space="preserve"> Диф. залік</w:t>
            </w:r>
            <w:r w:rsidDel="00000000" w:rsidR="00000000" w:rsidRPr="00000000">
              <w:rPr>
                <w:rtl w:val="0"/>
              </w:rPr>
            </w:r>
          </w:p>
        </w:tc>
      </w:tr>
    </w:tbl>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ind w:left="720" w:firstLine="0"/>
        <w:rPr>
          <w:sz w:val="28"/>
          <w:szCs w:val="28"/>
        </w:rPr>
      </w:pPr>
      <w:r w:rsidDel="00000000" w:rsidR="00000000" w:rsidRPr="00000000">
        <w:rPr>
          <w:rtl w:val="0"/>
        </w:rPr>
      </w:r>
    </w:p>
    <w:p w:rsidR="00000000" w:rsidDel="00000000" w:rsidP="00000000" w:rsidRDefault="00000000" w:rsidRPr="00000000" w14:paraId="00000095">
      <w:pPr>
        <w:widowControl w:val="0"/>
        <w:numPr>
          <w:ilvl w:val="0"/>
          <w:numId w:val="1"/>
        </w:numPr>
        <w:pBdr>
          <w:top w:space="0" w:sz="0" w:val="nil"/>
          <w:left w:space="0" w:sz="0" w:val="nil"/>
          <w:bottom w:space="0" w:sz="0" w:val="nil"/>
          <w:right w:space="0" w:sz="0" w:val="nil"/>
          <w:between w:space="0" w:sz="0" w:val="nil"/>
        </w:pBdr>
        <w:spacing w:line="360" w:lineRule="auto"/>
        <w:ind w:left="720" w:hanging="360"/>
        <w:jc w:val="center"/>
        <w:rPr>
          <w:sz w:val="28"/>
          <w:szCs w:val="28"/>
        </w:rPr>
      </w:pPr>
      <w:r w:rsidDel="00000000" w:rsidR="00000000" w:rsidRPr="00000000">
        <w:rPr>
          <w:b w:val="1"/>
          <w:bCs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color w:val="000000"/>
          <w:sz w:val="28"/>
          <w:szCs w:val="28"/>
          <w:rtl w:val="0"/>
        </w:rPr>
        <w:t xml:space="preserve">.</w:t>
      </w:r>
      <w:r w:rsidDel="00000000" w:rsidR="00000000" w:rsidRPr="00000000">
        <w:rPr>
          <w:rtl w:val="0"/>
        </w:rPr>
      </w:r>
    </w:p>
    <w:p w:rsidR="00000000" w:rsidDel="00000000" w:rsidP="00000000" w:rsidRDefault="00000000" w:rsidRPr="00000000" w14:paraId="00000096">
      <w:pPr>
        <w:spacing w:line="360" w:lineRule="auto"/>
        <w:jc w:val="both"/>
        <w:rPr>
          <w:color w:val="000000"/>
          <w:sz w:val="28"/>
          <w:szCs w:val="28"/>
        </w:rPr>
      </w:pPr>
      <w:r w:rsidDel="00000000" w:rsidR="00000000" w:rsidRPr="00000000">
        <w:rPr>
          <w:sz w:val="28"/>
          <w:szCs w:val="28"/>
          <w:rtl w:val="0"/>
        </w:rPr>
        <w:tab/>
      </w:r>
      <w:r w:rsidDel="00000000" w:rsidR="00000000" w:rsidRPr="00000000">
        <w:rPr>
          <w:b w:val="1"/>
          <w:bCs w:val="1"/>
          <w:sz w:val="28"/>
          <w:szCs w:val="28"/>
          <w:rtl w:val="0"/>
        </w:rPr>
        <w:t xml:space="preserve">Мета: </w:t>
      </w:r>
      <w:r w:rsidDel="00000000" w:rsidR="00000000" w:rsidRPr="00000000">
        <w:rPr>
          <w:color w:val="000000"/>
          <w:sz w:val="28"/>
          <w:szCs w:val="28"/>
          <w:rtl w:val="0"/>
        </w:rPr>
        <w:t xml:space="preserve">аналізувати основні теоретико-методологічні засади вікової психології; виділяти критерії та принципи вікових періодизацій життєвого шляху особистості</w:t>
      </w:r>
      <w:r w:rsidDel="00000000" w:rsidR="00000000" w:rsidRPr="00000000">
        <w:rPr>
          <w:sz w:val="28"/>
          <w:szCs w:val="28"/>
          <w:rtl w:val="0"/>
        </w:rPr>
        <w:t xml:space="preserve">;</w:t>
      </w:r>
      <w:r w:rsidDel="00000000" w:rsidR="00000000" w:rsidRPr="00000000">
        <w:rPr>
          <w:color w:val="000000"/>
          <w:sz w:val="28"/>
          <w:szCs w:val="28"/>
          <w:rtl w:val="0"/>
        </w:rPr>
        <w:t xml:space="preserve"> аналізувати теорії розвитку людини, головні характеристики стадій розвитку</w:t>
      </w:r>
      <w:r w:rsidDel="00000000" w:rsidR="00000000" w:rsidRPr="00000000">
        <w:rPr>
          <w:sz w:val="28"/>
          <w:szCs w:val="28"/>
          <w:rtl w:val="0"/>
        </w:rPr>
        <w:t xml:space="preserve">; визначати кризи та пояснювати механізми  їх виникнення</w:t>
      </w:r>
      <w:r w:rsidDel="00000000" w:rsidR="00000000" w:rsidRPr="00000000">
        <w:rPr>
          <w:color w:val="000000"/>
          <w:sz w:val="28"/>
          <w:szCs w:val="28"/>
          <w:rtl w:val="0"/>
        </w:rPr>
        <w:t xml:space="preserve">, види криз, їх прояви</w:t>
      </w:r>
      <w:r w:rsidDel="00000000" w:rsidR="00000000" w:rsidRPr="00000000">
        <w:rPr>
          <w:sz w:val="28"/>
          <w:szCs w:val="28"/>
          <w:rtl w:val="0"/>
        </w:rPr>
        <w:t xml:space="preserve">;</w:t>
      </w:r>
      <w:r w:rsidDel="00000000" w:rsidR="00000000" w:rsidRPr="00000000">
        <w:rPr>
          <w:color w:val="000000"/>
          <w:sz w:val="28"/>
          <w:szCs w:val="28"/>
          <w:rtl w:val="0"/>
        </w:rPr>
        <w:t xml:space="preserve"> виділяти особливості фізичного і когнітивного розвитку в різні вікові періоди; охарактеризувати особливості діяльності та соціальних зв’язків у різному віці; охарактеризувати періоди розвитку, враховуючи провідний вид діяльності</w:t>
      </w:r>
      <w:r w:rsidDel="00000000" w:rsidR="00000000" w:rsidRPr="00000000">
        <w:rPr>
          <w:sz w:val="28"/>
          <w:szCs w:val="28"/>
          <w:rtl w:val="0"/>
        </w:rPr>
        <w:t xml:space="preserve"> та</w:t>
      </w:r>
      <w:r w:rsidDel="00000000" w:rsidR="00000000" w:rsidRPr="00000000">
        <w:rPr>
          <w:color w:val="000000"/>
          <w:sz w:val="28"/>
          <w:szCs w:val="28"/>
          <w:rtl w:val="0"/>
        </w:rPr>
        <w:t xml:space="preserve"> особливост</w:t>
      </w:r>
      <w:r w:rsidDel="00000000" w:rsidR="00000000" w:rsidRPr="00000000">
        <w:rPr>
          <w:sz w:val="28"/>
          <w:szCs w:val="28"/>
          <w:rtl w:val="0"/>
        </w:rPr>
        <w:t xml:space="preserve">і</w:t>
      </w:r>
      <w:r w:rsidDel="00000000" w:rsidR="00000000" w:rsidRPr="00000000">
        <w:rPr>
          <w:color w:val="000000"/>
          <w:sz w:val="28"/>
          <w:szCs w:val="28"/>
          <w:rtl w:val="0"/>
        </w:rPr>
        <w:t xml:space="preserve"> соціальних контактів.</w:t>
        <w:tab/>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360" w:lineRule="auto"/>
        <w:ind w:firstLine="851"/>
        <w:jc w:val="both"/>
        <w:rPr>
          <w:color w:val="000000"/>
        </w:rPr>
      </w:pPr>
      <w:r w:rsidDel="00000000" w:rsidR="00000000" w:rsidRPr="00000000">
        <w:rPr>
          <w:b w:val="1"/>
          <w:bCs w:val="1"/>
          <w:color w:val="1d1b11"/>
          <w:sz w:val="28"/>
          <w:szCs w:val="28"/>
          <w:rtl w:val="0"/>
        </w:rPr>
        <w:t xml:space="preserve">Компетентності та результати навчання: д</w:t>
      </w:r>
      <w:r w:rsidDel="00000000" w:rsidR="00000000" w:rsidRPr="00000000">
        <w:rPr>
          <w:color w:val="1d1b11"/>
          <w:sz w:val="28"/>
          <w:szCs w:val="28"/>
          <w:rtl w:val="0"/>
        </w:rPr>
        <w:t xml:space="preserve">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sidDel="00000000" w:rsidR="00000000" w:rsidRPr="00000000">
        <w:rPr>
          <w:b w:val="1"/>
          <w:bCs w:val="1"/>
          <w:color w:val="1d1b11"/>
          <w:sz w:val="28"/>
          <w:szCs w:val="28"/>
          <w:rtl w:val="0"/>
        </w:rPr>
        <w:t xml:space="preserve">“Вікова п</w:t>
      </w:r>
      <w:r w:rsidDel="00000000" w:rsidR="00000000" w:rsidRPr="00000000">
        <w:rPr>
          <w:b w:val="1"/>
          <w:bCs w:val="1"/>
          <w:color w:val="000000"/>
          <w:sz w:val="28"/>
          <w:szCs w:val="28"/>
          <w:rtl w:val="0"/>
        </w:rPr>
        <w:t xml:space="preserve">сихологія ”</w:t>
      </w:r>
      <w:r w:rsidDel="00000000" w:rsidR="00000000" w:rsidRPr="00000000">
        <w:rPr>
          <w:color w:val="1d1b11"/>
          <w:sz w:val="28"/>
          <w:szCs w:val="28"/>
          <w:rtl w:val="0"/>
        </w:rPr>
        <w:t xml:space="preserve"> належать (</w:t>
      </w:r>
      <w:r w:rsidDel="00000000" w:rsidR="00000000" w:rsidRPr="00000000">
        <w:rPr>
          <w:color w:val="000000"/>
          <w:sz w:val="28"/>
          <w:szCs w:val="28"/>
          <w:rtl w:val="0"/>
        </w:rPr>
        <w:t xml:space="preserve">ОК 18: ЗК 1-5</w:t>
      </w:r>
      <w:r w:rsidDel="00000000" w:rsidR="00000000" w:rsidRPr="00000000">
        <w:rPr>
          <w:sz w:val="28"/>
          <w:szCs w:val="28"/>
          <w:rtl w:val="0"/>
        </w:rPr>
        <w:t xml:space="preserve">, 8</w:t>
      </w:r>
      <w:r w:rsidDel="00000000" w:rsidR="00000000" w:rsidRPr="00000000">
        <w:rPr>
          <w:color w:val="000000"/>
          <w:sz w:val="28"/>
          <w:szCs w:val="28"/>
          <w:rtl w:val="0"/>
        </w:rPr>
        <w:t xml:space="preserve">; ФК 1-</w:t>
      </w:r>
      <w:r w:rsidDel="00000000" w:rsidR="00000000" w:rsidRPr="00000000">
        <w:rPr>
          <w:sz w:val="28"/>
          <w:szCs w:val="28"/>
          <w:rtl w:val="0"/>
        </w:rPr>
        <w:t xml:space="preserve">2;</w:t>
      </w:r>
      <w:r w:rsidDel="00000000" w:rsidR="00000000" w:rsidRPr="00000000">
        <w:rPr>
          <w:color w:val="000000"/>
          <w:sz w:val="28"/>
          <w:szCs w:val="28"/>
          <w:rtl w:val="0"/>
        </w:rPr>
        <w:t xml:space="preserve"> ПРН 2, 7</w:t>
      </w:r>
      <w:r w:rsidDel="00000000" w:rsidR="00000000" w:rsidRPr="00000000">
        <w:rPr>
          <w:color w:val="1d1b11"/>
          <w:sz w:val="28"/>
          <w:szCs w:val="28"/>
          <w:rtl w:val="0"/>
        </w:rPr>
        <w:t xml:space="preserve">): </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360" w:lineRule="auto"/>
        <w:ind w:firstLine="851"/>
        <w:jc w:val="both"/>
        <w:rPr>
          <w:color w:val="000000"/>
          <w:sz w:val="28"/>
          <w:szCs w:val="28"/>
        </w:rPr>
      </w:pPr>
      <w:r w:rsidDel="00000000" w:rsidR="00000000" w:rsidRPr="00000000">
        <w:rPr>
          <w:i w:val="1"/>
          <w:iCs w:val="1"/>
          <w:color w:val="000000"/>
          <w:sz w:val="28"/>
          <w:szCs w:val="28"/>
          <w:rtl w:val="0"/>
        </w:rPr>
        <w:t xml:space="preserve">Інтегральна компетентність: </w:t>
      </w:r>
      <w:r w:rsidDel="00000000" w:rsidR="00000000" w:rsidRPr="00000000">
        <w:rPr>
          <w:color w:val="000000"/>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360" w:lineRule="auto"/>
        <w:ind w:firstLine="851"/>
        <w:jc w:val="both"/>
        <w:rPr>
          <w:color w:val="000000"/>
          <w:sz w:val="28"/>
          <w:szCs w:val="28"/>
        </w:rPr>
      </w:pPr>
      <w:r w:rsidDel="00000000" w:rsidR="00000000" w:rsidRPr="00000000">
        <w:rPr>
          <w:i w:val="1"/>
          <w:iCs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9A">
      <w:pPr>
        <w:spacing w:line="360" w:lineRule="auto"/>
        <w:jc w:val="both"/>
        <w:rPr>
          <w:sz w:val="28"/>
          <w:szCs w:val="28"/>
        </w:rPr>
      </w:pPr>
      <w:r w:rsidDel="00000000" w:rsidR="00000000" w:rsidRPr="00000000">
        <w:rPr>
          <w:sz w:val="28"/>
          <w:szCs w:val="28"/>
          <w:rtl w:val="0"/>
        </w:rPr>
        <w:t xml:space="preserve">ЗК1. Здатність застосовувати знання у практичних ситуаціях.</w:t>
      </w:r>
    </w:p>
    <w:p w:rsidR="00000000" w:rsidDel="00000000" w:rsidP="00000000" w:rsidRDefault="00000000" w:rsidRPr="00000000" w14:paraId="0000009B">
      <w:pPr>
        <w:spacing w:line="360" w:lineRule="auto"/>
        <w:jc w:val="both"/>
        <w:rPr>
          <w:sz w:val="28"/>
          <w:szCs w:val="28"/>
        </w:rPr>
      </w:pPr>
      <w:r w:rsidDel="00000000" w:rsidR="00000000" w:rsidRPr="00000000">
        <w:rPr>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9C">
      <w:pPr>
        <w:spacing w:line="360" w:lineRule="auto"/>
        <w:jc w:val="both"/>
        <w:rPr>
          <w:sz w:val="28"/>
          <w:szCs w:val="28"/>
        </w:rPr>
      </w:pPr>
      <w:r w:rsidDel="00000000" w:rsidR="00000000" w:rsidRPr="00000000">
        <w:rPr>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9D">
      <w:pPr>
        <w:spacing w:line="360" w:lineRule="auto"/>
        <w:jc w:val="both"/>
        <w:rPr>
          <w:sz w:val="28"/>
          <w:szCs w:val="28"/>
        </w:rPr>
      </w:pPr>
      <w:r w:rsidDel="00000000" w:rsidR="00000000" w:rsidRPr="00000000">
        <w:rPr>
          <w:sz w:val="28"/>
          <w:szCs w:val="28"/>
          <w:rtl w:val="0"/>
        </w:rPr>
        <w:t xml:space="preserve">ЗК4. Здатність вчитися і оволодівати сучасними знаннями. </w:t>
      </w:r>
    </w:p>
    <w:p w:rsidR="00000000" w:rsidDel="00000000" w:rsidP="00000000" w:rsidRDefault="00000000" w:rsidRPr="00000000" w14:paraId="0000009E">
      <w:pPr>
        <w:spacing w:line="360" w:lineRule="auto"/>
        <w:jc w:val="both"/>
        <w:rPr>
          <w:sz w:val="28"/>
          <w:szCs w:val="28"/>
        </w:rPr>
      </w:pPr>
      <w:r w:rsidDel="00000000" w:rsidR="00000000" w:rsidRPr="00000000">
        <w:rPr>
          <w:sz w:val="28"/>
          <w:szCs w:val="28"/>
          <w:rtl w:val="0"/>
        </w:rPr>
        <w:t xml:space="preserve">ЗК5. Здатність бути критичним і самокритичним.</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360" w:lineRule="auto"/>
        <w:jc w:val="both"/>
        <w:rPr>
          <w:sz w:val="28"/>
          <w:szCs w:val="28"/>
        </w:rPr>
      </w:pPr>
      <w:r w:rsidDel="00000000" w:rsidR="00000000" w:rsidRPr="00000000">
        <w:rPr>
          <w:sz w:val="28"/>
          <w:szCs w:val="28"/>
          <w:rtl w:val="0"/>
        </w:rPr>
        <w:t xml:space="preserve">ЗК8. Здатність діяти соціально відповідально та свідомо.</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i w:val="1"/>
          <w:iCs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A1">
      <w:pPr>
        <w:spacing w:line="360" w:lineRule="auto"/>
        <w:jc w:val="both"/>
        <w:rPr>
          <w:sz w:val="28"/>
          <w:szCs w:val="28"/>
        </w:rPr>
      </w:pPr>
      <w:r w:rsidDel="00000000" w:rsidR="00000000" w:rsidRPr="00000000">
        <w:rPr>
          <w:sz w:val="28"/>
          <w:szCs w:val="28"/>
          <w:rtl w:val="0"/>
        </w:rPr>
        <w:t xml:space="preserve">СК1. Здатність оперувати категоріально-понятійним апаратом психології.</w:t>
      </w:r>
    </w:p>
    <w:p w:rsidR="00000000" w:rsidDel="00000000" w:rsidP="00000000" w:rsidRDefault="00000000" w:rsidRPr="00000000" w14:paraId="000000A2">
      <w:pPr>
        <w:spacing w:line="360" w:lineRule="auto"/>
        <w:jc w:val="both"/>
        <w:rPr>
          <w:sz w:val="28"/>
          <w:szCs w:val="28"/>
        </w:rPr>
      </w:pPr>
      <w:r w:rsidDel="00000000" w:rsidR="00000000" w:rsidRPr="00000000">
        <w:rPr>
          <w:sz w:val="28"/>
          <w:szCs w:val="28"/>
          <w:rtl w:val="0"/>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0000" w:rsidDel="00000000" w:rsidP="00000000" w:rsidRDefault="00000000" w:rsidRPr="00000000" w14:paraId="000000A3">
      <w:pPr>
        <w:spacing w:line="360" w:lineRule="auto"/>
        <w:jc w:val="both"/>
        <w:rPr>
          <w:i w:val="1"/>
          <w:iCs w:val="1"/>
          <w:color w:val="1d1b11"/>
          <w:sz w:val="28"/>
          <w:szCs w:val="28"/>
        </w:rPr>
      </w:pPr>
      <w:r w:rsidDel="00000000" w:rsidR="00000000" w:rsidRPr="00000000">
        <w:rPr>
          <w:i w:val="1"/>
          <w:iCs w:val="1"/>
          <w:color w:val="1d1b11"/>
          <w:sz w:val="28"/>
          <w:szCs w:val="28"/>
          <w:rtl w:val="0"/>
        </w:rPr>
        <w:t xml:space="preserve">Програмні результати навчання: </w:t>
      </w:r>
    </w:p>
    <w:p w:rsidR="00000000" w:rsidDel="00000000" w:rsidP="00000000" w:rsidRDefault="00000000" w:rsidRPr="00000000" w14:paraId="000000A4">
      <w:pPr>
        <w:spacing w:line="360" w:lineRule="auto"/>
        <w:jc w:val="both"/>
        <w:rPr>
          <w:sz w:val="28"/>
          <w:szCs w:val="28"/>
        </w:rPr>
      </w:pPr>
      <w:r w:rsidDel="00000000" w:rsidR="00000000" w:rsidRPr="00000000">
        <w:rPr>
          <w:sz w:val="28"/>
          <w:szCs w:val="28"/>
          <w:rtl w:val="0"/>
        </w:rPr>
        <w:t xml:space="preserve">ПРН2. Розуміти закономірності та особливості розвитку і функціонування психічних явищ в контексті професійних завдань.</w:t>
      </w:r>
    </w:p>
    <w:p w:rsidR="00000000" w:rsidDel="00000000" w:rsidP="00000000" w:rsidRDefault="00000000" w:rsidRPr="00000000" w14:paraId="000000A5">
      <w:pPr>
        <w:spacing w:line="360" w:lineRule="auto"/>
        <w:jc w:val="both"/>
        <w:rPr>
          <w:sz w:val="28"/>
          <w:szCs w:val="28"/>
        </w:rPr>
      </w:pPr>
      <w:r w:rsidDel="00000000" w:rsidR="00000000" w:rsidRPr="00000000">
        <w:rPr>
          <w:sz w:val="28"/>
          <w:szCs w:val="28"/>
          <w:rtl w:val="0"/>
        </w:rPr>
        <w:t xml:space="preserve">ПРН7. Рефлексувати та критично оцінювати достовірність одержаних результатів психологічного дослідження, формулювати аргументовані висновки.</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b w:val="1"/>
          <w:bCs w:val="1"/>
          <w:color w:val="000000"/>
          <w:sz w:val="28"/>
          <w:szCs w:val="28"/>
          <w:rtl w:val="0"/>
        </w:rPr>
        <w:t xml:space="preserve">Критерії оцінювання результатів навчання</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Результати контролю рівня знань, кожної складової заняття, зокрема, тестів оцінюють згідно з даною шкалою:</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59% та менше правильних відповідей - оцінка “2”;</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60% - 74% правильних відповідей - оцінка “3”;</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75% - 89% правильних відповідей - оцінка “4”;</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90% - 100% правильних відповідей - оцінка “5”.</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b w:val="1"/>
          <w:bCs w:val="1"/>
          <w:color w:val="000000"/>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Оцінку </w:t>
      </w:r>
      <w:r w:rsidDel="00000000" w:rsidR="00000000" w:rsidRPr="00000000">
        <w:rPr>
          <w:b w:val="1"/>
          <w:bCs w:val="1"/>
          <w:i w:val="1"/>
          <w:iCs w:val="1"/>
          <w:color w:val="000000"/>
          <w:sz w:val="28"/>
          <w:szCs w:val="28"/>
          <w:rtl w:val="0"/>
        </w:rPr>
        <w:t xml:space="preserve">«Відмінно»</w:t>
      </w:r>
      <w:r w:rsidDel="00000000" w:rsidR="00000000" w:rsidRPr="00000000">
        <w:rPr>
          <w:color w:val="000000"/>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Оцінку </w:t>
      </w:r>
      <w:r w:rsidDel="00000000" w:rsidR="00000000" w:rsidRPr="00000000">
        <w:rPr>
          <w:b w:val="1"/>
          <w:bCs w:val="1"/>
          <w:i w:val="1"/>
          <w:iCs w:val="1"/>
          <w:color w:val="000000"/>
          <w:sz w:val="28"/>
          <w:szCs w:val="28"/>
          <w:rtl w:val="0"/>
        </w:rPr>
        <w:t xml:space="preserve">«Добре»</w:t>
      </w:r>
      <w:r w:rsidDel="00000000" w:rsidR="00000000" w:rsidRPr="00000000">
        <w:rPr>
          <w:color w:val="000000"/>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color w:val="000000"/>
          <w:sz w:val="28"/>
          <w:szCs w:val="28"/>
          <w:rtl w:val="0"/>
        </w:rPr>
        <w:t xml:space="preserve">Оцінку </w:t>
      </w:r>
      <w:r w:rsidDel="00000000" w:rsidR="00000000" w:rsidRPr="00000000">
        <w:rPr>
          <w:b w:val="1"/>
          <w:bCs w:val="1"/>
          <w:i w:val="1"/>
          <w:iCs w:val="1"/>
          <w:color w:val="000000"/>
          <w:sz w:val="28"/>
          <w:szCs w:val="28"/>
          <w:rtl w:val="0"/>
        </w:rPr>
        <w:t xml:space="preserve">«Задовільно</w:t>
      </w:r>
      <w:r w:rsidDel="00000000" w:rsidR="00000000" w:rsidRPr="00000000">
        <w:rPr>
          <w:b w:val="1"/>
          <w:bCs w:val="1"/>
          <w:color w:val="000000"/>
          <w:sz w:val="28"/>
          <w:szCs w:val="28"/>
          <w:rtl w:val="0"/>
        </w:rPr>
        <w:t xml:space="preserve">»</w:t>
      </w:r>
      <w:r w:rsidDel="00000000" w:rsidR="00000000" w:rsidRPr="00000000">
        <w:rPr>
          <w:b w:val="1"/>
          <w:bCs w:val="1"/>
          <w:i w:val="1"/>
          <w:iCs w:val="1"/>
          <w:color w:val="000000"/>
          <w:sz w:val="28"/>
          <w:szCs w:val="28"/>
          <w:rtl w:val="0"/>
        </w:rPr>
        <w:t xml:space="preserve"> </w:t>
      </w:r>
      <w:r w:rsidDel="00000000" w:rsidR="00000000" w:rsidRPr="00000000">
        <w:rPr>
          <w:color w:val="000000"/>
          <w:sz w:val="28"/>
          <w:szCs w:val="28"/>
          <w:rtl w:val="0"/>
        </w:rPr>
        <w:t xml:space="preserve">одержує студент</w:t>
      </w:r>
      <w:r w:rsidDel="00000000" w:rsidR="00000000" w:rsidRPr="00000000">
        <w:rPr>
          <w:b w:val="1"/>
          <w:bCs w:val="1"/>
          <w:i w:val="1"/>
          <w:iCs w:val="1"/>
          <w:color w:val="000000"/>
          <w:sz w:val="28"/>
          <w:szCs w:val="28"/>
          <w:rtl w:val="0"/>
        </w:rPr>
        <w:t xml:space="preserve"> </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360" w:lineRule="auto"/>
        <w:ind w:firstLine="709"/>
        <w:jc w:val="both"/>
        <w:rPr>
          <w:color w:val="000000"/>
          <w:sz w:val="28"/>
          <w:szCs w:val="28"/>
        </w:rPr>
        <w:sectPr>
          <w:headerReference r:id="rId7" w:type="default"/>
          <w:headerReference r:id="rId8" w:type="even"/>
          <w:footerReference r:id="rId9" w:type="default"/>
          <w:footerReference r:id="rId10" w:type="first"/>
          <w:pgSz w:h="16838" w:w="11906" w:orient="portrait"/>
          <w:pgMar w:bottom="1134" w:top="1134" w:left="1701" w:right="851" w:header="720" w:footer="720"/>
          <w:pgNumType w:start="1"/>
          <w:titlePg w:val="1"/>
        </w:sectPr>
      </w:pPr>
      <w:r w:rsidDel="00000000" w:rsidR="00000000" w:rsidRPr="00000000">
        <w:rPr>
          <w:color w:val="000000"/>
          <w:sz w:val="28"/>
          <w:szCs w:val="28"/>
          <w:rtl w:val="0"/>
        </w:rPr>
        <w:t xml:space="preserve">Оцінку</w:t>
        <w:tab/>
        <w:t xml:space="preserve">«</w:t>
      </w:r>
      <w:r w:rsidDel="00000000" w:rsidR="00000000" w:rsidRPr="00000000">
        <w:rPr>
          <w:b w:val="1"/>
          <w:bCs w:val="1"/>
          <w:i w:val="1"/>
          <w:iCs w:val="1"/>
          <w:color w:val="000000"/>
          <w:sz w:val="28"/>
          <w:szCs w:val="28"/>
          <w:rtl w:val="0"/>
        </w:rPr>
        <w:t xml:space="preserve">Незадовільно»</w:t>
      </w:r>
      <w:r w:rsidDel="00000000" w:rsidR="00000000" w:rsidRPr="00000000">
        <w:rPr>
          <w:color w:val="000000"/>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before="66" w:lineRule="auto"/>
        <w:ind w:left="566" w:right="348" w:firstLine="0"/>
        <w:jc w:val="center"/>
        <w:rPr>
          <w:b w:val="1"/>
          <w:bCs w:val="1"/>
          <w:color w:val="000000"/>
          <w:sz w:val="28"/>
          <w:szCs w:val="28"/>
        </w:rPr>
      </w:pPr>
      <w:r w:rsidDel="00000000" w:rsidR="00000000" w:rsidRPr="00000000">
        <w:rPr>
          <w:b w:val="1"/>
          <w:bCs w:val="1"/>
          <w:color w:val="000000"/>
          <w:sz w:val="28"/>
          <w:szCs w:val="28"/>
          <w:rtl w:val="0"/>
        </w:rPr>
        <w:t xml:space="preserve">Матриця компетентностей</w:t>
      </w:r>
    </w:p>
    <w:tbl>
      <w:tblPr>
        <w:tblStyle w:val="Table2"/>
        <w:tblW w:w="13635.0" w:type="dxa"/>
        <w:jc w:val="left"/>
        <w:tblInd w:w="435.99999999999994" w:type="dxa"/>
        <w:tblLayout w:type="fixed"/>
        <w:tblLook w:val="0400"/>
      </w:tblPr>
      <w:tblGrid>
        <w:gridCol w:w="1740"/>
        <w:gridCol w:w="2025"/>
        <w:gridCol w:w="1425"/>
        <w:gridCol w:w="1560"/>
        <w:gridCol w:w="1695"/>
        <w:gridCol w:w="1695"/>
        <w:gridCol w:w="1845"/>
        <w:gridCol w:w="1650"/>
        <w:tblGridChange w:id="0">
          <w:tblGrid>
            <w:gridCol w:w="1740"/>
            <w:gridCol w:w="2025"/>
            <w:gridCol w:w="1425"/>
            <w:gridCol w:w="1560"/>
            <w:gridCol w:w="1695"/>
            <w:gridCol w:w="1695"/>
            <w:gridCol w:w="1845"/>
            <w:gridCol w:w="165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b w:val="1"/>
                <w:bCs w:val="1"/>
                <w:color w:val="000000"/>
                <w:rtl w:val="0"/>
              </w:rPr>
              <w:t xml:space="preserve">ОК 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b w:val="1"/>
                <w:bCs w:val="1"/>
                <w:color w:val="000000"/>
                <w:rtl w:val="0"/>
              </w:rPr>
              <w:t xml:space="preserve">ІК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b w:val="1"/>
                <w:bCs w:val="1"/>
                <w:color w:val="000000"/>
                <w:rtl w:val="0"/>
              </w:rPr>
              <w:t xml:space="preserve">ЗК 1-</w:t>
            </w:r>
            <w:r w:rsidDel="00000000" w:rsidR="00000000" w:rsidRPr="00000000">
              <w:rPr>
                <w:b w:val="1"/>
                <w:bCs w:val="1"/>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66" w:lineRule="auto"/>
              <w:ind w:right="348"/>
              <w:jc w:val="center"/>
              <w:rPr>
                <w:b w:val="1"/>
                <w:bCs w:val="1"/>
                <w:color w:val="000000"/>
              </w:rPr>
            </w:pPr>
            <w:r w:rsidDel="00000000" w:rsidR="00000000" w:rsidRPr="00000000">
              <w:rPr>
                <w:b w:val="1"/>
                <w:bCs w:val="1"/>
                <w:color w:val="000000"/>
                <w:rtl w:val="0"/>
              </w:rPr>
              <w:t xml:space="preserve">ЗК 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b w:val="1"/>
                <w:bCs w:val="1"/>
                <w:color w:val="000000"/>
                <w:rtl w:val="0"/>
              </w:rPr>
              <w:t xml:space="preserve">ФК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66" w:lineRule="auto"/>
              <w:ind w:right="348"/>
              <w:jc w:val="center"/>
              <w:rPr>
                <w:b w:val="1"/>
                <w:bCs w:val="1"/>
                <w:color w:val="000000"/>
              </w:rPr>
            </w:pPr>
            <w:r w:rsidDel="00000000" w:rsidR="00000000" w:rsidRPr="00000000">
              <w:rPr>
                <w:b w:val="1"/>
                <w:bCs w:val="1"/>
                <w:color w:val="000000"/>
                <w:rtl w:val="0"/>
              </w:rPr>
              <w:t xml:space="preserve">ФК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b w:val="1"/>
                <w:bCs w:val="1"/>
                <w:color w:val="000000"/>
                <w:rtl w:val="0"/>
              </w:rPr>
              <w:t xml:space="preserve">ПРН </w:t>
            </w:r>
            <w:r w:rsidDel="00000000" w:rsidR="00000000" w:rsidRPr="00000000">
              <w:rPr>
                <w:b w:val="1"/>
                <w:bCs w:val="1"/>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66" w:lineRule="auto"/>
              <w:ind w:right="348"/>
              <w:jc w:val="right"/>
              <w:rPr>
                <w:color w:val="000000"/>
              </w:rPr>
            </w:pPr>
            <w:r w:rsidDel="00000000" w:rsidR="00000000" w:rsidRPr="00000000">
              <w:rPr>
                <w:b w:val="1"/>
                <w:bCs w:val="1"/>
                <w:color w:val="000000"/>
                <w:rtl w:val="0"/>
              </w:rPr>
              <w:t xml:space="preserve">ПРН </w:t>
            </w:r>
            <w:r w:rsidDel="00000000" w:rsidR="00000000" w:rsidRPr="00000000">
              <w:rPr>
                <w:b w:val="1"/>
                <w:bCs w:val="1"/>
                <w:rtl w:val="0"/>
              </w:rPr>
              <w:t xml:space="preserve">7</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b w:val="1"/>
                <w:bCs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b w:val="1"/>
                <w:bCs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before="66" w:lineRule="auto"/>
              <w:ind w:right="348"/>
              <w:jc w:val="center"/>
              <w:rPr>
                <w:b w:val="1"/>
                <w:bCs w:val="1"/>
                <w:color w:val="000000"/>
              </w:rPr>
            </w:pPr>
            <w:r w:rsidDel="00000000" w:rsidR="00000000" w:rsidRPr="00000000">
              <w:rPr>
                <w:b w:val="1"/>
                <w:bCs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b w:val="1"/>
                <w:bCs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before="66" w:lineRule="auto"/>
              <w:ind w:right="348"/>
              <w:jc w:val="center"/>
              <w:rPr>
                <w:color w:val="000000"/>
              </w:rPr>
            </w:pPr>
            <w:r w:rsidDel="00000000" w:rsidR="00000000" w:rsidRPr="00000000">
              <w:rPr>
                <w:b w:val="1"/>
                <w:bCs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before="66" w:lineRule="auto"/>
              <w:ind w:right="348"/>
              <w:jc w:val="right"/>
              <w:rPr>
                <w:color w:val="000000"/>
              </w:rPr>
            </w:pPr>
            <w:r w:rsidDel="00000000" w:rsidR="00000000" w:rsidRPr="00000000">
              <w:rPr>
                <w:b w:val="1"/>
                <w:bCs w:val="1"/>
                <w:color w:val="000000"/>
                <w:rtl w:val="0"/>
              </w:rPr>
              <w:t xml:space="preserve">+</w:t>
            </w:r>
            <w:r w:rsidDel="00000000" w:rsidR="00000000" w:rsidRPr="00000000">
              <w:rPr>
                <w:rtl w:val="0"/>
              </w:rPr>
            </w:r>
          </w:p>
        </w:tc>
      </w:tr>
    </w:tbl>
    <w:p w:rsidR="00000000" w:rsidDel="00000000" w:rsidP="00000000" w:rsidRDefault="00000000" w:rsidRPr="00000000" w14:paraId="000000C4">
      <w:pPr>
        <w:rPr>
          <w:color w:val="000000"/>
          <w:sz w:val="28"/>
          <w:szCs w:val="28"/>
        </w:rPr>
      </w:pPr>
      <w:r w:rsidDel="00000000" w:rsidR="00000000" w:rsidRPr="00000000">
        <w:rPr>
          <w:rtl w:val="0"/>
        </w:rPr>
      </w:r>
    </w:p>
    <w:p w:rsidR="00000000" w:rsidDel="00000000" w:rsidP="00000000" w:rsidRDefault="00000000" w:rsidRPr="00000000" w14:paraId="000000C5">
      <w:pPr>
        <w:rPr>
          <w:color w:val="000000"/>
          <w:sz w:val="28"/>
          <w:szCs w:val="28"/>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before="66" w:lineRule="auto"/>
        <w:ind w:left="565" w:right="348" w:hanging="1.0000000000000142"/>
        <w:jc w:val="center"/>
        <w:rPr>
          <w:color w:val="000000"/>
        </w:rPr>
      </w:pPr>
      <w:r w:rsidDel="00000000" w:rsidR="00000000" w:rsidRPr="00000000">
        <w:rPr>
          <w:b w:val="1"/>
          <w:bCs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3693.0" w:type="dxa"/>
        <w:jc w:val="left"/>
        <w:tblInd w:w="421.0" w:type="dxa"/>
        <w:tblLayout w:type="fixed"/>
        <w:tblLook w:val="0400"/>
      </w:tblPr>
      <w:tblGrid>
        <w:gridCol w:w="3967"/>
        <w:gridCol w:w="2697"/>
        <w:gridCol w:w="2410"/>
        <w:gridCol w:w="2268"/>
        <w:gridCol w:w="2351"/>
        <w:tblGridChange w:id="0">
          <w:tblGrid>
            <w:gridCol w:w="3967"/>
            <w:gridCol w:w="2697"/>
            <w:gridCol w:w="2410"/>
            <w:gridCol w:w="2268"/>
            <w:gridCol w:w="2351"/>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240" w:lineRule="auto"/>
              <w:ind w:hanging="1"/>
              <w:rPr>
                <w:color w:val="000000"/>
              </w:rPr>
            </w:pPr>
            <w:r w:rsidDel="00000000" w:rsidR="00000000" w:rsidRPr="00000000">
              <w:rPr>
                <w:color w:val="000000"/>
                <w:rtl w:val="0"/>
              </w:rPr>
              <w:br w:type="textWrapping"/>
              <w:br w:type="textWrapping"/>
              <w:br w:type="textWrapping"/>
              <w:br w:type="textWrapping"/>
              <w:br w:type="textWrapping"/>
              <w:br w:type="textWrapping"/>
              <w:br w:type="textWrapping"/>
            </w:r>
          </w:p>
          <w:p w:rsidR="00000000" w:rsidDel="00000000" w:rsidP="00000000" w:rsidRDefault="00000000" w:rsidRPr="00000000" w14:paraId="000000C8">
            <w:pPr>
              <w:pBdr>
                <w:top w:space="0" w:sz="0" w:val="nil"/>
                <w:left w:space="0" w:sz="0" w:val="nil"/>
                <w:bottom w:space="0" w:sz="0" w:val="nil"/>
                <w:right w:space="0" w:sz="0" w:val="nil"/>
                <w:between w:space="0" w:sz="0" w:val="nil"/>
              </w:pBdr>
              <w:ind w:left="142" w:right="125" w:firstLine="0"/>
              <w:jc w:val="center"/>
              <w:rPr>
                <w:color w:val="000000"/>
              </w:rPr>
            </w:pPr>
            <w:r w:rsidDel="00000000" w:rsidR="00000000" w:rsidRPr="00000000">
              <w:rPr>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before="3" w:lineRule="auto"/>
              <w:ind w:left="106" w:firstLine="0"/>
              <w:rPr>
                <w:color w:val="000000"/>
              </w:rPr>
            </w:pPr>
            <w:r w:rsidDel="00000000" w:rsidR="00000000" w:rsidRPr="00000000">
              <w:rPr>
                <w:b w:val="1"/>
                <w:bCs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before="5" w:lineRule="auto"/>
              <w:ind w:left="106" w:right="97" w:firstLine="0"/>
              <w:jc w:val="both"/>
              <w:rPr>
                <w:color w:val="000000"/>
              </w:rPr>
            </w:pPr>
            <w:r w:rsidDel="00000000" w:rsidR="00000000" w:rsidRPr="00000000">
              <w:rPr>
                <w:b w:val="1"/>
                <w:bCs w:val="1"/>
                <w:color w:val="000000"/>
                <w:sz w:val="20"/>
                <w:szCs w:val="20"/>
                <w:rtl w:val="0"/>
              </w:rPr>
              <w:t xml:space="preserve">Зн1</w:t>
              <w:tab/>
            </w:r>
            <w:r w:rsidDel="00000000" w:rsidR="00000000" w:rsidRPr="00000000">
              <w:rPr>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before="3" w:lineRule="auto"/>
              <w:ind w:left="106" w:right="98" w:firstLine="0"/>
              <w:jc w:val="both"/>
              <w:rPr>
                <w:color w:val="000000"/>
              </w:rPr>
            </w:pPr>
            <w:r w:rsidDel="00000000" w:rsidR="00000000" w:rsidRPr="00000000">
              <w:rPr>
                <w:b w:val="1"/>
                <w:bCs w:val="1"/>
                <w:color w:val="000000"/>
                <w:sz w:val="20"/>
                <w:szCs w:val="20"/>
                <w:rtl w:val="0"/>
              </w:rPr>
              <w:t xml:space="preserve">Зн2 </w:t>
            </w:r>
            <w:r w:rsidDel="00000000" w:rsidR="00000000" w:rsidRPr="00000000">
              <w:rPr>
                <w:color w:val="000000"/>
                <w:sz w:val="20"/>
                <w:szCs w:val="20"/>
                <w:rtl w:val="0"/>
              </w:rPr>
              <w:t xml:space="preserve">Критичне осмислення проблем у галузі та на межі галузей знань</w:t>
            </w: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before="3" w:lineRule="auto"/>
              <w:ind w:left="105" w:firstLine="0"/>
              <w:rPr>
                <w:color w:val="000000"/>
              </w:rPr>
            </w:pPr>
            <w:r w:rsidDel="00000000" w:rsidR="00000000" w:rsidRPr="00000000">
              <w:rPr>
                <w:b w:val="1"/>
                <w:bCs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before="5" w:lineRule="auto"/>
              <w:ind w:left="105" w:right="100" w:firstLine="0"/>
              <w:jc w:val="both"/>
              <w:rPr>
                <w:color w:val="000000"/>
              </w:rPr>
            </w:pPr>
            <w:r w:rsidDel="00000000" w:rsidR="00000000" w:rsidRPr="00000000">
              <w:rPr>
                <w:b w:val="1"/>
                <w:bCs w:val="1"/>
                <w:color w:val="000000"/>
                <w:sz w:val="20"/>
                <w:szCs w:val="20"/>
                <w:rtl w:val="0"/>
              </w:rPr>
              <w:t xml:space="preserve">Ум1 </w:t>
            </w:r>
            <w:r w:rsidDel="00000000" w:rsidR="00000000" w:rsidRPr="00000000">
              <w:rPr>
                <w:color w:val="000000"/>
                <w:sz w:val="20"/>
                <w:szCs w:val="2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before="3" w:lineRule="auto"/>
              <w:ind w:left="104" w:firstLine="0"/>
              <w:rPr>
                <w:color w:val="000000"/>
              </w:rPr>
            </w:pPr>
            <w:r w:rsidDel="00000000" w:rsidR="00000000" w:rsidRPr="00000000">
              <w:rPr>
                <w:b w:val="1"/>
                <w:bCs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before="5" w:lineRule="auto"/>
              <w:ind w:left="104" w:right="99" w:firstLine="0"/>
              <w:jc w:val="both"/>
              <w:rPr>
                <w:color w:val="000000"/>
              </w:rPr>
            </w:pPr>
            <w:r w:rsidDel="00000000" w:rsidR="00000000" w:rsidRPr="00000000">
              <w:rPr>
                <w:b w:val="1"/>
                <w:bCs w:val="1"/>
                <w:color w:val="000000"/>
                <w:sz w:val="20"/>
                <w:szCs w:val="20"/>
                <w:rtl w:val="0"/>
              </w:rPr>
              <w:t xml:space="preserve">К1 Д</w:t>
            </w:r>
            <w:r w:rsidDel="00000000" w:rsidR="00000000" w:rsidRPr="00000000">
              <w:rPr>
                <w:color w:val="000000"/>
                <w:sz w:val="20"/>
                <w:szCs w:val="20"/>
                <w:rtl w:val="0"/>
              </w:rPr>
              <w:t xml:space="preserve">онесення до фахівців і нефахівців інформації, ідей, проблем, рішень та власного досвіду в галузі професійної діяльності </w:t>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before="5" w:lineRule="auto"/>
              <w:ind w:left="104" w:right="99" w:firstLine="0"/>
              <w:jc w:val="both"/>
              <w:rPr>
                <w:color w:val="000000"/>
              </w:rPr>
            </w:pPr>
            <w:r w:rsidDel="00000000" w:rsidR="00000000" w:rsidRPr="00000000">
              <w:rPr>
                <w:b w:val="1"/>
                <w:bCs w:val="1"/>
                <w:color w:val="000000"/>
                <w:sz w:val="20"/>
                <w:szCs w:val="20"/>
                <w:rtl w:val="0"/>
              </w:rPr>
              <w:t xml:space="preserve">К2</w:t>
            </w:r>
            <w:r w:rsidDel="00000000" w:rsidR="00000000" w:rsidRPr="00000000">
              <w:rPr>
                <w:color w:val="000000"/>
                <w:sz w:val="20"/>
                <w:szCs w:val="20"/>
                <w:rtl w:val="0"/>
              </w:rPr>
              <w:t xml:space="preserve"> Здатність ефективно формувати комунікативну стратегію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before="3" w:lineRule="auto"/>
              <w:ind w:left="104" w:right="99" w:firstLine="0"/>
              <w:jc w:val="both"/>
              <w:rPr>
                <w:color w:val="000000"/>
              </w:rPr>
            </w:pPr>
            <w:r w:rsidDel="00000000" w:rsidR="00000000" w:rsidRPr="00000000">
              <w:rPr>
                <w:b w:val="1"/>
                <w:bCs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before="5" w:lineRule="auto"/>
              <w:ind w:left="104" w:right="100" w:firstLine="0"/>
              <w:jc w:val="both"/>
              <w:rPr>
                <w:color w:val="000000"/>
              </w:rPr>
            </w:pPr>
            <w:r w:rsidDel="00000000" w:rsidR="00000000" w:rsidRPr="00000000">
              <w:rPr>
                <w:b w:val="1"/>
                <w:bCs w:val="1"/>
                <w:color w:val="000000"/>
                <w:sz w:val="20"/>
                <w:szCs w:val="20"/>
                <w:rtl w:val="0"/>
              </w:rPr>
              <w:t xml:space="preserve">АВ1</w:t>
            </w:r>
            <w:r w:rsidDel="00000000" w:rsidR="00000000" w:rsidRPr="00000000">
              <w:rPr>
                <w:color w:val="000000"/>
                <w:sz w:val="20"/>
                <w:szCs w:val="20"/>
                <w:rtl w:val="0"/>
              </w:rPr>
              <w:t xml:space="preserve"> Управління комплексними діями або проектами, відповідальність за прийняття рішень у непередбачуваних умовах </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before="5" w:lineRule="auto"/>
              <w:ind w:left="104" w:right="100" w:firstLine="0"/>
              <w:jc w:val="both"/>
              <w:rPr>
                <w:color w:val="000000"/>
              </w:rPr>
            </w:pPr>
            <w:r w:rsidDel="00000000" w:rsidR="00000000" w:rsidRPr="00000000">
              <w:rPr>
                <w:b w:val="1"/>
                <w:bCs w:val="1"/>
                <w:color w:val="000000"/>
                <w:sz w:val="20"/>
                <w:szCs w:val="20"/>
                <w:rtl w:val="0"/>
              </w:rPr>
              <w:t xml:space="preserve">АВ2</w:t>
            </w:r>
            <w:r w:rsidDel="00000000" w:rsidR="00000000" w:rsidRPr="00000000">
              <w:rPr>
                <w:color w:val="000000"/>
                <w:sz w:val="20"/>
                <w:szCs w:val="20"/>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before="6" w:lineRule="auto"/>
              <w:ind w:left="7" w:firstLine="0"/>
              <w:jc w:val="center"/>
              <w:rPr>
                <w:color w:val="000000"/>
              </w:rPr>
            </w:pPr>
            <w:r w:rsidDel="00000000" w:rsidR="00000000" w:rsidRPr="00000000">
              <w:rPr>
                <w:i w:val="1"/>
                <w:iCs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before="6" w:lineRule="auto"/>
              <w:ind w:left="12" w:right="3" w:hanging="1.0000000000000009"/>
              <w:jc w:val="center"/>
              <w:rPr>
                <w:color w:val="000000"/>
              </w:rPr>
            </w:pPr>
            <w:r w:rsidDel="00000000" w:rsidR="00000000" w:rsidRPr="00000000">
              <w:rPr>
                <w:b w:val="1"/>
                <w:bCs w:val="1"/>
                <w:i w:val="1"/>
                <w:iCs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before="6" w:lineRule="auto"/>
              <w:ind w:left="5" w:firstLine="0"/>
              <w:jc w:val="center"/>
              <w:rPr>
                <w:color w:val="000000"/>
              </w:rPr>
            </w:pPr>
            <w:r w:rsidDel="00000000" w:rsidR="00000000" w:rsidRPr="00000000">
              <w:rPr>
                <w:b w:val="1"/>
                <w:bCs w:val="1"/>
                <w:i w:val="1"/>
                <w:iCs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before="6" w:lineRule="auto"/>
              <w:ind w:left="6" w:firstLine="0"/>
              <w:jc w:val="center"/>
              <w:rPr>
                <w:color w:val="000000"/>
              </w:rPr>
            </w:pPr>
            <w:r w:rsidDel="00000000" w:rsidR="00000000" w:rsidRPr="00000000">
              <w:rPr>
                <w:b w:val="1"/>
                <w:bCs w:val="1"/>
                <w:i w:val="1"/>
                <w:iCs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before="6" w:lineRule="auto"/>
              <w:ind w:left="5" w:firstLine="0"/>
              <w:jc w:val="center"/>
              <w:rPr>
                <w:color w:val="000000"/>
              </w:rPr>
            </w:pPr>
            <w:r w:rsidDel="00000000" w:rsidR="00000000" w:rsidRPr="00000000">
              <w:rPr>
                <w:b w:val="1"/>
                <w:bCs w:val="1"/>
                <w:i w:val="1"/>
                <w:iCs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Mar>
              <w:top w:w="0.0" w:type="dxa"/>
              <w:left w:w="115.0" w:type="dxa"/>
              <w:bottom w:w="0.0" w:type="dxa"/>
              <w:right w:w="115.0" w:type="dxa"/>
            </w:tcMar>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before="3" w:lineRule="auto"/>
              <w:ind w:left="106" w:firstLine="0"/>
              <w:rPr>
                <w:color w:val="000000"/>
              </w:rPr>
            </w:pPr>
            <w:r w:rsidDel="00000000" w:rsidR="00000000" w:rsidRPr="00000000">
              <w:rPr>
                <w:b w:val="1"/>
                <w:bCs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1">
            <w:pPr>
              <w:jc w:val="both"/>
              <w:rPr>
                <w:sz w:val="22"/>
                <w:szCs w:val="22"/>
              </w:rPr>
            </w:pPr>
            <w:r w:rsidDel="00000000" w:rsidR="00000000" w:rsidRPr="00000000">
              <w:rPr>
                <w:sz w:val="22"/>
                <w:szCs w:val="22"/>
                <w:rtl w:val="0"/>
              </w:rPr>
              <w:t xml:space="preserve">ЗК1. Здатність застосовувати знання у практичних ситуаціях.</w:t>
            </w:r>
          </w:p>
        </w:tc>
        <w:tc>
          <w:tcPr>
            <w:tcBorders>
              <w:top w:color="000000" w:space="0" w:sz="6"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before="83" w:lineRule="auto"/>
              <w:ind w:left="12" w:hanging="1.0000000000000009"/>
              <w:jc w:val="center"/>
              <w:rPr>
                <w:color w:val="000000"/>
              </w:rPr>
            </w:pPr>
            <w:r w:rsidDel="00000000" w:rsidR="00000000" w:rsidRPr="00000000">
              <w:rPr>
                <w:color w:val="000000"/>
                <w:rtl w:val="0"/>
              </w:rPr>
              <w:t xml:space="preserve">-</w:t>
            </w:r>
          </w:p>
        </w:tc>
        <w:tc>
          <w:tcPr>
            <w:tcBorders>
              <w:top w:color="000000" w:space="0" w:sz="6"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before="83" w:lineRule="auto"/>
              <w:ind w:left="5" w:right="1" w:firstLine="0"/>
              <w:jc w:val="center"/>
              <w:rPr>
                <w:color w:val="000000"/>
              </w:rPr>
            </w:pPr>
            <w:r w:rsidDel="00000000" w:rsidR="00000000" w:rsidRPr="00000000">
              <w:rPr>
                <w:b w:val="1"/>
                <w:bCs w:val="1"/>
                <w:color w:val="000000"/>
                <w:rtl w:val="0"/>
              </w:rPr>
              <w:t xml:space="preserve">Ум1</w:t>
            </w: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before="83" w:lineRule="auto"/>
              <w:ind w:left="6" w:firstLine="0"/>
              <w:jc w:val="center"/>
              <w:rPr>
                <w:color w:val="000000"/>
              </w:rPr>
            </w:pPr>
            <w:r w:rsidDel="00000000" w:rsidR="00000000" w:rsidRPr="00000000">
              <w:rPr>
                <w:b w:val="1"/>
                <w:bCs w:val="1"/>
                <w:color w:val="000000"/>
                <w:rtl w:val="0"/>
              </w:rPr>
              <w:t xml:space="preserve">К1, К2</w:t>
            </w: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before="83" w:lineRule="auto"/>
              <w:ind w:left="5" w:right="2" w:firstLine="0"/>
              <w:jc w:val="center"/>
              <w:rPr>
                <w:color w:val="000000"/>
              </w:rPr>
            </w:pPr>
            <w:r w:rsidDel="00000000" w:rsidR="00000000" w:rsidRPr="00000000">
              <w:rPr>
                <w:b w:val="1"/>
                <w:bCs w:val="1"/>
                <w:color w:val="000000"/>
                <w:rtl w:val="0"/>
              </w:rPr>
              <w:t xml:space="preserve">АВ1, АВ2</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6">
            <w:pPr>
              <w:jc w:val="both"/>
              <w:rPr>
                <w:sz w:val="22"/>
                <w:szCs w:val="22"/>
              </w:rPr>
            </w:pPr>
            <w:r w:rsidDel="00000000" w:rsidR="00000000" w:rsidRPr="00000000">
              <w:rPr>
                <w:sz w:val="22"/>
                <w:szCs w:val="22"/>
                <w:rtl w:val="0"/>
              </w:rPr>
              <w:t xml:space="preserve">ЗК2. Знання та розуміння предметної області та розуміння професійної діяльності.</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before="210" w:lineRule="auto"/>
              <w:ind w:left="12" w:hanging="1.0000000000000009"/>
              <w:jc w:val="center"/>
              <w:rPr>
                <w:color w:val="000000"/>
              </w:rPr>
            </w:pPr>
            <w:r w:rsidDel="00000000" w:rsidR="00000000" w:rsidRPr="00000000">
              <w:rPr>
                <w:b w:val="1"/>
                <w:bCs w:val="1"/>
                <w:color w:val="000000"/>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before="210" w:lineRule="auto"/>
              <w:ind w:left="5" w:right="4" w:firstLine="0"/>
              <w:jc w:val="center"/>
              <w:rPr>
                <w:color w:val="000000"/>
              </w:rPr>
            </w:pPr>
            <w:r w:rsidDel="00000000" w:rsidR="00000000" w:rsidRPr="00000000">
              <w:rPr>
                <w:b w:val="1"/>
                <w:bCs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before="210" w:lineRule="auto"/>
              <w:ind w:left="6" w:firstLine="0"/>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before="210" w:lineRule="auto"/>
              <w:ind w:left="5" w:right="2" w:firstLine="0"/>
              <w:jc w:val="center"/>
              <w:rPr>
                <w:color w:val="000000"/>
              </w:rPr>
            </w:pPr>
            <w:r w:rsidDel="00000000" w:rsidR="00000000" w:rsidRPr="00000000">
              <w:rPr>
                <w:b w:val="1"/>
                <w:bCs w:val="1"/>
                <w:color w:val="000000"/>
                <w:rtl w:val="0"/>
              </w:rPr>
              <w:t xml:space="preserve">-</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B">
            <w:pPr>
              <w:jc w:val="both"/>
              <w:rPr>
                <w:sz w:val="22"/>
                <w:szCs w:val="22"/>
              </w:rPr>
            </w:pPr>
            <w:r w:rsidDel="00000000" w:rsidR="00000000" w:rsidRPr="00000000">
              <w:rPr>
                <w:sz w:val="22"/>
                <w:szCs w:val="22"/>
                <w:rtl w:val="0"/>
              </w:rPr>
              <w:t xml:space="preserve">ЗК3. Навички використання інформаційних і комунікаційних технологій.</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before="210" w:lineRule="auto"/>
              <w:ind w:left="12" w:hanging="1.0000000000000009"/>
              <w:jc w:val="center"/>
              <w:rPr>
                <w:b w:val="1"/>
                <w:bCs w:val="1"/>
                <w:color w:val="000000"/>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D">
            <w:pPr>
              <w:spacing w:before="210" w:lineRule="auto"/>
              <w:ind w:left="5" w:right="4" w:firstLine="0"/>
              <w:jc w:val="center"/>
              <w:rPr/>
            </w:pPr>
            <w:r w:rsidDel="00000000" w:rsidR="00000000" w:rsidRPr="00000000">
              <w:rPr>
                <w:b w:val="1"/>
                <w:bCs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before="210" w:lineRule="auto"/>
              <w:ind w:left="6" w:firstLine="0"/>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before="210" w:lineRule="auto"/>
              <w:ind w:left="5" w:right="2" w:firstLine="0"/>
              <w:jc w:val="center"/>
              <w:rPr>
                <w:b w:val="1"/>
                <w:bCs w:val="1"/>
                <w:color w:val="000000"/>
              </w:rPr>
            </w:pPr>
            <w:r w:rsidDel="00000000" w:rsidR="00000000" w:rsidRPr="00000000">
              <w:rPr>
                <w:b w:val="1"/>
                <w:bCs w:val="1"/>
                <w:rtl w:val="0"/>
              </w:rPr>
              <w:t xml:space="preserve">-</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F0">
            <w:pPr>
              <w:jc w:val="both"/>
              <w:rPr>
                <w:sz w:val="22"/>
                <w:szCs w:val="22"/>
              </w:rPr>
            </w:pPr>
            <w:r w:rsidDel="00000000" w:rsidR="00000000" w:rsidRPr="00000000">
              <w:rPr>
                <w:sz w:val="22"/>
                <w:szCs w:val="22"/>
                <w:rtl w:val="0"/>
              </w:rPr>
              <w:t xml:space="preserve">ЗК4. Здатність вчитися і оволодівати сучасними знаннями.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before="210" w:lineRule="auto"/>
              <w:ind w:left="12" w:hanging="1.0000000000000009"/>
              <w:jc w:val="center"/>
              <w:rPr>
                <w:b w:val="1"/>
                <w:bCs w:val="1"/>
                <w:color w:val="000000"/>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2">
            <w:pPr>
              <w:spacing w:before="210" w:lineRule="auto"/>
              <w:ind w:left="5" w:right="4" w:firstLine="0"/>
              <w:jc w:val="center"/>
              <w:rPr/>
            </w:pPr>
            <w:r w:rsidDel="00000000" w:rsidR="00000000" w:rsidRPr="00000000">
              <w:rPr>
                <w:b w:val="1"/>
                <w:bCs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before="210" w:lineRule="auto"/>
              <w:ind w:left="6" w:firstLine="0"/>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4">
            <w:pPr>
              <w:spacing w:before="83" w:lineRule="auto"/>
              <w:ind w:left="5" w:right="2" w:firstLine="0"/>
              <w:jc w:val="center"/>
              <w:rPr/>
            </w:pPr>
            <w:r w:rsidDel="00000000" w:rsidR="00000000" w:rsidRPr="00000000">
              <w:rPr>
                <w:b w:val="1"/>
                <w:bCs w:val="1"/>
                <w:rtl w:val="0"/>
              </w:rPr>
              <w:t xml:space="preserve">АВ1, АВ2</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F5">
            <w:pPr>
              <w:jc w:val="both"/>
              <w:rPr>
                <w:sz w:val="22"/>
                <w:szCs w:val="22"/>
              </w:rPr>
            </w:pPr>
            <w:r w:rsidDel="00000000" w:rsidR="00000000" w:rsidRPr="00000000">
              <w:rPr>
                <w:sz w:val="22"/>
                <w:szCs w:val="22"/>
                <w:rtl w:val="0"/>
              </w:rPr>
              <w:t xml:space="preserve">ЗК5. Здатність бути критичним і самокритичним.</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6">
            <w:pPr>
              <w:spacing w:before="210" w:line="317" w:lineRule="auto"/>
              <w:ind w:left="827" w:firstLine="0"/>
              <w:jc w:val="center"/>
              <w:rPr>
                <w:b w:val="1"/>
                <w:bCs w:val="1"/>
              </w:rPr>
            </w:pPr>
            <w:r w:rsidDel="00000000" w:rsidR="00000000" w:rsidRPr="00000000">
              <w:rPr>
                <w:b w:val="1"/>
                <w:bCs w:val="1"/>
                <w:rtl w:val="0"/>
              </w:rPr>
              <w:t xml:space="preserve">Зн 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7">
            <w:pPr>
              <w:spacing w:before="210" w:line="317" w:lineRule="auto"/>
              <w:ind w:left="5" w:right="156" w:firstLine="0"/>
              <w:jc w:val="center"/>
              <w:rPr>
                <w:b w:val="1"/>
                <w:bCs w:val="1"/>
              </w:rPr>
            </w:pPr>
            <w:r w:rsidDel="00000000" w:rsidR="00000000" w:rsidRPr="00000000">
              <w:rPr>
                <w:b w:val="1"/>
                <w:bCs w:val="1"/>
                <w:rtl w:val="0"/>
              </w:rPr>
              <w:t xml:space="preserve">Ум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8">
            <w:pPr>
              <w:spacing w:before="210" w:line="317" w:lineRule="auto"/>
              <w:ind w:left="827" w:firstLine="0"/>
              <w:jc w:val="center"/>
              <w:rPr>
                <w:b w:val="1"/>
                <w:bCs w:val="1"/>
              </w:rPr>
            </w:pPr>
            <w:r w:rsidDel="00000000" w:rsidR="00000000" w:rsidRPr="00000000">
              <w:rPr>
                <w:b w:val="1"/>
                <w:bCs w:val="1"/>
                <w:rtl w:val="0"/>
              </w:rPr>
              <w:t xml:space="preserve">К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9">
            <w:pPr>
              <w:spacing w:before="210" w:line="317" w:lineRule="auto"/>
              <w:ind w:left="827" w:right="2" w:firstLine="0"/>
              <w:jc w:val="center"/>
              <w:rPr>
                <w:b w:val="1"/>
                <w:bCs w:val="1"/>
              </w:rPr>
            </w:pPr>
            <w:r w:rsidDel="00000000" w:rsidR="00000000" w:rsidRPr="00000000">
              <w:rPr>
                <w:b w:val="1"/>
                <w:bCs w:val="1"/>
                <w:rtl w:val="0"/>
              </w:rPr>
              <w:t xml:space="preserve">АВ 1</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FA">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ЗК8. Здатність діяти соціально відповідально та свідомо.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line="317" w:lineRule="auto"/>
              <w:ind w:left="827" w:firstLine="0"/>
              <w:rPr>
                <w:b w:val="1"/>
                <w:bCs w:val="1"/>
                <w:color w:val="000000"/>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line="317" w:lineRule="auto"/>
              <w:ind w:right="156"/>
              <w:jc w:val="center"/>
              <w:rPr>
                <w:b w:val="1"/>
                <w:bCs w:val="1"/>
                <w:color w:val="000000"/>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line="317" w:lineRule="auto"/>
              <w:ind w:left="827" w:firstLine="0"/>
              <w:rPr>
                <w:b w:val="1"/>
                <w:bCs w:val="1"/>
                <w:color w:val="000000"/>
              </w:rPr>
            </w:pPr>
            <w:r w:rsidDel="00000000" w:rsidR="00000000" w:rsidRPr="00000000">
              <w:rPr>
                <w:b w:val="1"/>
                <w:bCs w:val="1"/>
                <w:rtl w:val="0"/>
              </w:rPr>
              <w:t xml:space="preserve">R1, </w:t>
            </w:r>
            <w:r w:rsidDel="00000000" w:rsidR="00000000" w:rsidRPr="00000000">
              <w:rPr>
                <w:b w:val="1"/>
                <w:bCs w:val="1"/>
                <w:color w:val="000000"/>
                <w:rtl w:val="0"/>
              </w:rPr>
              <w:t xml:space="preserve">К 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line="317" w:lineRule="auto"/>
              <w:ind w:left="827" w:firstLine="0"/>
              <w:rPr>
                <w:b w:val="1"/>
                <w:bCs w:val="1"/>
                <w:color w:val="000000"/>
              </w:rPr>
            </w:pPr>
            <w:r w:rsidDel="00000000" w:rsidR="00000000" w:rsidRPr="00000000">
              <w:rPr>
                <w:b w:val="1"/>
                <w:bCs w:val="1"/>
                <w:color w:val="000000"/>
                <w:rtl w:val="0"/>
              </w:rPr>
              <w:t xml:space="preserve">АВ 1</w:t>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Mar>
              <w:top w:w="0.0" w:type="dxa"/>
              <w:left w:w="115.0" w:type="dxa"/>
              <w:bottom w:w="0.0" w:type="dxa"/>
              <w:right w:w="115.0" w:type="dxa"/>
            </w:tcMa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before="1" w:lineRule="auto"/>
              <w:ind w:left="106" w:firstLine="0"/>
              <w:rPr>
                <w:color w:val="000000"/>
              </w:rPr>
            </w:pPr>
            <w:r w:rsidDel="00000000" w:rsidR="00000000" w:rsidRPr="00000000">
              <w:rPr>
                <w:b w:val="1"/>
                <w:bCs w:val="1"/>
                <w:color w:val="000000"/>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before="4" w:lineRule="auto"/>
              <w:ind w:left="7" w:firstLine="0"/>
              <w:jc w:val="center"/>
              <w:rPr>
                <w:color w:val="000000"/>
              </w:rPr>
            </w:pPr>
            <w:r w:rsidDel="00000000" w:rsidR="00000000" w:rsidRPr="00000000">
              <w:rPr>
                <w:i w:val="1"/>
                <w:iCs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before="4" w:lineRule="auto"/>
              <w:ind w:left="12" w:right="3" w:hanging="1.0000000000000009"/>
              <w:jc w:val="center"/>
              <w:rPr>
                <w:color w:val="000000"/>
              </w:rPr>
            </w:pPr>
            <w:r w:rsidDel="00000000" w:rsidR="00000000" w:rsidRPr="00000000">
              <w:rPr>
                <w:b w:val="1"/>
                <w:bCs w:val="1"/>
                <w:i w:val="1"/>
                <w:iCs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6">
            <w:pPr>
              <w:pBdr>
                <w:top w:space="0" w:sz="0" w:val="nil"/>
                <w:left w:space="0" w:sz="0" w:val="nil"/>
                <w:bottom w:space="0" w:sz="0" w:val="nil"/>
                <w:right w:space="0" w:sz="0" w:val="nil"/>
                <w:between w:space="0" w:sz="0" w:val="nil"/>
              </w:pBdr>
              <w:spacing w:before="4" w:lineRule="auto"/>
              <w:ind w:left="5" w:firstLine="0"/>
              <w:jc w:val="center"/>
              <w:rPr>
                <w:color w:val="000000"/>
              </w:rPr>
            </w:pPr>
            <w:r w:rsidDel="00000000" w:rsidR="00000000" w:rsidRPr="00000000">
              <w:rPr>
                <w:b w:val="1"/>
                <w:bCs w:val="1"/>
                <w:i w:val="1"/>
                <w:iCs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before="4" w:lineRule="auto"/>
              <w:ind w:left="6" w:firstLine="0"/>
              <w:jc w:val="center"/>
              <w:rPr>
                <w:color w:val="000000"/>
              </w:rPr>
            </w:pPr>
            <w:r w:rsidDel="00000000" w:rsidR="00000000" w:rsidRPr="00000000">
              <w:rPr>
                <w:b w:val="1"/>
                <w:bCs w:val="1"/>
                <w:i w:val="1"/>
                <w:iCs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before="4" w:lineRule="auto"/>
              <w:ind w:left="5" w:firstLine="0"/>
              <w:jc w:val="center"/>
              <w:rPr>
                <w:color w:val="000000"/>
              </w:rPr>
            </w:pPr>
            <w:r w:rsidDel="00000000" w:rsidR="00000000" w:rsidRPr="00000000">
              <w:rPr>
                <w:b w:val="1"/>
                <w:bCs w:val="1"/>
                <w:i w:val="1"/>
                <w:iCs w:val="1"/>
                <w:color w:val="000000"/>
                <w:sz w:val="16"/>
                <w:szCs w:val="16"/>
                <w:rtl w:val="0"/>
              </w:rPr>
              <w:t xml:space="preserve">5</w:t>
            </w:r>
            <w:r w:rsidDel="00000000" w:rsidR="00000000" w:rsidRPr="00000000">
              <w:rPr>
                <w:rtl w:val="0"/>
              </w:rPr>
            </w:r>
          </w:p>
        </w:tc>
      </w:tr>
      <w:tr>
        <w:trPr>
          <w:cantSplit w:val="0"/>
          <w:trHeight w:val="539"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09">
            <w:pPr>
              <w:pBdr>
                <w:top w:space="0" w:sz="0" w:val="nil"/>
                <w:left w:space="0" w:sz="0" w:val="nil"/>
                <w:bottom w:space="0" w:sz="0" w:val="nil"/>
                <w:right w:space="0" w:sz="0" w:val="nil"/>
                <w:between w:space="0" w:sz="0" w:val="nil"/>
              </w:pBdr>
              <w:jc w:val="both"/>
              <w:rPr>
                <w:color w:val="000000"/>
              </w:rPr>
            </w:pPr>
            <w:r w:rsidDel="00000000" w:rsidR="00000000" w:rsidRPr="00000000">
              <w:rPr>
                <w:color w:val="1d1b11"/>
                <w:sz w:val="20"/>
                <w:szCs w:val="20"/>
                <w:rtl w:val="0"/>
              </w:rPr>
              <w:t xml:space="preserve">ФК1.  </w:t>
            </w:r>
            <w:r w:rsidDel="00000000" w:rsidR="00000000" w:rsidRPr="00000000">
              <w:rPr>
                <w:color w:val="000000"/>
                <w:sz w:val="20"/>
                <w:szCs w:val="20"/>
                <w:rtl w:val="0"/>
              </w:rPr>
              <w:t xml:space="preserve">Здатність оперувати категоріально-понятійним апаратом психології.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ind w:left="12" w:hanging="1.0000000000000009"/>
              <w:jc w:val="center"/>
              <w:rPr>
                <w:color w:val="000000"/>
              </w:rPr>
            </w:pPr>
            <w:r w:rsidDel="00000000" w:rsidR="00000000" w:rsidRPr="00000000">
              <w:rPr>
                <w:b w:val="1"/>
                <w:bCs w:val="1"/>
                <w:color w:val="000000"/>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C">
            <w:pPr>
              <w:spacing w:after="240" w:before="200" w:lineRule="auto"/>
              <w:jc w:val="center"/>
              <w:rPr/>
            </w:pPr>
            <w:r w:rsidDel="00000000" w:rsidR="00000000" w:rsidRPr="00000000">
              <w:rPr>
                <w:rtl w:val="0"/>
              </w:rPr>
              <w:t xml:space="preserve">-</w:t>
            </w:r>
          </w:p>
          <w:p w:rsidR="00000000" w:rsidDel="00000000" w:rsidP="00000000" w:rsidRDefault="00000000" w:rsidRPr="00000000" w14:paraId="0000010D">
            <w:pPr>
              <w:pBdr>
                <w:top w:space="0" w:sz="0" w:val="nil"/>
                <w:left w:space="0" w:sz="0" w:val="nil"/>
                <w:bottom w:space="0" w:sz="0" w:val="nil"/>
                <w:right w:space="0" w:sz="0" w:val="nil"/>
                <w:between w:space="0" w:sz="0" w:val="nil"/>
              </w:pBdr>
              <w:ind w:left="5" w:right="1" w:firstLine="0"/>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E">
            <w:pPr>
              <w:spacing w:after="240" w:before="200" w:lineRule="auto"/>
              <w:jc w:val="center"/>
              <w:rPr/>
            </w:pPr>
            <w:r w:rsidDel="00000000" w:rsidR="00000000" w:rsidRPr="00000000">
              <w:rPr>
                <w:rtl w:val="0"/>
              </w:rPr>
              <w:t xml:space="preserve">-</w:t>
            </w:r>
          </w:p>
          <w:p w:rsidR="00000000" w:rsidDel="00000000" w:rsidP="00000000" w:rsidRDefault="00000000" w:rsidRPr="00000000" w14:paraId="0000010F">
            <w:pPr>
              <w:pBdr>
                <w:top w:space="0" w:sz="0" w:val="nil"/>
                <w:left w:space="0" w:sz="0" w:val="nil"/>
                <w:bottom w:space="0" w:sz="0" w:val="nil"/>
                <w:right w:space="0" w:sz="0" w:val="nil"/>
                <w:between w:space="0" w:sz="0" w:val="nil"/>
              </w:pBdr>
              <w:ind w:left="6" w:firstLine="0"/>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0">
            <w:pPr>
              <w:spacing w:line="317" w:lineRule="auto"/>
              <w:ind w:left="827" w:right="2" w:firstLine="0"/>
              <w:jc w:val="center"/>
              <w:rPr>
                <w:b w:val="1"/>
                <w:bCs w:val="1"/>
              </w:rPr>
            </w:pPr>
            <w:r w:rsidDel="00000000" w:rsidR="00000000" w:rsidRPr="00000000">
              <w:rPr>
                <w:rtl w:val="0"/>
              </w:rPr>
            </w:r>
          </w:p>
          <w:p w:rsidR="00000000" w:rsidDel="00000000" w:rsidP="00000000" w:rsidRDefault="00000000" w:rsidRPr="00000000" w14:paraId="00000111">
            <w:pPr>
              <w:spacing w:line="317" w:lineRule="auto"/>
              <w:ind w:left="827" w:right="2" w:firstLine="0"/>
              <w:jc w:val="center"/>
              <w:rPr>
                <w:b w:val="1"/>
                <w:bCs w:val="1"/>
              </w:rPr>
            </w:pPr>
            <w:r w:rsidDel="00000000" w:rsidR="00000000" w:rsidRPr="00000000">
              <w:rPr>
                <w:b w:val="1"/>
                <w:bCs w:val="1"/>
                <w:rtl w:val="0"/>
              </w:rPr>
              <w:t xml:space="preserve">АВ 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1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sz w:val="20"/>
                <w:szCs w:val="20"/>
                <w:rtl w:val="0"/>
              </w:rPr>
              <w:t xml:space="preserve">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ind w:left="12" w:hanging="1.0000000000000009"/>
              <w:jc w:val="center"/>
              <w:rPr>
                <w:color w:val="000000"/>
              </w:rPr>
            </w:pPr>
            <w:r w:rsidDel="00000000" w:rsidR="00000000" w:rsidRPr="00000000">
              <w:rPr>
                <w:b w:val="1"/>
                <w:bCs w:val="1"/>
                <w:color w:val="000000"/>
                <w:rtl w:val="0"/>
              </w:rPr>
              <w:t xml:space="preserve">Зн</w:t>
            </w:r>
            <w:r w:rsidDel="00000000" w:rsidR="00000000" w:rsidRPr="00000000">
              <w:rPr>
                <w:b w:val="1"/>
                <w:bCs w:val="1"/>
                <w:rtl w:val="0"/>
              </w:rPr>
              <w:t xml:space="preserve">1</w:t>
            </w:r>
            <w:r w:rsidDel="00000000" w:rsidR="00000000" w:rsidRPr="00000000">
              <w:rPr>
                <w:b w:val="1"/>
                <w:bCs w:val="1"/>
                <w:color w:val="000000"/>
                <w:rtl w:val="0"/>
              </w:rPr>
              <w:t xml:space="preserve">,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ind w:left="5" w:right="1" w:firstLine="0"/>
              <w:jc w:val="center"/>
              <w:rPr>
                <w:color w:val="000000"/>
              </w:rPr>
            </w:pPr>
            <w:r w:rsidDel="00000000" w:rsidR="00000000" w:rsidRPr="00000000">
              <w:rPr>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ind w:left="6" w:firstLine="0"/>
              <w:jc w:val="center"/>
              <w:rPr>
                <w:color w:val="000000"/>
              </w:rPr>
            </w:pP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ind w:left="5" w:right="2" w:firstLine="0"/>
              <w:jc w:val="center"/>
              <w:rPr>
                <w:color w:val="000000"/>
              </w:rPr>
            </w:pPr>
            <w:r w:rsidDel="00000000" w:rsidR="00000000" w:rsidRPr="00000000">
              <w:rPr>
                <w:b w:val="1"/>
                <w:bCs w:val="1"/>
                <w:rtl w:val="0"/>
              </w:rPr>
              <w:t xml:space="preserve">-</w:t>
            </w:r>
            <w:r w:rsidDel="00000000" w:rsidR="00000000" w:rsidRPr="00000000">
              <w:rPr>
                <w:rtl w:val="0"/>
              </w:rPr>
            </w:r>
          </w:p>
        </w:tc>
      </w:tr>
    </w:tbl>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rtl w:val="0"/>
        </w:rPr>
      </w:r>
    </w:p>
    <w:p w:rsidR="00000000" w:rsidDel="00000000" w:rsidP="00000000" w:rsidRDefault="00000000" w:rsidRPr="00000000" w14:paraId="0000011D">
      <w:pPr>
        <w:spacing w:after="2" w:before="4" w:lineRule="auto"/>
        <w:ind w:left="2911" w:hanging="2202"/>
        <w:jc w:val="center"/>
        <w:rPr>
          <w:rFonts w:ascii="Calibri" w:cs="Calibri" w:eastAsia="Calibri" w:hAnsi="Calibri"/>
          <w:sz w:val="22"/>
          <w:szCs w:val="22"/>
        </w:rPr>
      </w:pPr>
      <w:r w:rsidDel="00000000" w:rsidR="00000000" w:rsidRPr="00000000">
        <w:rPr>
          <w:b w:val="1"/>
          <w:bCs w:val="1"/>
          <w:sz w:val="28"/>
          <w:szCs w:val="28"/>
          <w:rtl w:val="0"/>
        </w:rPr>
        <w:t xml:space="preserve">Матриця відповідності визначених Стандартом результатів навчання та компетентностей</w:t>
      </w:r>
      <w:r w:rsidDel="00000000" w:rsidR="00000000" w:rsidRPr="00000000">
        <w:rPr>
          <w:rtl w:val="0"/>
        </w:rPr>
      </w:r>
    </w:p>
    <w:tbl>
      <w:tblPr>
        <w:tblStyle w:val="Table4"/>
        <w:tblW w:w="14017.999999999996" w:type="dxa"/>
        <w:jc w:val="left"/>
        <w:tblInd w:w="10.0" w:type="dxa"/>
        <w:tblLayout w:type="fixed"/>
        <w:tblLook w:val="0400"/>
      </w:tblPr>
      <w:tblGrid>
        <w:gridCol w:w="1964"/>
        <w:gridCol w:w="2220"/>
        <w:gridCol w:w="1187"/>
        <w:gridCol w:w="1276"/>
        <w:gridCol w:w="1134"/>
        <w:gridCol w:w="1134"/>
        <w:gridCol w:w="1275"/>
        <w:gridCol w:w="1276"/>
        <w:gridCol w:w="1276"/>
        <w:gridCol w:w="1276"/>
        <w:tblGridChange w:id="0">
          <w:tblGrid>
            <w:gridCol w:w="1964"/>
            <w:gridCol w:w="2220"/>
            <w:gridCol w:w="1187"/>
            <w:gridCol w:w="1276"/>
            <w:gridCol w:w="1134"/>
            <w:gridCol w:w="1134"/>
            <w:gridCol w:w="1275"/>
            <w:gridCol w:w="1276"/>
            <w:gridCol w:w="1276"/>
            <w:gridCol w:w="1276"/>
          </w:tblGrid>
        </w:tblGridChange>
      </w:tblGrid>
      <w:tr>
        <w:trPr>
          <w:cantSplit w:val="0"/>
          <w:trHeight w:val="298" w:hRule="atLeast"/>
          <w:tblHeader w:val="0"/>
        </w:trPr>
        <w:tc>
          <w:tcPr>
            <w:vMerge w:val="restart"/>
            <w:tcBorders>
              <w:top w:color="000000" w:space="0" w:sz="4" w:val="single"/>
              <w:left w:color="000000" w:space="0" w:sz="4" w:val="single"/>
            </w:tcBorders>
            <w:shd w:fill="ffffff" w:val="clear"/>
          </w:tcPr>
          <w:p w:rsidR="00000000" w:rsidDel="00000000" w:rsidP="00000000" w:rsidRDefault="00000000" w:rsidRPr="00000000" w14:paraId="0000011E">
            <w:pPr>
              <w:widowControl w:val="0"/>
              <w:spacing w:line="220" w:lineRule="auto"/>
              <w:jc w:val="center"/>
              <w:rPr>
                <w:sz w:val="28"/>
                <w:szCs w:val="28"/>
              </w:rPr>
            </w:pPr>
            <w:r w:rsidDel="00000000" w:rsidR="00000000" w:rsidRPr="00000000">
              <w:rPr>
                <w:sz w:val="28"/>
                <w:szCs w:val="28"/>
                <w:highlight w:val="white"/>
                <w:rtl w:val="0"/>
              </w:rPr>
              <w:t xml:space="preserve">Програмні результати навчання</w:t>
            </w:r>
            <w:r w:rsidDel="00000000" w:rsidR="00000000" w:rsidRPr="00000000">
              <w:rPr>
                <w:rtl w:val="0"/>
              </w:rPr>
            </w:r>
          </w:p>
        </w:tc>
        <w:tc>
          <w:tcPr>
            <w:gridSpan w:val="9"/>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11F">
            <w:pPr>
              <w:widowControl w:val="0"/>
              <w:spacing w:line="220" w:lineRule="auto"/>
              <w:jc w:val="center"/>
              <w:rPr>
                <w:sz w:val="28"/>
                <w:szCs w:val="28"/>
              </w:rPr>
            </w:pPr>
            <w:r w:rsidDel="00000000" w:rsidR="00000000" w:rsidRPr="00000000">
              <w:rPr>
                <w:sz w:val="28"/>
                <w:szCs w:val="28"/>
                <w:highlight w:val="white"/>
                <w:rtl w:val="0"/>
              </w:rPr>
              <w:t xml:space="preserve">Компетентності</w:t>
            </w:r>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tcBorders>
            <w:shd w:fill="ffffff"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restart"/>
            <w:tcBorders>
              <w:top w:color="000000" w:space="0" w:sz="4" w:val="single"/>
              <w:left w:color="000000" w:space="0" w:sz="4" w:val="single"/>
            </w:tcBorders>
            <w:shd w:fill="ffffff" w:val="clear"/>
            <w:vAlign w:val="bottom"/>
          </w:tcPr>
          <w:p w:rsidR="00000000" w:rsidDel="00000000" w:rsidP="00000000" w:rsidRDefault="00000000" w:rsidRPr="00000000" w14:paraId="00000129">
            <w:pPr>
              <w:widowControl w:val="0"/>
              <w:spacing w:line="274" w:lineRule="auto"/>
              <w:ind w:left="160" w:firstLine="0"/>
              <w:jc w:val="center"/>
              <w:rPr>
                <w:sz w:val="28"/>
                <w:szCs w:val="28"/>
              </w:rPr>
            </w:pPr>
            <w:r w:rsidDel="00000000" w:rsidR="00000000" w:rsidRPr="00000000">
              <w:rPr>
                <w:sz w:val="28"/>
                <w:szCs w:val="28"/>
                <w:highlight w:val="white"/>
                <w:rtl w:val="0"/>
              </w:rPr>
              <w:t xml:space="preserve">Інтегральна</w:t>
            </w:r>
            <w:r w:rsidDel="00000000" w:rsidR="00000000" w:rsidRPr="00000000">
              <w:rPr>
                <w:rtl w:val="0"/>
              </w:rPr>
            </w:r>
          </w:p>
          <w:p w:rsidR="00000000" w:rsidDel="00000000" w:rsidP="00000000" w:rsidRDefault="00000000" w:rsidRPr="00000000" w14:paraId="0000012A">
            <w:pPr>
              <w:widowControl w:val="0"/>
              <w:spacing w:line="274" w:lineRule="auto"/>
              <w:ind w:left="160" w:firstLine="0"/>
              <w:jc w:val="center"/>
              <w:rPr>
                <w:sz w:val="28"/>
                <w:szCs w:val="28"/>
              </w:rPr>
            </w:pPr>
            <w:r w:rsidDel="00000000" w:rsidR="00000000" w:rsidRPr="00000000">
              <w:rPr>
                <w:sz w:val="28"/>
                <w:szCs w:val="28"/>
                <w:highlight w:val="white"/>
                <w:rtl w:val="0"/>
              </w:rPr>
              <w:t xml:space="preserve">компетентність</w:t>
            </w:r>
            <w:r w:rsidDel="00000000" w:rsidR="00000000" w:rsidRPr="00000000">
              <w:rPr>
                <w:rtl w:val="0"/>
              </w:rPr>
            </w:r>
          </w:p>
        </w:tc>
        <w:tc>
          <w:tcPr>
            <w:gridSpan w:val="6"/>
            <w:tcBorders>
              <w:top w:color="000000" w:space="0" w:sz="4" w:val="single"/>
              <w:left w:color="000000" w:space="0" w:sz="4" w:val="single"/>
            </w:tcBorders>
            <w:shd w:fill="ffffff" w:val="clear"/>
            <w:vAlign w:val="bottom"/>
          </w:tcPr>
          <w:p w:rsidR="00000000" w:rsidDel="00000000" w:rsidP="00000000" w:rsidRDefault="00000000" w:rsidRPr="00000000" w14:paraId="0000012B">
            <w:pPr>
              <w:widowControl w:val="0"/>
              <w:spacing w:line="220" w:lineRule="auto"/>
              <w:jc w:val="center"/>
              <w:rPr>
                <w:sz w:val="28"/>
                <w:szCs w:val="28"/>
              </w:rPr>
            </w:pPr>
            <w:r w:rsidDel="00000000" w:rsidR="00000000" w:rsidRPr="00000000">
              <w:rPr>
                <w:sz w:val="28"/>
                <w:szCs w:val="28"/>
                <w:highlight w:val="white"/>
                <w:rtl w:val="0"/>
              </w:rPr>
              <w:t xml:space="preserve">Загальні компетентності</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131">
            <w:pPr>
              <w:widowControl w:val="0"/>
              <w:spacing w:line="220" w:lineRule="auto"/>
              <w:rPr>
                <w:sz w:val="28"/>
                <w:szCs w:val="28"/>
              </w:rPr>
            </w:pPr>
            <w:r w:rsidDel="00000000" w:rsidR="00000000" w:rsidRPr="00000000">
              <w:rPr>
                <w:sz w:val="28"/>
                <w:szCs w:val="28"/>
                <w:highlight w:val="white"/>
                <w:rtl w:val="0"/>
              </w:rPr>
              <w:t xml:space="preserve">Спеціальні (фахові компетентності)</w:t>
            </w:r>
            <w:r w:rsidDel="00000000" w:rsidR="00000000" w:rsidRPr="00000000">
              <w:rPr>
                <w:rtl w:val="0"/>
              </w:rPr>
            </w:r>
          </w:p>
        </w:tc>
      </w:tr>
      <w:tr>
        <w:trPr>
          <w:cantSplit w:val="0"/>
          <w:trHeight w:val="208" w:hRule="atLeast"/>
          <w:tblHeader w:val="0"/>
        </w:trPr>
        <w:tc>
          <w:tcPr>
            <w:vMerge w:val="continue"/>
            <w:tcBorders>
              <w:top w:color="000000" w:space="0" w:sz="4" w:val="single"/>
              <w:left w:color="000000" w:space="0" w:sz="4" w:val="single"/>
            </w:tcBorders>
            <w:shd w:fill="ffffff" w:val="clea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tcBorders>
            <w:shd w:fill="ffffff" w:val="clear"/>
            <w:vAlign w:val="bottom"/>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35">
            <w:pPr>
              <w:widowControl w:val="0"/>
              <w:spacing w:line="220" w:lineRule="auto"/>
              <w:ind w:left="240" w:firstLine="0"/>
              <w:rPr>
                <w:sz w:val="28"/>
                <w:szCs w:val="28"/>
              </w:rPr>
            </w:pPr>
            <w:r w:rsidDel="00000000" w:rsidR="00000000" w:rsidRPr="00000000">
              <w:rPr>
                <w:sz w:val="28"/>
                <w:szCs w:val="28"/>
                <w:highlight w:val="white"/>
                <w:rtl w:val="0"/>
              </w:rPr>
              <w:t xml:space="preserve">ЗК1</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36">
            <w:pPr>
              <w:widowControl w:val="0"/>
              <w:spacing w:line="220" w:lineRule="auto"/>
              <w:ind w:left="200" w:firstLine="0"/>
              <w:rPr>
                <w:sz w:val="28"/>
                <w:szCs w:val="28"/>
              </w:rPr>
            </w:pPr>
            <w:r w:rsidDel="00000000" w:rsidR="00000000" w:rsidRPr="00000000">
              <w:rPr>
                <w:sz w:val="28"/>
                <w:szCs w:val="28"/>
                <w:highlight w:val="white"/>
                <w:rtl w:val="0"/>
              </w:rPr>
              <w:t xml:space="preserve">ЗК 2</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37">
            <w:pPr>
              <w:widowControl w:val="0"/>
              <w:spacing w:line="220" w:lineRule="auto"/>
              <w:ind w:left="180" w:firstLine="0"/>
              <w:rPr>
                <w:sz w:val="28"/>
                <w:szCs w:val="28"/>
              </w:rPr>
            </w:pPr>
            <w:r w:rsidDel="00000000" w:rsidR="00000000" w:rsidRPr="00000000">
              <w:rPr>
                <w:sz w:val="28"/>
                <w:szCs w:val="28"/>
                <w:highlight w:val="white"/>
                <w:rtl w:val="0"/>
              </w:rPr>
              <w:t xml:space="preserve">ЗК 3</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38">
            <w:pPr>
              <w:widowControl w:val="0"/>
              <w:spacing w:line="220" w:lineRule="auto"/>
              <w:ind w:left="200" w:firstLine="0"/>
              <w:rPr>
                <w:sz w:val="28"/>
                <w:szCs w:val="28"/>
              </w:rPr>
            </w:pPr>
            <w:r w:rsidDel="00000000" w:rsidR="00000000" w:rsidRPr="00000000">
              <w:rPr>
                <w:sz w:val="28"/>
                <w:szCs w:val="28"/>
                <w:highlight w:val="white"/>
                <w:rtl w:val="0"/>
              </w:rPr>
              <w:t xml:space="preserve">ЗК 4</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39">
            <w:pPr>
              <w:widowControl w:val="0"/>
              <w:spacing w:line="220" w:lineRule="auto"/>
              <w:ind w:left="200" w:firstLine="0"/>
              <w:rPr>
                <w:sz w:val="28"/>
                <w:szCs w:val="28"/>
              </w:rPr>
            </w:pPr>
            <w:r w:rsidDel="00000000" w:rsidR="00000000" w:rsidRPr="00000000">
              <w:rPr>
                <w:sz w:val="28"/>
                <w:szCs w:val="28"/>
                <w:highlight w:val="white"/>
                <w:rtl w:val="0"/>
              </w:rPr>
              <w:t xml:space="preserve">ЗК 5</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3A">
            <w:pPr>
              <w:widowControl w:val="0"/>
              <w:spacing w:line="220" w:lineRule="auto"/>
              <w:ind w:left="160" w:firstLine="0"/>
              <w:rPr>
                <w:sz w:val="28"/>
                <w:szCs w:val="28"/>
              </w:rPr>
            </w:pPr>
            <w:r w:rsidDel="00000000" w:rsidR="00000000" w:rsidRPr="00000000">
              <w:rPr>
                <w:sz w:val="28"/>
                <w:szCs w:val="28"/>
                <w:highlight w:val="white"/>
                <w:rtl w:val="0"/>
              </w:rPr>
              <w:t xml:space="preserve">ЗК 8</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3B">
            <w:pPr>
              <w:widowControl w:val="0"/>
              <w:spacing w:line="220" w:lineRule="auto"/>
              <w:ind w:left="160" w:firstLine="0"/>
              <w:rPr>
                <w:sz w:val="28"/>
                <w:szCs w:val="28"/>
              </w:rPr>
            </w:pPr>
            <w:r w:rsidDel="00000000" w:rsidR="00000000" w:rsidRPr="00000000">
              <w:rPr>
                <w:color w:val="1d1b11"/>
                <w:sz w:val="28"/>
                <w:szCs w:val="28"/>
                <w:rtl w:val="0"/>
              </w:rPr>
              <w:t xml:space="preserve">ФК</w:t>
            </w:r>
            <w:r w:rsidDel="00000000" w:rsidR="00000000" w:rsidRPr="00000000">
              <w:rPr>
                <w:sz w:val="28"/>
                <w:szCs w:val="28"/>
                <w:highlight w:val="white"/>
                <w:rtl w:val="0"/>
              </w:rPr>
              <w:t xml:space="preserve">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C">
            <w:pPr>
              <w:widowControl w:val="0"/>
              <w:spacing w:line="220" w:lineRule="auto"/>
              <w:ind w:left="160" w:firstLine="0"/>
              <w:rPr>
                <w:sz w:val="28"/>
                <w:szCs w:val="28"/>
              </w:rPr>
            </w:pPr>
            <w:bookmarkStart w:colFirst="0" w:colLast="0" w:name="_heading=h.ba6y5e6m3ezz" w:id="2"/>
            <w:bookmarkEnd w:id="2"/>
            <w:r w:rsidDel="00000000" w:rsidR="00000000" w:rsidRPr="00000000">
              <w:rPr>
                <w:color w:val="1d1b11"/>
                <w:sz w:val="28"/>
                <w:szCs w:val="28"/>
                <w:rtl w:val="0"/>
              </w:rPr>
              <w:t xml:space="preserve">ФК</w:t>
            </w:r>
            <w:r w:rsidDel="00000000" w:rsidR="00000000" w:rsidRPr="00000000">
              <w:rPr>
                <w:sz w:val="28"/>
                <w:szCs w:val="28"/>
                <w:highlight w:val="white"/>
                <w:rtl w:val="0"/>
              </w:rPr>
              <w:t xml:space="preserve"> 3</w:t>
            </w:r>
            <w:r w:rsidDel="00000000" w:rsidR="00000000" w:rsidRPr="00000000">
              <w:rPr>
                <w:rtl w:val="0"/>
              </w:rPr>
            </w:r>
          </w:p>
        </w:tc>
      </w:tr>
      <w:tr>
        <w:trPr>
          <w:cantSplit w:val="0"/>
          <w:trHeight w:val="622" w:hRule="atLeast"/>
          <w:tblHeader w:val="0"/>
        </w:trPr>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13D">
            <w:pPr>
              <w:widowControl w:val="0"/>
              <w:spacing w:line="274" w:lineRule="auto"/>
              <w:jc w:val="center"/>
              <w:rPr>
                <w:b w:val="1"/>
                <w:bCs w:val="1"/>
                <w:sz w:val="26"/>
                <w:szCs w:val="26"/>
              </w:rPr>
            </w:pPr>
            <w:r w:rsidDel="00000000" w:rsidR="00000000" w:rsidRPr="00000000">
              <w:rPr>
                <w:b w:val="1"/>
                <w:bCs w:val="1"/>
                <w:sz w:val="22"/>
                <w:szCs w:val="22"/>
                <w:highlight w:val="white"/>
                <w:rtl w:val="0"/>
              </w:rPr>
              <w:t xml:space="preserve">ПРН 2</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3E">
            <w:pPr>
              <w:widowControl w:val="0"/>
              <w:spacing w:line="220" w:lineRule="auto"/>
              <w:jc w:val="center"/>
              <w:rPr>
                <w:sz w:val="26"/>
                <w:szCs w:val="26"/>
              </w:rPr>
            </w:pPr>
            <w:r w:rsidDel="00000000" w:rsidR="00000000" w:rsidRPr="00000000">
              <w:rPr>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3F">
            <w:pPr>
              <w:widowControl w:val="0"/>
              <w:spacing w:line="220" w:lineRule="auto"/>
              <w:ind w:left="240" w:firstLine="0"/>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0">
            <w:pPr>
              <w:widowControl w:val="0"/>
              <w:spacing w:line="220" w:lineRule="auto"/>
              <w:ind w:left="200" w:firstLine="0"/>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1">
            <w:pPr>
              <w:widowControl w:val="0"/>
              <w:spacing w:line="220" w:lineRule="auto"/>
              <w:ind w:left="180" w:firstLine="0"/>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2">
            <w:pPr>
              <w:widowControl w:val="0"/>
              <w:spacing w:line="220" w:lineRule="auto"/>
              <w:ind w:left="200" w:firstLine="0"/>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3">
            <w:pPr>
              <w:spacing w:after="160" w:line="259"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4">
            <w:pPr>
              <w:spacing w:after="160" w:line="259"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5">
            <w:pPr>
              <w:widowControl w:val="0"/>
              <w:spacing w:line="220" w:lineRule="auto"/>
              <w:ind w:left="160" w:firstLine="0"/>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6">
            <w:pPr>
              <w:widowControl w:val="0"/>
              <w:spacing w:line="220" w:lineRule="auto"/>
              <w:ind w:left="160" w:firstLine="0"/>
              <w:jc w:val="center"/>
              <w:rPr>
                <w:sz w:val="28"/>
                <w:szCs w:val="28"/>
              </w:rPr>
            </w:pPr>
            <w:r w:rsidDel="00000000" w:rsidR="00000000" w:rsidRPr="00000000">
              <w:rPr>
                <w:highlight w:val="white"/>
                <w:rtl w:val="0"/>
              </w:rPr>
              <w:t xml:space="preserve">+</w:t>
            </w:r>
            <w:r w:rsidDel="00000000" w:rsidR="00000000" w:rsidRPr="00000000">
              <w:rPr>
                <w:rtl w:val="0"/>
              </w:rPr>
            </w:r>
          </w:p>
        </w:tc>
      </w:tr>
      <w:tr>
        <w:trPr>
          <w:cantSplit w:val="0"/>
          <w:trHeight w:val="563" w:hRule="atLeast"/>
          <w:tblHeader w:val="0"/>
        </w:trPr>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147">
            <w:pPr>
              <w:widowControl w:val="0"/>
              <w:spacing w:line="274" w:lineRule="auto"/>
              <w:jc w:val="center"/>
              <w:rPr>
                <w:b w:val="1"/>
                <w:bCs w:val="1"/>
                <w:sz w:val="22"/>
                <w:szCs w:val="22"/>
              </w:rPr>
            </w:pPr>
            <w:r w:rsidDel="00000000" w:rsidR="00000000" w:rsidRPr="00000000">
              <w:rPr>
                <w:b w:val="1"/>
                <w:bCs w:val="1"/>
                <w:sz w:val="22"/>
                <w:szCs w:val="22"/>
                <w:highlight w:val="white"/>
                <w:rtl w:val="0"/>
              </w:rPr>
              <w:t xml:space="preserve">ПРН 7</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8">
            <w:pPr>
              <w:widowControl w:val="0"/>
              <w:spacing w:line="220" w:lineRule="auto"/>
              <w:jc w:val="center"/>
              <w:rPr>
                <w:sz w:val="26"/>
                <w:szCs w:val="26"/>
              </w:rPr>
            </w:pPr>
            <w:r w:rsidDel="00000000" w:rsidR="00000000" w:rsidRPr="00000000">
              <w:rPr>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9">
            <w:pPr>
              <w:widowControl w:val="0"/>
              <w:spacing w:line="220" w:lineRule="auto"/>
              <w:ind w:left="220" w:firstLine="0"/>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A">
            <w:pPr>
              <w:widowControl w:val="0"/>
              <w:spacing w:line="220" w:lineRule="auto"/>
              <w:ind w:left="200" w:firstLine="0"/>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B">
            <w:pPr>
              <w:spacing w:after="160" w:line="259"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14C">
            <w:pPr>
              <w:spacing w:after="160" w:line="259" w:lineRule="auto"/>
              <w:jc w:val="center"/>
              <w:rPr>
                <w:rFonts w:ascii="Calibri" w:cs="Calibri" w:eastAsia="Calibri" w:hAnsi="Calibri"/>
                <w:sz w:val="12"/>
                <w:szCs w:val="12"/>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D">
            <w:pPr>
              <w:widowControl w:val="0"/>
              <w:spacing w:line="220" w:lineRule="auto"/>
              <w:ind w:left="180" w:firstLine="0"/>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E">
            <w:pPr>
              <w:widowControl w:val="0"/>
              <w:spacing w:line="220" w:lineRule="auto"/>
              <w:ind w:left="180" w:firstLine="0"/>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4F">
            <w:pPr>
              <w:widowControl w:val="0"/>
              <w:spacing w:line="220" w:lineRule="auto"/>
              <w:jc w:val="center"/>
              <w:rPr>
                <w:sz w:val="28"/>
                <w:szCs w:val="28"/>
              </w:rPr>
            </w:pP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0">
            <w:pPr>
              <w:spacing w:after="160" w:line="259"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1">
            <w:pPr>
              <w:spacing w:after="160" w:line="259"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bl>
    <w:p w:rsidR="00000000" w:rsidDel="00000000" w:rsidP="00000000" w:rsidRDefault="00000000" w:rsidRPr="00000000" w14:paraId="00000152">
      <w:pPr>
        <w:pBdr>
          <w:top w:space="0" w:sz="0" w:val="nil"/>
          <w:left w:space="0" w:sz="0" w:val="nil"/>
          <w:bottom w:space="0" w:sz="0" w:val="nil"/>
          <w:right w:space="0" w:sz="0" w:val="nil"/>
          <w:between w:space="0" w:sz="0" w:val="nil"/>
        </w:pBdr>
        <w:jc w:val="both"/>
        <w:rPr>
          <w:color w:val="000000"/>
        </w:rPr>
        <w:sectPr>
          <w:headerReference r:id="rId11" w:type="default"/>
          <w:type w:val="nextPage"/>
          <w:pgSz w:h="11906" w:w="16838" w:orient="landscape"/>
          <w:pgMar w:bottom="851" w:top="1560" w:left="1418" w:right="1418" w:header="720" w:footer="720"/>
        </w:sectPr>
      </w:pPr>
      <w:r w:rsidDel="00000000" w:rsidR="00000000" w:rsidRPr="00000000">
        <w:rPr>
          <w:rtl w:val="0"/>
        </w:rPr>
      </w:r>
    </w:p>
    <w:p w:rsidR="00000000" w:rsidDel="00000000" w:rsidP="00000000" w:rsidRDefault="00000000" w:rsidRPr="00000000" w14:paraId="00000153">
      <w:pPr>
        <w:widowControl w:val="0"/>
        <w:numPr>
          <w:ilvl w:val="0"/>
          <w:numId w:val="1"/>
        </w:numPr>
        <w:pBdr>
          <w:top w:space="0" w:sz="0" w:val="nil"/>
          <w:left w:space="0" w:sz="0" w:val="nil"/>
          <w:bottom w:space="0" w:sz="0" w:val="nil"/>
          <w:right w:space="0" w:sz="0" w:val="nil"/>
          <w:between w:space="0" w:sz="0" w:val="nil"/>
        </w:pBdr>
        <w:ind w:left="720" w:hanging="360"/>
        <w:jc w:val="center"/>
        <w:rPr>
          <w:b w:val="1"/>
          <w:bCs w:val="1"/>
          <w:color w:val="000000"/>
          <w:sz w:val="28"/>
          <w:szCs w:val="28"/>
        </w:rPr>
      </w:pPr>
      <w:r w:rsidDel="00000000" w:rsidR="00000000" w:rsidRPr="00000000">
        <w:rPr>
          <w:b w:val="1"/>
          <w:bCs w:val="1"/>
          <w:color w:val="000000"/>
          <w:sz w:val="28"/>
          <w:szCs w:val="28"/>
          <w:rtl w:val="0"/>
        </w:rPr>
        <w:t xml:space="preserve">СТРУКТУРА НАВЧАЛЬНОЇ ДИСЦИПЛІНИ</w:t>
      </w:r>
    </w:p>
    <w:tbl>
      <w:tblPr>
        <w:tblStyle w:val="Table5"/>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50"/>
        <w:gridCol w:w="1418"/>
        <w:gridCol w:w="1276"/>
        <w:gridCol w:w="1559"/>
        <w:gridCol w:w="1811"/>
        <w:tblGridChange w:id="0">
          <w:tblGrid>
            <w:gridCol w:w="3150"/>
            <w:gridCol w:w="1418"/>
            <w:gridCol w:w="1276"/>
            <w:gridCol w:w="1559"/>
            <w:gridCol w:w="1811"/>
          </w:tblGrid>
        </w:tblGridChange>
      </w:tblGrid>
      <w:tr>
        <w:trPr>
          <w:cantSplit w:val="0"/>
          <w:trHeight w:val="654" w:hRule="atLeast"/>
          <w:tblHeader w:val="0"/>
        </w:trPr>
        <w:tc>
          <w:tcPr>
            <w:vMerge w:val="restart"/>
          </w:tcPr>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Назви змістових модулів і тем</w:t>
            </w:r>
            <w:r w:rsidDel="00000000" w:rsidR="00000000" w:rsidRPr="00000000">
              <w:rPr>
                <w:rtl w:val="0"/>
              </w:rPr>
            </w:r>
          </w:p>
        </w:tc>
        <w:tc>
          <w:tcPr>
            <w:gridSpan w:val="4"/>
          </w:tcPr>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Кількість годин</w:t>
            </w:r>
          </w:p>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денна / вечірня / заочна форма</w:t>
            </w:r>
            <w:r w:rsidDel="00000000" w:rsidR="00000000" w:rsidRPr="00000000">
              <w:rPr>
                <w:rtl w:val="0"/>
              </w:rPr>
            </w:r>
          </w:p>
        </w:tc>
      </w:tr>
      <w:tr>
        <w:trPr>
          <w:cantSplit w:val="0"/>
          <w:trHeight w:val="195" w:hRule="atLeast"/>
          <w:tblHeader w:val="0"/>
        </w:trPr>
        <w:tc>
          <w:tcPr>
            <w:vMerge w:val="continue"/>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ind w:left="-141" w:firstLine="0"/>
              <w:jc w:val="center"/>
              <w:rPr>
                <w:color w:val="000000"/>
                <w:sz w:val="28"/>
                <w:szCs w:val="28"/>
              </w:rPr>
            </w:pPr>
            <w:r w:rsidDel="00000000" w:rsidR="00000000" w:rsidRPr="00000000">
              <w:rPr>
                <w:b w:val="1"/>
                <w:bCs w:val="1"/>
                <w:color w:val="000000"/>
                <w:sz w:val="28"/>
                <w:szCs w:val="28"/>
                <w:rtl w:val="0"/>
              </w:rPr>
              <w:t xml:space="preserve">всього</w:t>
            </w:r>
            <w:r w:rsidDel="00000000" w:rsidR="00000000" w:rsidRPr="00000000">
              <w:rPr>
                <w:rtl w:val="0"/>
              </w:rPr>
            </w:r>
          </w:p>
        </w:tc>
        <w:tc>
          <w:tcPr>
            <w:tcBorders>
              <w:bottom w:color="000000" w:space="0" w:sz="4" w:val="single"/>
            </w:tcBorders>
          </w:tcPr>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л</w:t>
            </w:r>
            <w:r w:rsidDel="00000000" w:rsidR="00000000" w:rsidRPr="00000000">
              <w:rPr>
                <w:rtl w:val="0"/>
              </w:rPr>
            </w:r>
          </w:p>
        </w:tc>
        <w:tc>
          <w:tcPr>
            <w:tcBorders>
              <w:bottom w:color="000000" w:space="0" w:sz="4" w:val="single"/>
            </w:tcBorders>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sz w:val="28"/>
                <w:szCs w:val="28"/>
                <w:rtl w:val="0"/>
              </w:rPr>
              <w:t xml:space="preserve">пр</w:t>
            </w:r>
            <w:r w:rsidDel="00000000" w:rsidR="00000000" w:rsidRPr="00000000">
              <w:rPr>
                <w:rtl w:val="0"/>
              </w:rPr>
            </w:r>
          </w:p>
        </w:tc>
        <w:tc>
          <w:tcPr>
            <w:tcBorders>
              <w:bottom w:color="000000" w:space="0" w:sz="4" w:val="single"/>
            </w:tcBorders>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С.р.</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15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Модуль 1. Вікова психологія</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bCs w:val="1"/>
                <w:sz w:val="28"/>
                <w:szCs w:val="28"/>
                <w:rtl w:val="0"/>
              </w:rPr>
              <w:t xml:space="preserve">Змістовий модуль 1. Психологія дошкільного віку.</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69">
            <w:pPr>
              <w:spacing w:line="276" w:lineRule="auto"/>
              <w:jc w:val="both"/>
              <w:rPr>
                <w:sz w:val="28"/>
                <w:szCs w:val="28"/>
              </w:rPr>
            </w:pPr>
            <w:r w:rsidDel="00000000" w:rsidR="00000000" w:rsidRPr="00000000">
              <w:rPr>
                <w:sz w:val="28"/>
                <w:szCs w:val="28"/>
                <w:rtl w:val="0"/>
              </w:rPr>
              <w:t xml:space="preserve">Предмет, завдання та основні проблеми вікової психології.</w:t>
            </w:r>
          </w:p>
        </w:tc>
        <w:tc>
          <w:tcPr>
            <w:tcBorders>
              <w:bottom w:color="000000" w:space="0" w:sz="4" w:val="single"/>
            </w:tcBorders>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8 / 7 / 7</w:t>
            </w:r>
          </w:p>
        </w:tc>
        <w:tc>
          <w:tcPr>
            <w:tcBorders>
              <w:bottom w:color="000000" w:space="0" w:sz="4" w:val="single"/>
            </w:tcBorders>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sz w:val="28"/>
                <w:szCs w:val="28"/>
                <w:rtl w:val="0"/>
              </w:rPr>
              <w:t xml:space="preserve">1 / 1 / 1</w:t>
            </w:r>
            <w:r w:rsidDel="00000000" w:rsidR="00000000" w:rsidRPr="00000000">
              <w:rPr>
                <w:rtl w:val="0"/>
              </w:rPr>
            </w:r>
          </w:p>
        </w:tc>
        <w:tc>
          <w:tcPr>
            <w:tcBorders>
              <w:bottom w:color="000000" w:space="0" w:sz="4" w:val="single"/>
            </w:tcBorders>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3 / 2 / 1</w:t>
            </w:r>
          </w:p>
        </w:tc>
        <w:tc>
          <w:tcPr>
            <w:tcBorders>
              <w:bottom w:color="000000" w:space="0" w:sz="4" w:val="single"/>
            </w:tcBorders>
          </w:tcPr>
          <w:p w:rsidR="00000000" w:rsidDel="00000000" w:rsidP="00000000" w:rsidRDefault="00000000" w:rsidRPr="00000000" w14:paraId="0000016D">
            <w:pPr>
              <w:jc w:val="center"/>
              <w:rPr>
                <w:sz w:val="28"/>
                <w:szCs w:val="28"/>
              </w:rPr>
            </w:pPr>
            <w:r w:rsidDel="00000000" w:rsidR="00000000" w:rsidRPr="00000000">
              <w:rPr>
                <w:b w:val="1"/>
                <w:bCs w:val="1"/>
                <w:color w:val="000000"/>
                <w:sz w:val="28"/>
                <w:szCs w:val="28"/>
                <w:rtl w:val="0"/>
              </w:rPr>
              <w:t xml:space="preserve">4 / 4 / 5</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6E">
            <w:pPr>
              <w:spacing w:line="276" w:lineRule="auto"/>
              <w:jc w:val="both"/>
              <w:rPr>
                <w:sz w:val="28"/>
                <w:szCs w:val="28"/>
              </w:rPr>
            </w:pPr>
            <w:r w:rsidDel="00000000" w:rsidR="00000000" w:rsidRPr="00000000">
              <w:rPr>
                <w:sz w:val="28"/>
                <w:szCs w:val="28"/>
                <w:rtl w:val="0"/>
              </w:rPr>
              <w:t xml:space="preserve">Психологія вікового розвитку. </w:t>
            </w:r>
          </w:p>
        </w:tc>
        <w:tc>
          <w:tcPr>
            <w:tcBorders>
              <w:bottom w:color="000000" w:space="0" w:sz="4" w:val="single"/>
            </w:tcBorders>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8 / 6 / 6</w:t>
            </w:r>
          </w:p>
        </w:tc>
        <w:tc>
          <w:tcPr>
            <w:tcBorders>
              <w:bottom w:color="000000" w:space="0" w:sz="4" w:val="single"/>
            </w:tcBorders>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 / - / -</w:t>
            </w:r>
          </w:p>
        </w:tc>
        <w:tc>
          <w:tcPr>
            <w:tcBorders>
              <w:bottom w:color="000000" w:space="0" w:sz="4" w:val="single"/>
            </w:tcBorders>
          </w:tcPr>
          <w:p w:rsidR="00000000" w:rsidDel="00000000" w:rsidP="00000000" w:rsidRDefault="00000000" w:rsidRPr="00000000" w14:paraId="00000171">
            <w:pPr>
              <w:jc w:val="center"/>
              <w:rPr>
                <w:sz w:val="28"/>
                <w:szCs w:val="28"/>
              </w:rPr>
            </w:pPr>
            <w:r w:rsidDel="00000000" w:rsidR="00000000" w:rsidRPr="00000000">
              <w:rPr>
                <w:b w:val="1"/>
                <w:bCs w:val="1"/>
                <w:color w:val="000000"/>
                <w:sz w:val="28"/>
                <w:szCs w:val="28"/>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72">
            <w:pPr>
              <w:jc w:val="center"/>
              <w:rPr>
                <w:sz w:val="28"/>
                <w:szCs w:val="28"/>
              </w:rPr>
            </w:pPr>
            <w:r w:rsidDel="00000000" w:rsidR="00000000" w:rsidRPr="00000000">
              <w:rPr>
                <w:b w:val="1"/>
                <w:bCs w:val="1"/>
                <w:color w:val="000000"/>
                <w:sz w:val="28"/>
                <w:szCs w:val="28"/>
                <w:rtl w:val="0"/>
              </w:rPr>
              <w:t xml:space="preserve">4 / 4 / 5</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line="276" w:lineRule="auto"/>
              <w:ind w:left="34" w:firstLine="0"/>
              <w:rPr>
                <w:color w:val="000000"/>
                <w:sz w:val="28"/>
                <w:szCs w:val="28"/>
              </w:rPr>
            </w:pPr>
            <w:r w:rsidDel="00000000" w:rsidR="00000000" w:rsidRPr="00000000">
              <w:rPr>
                <w:color w:val="000000"/>
                <w:sz w:val="28"/>
                <w:szCs w:val="28"/>
                <w:rtl w:val="0"/>
              </w:rPr>
              <w:t xml:space="preserve">Основні підходи та критерії періодизації</w:t>
            </w:r>
          </w:p>
        </w:tc>
        <w:tc>
          <w:tcPr>
            <w:tcBorders>
              <w:bottom w:color="000000" w:space="0" w:sz="4" w:val="single"/>
            </w:tcBorders>
          </w:tcPr>
          <w:p w:rsidR="00000000" w:rsidDel="00000000" w:rsidP="00000000" w:rsidRDefault="00000000" w:rsidRPr="00000000" w14:paraId="00000174">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8 / 6 / 6</w:t>
            </w:r>
          </w:p>
        </w:tc>
        <w:tc>
          <w:tcPr>
            <w:tcBorders>
              <w:bottom w:color="000000" w:space="0" w:sz="4" w:val="single"/>
            </w:tcBorders>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 / - / -</w:t>
            </w:r>
          </w:p>
        </w:tc>
        <w:tc>
          <w:tcPr>
            <w:tcBorders>
              <w:bottom w:color="000000" w:space="0" w:sz="4" w:val="single"/>
            </w:tcBorders>
          </w:tcPr>
          <w:p w:rsidR="00000000" w:rsidDel="00000000" w:rsidP="00000000" w:rsidRDefault="00000000" w:rsidRPr="00000000" w14:paraId="00000176">
            <w:pPr>
              <w:jc w:val="center"/>
              <w:rPr>
                <w:sz w:val="28"/>
                <w:szCs w:val="28"/>
              </w:rPr>
            </w:pPr>
            <w:r w:rsidDel="00000000" w:rsidR="00000000" w:rsidRPr="00000000">
              <w:rPr>
                <w:b w:val="1"/>
                <w:bCs w:val="1"/>
                <w:color w:val="000000"/>
                <w:sz w:val="28"/>
                <w:szCs w:val="28"/>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77">
            <w:pPr>
              <w:jc w:val="center"/>
              <w:rPr>
                <w:sz w:val="28"/>
                <w:szCs w:val="28"/>
              </w:rPr>
            </w:pPr>
            <w:r w:rsidDel="00000000" w:rsidR="00000000" w:rsidRPr="00000000">
              <w:rPr>
                <w:b w:val="1"/>
                <w:bCs w:val="1"/>
                <w:color w:val="000000"/>
                <w:sz w:val="28"/>
                <w:szCs w:val="28"/>
                <w:rtl w:val="0"/>
              </w:rPr>
              <w:t xml:space="preserve">4 / 4 / 5</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line="276" w:lineRule="auto"/>
              <w:ind w:left="40" w:firstLine="0"/>
              <w:rPr>
                <w:color w:val="000000"/>
                <w:sz w:val="28"/>
                <w:szCs w:val="28"/>
              </w:rPr>
            </w:pPr>
            <w:r w:rsidDel="00000000" w:rsidR="00000000" w:rsidRPr="00000000">
              <w:rPr>
                <w:color w:val="000000"/>
                <w:sz w:val="28"/>
                <w:szCs w:val="28"/>
                <w:rtl w:val="0"/>
              </w:rPr>
              <w:t xml:space="preserve">Особливості розвитку дитини в немовлячий період.</w:t>
            </w:r>
          </w:p>
        </w:tc>
        <w:tc>
          <w:tcPr>
            <w:tcBorders>
              <w:bottom w:color="000000" w:space="0" w:sz="4" w:val="single"/>
            </w:tcBorders>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8 / 6 / 6</w:t>
            </w:r>
          </w:p>
        </w:tc>
        <w:tc>
          <w:tcPr>
            <w:tcBorders>
              <w:bottom w:color="000000" w:space="0" w:sz="4" w:val="single"/>
            </w:tcBorders>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 / - / -</w:t>
            </w:r>
          </w:p>
        </w:tc>
        <w:tc>
          <w:tcPr>
            <w:tcBorders>
              <w:bottom w:color="000000" w:space="0" w:sz="4" w:val="single"/>
            </w:tcBorders>
          </w:tcPr>
          <w:p w:rsidR="00000000" w:rsidDel="00000000" w:rsidP="00000000" w:rsidRDefault="00000000" w:rsidRPr="00000000" w14:paraId="0000017B">
            <w:pPr>
              <w:jc w:val="center"/>
              <w:rPr>
                <w:sz w:val="28"/>
                <w:szCs w:val="28"/>
              </w:rPr>
            </w:pPr>
            <w:r w:rsidDel="00000000" w:rsidR="00000000" w:rsidRPr="00000000">
              <w:rPr>
                <w:b w:val="1"/>
                <w:bCs w:val="1"/>
                <w:color w:val="000000"/>
                <w:sz w:val="28"/>
                <w:szCs w:val="28"/>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7C">
            <w:pPr>
              <w:jc w:val="center"/>
              <w:rPr>
                <w:sz w:val="28"/>
                <w:szCs w:val="28"/>
              </w:rPr>
            </w:pPr>
            <w:r w:rsidDel="00000000" w:rsidR="00000000" w:rsidRPr="00000000">
              <w:rPr>
                <w:b w:val="1"/>
                <w:bCs w:val="1"/>
                <w:color w:val="000000"/>
                <w:sz w:val="28"/>
                <w:szCs w:val="28"/>
                <w:rtl w:val="0"/>
              </w:rPr>
              <w:t xml:space="preserve">4 / 4 / 5</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line="276" w:lineRule="auto"/>
              <w:ind w:left="40" w:firstLine="34"/>
              <w:rPr>
                <w:sz w:val="28"/>
                <w:szCs w:val="28"/>
              </w:rPr>
            </w:pPr>
            <w:r w:rsidDel="00000000" w:rsidR="00000000" w:rsidRPr="00000000">
              <w:rPr>
                <w:color w:val="000000"/>
                <w:sz w:val="28"/>
                <w:szCs w:val="28"/>
                <w:rtl w:val="0"/>
              </w:rPr>
              <w:t xml:space="preserve">Анатомо-фізіологічні та психологічні особливості розвитку в ранньому дитинстві. </w:t>
            </w:r>
            <w:r w:rsidDel="00000000" w:rsidR="00000000" w:rsidRPr="00000000">
              <w:rPr>
                <w:sz w:val="28"/>
                <w:szCs w:val="28"/>
                <w:rtl w:val="0"/>
              </w:rPr>
              <w:t xml:space="preserve">Розвиток особистості в ранньому дитинстві. </w:t>
            </w:r>
          </w:p>
        </w:tc>
        <w:tc>
          <w:tcPr>
            <w:tcBorders>
              <w:bottom w:color="000000" w:space="0" w:sz="4" w:val="single"/>
            </w:tcBorders>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7 / 6 / 6</w:t>
            </w:r>
          </w:p>
        </w:tc>
        <w:tc>
          <w:tcPr>
            <w:tcBorders>
              <w:bottom w:color="000000" w:space="0" w:sz="4" w:val="single"/>
            </w:tcBorders>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tcBorders>
              <w:bottom w:color="000000" w:space="0" w:sz="4" w:val="single"/>
            </w:tcBorders>
          </w:tcPr>
          <w:p w:rsidR="00000000" w:rsidDel="00000000" w:rsidP="00000000" w:rsidRDefault="00000000" w:rsidRPr="00000000" w14:paraId="00000180">
            <w:pPr>
              <w:jc w:val="center"/>
              <w:rPr>
                <w:sz w:val="28"/>
                <w:szCs w:val="28"/>
              </w:rPr>
            </w:pPr>
            <w:r w:rsidDel="00000000" w:rsidR="00000000" w:rsidRPr="00000000">
              <w:rPr>
                <w:b w:val="1"/>
                <w:bCs w:val="1"/>
                <w:color w:val="000000"/>
                <w:sz w:val="28"/>
                <w:szCs w:val="28"/>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81">
            <w:pPr>
              <w:jc w:val="center"/>
              <w:rPr>
                <w:sz w:val="28"/>
                <w:szCs w:val="28"/>
              </w:rPr>
            </w:pPr>
            <w:r w:rsidDel="00000000" w:rsidR="00000000" w:rsidRPr="00000000">
              <w:rPr>
                <w:b w:val="1"/>
                <w:bCs w:val="1"/>
                <w:color w:val="000000"/>
                <w:sz w:val="28"/>
                <w:szCs w:val="28"/>
                <w:rtl w:val="0"/>
              </w:rPr>
              <w:t xml:space="preserve">4 / 4 / 5</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82">
            <w:pPr>
              <w:spacing w:line="276" w:lineRule="auto"/>
              <w:jc w:val="both"/>
              <w:rPr>
                <w:sz w:val="28"/>
                <w:szCs w:val="28"/>
              </w:rPr>
            </w:pPr>
            <w:r w:rsidDel="00000000" w:rsidR="00000000" w:rsidRPr="00000000">
              <w:rPr>
                <w:sz w:val="28"/>
                <w:szCs w:val="28"/>
                <w:rtl w:val="0"/>
              </w:rPr>
              <w:t xml:space="preserve">Анатомо-фізіологічні та психологічні особливості розвитку в дошкільному дитинстві. Розвиток особистості дошкільника в провідній діяльності. </w:t>
            </w:r>
          </w:p>
        </w:tc>
        <w:tc>
          <w:tcPr>
            <w:tcBorders>
              <w:bottom w:color="000000" w:space="0" w:sz="4" w:val="single"/>
            </w:tcBorders>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8 / 7 / 6</w:t>
            </w:r>
          </w:p>
        </w:tc>
        <w:tc>
          <w:tcPr>
            <w:tcBorders>
              <w:bottom w:color="000000" w:space="0" w:sz="4" w:val="single"/>
            </w:tcBorders>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 / - / 1</w:t>
            </w:r>
          </w:p>
        </w:tc>
        <w:tc>
          <w:tcPr>
            <w:tcBorders>
              <w:bottom w:color="000000" w:space="0" w:sz="4" w:val="single"/>
            </w:tcBorders>
          </w:tcPr>
          <w:p w:rsidR="00000000" w:rsidDel="00000000" w:rsidP="00000000" w:rsidRDefault="00000000" w:rsidRPr="00000000" w14:paraId="00000185">
            <w:pPr>
              <w:jc w:val="center"/>
              <w:rPr>
                <w:sz w:val="28"/>
                <w:szCs w:val="28"/>
              </w:rPr>
            </w:pPr>
            <w:r w:rsidDel="00000000" w:rsidR="00000000" w:rsidRPr="00000000">
              <w:rPr>
                <w:b w:val="1"/>
                <w:bCs w:val="1"/>
                <w:color w:val="000000"/>
                <w:sz w:val="28"/>
                <w:szCs w:val="28"/>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86">
            <w:pPr>
              <w:jc w:val="center"/>
              <w:rPr>
                <w:sz w:val="28"/>
                <w:szCs w:val="28"/>
              </w:rPr>
            </w:pPr>
            <w:r w:rsidDel="00000000" w:rsidR="00000000" w:rsidRPr="00000000">
              <w:rPr>
                <w:b w:val="1"/>
                <w:bCs w:val="1"/>
                <w:color w:val="000000"/>
                <w:sz w:val="28"/>
                <w:szCs w:val="28"/>
                <w:rtl w:val="0"/>
              </w:rPr>
              <w:t xml:space="preserve">5 / 5 / 5</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87">
            <w:pPr>
              <w:spacing w:line="276" w:lineRule="auto"/>
              <w:jc w:val="both"/>
              <w:rPr>
                <w:sz w:val="28"/>
                <w:szCs w:val="28"/>
              </w:rPr>
            </w:pPr>
            <w:r w:rsidDel="00000000" w:rsidR="00000000" w:rsidRPr="00000000">
              <w:rPr>
                <w:sz w:val="28"/>
                <w:szCs w:val="28"/>
                <w:rtl w:val="0"/>
              </w:rPr>
              <w:t xml:space="preserve">Психологічні особливості дітей, які мають особливості психофізичного розвитку.</w:t>
            </w:r>
          </w:p>
        </w:tc>
        <w:tc>
          <w:tcPr>
            <w:tcBorders>
              <w:bottom w:color="000000" w:space="0" w:sz="4" w:val="single"/>
            </w:tcBorders>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10 / 7 / 7</w:t>
            </w:r>
          </w:p>
        </w:tc>
        <w:tc>
          <w:tcPr>
            <w:tcBorders>
              <w:bottom w:color="000000" w:space="0" w:sz="4" w:val="single"/>
            </w:tcBorders>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tcBorders>
              <w:bottom w:color="000000" w:space="0" w:sz="4" w:val="single"/>
            </w:tcBorders>
          </w:tcPr>
          <w:p w:rsidR="00000000" w:rsidDel="00000000" w:rsidP="00000000" w:rsidRDefault="00000000" w:rsidRPr="00000000" w14:paraId="0000018A">
            <w:pPr>
              <w:jc w:val="center"/>
              <w:rPr>
                <w:sz w:val="28"/>
                <w:szCs w:val="28"/>
              </w:rPr>
            </w:pPr>
            <w:r w:rsidDel="00000000" w:rsidR="00000000" w:rsidRPr="00000000">
              <w:rPr>
                <w:b w:val="1"/>
                <w:bCs w:val="1"/>
                <w:color w:val="000000"/>
                <w:sz w:val="28"/>
                <w:szCs w:val="28"/>
                <w:rtl w:val="0"/>
              </w:rPr>
              <w:t xml:space="preserve">5 / 2 / 2</w:t>
            </w:r>
            <w:r w:rsidDel="00000000" w:rsidR="00000000" w:rsidRPr="00000000">
              <w:rPr>
                <w:rtl w:val="0"/>
              </w:rPr>
            </w:r>
          </w:p>
        </w:tc>
        <w:tc>
          <w:tcPr>
            <w:tcBorders>
              <w:bottom w:color="000000" w:space="0" w:sz="4" w:val="single"/>
            </w:tcBorders>
          </w:tcPr>
          <w:p w:rsidR="00000000" w:rsidDel="00000000" w:rsidP="00000000" w:rsidRDefault="00000000" w:rsidRPr="00000000" w14:paraId="0000018B">
            <w:pPr>
              <w:jc w:val="center"/>
              <w:rPr>
                <w:sz w:val="28"/>
                <w:szCs w:val="28"/>
              </w:rPr>
            </w:pPr>
            <w:r w:rsidDel="00000000" w:rsidR="00000000" w:rsidRPr="00000000">
              <w:rPr>
                <w:b w:val="1"/>
                <w:bCs w:val="1"/>
                <w:color w:val="000000"/>
                <w:sz w:val="28"/>
                <w:szCs w:val="28"/>
                <w:rtl w:val="0"/>
              </w:rPr>
              <w:t xml:space="preserve">5 / 5 / 5</w:t>
            </w:r>
            <w:r w:rsidDel="00000000" w:rsidR="00000000" w:rsidRPr="00000000">
              <w:rPr>
                <w:rtl w:val="0"/>
              </w:rPr>
            </w:r>
          </w:p>
        </w:tc>
      </w:tr>
      <w:tr>
        <w:trPr>
          <w:cantSplit w:val="0"/>
          <w:trHeight w:val="270" w:hRule="atLeast"/>
          <w:tblHeader w:val="0"/>
        </w:trPr>
        <w:tc>
          <w:tcPr>
            <w:gridSpan w:val="5"/>
            <w:tcBorders>
              <w:bottom w:color="000000" w:space="0" w:sz="4" w:val="single"/>
            </w:tcBorders>
          </w:tcPr>
          <w:p w:rsidR="00000000" w:rsidDel="00000000" w:rsidP="00000000" w:rsidRDefault="00000000" w:rsidRPr="00000000" w14:paraId="0000018C">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sz w:val="28"/>
                <w:szCs w:val="28"/>
                <w:rtl w:val="0"/>
              </w:rPr>
              <w:t xml:space="preserve">Змістовий модуль 2. Психологія шкільного віку.</w:t>
            </w:r>
            <w:r w:rsidDel="00000000" w:rsidR="00000000" w:rsidRPr="00000000">
              <w:rPr>
                <w:rtl w:val="0"/>
              </w:rPr>
            </w:r>
          </w:p>
        </w:tc>
      </w:tr>
      <w:tr>
        <w:trPr>
          <w:cantSplit w:val="0"/>
          <w:trHeight w:val="270" w:hRule="atLeast"/>
          <w:tblHeader w:val="0"/>
        </w:trPr>
        <w:tc>
          <w:tcPr>
            <w:tcBorders>
              <w:bottom w:color="000000" w:space="0" w:sz="4" w:val="single"/>
            </w:tcBorders>
          </w:tcPr>
          <w:p w:rsidR="00000000" w:rsidDel="00000000" w:rsidP="00000000" w:rsidRDefault="00000000" w:rsidRPr="00000000" w14:paraId="00000191">
            <w:pPr>
              <w:spacing w:line="276" w:lineRule="auto"/>
              <w:jc w:val="both"/>
              <w:rPr>
                <w:sz w:val="28"/>
                <w:szCs w:val="28"/>
              </w:rPr>
            </w:pPr>
            <w:r w:rsidDel="00000000" w:rsidR="00000000" w:rsidRPr="00000000">
              <w:rPr>
                <w:sz w:val="28"/>
                <w:szCs w:val="28"/>
                <w:rtl w:val="0"/>
              </w:rPr>
              <w:t xml:space="preserve">Психологічні аспекти готовності дитини до шкільного навчання.</w:t>
            </w:r>
          </w:p>
        </w:tc>
        <w:tc>
          <w:tcPr>
            <w:tcBorders>
              <w:bottom w:color="000000" w:space="0" w:sz="4" w:val="single"/>
            </w:tcBorders>
          </w:tcPr>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7 / 6 / 6</w:t>
            </w:r>
          </w:p>
        </w:tc>
        <w:tc>
          <w:tcPr>
            <w:tcBorders>
              <w:bottom w:color="000000" w:space="0" w:sz="4" w:val="single"/>
            </w:tcBorders>
          </w:tcPr>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tcBorders>
              <w:bottom w:color="000000" w:space="0" w:sz="4" w:val="single"/>
            </w:tcBorders>
          </w:tcPr>
          <w:p w:rsidR="00000000" w:rsidDel="00000000" w:rsidP="00000000" w:rsidRDefault="00000000" w:rsidRPr="00000000" w14:paraId="00000194">
            <w:pPr>
              <w:jc w:val="center"/>
              <w:rPr>
                <w:sz w:val="28"/>
                <w:szCs w:val="28"/>
              </w:rPr>
            </w:pPr>
            <w:r w:rsidDel="00000000" w:rsidR="00000000" w:rsidRPr="00000000">
              <w:rPr>
                <w:b w:val="1"/>
                <w:bCs w:val="1"/>
                <w:color w:val="000000"/>
                <w:sz w:val="28"/>
                <w:szCs w:val="28"/>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95">
            <w:pPr>
              <w:jc w:val="center"/>
              <w:rPr>
                <w:sz w:val="28"/>
                <w:szCs w:val="28"/>
              </w:rPr>
            </w:pPr>
            <w:r w:rsidDel="00000000" w:rsidR="00000000" w:rsidRPr="00000000">
              <w:rPr>
                <w:b w:val="1"/>
                <w:bCs w:val="1"/>
                <w:color w:val="000000"/>
                <w:sz w:val="28"/>
                <w:szCs w:val="28"/>
                <w:rtl w:val="0"/>
              </w:rPr>
              <w:t xml:space="preserve">4 / 4 / 5</w:t>
            </w:r>
            <w:r w:rsidDel="00000000" w:rsidR="00000000" w:rsidRPr="00000000">
              <w:rPr>
                <w:rtl w:val="0"/>
              </w:rPr>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196">
            <w:pPr>
              <w:spacing w:line="276" w:lineRule="auto"/>
              <w:jc w:val="both"/>
              <w:rPr>
                <w:sz w:val="28"/>
                <w:szCs w:val="28"/>
              </w:rPr>
            </w:pPr>
            <w:r w:rsidDel="00000000" w:rsidR="00000000" w:rsidRPr="00000000">
              <w:rPr>
                <w:sz w:val="28"/>
                <w:szCs w:val="28"/>
                <w:rtl w:val="0"/>
              </w:rPr>
              <w:t xml:space="preserve">Анатомо-фізіологічні особливості та соціальний розвиток в молодшому шкільному віці. Розвиток особистості в молодшому шкільному віці.</w:t>
            </w:r>
          </w:p>
        </w:tc>
        <w:tc>
          <w:tcPr>
            <w:tcBorders>
              <w:bottom w:color="000000" w:space="0" w:sz="4" w:val="single"/>
            </w:tcBorders>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8 / 7 / 6</w:t>
            </w:r>
          </w:p>
        </w:tc>
        <w:tc>
          <w:tcPr>
            <w:tcBorders>
              <w:bottom w:color="000000" w:space="0" w:sz="4" w:val="single"/>
            </w:tcBorders>
          </w:tcPr>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tcBorders>
              <w:bottom w:color="000000" w:space="0" w:sz="4" w:val="single"/>
            </w:tcBorders>
          </w:tcPr>
          <w:p w:rsidR="00000000" w:rsidDel="00000000" w:rsidP="00000000" w:rsidRDefault="00000000" w:rsidRPr="00000000" w14:paraId="00000199">
            <w:pPr>
              <w:jc w:val="center"/>
              <w:rPr>
                <w:sz w:val="28"/>
                <w:szCs w:val="28"/>
              </w:rPr>
            </w:pPr>
            <w:r w:rsidDel="00000000" w:rsidR="00000000" w:rsidRPr="00000000">
              <w:rPr>
                <w:b w:val="1"/>
                <w:bCs w:val="1"/>
                <w:color w:val="000000"/>
                <w:sz w:val="28"/>
                <w:szCs w:val="28"/>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9A">
            <w:pPr>
              <w:jc w:val="center"/>
              <w:rPr>
                <w:sz w:val="28"/>
                <w:szCs w:val="28"/>
              </w:rPr>
            </w:pPr>
            <w:r w:rsidDel="00000000" w:rsidR="00000000" w:rsidRPr="00000000">
              <w:rPr>
                <w:b w:val="1"/>
                <w:bCs w:val="1"/>
                <w:color w:val="000000"/>
                <w:sz w:val="28"/>
                <w:szCs w:val="28"/>
                <w:rtl w:val="0"/>
              </w:rPr>
              <w:t xml:space="preserve">5 / 5 / 5</w:t>
            </w:r>
            <w:r w:rsidDel="00000000" w:rsidR="00000000" w:rsidRPr="00000000">
              <w:rPr>
                <w:rtl w:val="0"/>
              </w:rPr>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19B">
            <w:pPr>
              <w:spacing w:line="276" w:lineRule="auto"/>
              <w:jc w:val="both"/>
              <w:rPr>
                <w:sz w:val="28"/>
                <w:szCs w:val="28"/>
              </w:rPr>
            </w:pPr>
            <w:r w:rsidDel="00000000" w:rsidR="00000000" w:rsidRPr="00000000">
              <w:rPr>
                <w:sz w:val="28"/>
                <w:szCs w:val="28"/>
                <w:rtl w:val="0"/>
              </w:rPr>
              <w:t xml:space="preserve">Анатомо-фізіологічні особливості розвитку особистості в підлітковому віці. Розвиток особистості та криза підліткового віку.</w:t>
            </w:r>
          </w:p>
        </w:tc>
        <w:tc>
          <w:tcPr>
            <w:tcBorders>
              <w:bottom w:color="000000" w:space="0" w:sz="4" w:val="single"/>
            </w:tcBorders>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12 / 7 / 6</w:t>
            </w:r>
          </w:p>
        </w:tc>
        <w:tc>
          <w:tcPr>
            <w:tcBorders>
              <w:bottom w:color="000000" w:space="0" w:sz="4" w:val="single"/>
            </w:tcBorders>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sz w:val="28"/>
                <w:szCs w:val="28"/>
                <w:rtl w:val="0"/>
              </w:rPr>
              <w:t xml:space="preserve">1 / 1 / 1</w:t>
            </w:r>
            <w:r w:rsidDel="00000000" w:rsidR="00000000" w:rsidRPr="00000000">
              <w:rPr>
                <w:rtl w:val="0"/>
              </w:rPr>
            </w:r>
          </w:p>
        </w:tc>
        <w:tc>
          <w:tcPr>
            <w:tcBorders>
              <w:bottom w:color="000000" w:space="0" w:sz="4" w:val="single"/>
            </w:tcBorders>
          </w:tcPr>
          <w:p w:rsidR="00000000" w:rsidDel="00000000" w:rsidP="00000000" w:rsidRDefault="00000000" w:rsidRPr="00000000" w14:paraId="0000019E">
            <w:pPr>
              <w:jc w:val="center"/>
              <w:rPr>
                <w:sz w:val="28"/>
                <w:szCs w:val="28"/>
              </w:rPr>
            </w:pPr>
            <w:r w:rsidDel="00000000" w:rsidR="00000000" w:rsidRPr="00000000">
              <w:rPr>
                <w:b w:val="1"/>
                <w:bCs w:val="1"/>
                <w:color w:val="000000"/>
                <w:sz w:val="28"/>
                <w:szCs w:val="28"/>
                <w:rtl w:val="0"/>
              </w:rPr>
              <w:t xml:space="preserve">6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9F">
            <w:pPr>
              <w:jc w:val="center"/>
              <w:rPr>
                <w:sz w:val="28"/>
                <w:szCs w:val="28"/>
              </w:rPr>
            </w:pPr>
            <w:r w:rsidDel="00000000" w:rsidR="00000000" w:rsidRPr="00000000">
              <w:rPr>
                <w:b w:val="1"/>
                <w:bCs w:val="1"/>
                <w:color w:val="000000"/>
                <w:sz w:val="28"/>
                <w:szCs w:val="28"/>
                <w:rtl w:val="0"/>
              </w:rPr>
              <w:t xml:space="preserve">5 / 5 / 5</w:t>
            </w:r>
            <w:r w:rsidDel="00000000" w:rsidR="00000000" w:rsidRPr="00000000">
              <w:rPr>
                <w:rtl w:val="0"/>
              </w:rPr>
            </w:r>
          </w:p>
        </w:tc>
      </w:tr>
      <w:tr>
        <w:trPr>
          <w:cantSplit w:val="0"/>
          <w:trHeight w:val="360" w:hRule="atLeast"/>
          <w:tblHeader w:val="0"/>
        </w:trPr>
        <w:tc>
          <w:tcPr>
            <w:tcBorders>
              <w:bottom w:color="000000" w:space="0" w:sz="4" w:val="single"/>
            </w:tcBorders>
          </w:tcPr>
          <w:p w:rsidR="00000000" w:rsidDel="00000000" w:rsidP="00000000" w:rsidRDefault="00000000" w:rsidRPr="00000000" w14:paraId="000001A0">
            <w:pPr>
              <w:spacing w:line="276" w:lineRule="auto"/>
              <w:ind w:left="12" w:firstLine="0"/>
              <w:jc w:val="both"/>
              <w:rPr>
                <w:sz w:val="28"/>
                <w:szCs w:val="28"/>
              </w:rPr>
            </w:pPr>
            <w:r w:rsidDel="00000000" w:rsidR="00000000" w:rsidRPr="00000000">
              <w:rPr>
                <w:sz w:val="28"/>
                <w:szCs w:val="28"/>
                <w:rtl w:val="0"/>
              </w:rPr>
              <w:t xml:space="preserve">Проблеми становлення особистості в юнацькому віці. Розвиток особистості та Я-концепції в юнацькому віці.</w:t>
            </w:r>
          </w:p>
        </w:tc>
        <w:tc>
          <w:tcPr>
            <w:tcBorders>
              <w:bottom w:color="000000" w:space="0" w:sz="4" w:val="single"/>
            </w:tcBorders>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12 / 10 / 7</w:t>
            </w:r>
          </w:p>
        </w:tc>
        <w:tc>
          <w:tcPr>
            <w:tcBorders>
              <w:bottom w:color="000000" w:space="0" w:sz="4" w:val="single"/>
            </w:tcBorders>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sz w:val="28"/>
                <w:szCs w:val="28"/>
                <w:rtl w:val="0"/>
              </w:rPr>
              <w:t xml:space="preserve">1 / 1 / -</w:t>
            </w:r>
            <w:r w:rsidDel="00000000" w:rsidR="00000000" w:rsidRPr="00000000">
              <w:rPr>
                <w:rtl w:val="0"/>
              </w:rPr>
            </w:r>
          </w:p>
        </w:tc>
        <w:tc>
          <w:tcPr>
            <w:tcBorders>
              <w:bottom w:color="000000" w:space="0" w:sz="4" w:val="single"/>
            </w:tcBorders>
          </w:tcPr>
          <w:p w:rsidR="00000000" w:rsidDel="00000000" w:rsidP="00000000" w:rsidRDefault="00000000" w:rsidRPr="00000000" w14:paraId="000001A3">
            <w:pPr>
              <w:jc w:val="center"/>
              <w:rPr>
                <w:sz w:val="28"/>
                <w:szCs w:val="28"/>
              </w:rPr>
            </w:pPr>
            <w:r w:rsidDel="00000000" w:rsidR="00000000" w:rsidRPr="00000000">
              <w:rPr>
                <w:b w:val="1"/>
                <w:bCs w:val="1"/>
                <w:color w:val="000000"/>
                <w:sz w:val="28"/>
                <w:szCs w:val="28"/>
                <w:rtl w:val="0"/>
              </w:rPr>
              <w:t xml:space="preserve">6 / 4 / 2</w:t>
            </w:r>
            <w:r w:rsidDel="00000000" w:rsidR="00000000" w:rsidRPr="00000000">
              <w:rPr>
                <w:rtl w:val="0"/>
              </w:rPr>
            </w:r>
          </w:p>
        </w:tc>
        <w:tc>
          <w:tcPr>
            <w:tcBorders>
              <w:bottom w:color="000000" w:space="0" w:sz="4" w:val="single"/>
            </w:tcBorders>
          </w:tcPr>
          <w:p w:rsidR="00000000" w:rsidDel="00000000" w:rsidP="00000000" w:rsidRDefault="00000000" w:rsidRPr="00000000" w14:paraId="000001A4">
            <w:pPr>
              <w:jc w:val="center"/>
              <w:rPr>
                <w:sz w:val="28"/>
                <w:szCs w:val="28"/>
              </w:rPr>
            </w:pPr>
            <w:r w:rsidDel="00000000" w:rsidR="00000000" w:rsidRPr="00000000">
              <w:rPr>
                <w:b w:val="1"/>
                <w:bCs w:val="1"/>
                <w:color w:val="000000"/>
                <w:sz w:val="28"/>
                <w:szCs w:val="28"/>
                <w:rtl w:val="0"/>
              </w:rPr>
              <w:t xml:space="preserve">5 / 5 / 5</w:t>
            </w:r>
            <w:r w:rsidDel="00000000" w:rsidR="00000000" w:rsidRPr="00000000">
              <w:rPr>
                <w:rtl w:val="0"/>
              </w:rPr>
            </w:r>
          </w:p>
        </w:tc>
      </w:tr>
      <w:tr>
        <w:trPr>
          <w:cantSplit w:val="0"/>
          <w:trHeight w:val="360" w:hRule="atLeast"/>
          <w:tblHeader w:val="0"/>
        </w:trPr>
        <w:tc>
          <w:tcPr>
            <w:gridSpan w:val="5"/>
            <w:tcBorders>
              <w:bottom w:color="000000" w:space="0" w:sz="4" w:val="single"/>
            </w:tcBorders>
          </w:tcPr>
          <w:p w:rsidR="00000000" w:rsidDel="00000000" w:rsidP="00000000" w:rsidRDefault="00000000" w:rsidRPr="00000000" w14:paraId="000001A5">
            <w:pPr>
              <w:ind w:hanging="2"/>
              <w:jc w:val="center"/>
              <w:rPr>
                <w:b w:val="1"/>
                <w:bCs w:val="1"/>
                <w:color w:val="000000"/>
                <w:sz w:val="28"/>
                <w:szCs w:val="28"/>
              </w:rPr>
            </w:pPr>
            <w:r w:rsidDel="00000000" w:rsidR="00000000" w:rsidRPr="00000000">
              <w:rPr>
                <w:b w:val="1"/>
                <w:bCs w:val="1"/>
                <w:sz w:val="28"/>
                <w:szCs w:val="28"/>
                <w:rtl w:val="0"/>
              </w:rPr>
              <w:t xml:space="preserve">Змістовий модуль 3. Психологія дорослості</w:t>
            </w:r>
            <w:r w:rsidDel="00000000" w:rsidR="00000000" w:rsidRPr="00000000">
              <w:rPr>
                <w:rtl w:val="0"/>
              </w:rPr>
            </w:r>
          </w:p>
        </w:tc>
      </w:tr>
      <w:tr>
        <w:trPr>
          <w:cantSplit w:val="0"/>
          <w:trHeight w:val="240" w:hRule="atLeast"/>
          <w:tblHeader w:val="0"/>
        </w:trPr>
        <w:tc>
          <w:tcPr>
            <w:tcBorders>
              <w:bottom w:color="000000" w:space="0" w:sz="4" w:val="single"/>
            </w:tcBorders>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Професійне та соціальне становлення особистості в ранній дорослості.</w:t>
            </w:r>
          </w:p>
        </w:tc>
        <w:tc>
          <w:tcPr>
            <w:tcBorders>
              <w:bottom w:color="000000" w:space="0" w:sz="4" w:val="single"/>
            </w:tcBorders>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color w:val="000000"/>
                <w:rtl w:val="0"/>
              </w:rPr>
              <w:t xml:space="preserve">9 / 8 / 7</w:t>
            </w:r>
          </w:p>
        </w:tc>
        <w:tc>
          <w:tcPr>
            <w:tcBorders>
              <w:bottom w:color="000000" w:space="0" w:sz="4" w:val="single"/>
            </w:tcBorders>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rtl w:val="0"/>
              </w:rPr>
              <w:t xml:space="preserve">1 / 1 / 1</w:t>
            </w:r>
            <w:r w:rsidDel="00000000" w:rsidR="00000000" w:rsidRPr="00000000">
              <w:rPr>
                <w:rtl w:val="0"/>
              </w:rPr>
            </w:r>
          </w:p>
        </w:tc>
        <w:tc>
          <w:tcPr>
            <w:tcBorders>
              <w:bottom w:color="000000" w:space="0" w:sz="4" w:val="single"/>
            </w:tcBorders>
          </w:tcPr>
          <w:p w:rsidR="00000000" w:rsidDel="00000000" w:rsidP="00000000" w:rsidRDefault="00000000" w:rsidRPr="00000000" w14:paraId="000001AD">
            <w:pPr>
              <w:jc w:val="center"/>
              <w:rPr/>
            </w:pPr>
            <w:r w:rsidDel="00000000" w:rsidR="00000000" w:rsidRPr="00000000">
              <w:rPr>
                <w:b w:val="1"/>
                <w:bCs w:val="1"/>
                <w:color w:val="000000"/>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AE">
            <w:pPr>
              <w:jc w:val="center"/>
              <w:rPr/>
            </w:pPr>
            <w:r w:rsidDel="00000000" w:rsidR="00000000" w:rsidRPr="00000000">
              <w:rPr>
                <w:b w:val="1"/>
                <w:bCs w:val="1"/>
                <w:color w:val="000000"/>
                <w:rtl w:val="0"/>
              </w:rPr>
              <w:t xml:space="preserve">5 / 5 / 5</w:t>
            </w:r>
            <w:r w:rsidDel="00000000" w:rsidR="00000000" w:rsidRPr="00000000">
              <w:rPr>
                <w:rtl w:val="0"/>
              </w:rPr>
            </w:r>
          </w:p>
        </w:tc>
      </w:tr>
      <w:tr>
        <w:trPr>
          <w:cantSplit w:val="0"/>
          <w:trHeight w:val="195" w:hRule="atLeast"/>
          <w:tblHeader w:val="0"/>
        </w:trPr>
        <w:tc>
          <w:tcPr>
            <w:tcBorders>
              <w:bottom w:color="000000" w:space="0" w:sz="4" w:val="single"/>
            </w:tcBorders>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line="276" w:lineRule="auto"/>
              <w:rPr>
                <w:color w:val="000000"/>
                <w:sz w:val="28"/>
                <w:szCs w:val="28"/>
              </w:rPr>
            </w:pPr>
            <w:r w:rsidDel="00000000" w:rsidR="00000000" w:rsidRPr="00000000">
              <w:rPr>
                <w:color w:val="000000"/>
                <w:sz w:val="28"/>
                <w:szCs w:val="28"/>
                <w:rtl w:val="0"/>
              </w:rPr>
              <w:t xml:space="preserve">Психологічні характеристики розвитку особистості в період середньої дорослості.</w:t>
            </w:r>
          </w:p>
        </w:tc>
        <w:tc>
          <w:tcPr>
            <w:tcBorders>
              <w:bottom w:color="000000" w:space="0" w:sz="4" w:val="single"/>
            </w:tcBorders>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color w:val="000000"/>
                <w:rtl w:val="0"/>
              </w:rPr>
              <w:t xml:space="preserve">9 / 8 / 6</w:t>
            </w:r>
          </w:p>
        </w:tc>
        <w:tc>
          <w:tcPr>
            <w:tcBorders>
              <w:bottom w:color="000000" w:space="0" w:sz="4" w:val="single"/>
            </w:tcBorders>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rtl w:val="0"/>
              </w:rPr>
              <w:t xml:space="preserve">1 / 1 / -</w:t>
            </w:r>
            <w:r w:rsidDel="00000000" w:rsidR="00000000" w:rsidRPr="00000000">
              <w:rPr>
                <w:rtl w:val="0"/>
              </w:rPr>
            </w:r>
          </w:p>
        </w:tc>
        <w:tc>
          <w:tcPr>
            <w:tcBorders>
              <w:bottom w:color="000000" w:space="0" w:sz="4" w:val="single"/>
            </w:tcBorders>
          </w:tcPr>
          <w:p w:rsidR="00000000" w:rsidDel="00000000" w:rsidP="00000000" w:rsidRDefault="00000000" w:rsidRPr="00000000" w14:paraId="000001B2">
            <w:pPr>
              <w:jc w:val="center"/>
              <w:rPr/>
            </w:pPr>
            <w:r w:rsidDel="00000000" w:rsidR="00000000" w:rsidRPr="00000000">
              <w:rPr>
                <w:b w:val="1"/>
                <w:bCs w:val="1"/>
                <w:color w:val="000000"/>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B3">
            <w:pPr>
              <w:jc w:val="center"/>
              <w:rPr/>
            </w:pPr>
            <w:r w:rsidDel="00000000" w:rsidR="00000000" w:rsidRPr="00000000">
              <w:rPr>
                <w:b w:val="1"/>
                <w:bCs w:val="1"/>
                <w:color w:val="000000"/>
                <w:rtl w:val="0"/>
              </w:rPr>
              <w:t xml:space="preserve">5 / 5 / 5</w:t>
            </w:r>
            <w:r w:rsidDel="00000000" w:rsidR="00000000" w:rsidRPr="00000000">
              <w:rPr>
                <w:rtl w:val="0"/>
              </w:rPr>
            </w:r>
          </w:p>
        </w:tc>
      </w:tr>
      <w:tr>
        <w:trPr>
          <w:cantSplit w:val="0"/>
          <w:trHeight w:val="270" w:hRule="atLeast"/>
          <w:tblHeader w:val="0"/>
        </w:trPr>
        <w:tc>
          <w:tcPr>
            <w:tcBorders>
              <w:bottom w:color="000000" w:space="0" w:sz="4" w:val="single"/>
            </w:tcBorders>
          </w:tcPr>
          <w:p w:rsidR="00000000" w:rsidDel="00000000" w:rsidP="00000000" w:rsidRDefault="00000000" w:rsidRPr="00000000" w14:paraId="000001B4">
            <w:pPr>
              <w:spacing w:line="276" w:lineRule="auto"/>
              <w:rPr>
                <w:sz w:val="28"/>
                <w:szCs w:val="28"/>
              </w:rPr>
            </w:pPr>
            <w:r w:rsidDel="00000000" w:rsidR="00000000" w:rsidRPr="00000000">
              <w:rPr>
                <w:sz w:val="28"/>
                <w:szCs w:val="28"/>
                <w:rtl w:val="0"/>
              </w:rPr>
              <w:t xml:space="preserve">Характеристика змін особистості в похилому віці.  Психологічні проблеми смерті та вмирання. </w:t>
            </w:r>
          </w:p>
        </w:tc>
        <w:tc>
          <w:tcPr>
            <w:tcBorders>
              <w:bottom w:color="000000" w:space="0" w:sz="4" w:val="single"/>
            </w:tcBorders>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color w:val="000000"/>
                <w:rtl w:val="0"/>
              </w:rPr>
              <w:t xml:space="preserve">9 / 8 / 6</w:t>
            </w:r>
          </w:p>
        </w:tc>
        <w:tc>
          <w:tcPr>
            <w:tcBorders>
              <w:bottom w:color="000000" w:space="0" w:sz="4" w:val="single"/>
            </w:tcBorders>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rtl w:val="0"/>
              </w:rPr>
              <w:t xml:space="preserve">1 / 1 / -</w:t>
            </w:r>
            <w:r w:rsidDel="00000000" w:rsidR="00000000" w:rsidRPr="00000000">
              <w:rPr>
                <w:rtl w:val="0"/>
              </w:rPr>
            </w:r>
          </w:p>
        </w:tc>
        <w:tc>
          <w:tcPr>
            <w:tcBorders>
              <w:bottom w:color="000000" w:space="0" w:sz="4" w:val="single"/>
            </w:tcBorders>
          </w:tcPr>
          <w:p w:rsidR="00000000" w:rsidDel="00000000" w:rsidP="00000000" w:rsidRDefault="00000000" w:rsidRPr="00000000" w14:paraId="000001B7">
            <w:pPr>
              <w:jc w:val="center"/>
              <w:rPr/>
            </w:pPr>
            <w:r w:rsidDel="00000000" w:rsidR="00000000" w:rsidRPr="00000000">
              <w:rPr>
                <w:b w:val="1"/>
                <w:bCs w:val="1"/>
                <w:color w:val="000000"/>
                <w:rtl w:val="0"/>
              </w:rPr>
              <w:t xml:space="preserve">3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B8">
            <w:pPr>
              <w:jc w:val="center"/>
              <w:rPr/>
            </w:pPr>
            <w:r w:rsidDel="00000000" w:rsidR="00000000" w:rsidRPr="00000000">
              <w:rPr>
                <w:b w:val="1"/>
                <w:bCs w:val="1"/>
                <w:color w:val="000000"/>
                <w:rtl w:val="0"/>
              </w:rPr>
              <w:t xml:space="preserve">5 / 5 / 5</w:t>
            </w:r>
            <w:r w:rsidDel="00000000" w:rsidR="00000000" w:rsidRPr="00000000">
              <w:rPr>
                <w:rtl w:val="0"/>
              </w:rPr>
            </w:r>
          </w:p>
        </w:tc>
      </w:tr>
      <w:tr>
        <w:trPr>
          <w:cantSplit w:val="0"/>
          <w:trHeight w:val="404" w:hRule="atLeast"/>
          <w:tblHeader w:val="0"/>
        </w:trPr>
        <w:tc>
          <w:tcPr/>
          <w:p w:rsidR="00000000" w:rsidDel="00000000" w:rsidP="00000000" w:rsidRDefault="00000000" w:rsidRPr="00000000" w14:paraId="000001B9">
            <w:pPr>
              <w:keepNext w:val="1"/>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bCs w:val="1"/>
                <w:color w:val="000000"/>
                <w:rtl w:val="0"/>
              </w:rPr>
              <w:t xml:space="preserve">90 / 90 / 90</w:t>
            </w:r>
            <w:r w:rsidDel="00000000" w:rsidR="00000000" w:rsidRPr="00000000">
              <w:rPr>
                <w:rtl w:val="0"/>
              </w:rPr>
            </w:r>
          </w:p>
        </w:tc>
        <w:tc>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bCs w:val="1"/>
                <w:color w:val="000000"/>
                <w:rtl w:val="0"/>
              </w:rPr>
              <w:t xml:space="preserve">10 / 6 / 4</w:t>
            </w:r>
            <w:r w:rsidDel="00000000" w:rsidR="00000000" w:rsidRPr="00000000">
              <w:rPr>
                <w:rtl w:val="0"/>
              </w:rPr>
            </w:r>
          </w:p>
        </w:tc>
        <w:tc>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bCs w:val="1"/>
                <w:color w:val="000000"/>
                <w:rtl w:val="0"/>
              </w:rPr>
              <w:t xml:space="preserve">50 / 30 / 16</w:t>
            </w:r>
            <w:r w:rsidDel="00000000" w:rsidR="00000000" w:rsidRPr="00000000">
              <w:rPr>
                <w:rtl w:val="0"/>
              </w:rPr>
            </w:r>
          </w:p>
        </w:tc>
        <w:tc>
          <w:tcPr/>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bCs w:val="1"/>
                <w:color w:val="000000"/>
                <w:rtl w:val="0"/>
              </w:rPr>
              <w:t xml:space="preserve">60 / 64 / 70</w:t>
            </w:r>
            <w:r w:rsidDel="00000000" w:rsidR="00000000" w:rsidRPr="00000000">
              <w:rPr>
                <w:rtl w:val="0"/>
              </w:rPr>
            </w:r>
          </w:p>
        </w:tc>
      </w:tr>
    </w:tbl>
    <w:p w:rsidR="00000000" w:rsidDel="00000000" w:rsidP="00000000" w:rsidRDefault="00000000" w:rsidRPr="00000000" w14:paraId="000001BE">
      <w:pPr>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1BF">
      <w:pPr>
        <w:numPr>
          <w:ilvl w:val="0"/>
          <w:numId w:val="1"/>
        </w:numPr>
        <w:pBdr>
          <w:top w:space="0" w:sz="0" w:val="nil"/>
          <w:left w:space="0" w:sz="0" w:val="nil"/>
          <w:bottom w:space="0" w:sz="0" w:val="nil"/>
          <w:right w:space="0" w:sz="0" w:val="nil"/>
          <w:between w:space="0" w:sz="0" w:val="nil"/>
        </w:pBdr>
        <w:spacing w:line="276" w:lineRule="auto"/>
        <w:ind w:left="720" w:hanging="360"/>
        <w:jc w:val="center"/>
        <w:rPr>
          <w:b w:val="1"/>
          <w:bCs w:val="1"/>
          <w:color w:val="000000"/>
          <w:sz w:val="28"/>
          <w:szCs w:val="28"/>
        </w:rPr>
      </w:pPr>
      <w:r w:rsidDel="00000000" w:rsidR="00000000" w:rsidRPr="00000000">
        <w:rPr>
          <w:b w:val="1"/>
          <w:bCs w:val="1"/>
          <w:color w:val="000000"/>
          <w:sz w:val="28"/>
          <w:szCs w:val="28"/>
          <w:rtl w:val="0"/>
        </w:rPr>
        <w:t xml:space="preserve">ТЕМИ ЛЕКЦІЙ</w:t>
      </w:r>
    </w:p>
    <w:tbl>
      <w:tblPr>
        <w:tblStyle w:val="Table6"/>
        <w:tblW w:w="935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4142"/>
        <w:gridCol w:w="1314"/>
        <w:gridCol w:w="1488"/>
        <w:gridCol w:w="1559"/>
        <w:tblGridChange w:id="0">
          <w:tblGrid>
            <w:gridCol w:w="851"/>
            <w:gridCol w:w="4142"/>
            <w:gridCol w:w="1314"/>
            <w:gridCol w:w="1488"/>
            <w:gridCol w:w="1559"/>
          </w:tblGrid>
        </w:tblGridChange>
      </w:tblGrid>
      <w:tr>
        <w:trPr>
          <w:cantSplit w:val="0"/>
          <w:trHeight w:val="353" w:hRule="atLeast"/>
          <w:tblHeader w:val="0"/>
        </w:trPr>
        <w:tc>
          <w:tcPr>
            <w:vMerge w:val="restart"/>
          </w:tcPr>
          <w:p w:rsidR="00000000" w:rsidDel="00000000" w:rsidP="00000000" w:rsidRDefault="00000000" w:rsidRPr="00000000" w14:paraId="000001C0">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1C1">
            <w:pPr>
              <w:keepNext w:val="1"/>
              <w:keepLines w:val="1"/>
              <w:pBdr>
                <w:top w:space="0" w:sz="0" w:val="nil"/>
                <w:left w:space="0" w:sz="0" w:val="nil"/>
                <w:bottom w:space="0" w:sz="0" w:val="nil"/>
                <w:right w:space="0" w:sz="0" w:val="nil"/>
                <w:between w:space="0" w:sz="0" w:val="nil"/>
              </w:pBdr>
              <w:spacing w:before="120" w:lineRule="auto"/>
              <w:ind w:hanging="2"/>
              <w:jc w:val="center"/>
              <w:rPr>
                <w:b w:val="1"/>
                <w:bCs w:val="1"/>
                <w:color w:val="000000"/>
                <w:sz w:val="28"/>
                <w:szCs w:val="28"/>
              </w:rPr>
            </w:pPr>
            <w:r w:rsidDel="00000000" w:rsidR="00000000" w:rsidRPr="00000000">
              <w:rPr>
                <w:b w:val="1"/>
                <w:bCs w:val="1"/>
                <w:color w:val="000000"/>
                <w:sz w:val="28"/>
                <w:szCs w:val="28"/>
                <w:rtl w:val="0"/>
              </w:rPr>
              <w:t xml:space="preserve">Тема</w:t>
            </w:r>
          </w:p>
        </w:tc>
        <w:tc>
          <w:tcPr>
            <w:gridSpan w:val="3"/>
          </w:tcPr>
          <w:p w:rsidR="00000000" w:rsidDel="00000000" w:rsidP="00000000" w:rsidRDefault="00000000" w:rsidRPr="00000000" w14:paraId="000001C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К-ть годин</w:t>
            </w:r>
            <w:r w:rsidDel="00000000" w:rsidR="00000000" w:rsidRPr="00000000">
              <w:rPr>
                <w:rtl w:val="0"/>
              </w:rPr>
            </w:r>
          </w:p>
        </w:tc>
      </w:tr>
      <w:tr>
        <w:trPr>
          <w:cantSplit w:val="0"/>
          <w:trHeight w:val="352" w:hRule="atLeast"/>
          <w:tblHeader w:val="0"/>
        </w:trPr>
        <w:tc>
          <w:tcPr>
            <w:vMerge w:val="continue"/>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1C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1C8">
            <w:pPr>
              <w:rPr>
                <w:b w:val="1"/>
                <w:bCs w:val="1"/>
                <w:sz w:val="28"/>
                <w:szCs w:val="28"/>
              </w:rPr>
            </w:pPr>
            <w:r w:rsidDel="00000000" w:rsidR="00000000" w:rsidRPr="00000000">
              <w:rPr>
                <w:b w:val="1"/>
                <w:bCs w:val="1"/>
                <w:sz w:val="28"/>
                <w:szCs w:val="28"/>
                <w:rtl w:val="0"/>
              </w:rPr>
              <w:t xml:space="preserve">вечірня форма </w:t>
            </w:r>
          </w:p>
        </w:tc>
        <w:tc>
          <w:tcPr/>
          <w:p w:rsidR="00000000" w:rsidDel="00000000" w:rsidP="00000000" w:rsidRDefault="00000000" w:rsidRPr="00000000" w14:paraId="000001C9">
            <w:pPr>
              <w:rPr>
                <w:b w:val="1"/>
                <w:bCs w:val="1"/>
                <w:sz w:val="28"/>
                <w:szCs w:val="28"/>
              </w:rPr>
            </w:pPr>
            <w:r w:rsidDel="00000000" w:rsidR="00000000" w:rsidRPr="00000000">
              <w:rPr>
                <w:b w:val="1"/>
                <w:bCs w:val="1"/>
                <w:sz w:val="28"/>
                <w:szCs w:val="28"/>
                <w:rtl w:val="0"/>
              </w:rPr>
              <w:t xml:space="preserve">заочна форма</w:t>
            </w:r>
          </w:p>
        </w:tc>
      </w:tr>
      <w:tr>
        <w:trPr>
          <w:cantSplit w:val="0"/>
          <w:trHeight w:val="411" w:hRule="atLeast"/>
          <w:tblHeader w:val="0"/>
        </w:trPr>
        <w:tc>
          <w:tcPr/>
          <w:p w:rsidR="00000000" w:rsidDel="00000000" w:rsidP="00000000" w:rsidRDefault="00000000" w:rsidRPr="00000000" w14:paraId="000001C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CB">
            <w:pPr>
              <w:spacing w:line="276" w:lineRule="auto"/>
              <w:jc w:val="both"/>
              <w:rPr>
                <w:sz w:val="28"/>
                <w:szCs w:val="28"/>
              </w:rPr>
            </w:pPr>
            <w:r w:rsidDel="00000000" w:rsidR="00000000" w:rsidRPr="00000000">
              <w:rPr>
                <w:sz w:val="28"/>
                <w:szCs w:val="28"/>
                <w:rtl w:val="0"/>
              </w:rPr>
              <w:t xml:space="preserve">Психологія вікового розвитку. Початок людського життя: немовлячий період. </w:t>
            </w:r>
          </w:p>
        </w:tc>
        <w:tc>
          <w:tcPr/>
          <w:p w:rsidR="00000000" w:rsidDel="00000000" w:rsidP="00000000" w:rsidRDefault="00000000" w:rsidRPr="00000000" w14:paraId="000001C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C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C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r>
      <w:tr>
        <w:trPr>
          <w:cantSplit w:val="0"/>
          <w:trHeight w:val="704" w:hRule="atLeast"/>
          <w:tblHeader w:val="0"/>
        </w:trPr>
        <w:tc>
          <w:tcPr/>
          <w:p w:rsidR="00000000" w:rsidDel="00000000" w:rsidP="00000000" w:rsidRDefault="00000000" w:rsidRPr="00000000" w14:paraId="000001C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color w:val="000000"/>
                <w:sz w:val="28"/>
                <w:szCs w:val="28"/>
                <w:rtl w:val="0"/>
              </w:rPr>
              <w:t xml:space="preserve">Психологічні характеристики розвитку особистості в ранньому та дошкільному дитинстві.</w:t>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w:t>
            </w:r>
          </w:p>
        </w:tc>
      </w:tr>
      <w:tr>
        <w:trPr>
          <w:cantSplit w:val="0"/>
          <w:trHeight w:val="427" w:hRule="atLeast"/>
          <w:tblHeader w:val="0"/>
        </w:trPr>
        <w:tc>
          <w:tcPr/>
          <w:p w:rsidR="00000000" w:rsidDel="00000000" w:rsidP="00000000" w:rsidRDefault="00000000" w:rsidRPr="00000000" w14:paraId="000001D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color w:val="000000"/>
                <w:sz w:val="28"/>
                <w:szCs w:val="28"/>
                <w:rtl w:val="0"/>
              </w:rPr>
              <w:t xml:space="preserve">Психологічні характеристики розвитку особистості в молодшому шкільному підлітковому віці.     </w:t>
            </w:r>
          </w:p>
        </w:tc>
        <w:tc>
          <w:tcPr/>
          <w:p w:rsidR="00000000" w:rsidDel="00000000" w:rsidP="00000000" w:rsidRDefault="00000000" w:rsidRPr="00000000" w14:paraId="000001D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1D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color w:val="000000"/>
                <w:sz w:val="28"/>
                <w:szCs w:val="28"/>
                <w:rtl w:val="0"/>
              </w:rPr>
              <w:t xml:space="preserve">Психологічні характеристики розвитку особистості в юнацькому віці</w:t>
            </w:r>
          </w:p>
        </w:tc>
        <w:tc>
          <w:tcPr/>
          <w:p w:rsidR="00000000" w:rsidDel="00000000" w:rsidP="00000000" w:rsidRDefault="00000000" w:rsidRPr="00000000" w14:paraId="000001D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D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D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1D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76" w:lineRule="auto"/>
              <w:jc w:val="both"/>
              <w:rPr>
                <w:color w:val="000000"/>
                <w:sz w:val="28"/>
                <w:szCs w:val="28"/>
              </w:rPr>
            </w:pPr>
            <w:r w:rsidDel="00000000" w:rsidR="00000000" w:rsidRPr="00000000">
              <w:rPr>
                <w:color w:val="000000"/>
                <w:sz w:val="28"/>
                <w:szCs w:val="28"/>
                <w:rtl w:val="0"/>
              </w:rPr>
              <w:t xml:space="preserve">Особливості</w:t>
            </w:r>
            <w:r w:rsidDel="00000000" w:rsidR="00000000" w:rsidRPr="00000000">
              <w:rPr>
                <w:sz w:val="28"/>
                <w:szCs w:val="28"/>
                <w:rtl w:val="0"/>
              </w:rPr>
              <w:t xml:space="preserve"> </w:t>
            </w:r>
            <w:r w:rsidDel="00000000" w:rsidR="00000000" w:rsidRPr="00000000">
              <w:rPr>
                <w:color w:val="000000"/>
                <w:sz w:val="28"/>
                <w:szCs w:val="28"/>
                <w:rtl w:val="0"/>
              </w:rPr>
              <w:t xml:space="preserve">психічного розвитку дорослої людини.</w:t>
            </w:r>
          </w:p>
        </w:tc>
        <w:tc>
          <w:tcPr/>
          <w:p w:rsidR="00000000" w:rsidDel="00000000" w:rsidP="00000000" w:rsidRDefault="00000000" w:rsidRPr="00000000" w14:paraId="000001E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E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r>
      <w:tr>
        <w:trPr>
          <w:cantSplit w:val="0"/>
          <w:tblHeader w:val="0"/>
        </w:trPr>
        <w:tc>
          <w:tcPr/>
          <w:p w:rsidR="00000000" w:rsidDel="00000000" w:rsidP="00000000" w:rsidRDefault="00000000" w:rsidRPr="00000000" w14:paraId="000001E3">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c>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120" w:lineRule="auto"/>
              <w:ind w:hanging="2"/>
              <w:rPr>
                <w:color w:val="000000"/>
                <w:sz w:val="28"/>
                <w:szCs w:val="28"/>
              </w:rPr>
            </w:pPr>
            <w:r w:rsidDel="00000000" w:rsidR="00000000" w:rsidRPr="00000000">
              <w:rPr>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E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10</w:t>
            </w:r>
            <w:r w:rsidDel="00000000" w:rsidR="00000000" w:rsidRPr="00000000">
              <w:rPr>
                <w:rtl w:val="0"/>
              </w:rPr>
            </w:r>
          </w:p>
        </w:tc>
        <w:tc>
          <w:tcPr/>
          <w:p w:rsidR="00000000" w:rsidDel="00000000" w:rsidP="00000000" w:rsidRDefault="00000000" w:rsidRPr="00000000" w14:paraId="000001E6">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6</w:t>
            </w:r>
          </w:p>
        </w:tc>
        <w:tc>
          <w:tcPr/>
          <w:p w:rsidR="00000000" w:rsidDel="00000000" w:rsidP="00000000" w:rsidRDefault="00000000" w:rsidRPr="00000000" w14:paraId="000001E7">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4</w:t>
            </w:r>
          </w:p>
        </w:tc>
      </w:tr>
    </w:tbl>
    <w:p w:rsidR="00000000" w:rsidDel="00000000" w:rsidP="00000000" w:rsidRDefault="00000000" w:rsidRPr="00000000" w14:paraId="000001E8">
      <w:pPr>
        <w:pBdr>
          <w:top w:space="0" w:sz="0" w:val="nil"/>
          <w:left w:space="0" w:sz="0" w:val="nil"/>
          <w:bottom w:space="0" w:sz="0" w:val="nil"/>
          <w:right w:space="0" w:sz="0" w:val="nil"/>
          <w:between w:space="0" w:sz="0" w:val="nil"/>
        </w:pBdr>
        <w:spacing w:line="276" w:lineRule="auto"/>
        <w:ind w:left="720" w:firstLine="0"/>
        <w:rPr>
          <w:b w:val="1"/>
          <w:bCs w:val="1"/>
          <w:color w:val="000000"/>
          <w:sz w:val="28"/>
          <w:szCs w:val="28"/>
        </w:rPr>
      </w:pPr>
      <w:r w:rsidDel="00000000" w:rsidR="00000000" w:rsidRPr="00000000">
        <w:rPr>
          <w:rtl w:val="0"/>
        </w:rPr>
      </w:r>
    </w:p>
    <w:p w:rsidR="00000000" w:rsidDel="00000000" w:rsidP="00000000" w:rsidRDefault="00000000" w:rsidRPr="00000000" w14:paraId="000001E9">
      <w:pPr>
        <w:widowControl w:val="0"/>
        <w:numPr>
          <w:ilvl w:val="0"/>
          <w:numId w:val="11"/>
        </w:numPr>
        <w:pBdr>
          <w:top w:space="0" w:sz="0" w:val="nil"/>
          <w:left w:space="0" w:sz="0" w:val="nil"/>
          <w:bottom w:space="0" w:sz="0" w:val="nil"/>
          <w:right w:space="0" w:sz="0" w:val="nil"/>
          <w:between w:space="0" w:sz="0" w:val="nil"/>
        </w:pBdr>
        <w:spacing w:line="260" w:lineRule="auto"/>
        <w:ind w:left="1080" w:hanging="360"/>
        <w:jc w:val="center"/>
        <w:rPr>
          <w:b w:val="1"/>
          <w:bCs w:val="1"/>
          <w:color w:val="000000"/>
          <w:sz w:val="28"/>
          <w:szCs w:val="28"/>
        </w:rPr>
      </w:pPr>
      <w:r w:rsidDel="00000000" w:rsidR="00000000" w:rsidRPr="00000000">
        <w:rPr>
          <w:b w:val="1"/>
          <w:bCs w:val="1"/>
          <w:color w:val="000000"/>
          <w:sz w:val="28"/>
          <w:szCs w:val="28"/>
          <w:rtl w:val="0"/>
        </w:rPr>
        <w:t xml:space="preserve">ТЕМИ СЕМІНАРСЬКИХ ЗАНЯТЬ</w:t>
      </w:r>
    </w:p>
    <w:p w:rsidR="00000000" w:rsidDel="00000000" w:rsidP="00000000" w:rsidRDefault="00000000" w:rsidRPr="00000000" w14:paraId="000001EA">
      <w:pPr>
        <w:spacing w:after="240" w:line="276" w:lineRule="auto"/>
        <w:ind w:firstLine="709"/>
        <w:jc w:val="both"/>
        <w:rPr>
          <w:sz w:val="28"/>
          <w:szCs w:val="28"/>
        </w:rPr>
      </w:pPr>
      <w:r w:rsidDel="00000000" w:rsidR="00000000" w:rsidRPr="00000000">
        <w:rPr>
          <w:sz w:val="28"/>
          <w:szCs w:val="28"/>
          <w:rtl w:val="0"/>
        </w:rPr>
        <w:t xml:space="preserve">Згідно робочої програми навчальної дисципліни «Вікова психологія» семінарські заняття не заплановані.</w:t>
      </w:r>
    </w:p>
    <w:p w:rsidR="00000000" w:rsidDel="00000000" w:rsidP="00000000" w:rsidRDefault="00000000" w:rsidRPr="00000000" w14:paraId="000001EB">
      <w:pPr>
        <w:numPr>
          <w:ilvl w:val="0"/>
          <w:numId w:val="11"/>
        </w:numPr>
        <w:pBdr>
          <w:top w:space="0" w:sz="0" w:val="nil"/>
          <w:left w:space="0" w:sz="0" w:val="nil"/>
          <w:bottom w:space="0" w:sz="0" w:val="nil"/>
          <w:right w:space="0" w:sz="0" w:val="nil"/>
          <w:between w:space="0" w:sz="0" w:val="nil"/>
        </w:pBdr>
        <w:spacing w:line="276" w:lineRule="auto"/>
        <w:ind w:left="1080" w:hanging="360"/>
        <w:jc w:val="center"/>
        <w:rPr>
          <w:b w:val="1"/>
          <w:bCs w:val="1"/>
          <w:color w:val="000000"/>
          <w:sz w:val="28"/>
          <w:szCs w:val="28"/>
        </w:rPr>
      </w:pPr>
      <w:bookmarkStart w:colFirst="0" w:colLast="0" w:name="_heading=h.gjdgxs" w:id="3"/>
      <w:bookmarkEnd w:id="3"/>
      <w:r w:rsidDel="00000000" w:rsidR="00000000" w:rsidRPr="00000000">
        <w:rPr>
          <w:b w:val="1"/>
          <w:bCs w:val="1"/>
          <w:color w:val="000000"/>
          <w:sz w:val="28"/>
          <w:szCs w:val="28"/>
          <w:rtl w:val="0"/>
        </w:rPr>
        <w:t xml:space="preserve">ТЕМАТИЧНИЙ  ПЛАН ПРАКТИЧНИХ ЗАНЯТЬ</w:t>
      </w:r>
    </w:p>
    <w:tbl>
      <w:tblPr>
        <w:tblStyle w:val="Table7"/>
        <w:tblW w:w="935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4142"/>
        <w:gridCol w:w="1314"/>
        <w:gridCol w:w="1488"/>
        <w:gridCol w:w="1559"/>
        <w:tblGridChange w:id="0">
          <w:tblGrid>
            <w:gridCol w:w="851"/>
            <w:gridCol w:w="4142"/>
            <w:gridCol w:w="1314"/>
            <w:gridCol w:w="1488"/>
            <w:gridCol w:w="1559"/>
          </w:tblGrid>
        </w:tblGridChange>
      </w:tblGrid>
      <w:tr>
        <w:trPr>
          <w:cantSplit w:val="0"/>
          <w:trHeight w:val="323" w:hRule="atLeast"/>
          <w:tblHeader w:val="0"/>
        </w:trPr>
        <w:tc>
          <w:tcPr>
            <w:vMerge w:val="restart"/>
          </w:tcPr>
          <w:p w:rsidR="00000000" w:rsidDel="00000000" w:rsidP="00000000" w:rsidRDefault="00000000" w:rsidRPr="00000000" w14:paraId="000001EC">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1ED">
            <w:pPr>
              <w:keepNext w:val="1"/>
              <w:keepLines w:val="1"/>
              <w:pBdr>
                <w:top w:space="0" w:sz="0" w:val="nil"/>
                <w:left w:space="0" w:sz="0" w:val="nil"/>
                <w:bottom w:space="0" w:sz="0" w:val="nil"/>
                <w:right w:space="0" w:sz="0" w:val="nil"/>
                <w:between w:space="0" w:sz="0" w:val="nil"/>
              </w:pBdr>
              <w:spacing w:before="120" w:lineRule="auto"/>
              <w:ind w:hanging="2"/>
              <w:jc w:val="center"/>
              <w:rPr>
                <w:b w:val="1"/>
                <w:bCs w:val="1"/>
                <w:color w:val="000000"/>
                <w:sz w:val="28"/>
                <w:szCs w:val="28"/>
              </w:rPr>
            </w:pPr>
            <w:r w:rsidDel="00000000" w:rsidR="00000000" w:rsidRPr="00000000">
              <w:rPr>
                <w:b w:val="1"/>
                <w:bCs w:val="1"/>
                <w:color w:val="000000"/>
                <w:sz w:val="28"/>
                <w:szCs w:val="28"/>
                <w:rtl w:val="0"/>
              </w:rPr>
              <w:t xml:space="preserve">Тема </w:t>
            </w:r>
          </w:p>
        </w:tc>
        <w:tc>
          <w:tcPr>
            <w:gridSpan w:val="3"/>
          </w:tcPr>
          <w:p w:rsidR="00000000" w:rsidDel="00000000" w:rsidP="00000000" w:rsidRDefault="00000000" w:rsidRPr="00000000" w14:paraId="000001EE">
            <w:pPr>
              <w:keepNext w:val="1"/>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К-ть</w:t>
            </w: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годин</w:t>
            </w:r>
            <w:r w:rsidDel="00000000" w:rsidR="00000000" w:rsidRPr="00000000">
              <w:rPr>
                <w:rtl w:val="0"/>
              </w:rPr>
            </w:r>
          </w:p>
        </w:tc>
      </w:tr>
      <w:tr>
        <w:trPr>
          <w:cantSplit w:val="0"/>
          <w:trHeight w:val="322" w:hRule="atLeast"/>
          <w:tblHeader w:val="0"/>
        </w:trPr>
        <w:tc>
          <w:tcPr>
            <w:vMerge w:val="continue"/>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1F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1F5">
            <w:pPr>
              <w:rPr>
                <w:b w:val="1"/>
                <w:bCs w:val="1"/>
                <w:sz w:val="28"/>
                <w:szCs w:val="28"/>
              </w:rPr>
            </w:pPr>
            <w:r w:rsidDel="00000000" w:rsidR="00000000" w:rsidRPr="00000000">
              <w:rPr>
                <w:b w:val="1"/>
                <w:bCs w:val="1"/>
                <w:sz w:val="28"/>
                <w:szCs w:val="28"/>
                <w:rtl w:val="0"/>
              </w:rPr>
              <w:t xml:space="preserve">вечірня форма </w:t>
            </w:r>
          </w:p>
        </w:tc>
        <w:tc>
          <w:tcPr/>
          <w:p w:rsidR="00000000" w:rsidDel="00000000" w:rsidP="00000000" w:rsidRDefault="00000000" w:rsidRPr="00000000" w14:paraId="000001F6">
            <w:pPr>
              <w:rPr>
                <w:b w:val="1"/>
                <w:bCs w:val="1"/>
                <w:sz w:val="28"/>
                <w:szCs w:val="28"/>
              </w:rPr>
            </w:pPr>
            <w:r w:rsidDel="00000000" w:rsidR="00000000" w:rsidRPr="00000000">
              <w:rPr>
                <w:b w:val="1"/>
                <w:bCs w:val="1"/>
                <w:sz w:val="28"/>
                <w:szCs w:val="28"/>
                <w:rtl w:val="0"/>
              </w:rPr>
              <w:t xml:space="preserve">заочна форма</w:t>
            </w:r>
          </w:p>
        </w:tc>
      </w:tr>
      <w:tr>
        <w:trPr>
          <w:cantSplit w:val="0"/>
          <w:tblHeader w:val="0"/>
        </w:trPr>
        <w:tc>
          <w:tcPr/>
          <w:p w:rsidR="00000000" w:rsidDel="00000000" w:rsidP="00000000" w:rsidRDefault="00000000" w:rsidRPr="00000000" w14:paraId="000001F7">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1F8">
            <w:pPr>
              <w:spacing w:line="276" w:lineRule="auto"/>
              <w:ind w:left="1" w:hanging="3"/>
              <w:rPr>
                <w:sz w:val="28"/>
                <w:szCs w:val="28"/>
              </w:rPr>
            </w:pPr>
            <w:r w:rsidDel="00000000" w:rsidR="00000000" w:rsidRPr="00000000">
              <w:rPr>
                <w:sz w:val="28"/>
                <w:szCs w:val="28"/>
                <w:rtl w:val="0"/>
              </w:rPr>
              <w:t xml:space="preserve">Предмет, завдання та основні проблеми вікової психології. </w:t>
            </w:r>
          </w:p>
        </w:tc>
        <w:tc>
          <w:tcPr/>
          <w:p w:rsidR="00000000" w:rsidDel="00000000" w:rsidP="00000000" w:rsidRDefault="00000000" w:rsidRPr="00000000" w14:paraId="000001F9">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3</w:t>
            </w:r>
          </w:p>
        </w:tc>
        <w:tc>
          <w:tcPr/>
          <w:p w:rsidR="00000000" w:rsidDel="00000000" w:rsidP="00000000" w:rsidRDefault="00000000" w:rsidRPr="00000000" w14:paraId="000001FA">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2</w:t>
            </w:r>
          </w:p>
        </w:tc>
        <w:tc>
          <w:tcPr/>
          <w:p w:rsidR="00000000" w:rsidDel="00000000" w:rsidP="00000000" w:rsidRDefault="00000000" w:rsidRPr="00000000" w14:paraId="000001FB">
            <w:pPr>
              <w:pBdr>
                <w:top w:space="0" w:sz="0" w:val="nil"/>
                <w:left w:space="0" w:sz="0" w:val="nil"/>
                <w:bottom w:space="0" w:sz="0" w:val="nil"/>
                <w:right w:space="0" w:sz="0" w:val="nil"/>
                <w:between w:space="0" w:sz="0" w:val="nil"/>
              </w:pBdr>
              <w:ind w:hanging="2"/>
              <w:jc w:val="center"/>
              <w:rPr>
                <w:b w:val="1"/>
                <w:bCs w:val="1"/>
                <w:color w:val="000000"/>
                <w:sz w:val="28"/>
                <w:szCs w:val="28"/>
              </w:rPr>
            </w:pPr>
            <w:r w:rsidDel="00000000" w:rsidR="00000000" w:rsidRPr="00000000">
              <w:rPr>
                <w:b w:val="1"/>
                <w:bCs w:val="1"/>
                <w:color w:val="000000"/>
                <w:sz w:val="28"/>
                <w:szCs w:val="28"/>
                <w:rtl w:val="0"/>
              </w:rPr>
              <w:t xml:space="preserve">1</w:t>
            </w:r>
          </w:p>
        </w:tc>
      </w:tr>
      <w:tr>
        <w:trPr>
          <w:cantSplit w:val="0"/>
          <w:tblHeader w:val="0"/>
        </w:trPr>
        <w:tc>
          <w:tcPr/>
          <w:p w:rsidR="00000000" w:rsidDel="00000000" w:rsidP="00000000" w:rsidRDefault="00000000" w:rsidRPr="00000000" w14:paraId="000001FC">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1FD">
            <w:pPr>
              <w:spacing w:line="276" w:lineRule="auto"/>
              <w:ind w:left="1" w:hanging="3"/>
              <w:rPr>
                <w:sz w:val="28"/>
                <w:szCs w:val="28"/>
              </w:rPr>
            </w:pPr>
            <w:r w:rsidDel="00000000" w:rsidR="00000000" w:rsidRPr="00000000">
              <w:rPr>
                <w:sz w:val="28"/>
                <w:szCs w:val="28"/>
                <w:rtl w:val="0"/>
              </w:rPr>
              <w:t xml:space="preserve">Психологія вікового розвитку.</w:t>
            </w:r>
          </w:p>
        </w:tc>
        <w:tc>
          <w:tcPr/>
          <w:p w:rsidR="00000000" w:rsidDel="00000000" w:rsidP="00000000" w:rsidRDefault="00000000" w:rsidRPr="00000000" w14:paraId="000001FE">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1FF">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00">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01">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202">
            <w:pPr>
              <w:spacing w:line="276" w:lineRule="auto"/>
              <w:ind w:left="1" w:hanging="3"/>
              <w:rPr>
                <w:sz w:val="28"/>
                <w:szCs w:val="28"/>
              </w:rPr>
            </w:pPr>
            <w:r w:rsidDel="00000000" w:rsidR="00000000" w:rsidRPr="00000000">
              <w:rPr>
                <w:sz w:val="28"/>
                <w:szCs w:val="28"/>
                <w:rtl w:val="0"/>
              </w:rPr>
              <w:t xml:space="preserve">Основні підходи та критерії періодизації.</w:t>
            </w:r>
          </w:p>
        </w:tc>
        <w:tc>
          <w:tcPr/>
          <w:p w:rsidR="00000000" w:rsidDel="00000000" w:rsidP="00000000" w:rsidRDefault="00000000" w:rsidRPr="00000000" w14:paraId="00000203">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04">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05">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rHeight w:val="363" w:hRule="atLeast"/>
          <w:tblHeader w:val="0"/>
        </w:trPr>
        <w:tc>
          <w:tcPr/>
          <w:p w:rsidR="00000000" w:rsidDel="00000000" w:rsidP="00000000" w:rsidRDefault="00000000" w:rsidRPr="00000000" w14:paraId="00000206">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207">
            <w:pPr>
              <w:spacing w:line="276" w:lineRule="auto"/>
              <w:ind w:left="1" w:hanging="3"/>
              <w:rPr>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sz w:val="28"/>
                <w:szCs w:val="28"/>
                <w:rtl w:val="0"/>
              </w:rPr>
              <w:t xml:space="preserve">Особливості розвитку дитини в немовлячий період.</w:t>
            </w:r>
          </w:p>
        </w:tc>
        <w:tc>
          <w:tcPr/>
          <w:p w:rsidR="00000000" w:rsidDel="00000000" w:rsidP="00000000" w:rsidRDefault="00000000" w:rsidRPr="00000000" w14:paraId="00000208">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09">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0A">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0B">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20C">
            <w:pPr>
              <w:spacing w:line="276" w:lineRule="auto"/>
              <w:ind w:left="1" w:hanging="3"/>
              <w:rPr>
                <w:sz w:val="28"/>
                <w:szCs w:val="28"/>
              </w:rPr>
            </w:pPr>
            <w:r w:rsidDel="00000000" w:rsidR="00000000" w:rsidRPr="00000000">
              <w:rPr>
                <w:sz w:val="28"/>
                <w:szCs w:val="28"/>
                <w:rtl w:val="0"/>
              </w:rPr>
              <w:t xml:space="preserve">Анатомо-фізіологічні та психологічні особливості розвитку в ранньому дитинстві.</w:t>
            </w:r>
            <w:r w:rsidDel="00000000" w:rsidR="00000000" w:rsidRPr="00000000">
              <w:rPr>
                <w:rFonts w:ascii="Calibri" w:cs="Calibri" w:eastAsia="Calibri" w:hAnsi="Calibri"/>
                <w:sz w:val="28"/>
                <w:szCs w:val="28"/>
                <w:rtl w:val="0"/>
              </w:rPr>
              <w:t xml:space="preserve"> </w:t>
            </w:r>
            <w:r w:rsidDel="00000000" w:rsidR="00000000" w:rsidRPr="00000000">
              <w:rPr>
                <w:sz w:val="28"/>
                <w:szCs w:val="28"/>
                <w:rtl w:val="0"/>
              </w:rPr>
              <w:t xml:space="preserve">Розвиток особистості в ранньому дитинстві.</w:t>
            </w:r>
          </w:p>
        </w:tc>
        <w:tc>
          <w:tcPr/>
          <w:p w:rsidR="00000000" w:rsidDel="00000000" w:rsidP="00000000" w:rsidRDefault="00000000" w:rsidRPr="00000000" w14:paraId="0000020D">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0E">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0F">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10">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211">
            <w:pPr>
              <w:spacing w:line="276" w:lineRule="auto"/>
              <w:ind w:left="1" w:hanging="3"/>
              <w:rPr>
                <w:sz w:val="28"/>
                <w:szCs w:val="28"/>
              </w:rPr>
            </w:pPr>
            <w:r w:rsidDel="00000000" w:rsidR="00000000" w:rsidRPr="00000000">
              <w:rPr>
                <w:sz w:val="28"/>
                <w:szCs w:val="28"/>
                <w:rtl w:val="0"/>
              </w:rPr>
              <w:t xml:space="preserve">Анатомо-фізіологічні та психологічні особливості розвитку в дошкільному дитинстві.</w:t>
            </w:r>
            <w:r w:rsidDel="00000000" w:rsidR="00000000" w:rsidRPr="00000000">
              <w:rPr>
                <w:rFonts w:ascii="Calibri" w:cs="Calibri" w:eastAsia="Calibri" w:hAnsi="Calibri"/>
                <w:sz w:val="28"/>
                <w:szCs w:val="28"/>
                <w:rtl w:val="0"/>
              </w:rPr>
              <w:t xml:space="preserve"> </w:t>
            </w:r>
            <w:r w:rsidDel="00000000" w:rsidR="00000000" w:rsidRPr="00000000">
              <w:rPr>
                <w:sz w:val="28"/>
                <w:szCs w:val="28"/>
                <w:rtl w:val="0"/>
              </w:rPr>
              <w:t xml:space="preserve">Розвиток особистості дошкільника в провідній діяльності.</w:t>
            </w:r>
          </w:p>
        </w:tc>
        <w:tc>
          <w:tcPr/>
          <w:p w:rsidR="00000000" w:rsidDel="00000000" w:rsidP="00000000" w:rsidRDefault="00000000" w:rsidRPr="00000000" w14:paraId="00000212">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13">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14">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15">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216">
            <w:pPr>
              <w:spacing w:line="276" w:lineRule="auto"/>
              <w:ind w:left="1" w:hanging="3"/>
              <w:rPr>
                <w:sz w:val="28"/>
                <w:szCs w:val="28"/>
              </w:rPr>
            </w:pPr>
            <w:r w:rsidDel="00000000" w:rsidR="00000000" w:rsidRPr="00000000">
              <w:rPr>
                <w:sz w:val="28"/>
                <w:szCs w:val="28"/>
                <w:rtl w:val="0"/>
              </w:rPr>
              <w:t xml:space="preserve">Методика роботи з дітьми, які мають особливості психофізичного розвитку.</w:t>
            </w:r>
          </w:p>
        </w:tc>
        <w:tc>
          <w:tcPr/>
          <w:p w:rsidR="00000000" w:rsidDel="00000000" w:rsidP="00000000" w:rsidRDefault="00000000" w:rsidRPr="00000000" w14:paraId="00000217">
            <w:pPr>
              <w:jc w:val="center"/>
              <w:rPr>
                <w:sz w:val="28"/>
                <w:szCs w:val="28"/>
              </w:rPr>
            </w:pPr>
            <w:r w:rsidDel="00000000" w:rsidR="00000000" w:rsidRPr="00000000">
              <w:rPr>
                <w:b w:val="1"/>
                <w:bCs w:val="1"/>
                <w:color w:val="000000"/>
                <w:sz w:val="28"/>
                <w:szCs w:val="28"/>
                <w:rtl w:val="0"/>
              </w:rPr>
              <w:t xml:space="preserve">6</w:t>
            </w:r>
            <w:r w:rsidDel="00000000" w:rsidR="00000000" w:rsidRPr="00000000">
              <w:rPr>
                <w:rtl w:val="0"/>
              </w:rPr>
            </w:r>
          </w:p>
        </w:tc>
        <w:tc>
          <w:tcPr/>
          <w:p w:rsidR="00000000" w:rsidDel="00000000" w:rsidP="00000000" w:rsidRDefault="00000000" w:rsidRPr="00000000" w14:paraId="00000218">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19">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1A">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21B">
            <w:pPr>
              <w:spacing w:line="276" w:lineRule="auto"/>
              <w:ind w:left="1" w:hanging="3"/>
              <w:rPr>
                <w:sz w:val="28"/>
                <w:szCs w:val="28"/>
              </w:rPr>
            </w:pPr>
            <w:r w:rsidDel="00000000" w:rsidR="00000000" w:rsidRPr="00000000">
              <w:rPr>
                <w:color w:val="342000"/>
                <w:sz w:val="28"/>
                <w:szCs w:val="28"/>
                <w:rtl w:val="0"/>
              </w:rPr>
              <w:t xml:space="preserve">Принципи розвитку інклюзивної освіти</w:t>
            </w:r>
            <w:r w:rsidDel="00000000" w:rsidR="00000000" w:rsidRPr="00000000">
              <w:rPr>
                <w:sz w:val="28"/>
                <w:szCs w:val="28"/>
                <w:rtl w:val="0"/>
              </w:rPr>
              <w:t xml:space="preserve"> та к</w:t>
            </w:r>
            <w:r w:rsidDel="00000000" w:rsidR="00000000" w:rsidRPr="00000000">
              <w:rPr>
                <w:color w:val="342000"/>
                <w:sz w:val="28"/>
                <w:szCs w:val="28"/>
                <w:rtl w:val="0"/>
              </w:rPr>
              <w:t xml:space="preserve">онцептуальне розуміння інклюзії.</w:t>
            </w:r>
            <w:r w:rsidDel="00000000" w:rsidR="00000000" w:rsidRPr="00000000">
              <w:rPr>
                <w:rtl w:val="0"/>
              </w:rPr>
            </w:r>
          </w:p>
        </w:tc>
        <w:tc>
          <w:tcPr/>
          <w:p w:rsidR="00000000" w:rsidDel="00000000" w:rsidP="00000000" w:rsidRDefault="00000000" w:rsidRPr="00000000" w14:paraId="0000021C">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1D">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1E">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1F">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9.</w:t>
            </w:r>
          </w:p>
        </w:tc>
        <w:tc>
          <w:tcPr/>
          <w:p w:rsidR="00000000" w:rsidDel="00000000" w:rsidP="00000000" w:rsidRDefault="00000000" w:rsidRPr="00000000" w14:paraId="00000220">
            <w:pPr>
              <w:spacing w:line="276" w:lineRule="auto"/>
              <w:ind w:left="1" w:hanging="3"/>
              <w:rPr>
                <w:sz w:val="28"/>
                <w:szCs w:val="28"/>
              </w:rPr>
            </w:pPr>
            <w:r w:rsidDel="00000000" w:rsidR="00000000" w:rsidRPr="00000000">
              <w:rPr>
                <w:sz w:val="28"/>
                <w:szCs w:val="28"/>
                <w:rtl w:val="0"/>
              </w:rPr>
              <w:t xml:space="preserve">Психологічні аспекти та методики вивчення готовності дитини до шкільного навчання.</w:t>
            </w:r>
          </w:p>
        </w:tc>
        <w:tc>
          <w:tcPr/>
          <w:p w:rsidR="00000000" w:rsidDel="00000000" w:rsidP="00000000" w:rsidRDefault="00000000" w:rsidRPr="00000000" w14:paraId="00000221">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22">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23">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24">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10.</w:t>
            </w:r>
          </w:p>
        </w:tc>
        <w:tc>
          <w:tcPr/>
          <w:p w:rsidR="00000000" w:rsidDel="00000000" w:rsidP="00000000" w:rsidRDefault="00000000" w:rsidRPr="00000000" w14:paraId="00000225">
            <w:pPr>
              <w:spacing w:line="276" w:lineRule="auto"/>
              <w:ind w:left="1" w:hanging="3"/>
              <w:rPr>
                <w:sz w:val="28"/>
                <w:szCs w:val="28"/>
              </w:rPr>
            </w:pPr>
            <w:r w:rsidDel="00000000" w:rsidR="00000000" w:rsidRPr="00000000">
              <w:rPr>
                <w:sz w:val="28"/>
                <w:szCs w:val="28"/>
                <w:rtl w:val="0"/>
              </w:rPr>
              <w:t xml:space="preserve">Анатомо-фізіологічні особливості та соціальний розвиток в молодшому шкільному віці.</w:t>
            </w:r>
          </w:p>
        </w:tc>
        <w:tc>
          <w:tcPr/>
          <w:p w:rsidR="00000000" w:rsidDel="00000000" w:rsidP="00000000" w:rsidRDefault="00000000" w:rsidRPr="00000000" w14:paraId="00000226">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27">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28">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29">
            <w:pPr>
              <w:pBdr>
                <w:top w:space="0" w:sz="0" w:val="nil"/>
                <w:left w:space="0" w:sz="0" w:val="nil"/>
                <w:bottom w:space="0" w:sz="0" w:val="nil"/>
                <w:right w:space="0" w:sz="0" w:val="nil"/>
                <w:between w:space="0" w:sz="0" w:val="nil"/>
              </w:pBdr>
              <w:ind w:left="196" w:firstLine="0"/>
              <w:jc w:val="center"/>
              <w:rPr>
                <w:color w:val="000000"/>
                <w:sz w:val="28"/>
                <w:szCs w:val="28"/>
              </w:rPr>
            </w:pPr>
            <w:r w:rsidDel="00000000" w:rsidR="00000000" w:rsidRPr="00000000">
              <w:rPr>
                <w:color w:val="000000"/>
                <w:sz w:val="28"/>
                <w:szCs w:val="28"/>
                <w:rtl w:val="0"/>
              </w:rPr>
              <w:t xml:space="preserve">11</w:t>
            </w:r>
          </w:p>
        </w:tc>
        <w:tc>
          <w:tcPr/>
          <w:p w:rsidR="00000000" w:rsidDel="00000000" w:rsidP="00000000" w:rsidRDefault="00000000" w:rsidRPr="00000000" w14:paraId="0000022A">
            <w:pPr>
              <w:spacing w:line="276" w:lineRule="auto"/>
              <w:ind w:left="1" w:hanging="3"/>
              <w:rPr>
                <w:sz w:val="28"/>
                <w:szCs w:val="28"/>
              </w:rPr>
            </w:pPr>
            <w:r w:rsidDel="00000000" w:rsidR="00000000" w:rsidRPr="00000000">
              <w:rPr>
                <w:sz w:val="28"/>
                <w:szCs w:val="28"/>
                <w:rtl w:val="0"/>
              </w:rPr>
              <w:t xml:space="preserve">Анатомо-фізіологічні особливості розвитку особистості в підлітковому віці. Розвиток особистості та криза підліткового віку.</w:t>
            </w:r>
          </w:p>
        </w:tc>
        <w:tc>
          <w:tcPr/>
          <w:p w:rsidR="00000000" w:rsidDel="00000000" w:rsidP="00000000" w:rsidRDefault="00000000" w:rsidRPr="00000000" w14:paraId="0000022B">
            <w:pPr>
              <w:jc w:val="center"/>
              <w:rPr>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p w:rsidR="00000000" w:rsidDel="00000000" w:rsidP="00000000" w:rsidRDefault="00000000" w:rsidRPr="00000000" w14:paraId="0000022C">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2D">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2E">
            <w:pPr>
              <w:pBdr>
                <w:top w:space="0" w:sz="0" w:val="nil"/>
                <w:left w:space="0" w:sz="0" w:val="nil"/>
                <w:bottom w:space="0" w:sz="0" w:val="nil"/>
                <w:right w:space="0" w:sz="0" w:val="nil"/>
                <w:between w:space="0" w:sz="0" w:val="nil"/>
              </w:pBdr>
              <w:ind w:left="480" w:hanging="284"/>
              <w:jc w:val="center"/>
              <w:rPr>
                <w:color w:val="000000"/>
                <w:sz w:val="28"/>
                <w:szCs w:val="28"/>
              </w:rPr>
            </w:pPr>
            <w:r w:rsidDel="00000000" w:rsidR="00000000" w:rsidRPr="00000000">
              <w:rPr>
                <w:color w:val="000000"/>
                <w:sz w:val="28"/>
                <w:szCs w:val="28"/>
                <w:rtl w:val="0"/>
              </w:rPr>
              <w:t xml:space="preserve">12</w:t>
            </w:r>
          </w:p>
        </w:tc>
        <w:tc>
          <w:tcPr/>
          <w:p w:rsidR="00000000" w:rsidDel="00000000" w:rsidP="00000000" w:rsidRDefault="00000000" w:rsidRPr="00000000" w14:paraId="0000022F">
            <w:pPr>
              <w:spacing w:line="276" w:lineRule="auto"/>
              <w:ind w:left="1" w:hanging="3"/>
              <w:rPr>
                <w:sz w:val="28"/>
                <w:szCs w:val="28"/>
              </w:rPr>
            </w:pPr>
            <w:r w:rsidDel="00000000" w:rsidR="00000000" w:rsidRPr="00000000">
              <w:rPr>
                <w:sz w:val="28"/>
                <w:szCs w:val="28"/>
                <w:rtl w:val="0"/>
              </w:rPr>
              <w:t xml:space="preserve">Проблеми становлення особистості в юнацькому віці. Розвиток особистості та Я-концепції в юнацькому віці.</w:t>
            </w:r>
          </w:p>
        </w:tc>
        <w:tc>
          <w:tcPr/>
          <w:p w:rsidR="00000000" w:rsidDel="00000000" w:rsidP="00000000" w:rsidRDefault="00000000" w:rsidRPr="00000000" w14:paraId="00000230">
            <w:pPr>
              <w:jc w:val="center"/>
              <w:rPr>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p w:rsidR="00000000" w:rsidDel="00000000" w:rsidP="00000000" w:rsidRDefault="00000000" w:rsidRPr="00000000" w14:paraId="00000231">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32">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33">
            <w:pPr>
              <w:pBdr>
                <w:top w:space="0" w:sz="0" w:val="nil"/>
                <w:left w:space="0" w:sz="0" w:val="nil"/>
                <w:bottom w:space="0" w:sz="0" w:val="nil"/>
                <w:right w:space="0" w:sz="0" w:val="nil"/>
                <w:between w:space="0" w:sz="0" w:val="nil"/>
              </w:pBdr>
              <w:ind w:left="480" w:hanging="284"/>
              <w:jc w:val="center"/>
              <w:rPr>
                <w:color w:val="000000"/>
                <w:sz w:val="28"/>
                <w:szCs w:val="28"/>
              </w:rPr>
            </w:pPr>
            <w:r w:rsidDel="00000000" w:rsidR="00000000" w:rsidRPr="00000000">
              <w:rPr>
                <w:color w:val="000000"/>
                <w:sz w:val="28"/>
                <w:szCs w:val="28"/>
                <w:rtl w:val="0"/>
              </w:rPr>
              <w:t xml:space="preserve">13</w:t>
            </w:r>
          </w:p>
        </w:tc>
        <w:tc>
          <w:tcPr/>
          <w:p w:rsidR="00000000" w:rsidDel="00000000" w:rsidP="00000000" w:rsidRDefault="00000000" w:rsidRPr="00000000" w14:paraId="00000234">
            <w:pPr>
              <w:spacing w:line="276" w:lineRule="auto"/>
              <w:ind w:left="1" w:hanging="3"/>
              <w:rPr>
                <w:sz w:val="28"/>
                <w:szCs w:val="28"/>
              </w:rPr>
            </w:pPr>
            <w:r w:rsidDel="00000000" w:rsidR="00000000" w:rsidRPr="00000000">
              <w:rPr>
                <w:sz w:val="28"/>
                <w:szCs w:val="28"/>
                <w:rtl w:val="0"/>
              </w:rPr>
              <w:t xml:space="preserve">Професійне та соціальне становлення особистості в ранній дорослості.</w:t>
            </w:r>
          </w:p>
        </w:tc>
        <w:tc>
          <w:tcPr/>
          <w:p w:rsidR="00000000" w:rsidDel="00000000" w:rsidP="00000000" w:rsidRDefault="00000000" w:rsidRPr="00000000" w14:paraId="00000235">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36">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37">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38">
            <w:pPr>
              <w:pBdr>
                <w:top w:space="0" w:sz="0" w:val="nil"/>
                <w:left w:space="0" w:sz="0" w:val="nil"/>
                <w:bottom w:space="0" w:sz="0" w:val="nil"/>
                <w:right w:space="0" w:sz="0" w:val="nil"/>
                <w:between w:space="0" w:sz="0" w:val="nil"/>
              </w:pBdr>
              <w:ind w:left="480" w:hanging="284"/>
              <w:jc w:val="center"/>
              <w:rPr>
                <w:color w:val="000000"/>
                <w:sz w:val="28"/>
                <w:szCs w:val="28"/>
              </w:rPr>
            </w:pPr>
            <w:r w:rsidDel="00000000" w:rsidR="00000000" w:rsidRPr="00000000">
              <w:rPr>
                <w:color w:val="000000"/>
                <w:sz w:val="28"/>
                <w:szCs w:val="28"/>
                <w:rtl w:val="0"/>
              </w:rPr>
              <w:t xml:space="preserve">14</w:t>
            </w:r>
          </w:p>
        </w:tc>
        <w:tc>
          <w:tcPr/>
          <w:p w:rsidR="00000000" w:rsidDel="00000000" w:rsidP="00000000" w:rsidRDefault="00000000" w:rsidRPr="00000000" w14:paraId="00000239">
            <w:pPr>
              <w:spacing w:line="276" w:lineRule="auto"/>
              <w:ind w:left="1" w:hanging="3"/>
              <w:rPr>
                <w:sz w:val="28"/>
                <w:szCs w:val="28"/>
              </w:rPr>
            </w:pPr>
            <w:r w:rsidDel="00000000" w:rsidR="00000000" w:rsidRPr="00000000">
              <w:rPr>
                <w:sz w:val="28"/>
                <w:szCs w:val="28"/>
                <w:rtl w:val="0"/>
              </w:rPr>
              <w:t xml:space="preserve">Психологічні характеристики розвитку особистості в період середньої дорослості.</w:t>
            </w:r>
          </w:p>
        </w:tc>
        <w:tc>
          <w:tcPr/>
          <w:p w:rsidR="00000000" w:rsidDel="00000000" w:rsidP="00000000" w:rsidRDefault="00000000" w:rsidRPr="00000000" w14:paraId="0000023A">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3B">
            <w:pPr>
              <w:jc w:val="center"/>
              <w:rPr>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p w:rsidR="00000000" w:rsidDel="00000000" w:rsidP="00000000" w:rsidRDefault="00000000" w:rsidRPr="00000000" w14:paraId="0000023C">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3D">
            <w:pPr>
              <w:pBdr>
                <w:top w:space="0" w:sz="0" w:val="nil"/>
                <w:left w:space="0" w:sz="0" w:val="nil"/>
                <w:bottom w:space="0" w:sz="0" w:val="nil"/>
                <w:right w:space="0" w:sz="0" w:val="nil"/>
                <w:between w:space="0" w:sz="0" w:val="nil"/>
              </w:pBdr>
              <w:ind w:left="480" w:hanging="284"/>
              <w:jc w:val="center"/>
              <w:rPr>
                <w:color w:val="000000"/>
                <w:sz w:val="28"/>
                <w:szCs w:val="28"/>
              </w:rPr>
            </w:pPr>
            <w:r w:rsidDel="00000000" w:rsidR="00000000" w:rsidRPr="00000000">
              <w:rPr>
                <w:color w:val="000000"/>
                <w:sz w:val="28"/>
                <w:szCs w:val="28"/>
                <w:rtl w:val="0"/>
              </w:rPr>
              <w:t xml:space="preserve">15</w:t>
            </w:r>
          </w:p>
        </w:tc>
        <w:tc>
          <w:tcPr/>
          <w:p w:rsidR="00000000" w:rsidDel="00000000" w:rsidP="00000000" w:rsidRDefault="00000000" w:rsidRPr="00000000" w14:paraId="0000023E">
            <w:pPr>
              <w:spacing w:line="276" w:lineRule="auto"/>
              <w:ind w:left="1" w:hanging="3"/>
              <w:rPr>
                <w:sz w:val="28"/>
                <w:szCs w:val="28"/>
              </w:rPr>
            </w:pPr>
            <w:r w:rsidDel="00000000" w:rsidR="00000000" w:rsidRPr="00000000">
              <w:rPr>
                <w:sz w:val="28"/>
                <w:szCs w:val="28"/>
                <w:rtl w:val="0"/>
              </w:rPr>
              <w:t xml:space="preserve">Характеристика змін особистості в похилому віці.  </w:t>
            </w:r>
          </w:p>
        </w:tc>
        <w:tc>
          <w:tcPr/>
          <w:p w:rsidR="00000000" w:rsidDel="00000000" w:rsidP="00000000" w:rsidRDefault="00000000" w:rsidRPr="00000000" w14:paraId="0000023F">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40">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c>
          <w:tcPr/>
          <w:p w:rsidR="00000000" w:rsidDel="00000000" w:rsidP="00000000" w:rsidRDefault="00000000" w:rsidRPr="00000000" w14:paraId="00000241">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42">
            <w:pPr>
              <w:pBdr>
                <w:top w:space="0" w:sz="0" w:val="nil"/>
                <w:left w:space="0" w:sz="0" w:val="nil"/>
                <w:bottom w:space="0" w:sz="0" w:val="nil"/>
                <w:right w:space="0" w:sz="0" w:val="nil"/>
                <w:between w:space="0" w:sz="0" w:val="nil"/>
              </w:pBdr>
              <w:ind w:left="480" w:hanging="284"/>
              <w:jc w:val="center"/>
              <w:rPr>
                <w:color w:val="000000"/>
                <w:sz w:val="28"/>
                <w:szCs w:val="28"/>
              </w:rPr>
            </w:pPr>
            <w:r w:rsidDel="00000000" w:rsidR="00000000" w:rsidRPr="00000000">
              <w:rPr>
                <w:color w:val="000000"/>
                <w:sz w:val="28"/>
                <w:szCs w:val="28"/>
                <w:rtl w:val="0"/>
              </w:rPr>
              <w:t xml:space="preserve">16</w:t>
            </w:r>
          </w:p>
        </w:tc>
        <w:tc>
          <w:tcPr/>
          <w:p w:rsidR="00000000" w:rsidDel="00000000" w:rsidP="00000000" w:rsidRDefault="00000000" w:rsidRPr="00000000" w14:paraId="00000243">
            <w:pPr>
              <w:spacing w:after="200" w:line="276" w:lineRule="auto"/>
              <w:ind w:left="1" w:hanging="3"/>
              <w:rPr>
                <w:rFonts w:ascii="Calibri" w:cs="Calibri" w:eastAsia="Calibri" w:hAnsi="Calibri"/>
                <w:b w:val="1"/>
                <w:bCs w:val="1"/>
                <w:sz w:val="28"/>
                <w:szCs w:val="28"/>
              </w:rPr>
            </w:pPr>
            <w:r w:rsidDel="00000000" w:rsidR="00000000" w:rsidRPr="00000000">
              <w:rPr>
                <w:sz w:val="28"/>
                <w:szCs w:val="28"/>
                <w:rtl w:val="0"/>
              </w:rPr>
              <w:t xml:space="preserve">Психологічні проблеми смерті та вмирання.</w:t>
            </w:r>
            <w:r w:rsidDel="00000000" w:rsidR="00000000" w:rsidRPr="00000000">
              <w:rPr>
                <w:rtl w:val="0"/>
              </w:rPr>
            </w:r>
          </w:p>
        </w:tc>
        <w:tc>
          <w:tcPr/>
          <w:p w:rsidR="00000000" w:rsidDel="00000000" w:rsidP="00000000" w:rsidRDefault="00000000" w:rsidRPr="00000000" w14:paraId="00000244">
            <w:pPr>
              <w:jc w:val="center"/>
              <w:rPr>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p w:rsidR="00000000" w:rsidDel="00000000" w:rsidP="00000000" w:rsidRDefault="00000000" w:rsidRPr="00000000" w14:paraId="00000245">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c>
          <w:tcPr/>
          <w:p w:rsidR="00000000" w:rsidDel="00000000" w:rsidP="00000000" w:rsidRDefault="00000000" w:rsidRPr="00000000" w14:paraId="00000246">
            <w:pPr>
              <w:jc w:val="center"/>
              <w:rPr>
                <w:sz w:val="28"/>
                <w:szCs w:val="28"/>
              </w:rPr>
            </w:pPr>
            <w:r w:rsidDel="00000000" w:rsidR="00000000" w:rsidRPr="00000000">
              <w:rPr>
                <w:b w:val="1"/>
                <w:bCs w:val="1"/>
                <w:color w:val="000000"/>
                <w:sz w:val="28"/>
                <w:szCs w:val="28"/>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247">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c>
          <w:tcPr/>
          <w:p w:rsidR="00000000" w:rsidDel="00000000" w:rsidP="00000000" w:rsidRDefault="00000000" w:rsidRPr="00000000" w14:paraId="00000248">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color w:val="000000"/>
                <w:rtl w:val="0"/>
              </w:rPr>
              <w:t xml:space="preserve">50</w:t>
            </w:r>
          </w:p>
        </w:tc>
        <w:tc>
          <w:tcPr/>
          <w:p w:rsidR="00000000" w:rsidDel="00000000" w:rsidP="00000000" w:rsidRDefault="00000000" w:rsidRPr="00000000" w14:paraId="0000024A">
            <w:pPr>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color w:val="000000"/>
                <w:rtl w:val="0"/>
              </w:rPr>
              <w:t xml:space="preserve">30</w:t>
            </w:r>
          </w:p>
        </w:tc>
        <w:tc>
          <w:tcPr/>
          <w:p w:rsidR="00000000" w:rsidDel="00000000" w:rsidP="00000000" w:rsidRDefault="00000000" w:rsidRPr="00000000" w14:paraId="0000024B">
            <w:pPr>
              <w:pBdr>
                <w:top w:space="0" w:sz="0" w:val="nil"/>
                <w:left w:space="0" w:sz="0" w:val="nil"/>
                <w:bottom w:space="0" w:sz="0" w:val="nil"/>
                <w:right w:space="0" w:sz="0" w:val="nil"/>
                <w:between w:space="0" w:sz="0" w:val="nil"/>
              </w:pBdr>
              <w:ind w:hanging="2"/>
              <w:jc w:val="center"/>
              <w:rPr>
                <w:b w:val="1"/>
                <w:bCs w:val="1"/>
                <w:color w:val="000000"/>
              </w:rPr>
            </w:pPr>
            <w:r w:rsidDel="00000000" w:rsidR="00000000" w:rsidRPr="00000000">
              <w:rPr>
                <w:b w:val="1"/>
                <w:bCs w:val="1"/>
                <w:color w:val="000000"/>
                <w:rtl w:val="0"/>
              </w:rPr>
              <w:t xml:space="preserve">16</w:t>
            </w:r>
          </w:p>
        </w:tc>
      </w:tr>
    </w:tbl>
    <w:p w:rsidR="00000000" w:rsidDel="00000000" w:rsidP="00000000" w:rsidRDefault="00000000" w:rsidRPr="00000000" w14:paraId="0000024C">
      <w:pPr>
        <w:pBdr>
          <w:top w:space="0" w:sz="0" w:val="nil"/>
          <w:left w:space="0" w:sz="0" w:val="nil"/>
          <w:bottom w:space="0" w:sz="0" w:val="nil"/>
          <w:right w:space="0" w:sz="0" w:val="nil"/>
          <w:between w:space="0" w:sz="0" w:val="nil"/>
        </w:pBdr>
        <w:spacing w:line="276" w:lineRule="auto"/>
        <w:ind w:left="40" w:firstLine="0"/>
        <w:jc w:val="center"/>
        <w:rPr>
          <w:b w:val="1"/>
          <w:bCs w:val="1"/>
          <w:color w:val="000000"/>
        </w:rPr>
      </w:pP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line="276" w:lineRule="auto"/>
        <w:ind w:left="40" w:firstLine="0"/>
        <w:jc w:val="center"/>
        <w:rPr>
          <w:b w:val="1"/>
          <w:bCs w:val="1"/>
          <w:color w:val="000000"/>
          <w:sz w:val="28"/>
          <w:szCs w:val="28"/>
        </w:rPr>
      </w:pPr>
      <w:r w:rsidDel="00000000" w:rsidR="00000000" w:rsidRPr="00000000">
        <w:rPr>
          <w:b w:val="1"/>
          <w:bCs w:val="1"/>
          <w:color w:val="000000"/>
          <w:sz w:val="28"/>
          <w:szCs w:val="28"/>
          <w:rtl w:val="0"/>
        </w:rPr>
        <w:t xml:space="preserve">7. ТЕМИ ЛАБОРАТОРНИХ ЗАНЯТЬ</w:t>
      </w:r>
    </w:p>
    <w:p w:rsidR="00000000" w:rsidDel="00000000" w:rsidP="00000000" w:rsidRDefault="00000000" w:rsidRPr="00000000" w14:paraId="0000024E">
      <w:pPr>
        <w:spacing w:line="276" w:lineRule="auto"/>
        <w:ind w:firstLine="709"/>
        <w:jc w:val="both"/>
        <w:rPr>
          <w:sz w:val="28"/>
          <w:szCs w:val="28"/>
        </w:rPr>
      </w:pPr>
      <w:r w:rsidDel="00000000" w:rsidR="00000000" w:rsidRPr="00000000">
        <w:rPr>
          <w:sz w:val="28"/>
          <w:szCs w:val="28"/>
          <w:rtl w:val="0"/>
        </w:rPr>
        <w:t xml:space="preserve">Згідно робочої програми навчальної дисципліни «Вікова психологія» лабораторні заняття не заплановані.</w:t>
      </w:r>
    </w:p>
    <w:p w:rsidR="00000000" w:rsidDel="00000000" w:rsidP="00000000" w:rsidRDefault="00000000" w:rsidRPr="00000000" w14:paraId="0000024F">
      <w:pPr>
        <w:spacing w:line="276" w:lineRule="auto"/>
        <w:jc w:val="center"/>
        <w:rPr>
          <w:b w:val="1"/>
          <w:bCs w:val="1"/>
          <w:sz w:val="28"/>
          <w:szCs w:val="28"/>
        </w:rPr>
      </w:pPr>
      <w:r w:rsidDel="00000000" w:rsidR="00000000" w:rsidRPr="00000000">
        <w:rPr>
          <w:b w:val="1"/>
          <w:bCs w:val="1"/>
          <w:sz w:val="28"/>
          <w:szCs w:val="28"/>
          <w:rtl w:val="0"/>
        </w:rPr>
        <w:t xml:space="preserve">8. ТЕМИ САМОСТІЙНОЇ  РОБОТИ </w:t>
      </w:r>
    </w:p>
    <w:tbl>
      <w:tblPr>
        <w:tblStyle w:val="Table8"/>
        <w:tblW w:w="935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4001"/>
        <w:gridCol w:w="1525"/>
        <w:gridCol w:w="1349"/>
        <w:gridCol w:w="1626"/>
        <w:tblGridChange w:id="0">
          <w:tblGrid>
            <w:gridCol w:w="851"/>
            <w:gridCol w:w="4001"/>
            <w:gridCol w:w="1525"/>
            <w:gridCol w:w="1349"/>
            <w:gridCol w:w="1626"/>
          </w:tblGrid>
        </w:tblGridChange>
      </w:tblGrid>
      <w:tr>
        <w:trPr>
          <w:cantSplit w:val="0"/>
          <w:trHeight w:val="227" w:hRule="atLeast"/>
          <w:tblHeader w:val="0"/>
        </w:trPr>
        <w:tc>
          <w:tcPr>
            <w:vMerge w:val="restart"/>
          </w:tcPr>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vMerge w:val="restart"/>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Назва теми</w:t>
            </w:r>
          </w:p>
        </w:tc>
        <w:tc>
          <w:tcPr>
            <w:gridSpan w:val="3"/>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c>
          <w:tcPr/>
          <w:p w:rsidR="00000000" w:rsidDel="00000000" w:rsidP="00000000" w:rsidRDefault="00000000" w:rsidRPr="00000000" w14:paraId="0000025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58">
            <w:pPr>
              <w:ind w:hanging="2"/>
              <w:jc w:val="center"/>
              <w:rPr>
                <w:b w:val="1"/>
                <w:bCs w:val="1"/>
                <w:sz w:val="28"/>
                <w:szCs w:val="28"/>
              </w:rPr>
            </w:pPr>
            <w:r w:rsidDel="00000000" w:rsidR="00000000" w:rsidRPr="00000000">
              <w:rPr>
                <w:b w:val="1"/>
                <w:bCs w:val="1"/>
                <w:sz w:val="28"/>
                <w:szCs w:val="28"/>
                <w:rtl w:val="0"/>
              </w:rPr>
              <w:t xml:space="preserve">вечірня форма</w:t>
            </w:r>
          </w:p>
        </w:tc>
        <w:tc>
          <w:tcPr/>
          <w:p w:rsidR="00000000" w:rsidDel="00000000" w:rsidP="00000000" w:rsidRDefault="00000000" w:rsidRPr="00000000" w14:paraId="00000259">
            <w:pPr>
              <w:ind w:hanging="2"/>
              <w:jc w:val="center"/>
              <w:rPr>
                <w:b w:val="1"/>
                <w:bCs w:val="1"/>
                <w:sz w:val="28"/>
                <w:szCs w:val="28"/>
              </w:rPr>
            </w:pPr>
            <w:r w:rsidDel="00000000" w:rsidR="00000000" w:rsidRPr="00000000">
              <w:rPr>
                <w:b w:val="1"/>
                <w:bCs w:val="1"/>
                <w:sz w:val="28"/>
                <w:szCs w:val="28"/>
                <w:rtl w:val="0"/>
              </w:rPr>
              <w:t xml:space="preserve">заочна форма</w:t>
            </w:r>
          </w:p>
        </w:tc>
      </w:tr>
      <w:tr>
        <w:trPr>
          <w:cantSplit w:val="0"/>
          <w:tblHeader w:val="0"/>
        </w:trPr>
        <w:tc>
          <w:tcPr/>
          <w:p w:rsidR="00000000" w:rsidDel="00000000" w:rsidP="00000000" w:rsidRDefault="00000000" w:rsidRPr="00000000" w14:paraId="0000025A">
            <w:pPr>
              <w:numPr>
                <w:ilvl w:val="0"/>
                <w:numId w:val="2"/>
              </w:numPr>
              <w:pBdr>
                <w:top w:space="0" w:sz="0" w:val="nil"/>
                <w:left w:space="0" w:sz="0" w:val="nil"/>
                <w:bottom w:space="0" w:sz="0" w:val="nil"/>
                <w:right w:space="0" w:sz="0" w:val="nil"/>
                <w:between w:space="0" w:sz="0" w:val="nil"/>
              </w:pBdr>
              <w:spacing w:after="120" w:lineRule="auto"/>
              <w:ind w:left="-2" w:firstLine="176"/>
              <w:rPr>
                <w:b w:val="1"/>
                <w:bCs w:val="1"/>
                <w:color w:val="000000"/>
                <w:sz w:val="28"/>
                <w:szCs w:val="28"/>
              </w:rPr>
            </w:pPr>
            <w:r w:rsidDel="00000000" w:rsidR="00000000" w:rsidRPr="00000000">
              <w:rPr>
                <w:rtl w:val="0"/>
              </w:rPr>
            </w:r>
          </w:p>
        </w:tc>
        <w:tc>
          <w:tcPr/>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spacing w:after="120" w:lineRule="auto"/>
              <w:ind w:hanging="2"/>
              <w:jc w:val="both"/>
              <w:rPr>
                <w:b w:val="1"/>
                <w:bCs w:val="1"/>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40</w:t>
            </w:r>
          </w:p>
        </w:tc>
        <w:tc>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44</w:t>
            </w:r>
          </w:p>
        </w:tc>
        <w:tc>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10</w:t>
            </w:r>
          </w:p>
        </w:tc>
      </w:tr>
      <w:tr>
        <w:trPr>
          <w:cantSplit w:val="0"/>
          <w:tblHeader w:val="0"/>
        </w:trPr>
        <w:tc>
          <w:tcPr/>
          <w:p w:rsidR="00000000" w:rsidDel="00000000" w:rsidP="00000000" w:rsidRDefault="00000000" w:rsidRPr="00000000" w14:paraId="0000025F">
            <w:pPr>
              <w:numPr>
                <w:ilvl w:val="0"/>
                <w:numId w:val="2"/>
              </w:numPr>
              <w:pBdr>
                <w:top w:space="0" w:sz="0" w:val="nil"/>
                <w:left w:space="0" w:sz="0" w:val="nil"/>
                <w:bottom w:space="0" w:sz="0" w:val="nil"/>
                <w:right w:space="0" w:sz="0" w:val="nil"/>
                <w:between w:space="0" w:sz="0" w:val="nil"/>
              </w:pBdr>
              <w:spacing w:after="120" w:lineRule="auto"/>
              <w:ind w:left="34" w:firstLine="176"/>
              <w:rPr>
                <w:b w:val="1"/>
                <w:bCs w:val="1"/>
                <w:color w:val="000000"/>
                <w:sz w:val="28"/>
                <w:szCs w:val="28"/>
              </w:rPr>
            </w:pPr>
            <w:r w:rsidDel="00000000" w:rsidR="00000000" w:rsidRPr="00000000">
              <w:rPr>
                <w:rtl w:val="0"/>
              </w:rPr>
            </w:r>
          </w:p>
        </w:tc>
        <w:tc>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after="120" w:lineRule="auto"/>
              <w:ind w:hanging="2"/>
              <w:jc w:val="both"/>
              <w:rPr>
                <w:b w:val="1"/>
                <w:bCs w:val="1"/>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20</w:t>
            </w:r>
          </w:p>
        </w:tc>
        <w:tc>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20</w:t>
            </w:r>
          </w:p>
        </w:tc>
        <w:tc>
          <w:tcPr/>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10</w:t>
            </w:r>
          </w:p>
        </w:tc>
      </w:tr>
      <w:tr>
        <w:trPr>
          <w:cantSplit w:val="0"/>
          <w:tblHeader w:val="0"/>
        </w:trPr>
        <w:tc>
          <w:tcPr/>
          <w:p w:rsidR="00000000" w:rsidDel="00000000" w:rsidP="00000000" w:rsidRDefault="00000000" w:rsidRPr="00000000" w14:paraId="00000264">
            <w:pPr>
              <w:numPr>
                <w:ilvl w:val="0"/>
                <w:numId w:val="2"/>
              </w:numPr>
              <w:pBdr>
                <w:top w:space="0" w:sz="0" w:val="nil"/>
                <w:left w:space="0" w:sz="0" w:val="nil"/>
                <w:bottom w:space="0" w:sz="0" w:val="nil"/>
                <w:right w:space="0" w:sz="0" w:val="nil"/>
                <w:between w:space="0" w:sz="0" w:val="nil"/>
              </w:pBdr>
              <w:spacing w:after="120" w:lineRule="auto"/>
              <w:ind w:left="173" w:firstLine="0"/>
              <w:rPr>
                <w:b w:val="1"/>
                <w:bCs w:val="1"/>
                <w:color w:val="000000"/>
                <w:sz w:val="28"/>
                <w:szCs w:val="28"/>
              </w:rPr>
            </w:pPr>
            <w:r w:rsidDel="00000000" w:rsidR="00000000" w:rsidRPr="00000000">
              <w:rPr>
                <w:rtl w:val="0"/>
              </w:rPr>
            </w:r>
          </w:p>
        </w:tc>
        <w:tc>
          <w:tcPr/>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pacing w:after="120" w:lineRule="auto"/>
              <w:ind w:hanging="2"/>
              <w:jc w:val="both"/>
              <w:rPr>
                <w:b w:val="1"/>
                <w:bCs w:val="1"/>
                <w:color w:val="000000"/>
                <w:sz w:val="28"/>
                <w:szCs w:val="28"/>
              </w:rPr>
            </w:pPr>
            <w:r w:rsidDel="00000000" w:rsidR="00000000" w:rsidRPr="00000000">
              <w:rPr>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w:t>
            </w:r>
          </w:p>
        </w:tc>
        <w:tc>
          <w:tcPr/>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50</w:t>
            </w:r>
          </w:p>
        </w:tc>
      </w:tr>
      <w:tr>
        <w:trPr>
          <w:cantSplit w:val="0"/>
          <w:tblHeader w:val="0"/>
        </w:trPr>
        <w:tc>
          <w:tcPr/>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after="120" w:lineRule="auto"/>
              <w:ind w:hanging="2"/>
              <w:jc w:val="both"/>
              <w:rPr>
                <w:b w:val="1"/>
                <w:bCs w:val="1"/>
                <w:color w:val="000000"/>
                <w:sz w:val="28"/>
                <w:szCs w:val="28"/>
              </w:rPr>
            </w:pPr>
            <w:r w:rsidDel="00000000" w:rsidR="00000000" w:rsidRPr="00000000">
              <w:rPr>
                <w:rtl w:val="0"/>
              </w:rPr>
            </w:r>
          </w:p>
        </w:tc>
        <w:tc>
          <w:tcPr/>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after="120" w:lineRule="auto"/>
              <w:ind w:hanging="2"/>
              <w:jc w:val="both"/>
              <w:rPr>
                <w:b w:val="1"/>
                <w:bCs w:val="1"/>
                <w:color w:val="000000"/>
                <w:sz w:val="28"/>
                <w:szCs w:val="28"/>
              </w:rPr>
            </w:pPr>
            <w:r w:rsidDel="00000000" w:rsidR="00000000" w:rsidRPr="00000000">
              <w:rPr>
                <w:b w:val="1"/>
                <w:bCs w:val="1"/>
                <w:color w:val="000000"/>
                <w:sz w:val="28"/>
                <w:szCs w:val="28"/>
                <w:rtl w:val="0"/>
              </w:rPr>
              <w:t xml:space="preserve">Разом  </w:t>
            </w:r>
          </w:p>
        </w:tc>
        <w:tc>
          <w:tcPr/>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60</w:t>
            </w:r>
          </w:p>
        </w:tc>
        <w:tc>
          <w:tcPr/>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64</w:t>
            </w:r>
          </w:p>
        </w:tc>
        <w:tc>
          <w:tcPr/>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after="120" w:lineRule="auto"/>
              <w:ind w:hanging="2"/>
              <w:jc w:val="center"/>
              <w:rPr>
                <w:b w:val="1"/>
                <w:bCs w:val="1"/>
                <w:color w:val="000000"/>
                <w:sz w:val="28"/>
                <w:szCs w:val="28"/>
              </w:rPr>
            </w:pPr>
            <w:r w:rsidDel="00000000" w:rsidR="00000000" w:rsidRPr="00000000">
              <w:rPr>
                <w:b w:val="1"/>
                <w:bCs w:val="1"/>
                <w:color w:val="000000"/>
                <w:sz w:val="28"/>
                <w:szCs w:val="28"/>
                <w:rtl w:val="0"/>
              </w:rPr>
              <w:t xml:space="preserve">70</w:t>
            </w:r>
          </w:p>
        </w:tc>
      </w:tr>
    </w:tbl>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120" w:line="360" w:lineRule="auto"/>
        <w:ind w:left="40" w:firstLine="0"/>
        <w:jc w:val="center"/>
        <w:rPr>
          <w:b w:val="1"/>
          <w:bCs w:val="1"/>
          <w:color w:val="000000"/>
          <w:sz w:val="28"/>
          <w:szCs w:val="28"/>
        </w:rPr>
      </w:pPr>
      <w:r w:rsidDel="00000000" w:rsidR="00000000" w:rsidRPr="00000000">
        <w:rPr>
          <w:b w:val="1"/>
          <w:bCs w:val="1"/>
          <w:color w:val="000000"/>
          <w:sz w:val="28"/>
          <w:szCs w:val="28"/>
          <w:rtl w:val="0"/>
        </w:rPr>
        <w:t xml:space="preserve">9. ІНДИВІДУАЛЬНІ ЗАВДАННЯ</w:t>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b w:val="1"/>
          <w:bCs w:val="1"/>
          <w:color w:val="000000"/>
          <w:sz w:val="28"/>
          <w:szCs w:val="28"/>
          <w:rtl w:val="0"/>
        </w:rPr>
        <w:t xml:space="preserve"> Індивідуальне завдання</w:t>
      </w:r>
      <w:r w:rsidDel="00000000" w:rsidR="00000000" w:rsidRPr="00000000">
        <w:rPr>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i w:val="1"/>
          <w:iCs w:val="1"/>
          <w:color w:val="000000"/>
          <w:sz w:val="28"/>
          <w:szCs w:val="28"/>
          <w:rtl w:val="0"/>
        </w:rPr>
        <w:t xml:space="preserve">.</w:t>
      </w:r>
      <w:r w:rsidDel="00000000" w:rsidR="00000000" w:rsidRPr="00000000">
        <w:rPr>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line="360" w:lineRule="auto"/>
        <w:ind w:firstLine="720"/>
        <w:jc w:val="both"/>
        <w:rPr>
          <w:color w:val="000000"/>
        </w:rPr>
      </w:pPr>
      <w:r w:rsidDel="00000000" w:rsidR="00000000" w:rsidRPr="00000000">
        <w:rPr>
          <w:b w:val="1"/>
          <w:bCs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line="360" w:lineRule="auto"/>
        <w:ind w:firstLine="720"/>
        <w:jc w:val="both"/>
        <w:rPr>
          <w:color w:val="000000"/>
        </w:rPr>
      </w:pPr>
      <w:r w:rsidDel="00000000" w:rsidR="00000000" w:rsidRPr="00000000">
        <w:rPr>
          <w:b w:val="1"/>
          <w:bCs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line="360" w:lineRule="auto"/>
        <w:ind w:firstLine="709"/>
        <w:jc w:val="both"/>
        <w:rPr>
          <w:color w:val="000000"/>
        </w:rPr>
      </w:pPr>
      <w:r w:rsidDel="00000000" w:rsidR="00000000" w:rsidRPr="00000000">
        <w:rPr>
          <w:b w:val="1"/>
          <w:bCs w:val="1"/>
          <w:color w:val="000000"/>
          <w:sz w:val="28"/>
          <w:szCs w:val="28"/>
          <w:rtl w:val="0"/>
        </w:rPr>
        <w:t xml:space="preserve">Види індивідуального завдання</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273">
      <w:pPr>
        <w:spacing w:line="360" w:lineRule="auto"/>
        <w:jc w:val="both"/>
        <w:rPr>
          <w:b w:val="1"/>
          <w:bCs w:val="1"/>
          <w:sz w:val="28"/>
          <w:szCs w:val="28"/>
        </w:rPr>
      </w:pPr>
      <w:r w:rsidDel="00000000" w:rsidR="00000000" w:rsidRPr="00000000">
        <w:rPr>
          <w:b w:val="1"/>
          <w:bCs w:val="1"/>
          <w:sz w:val="28"/>
          <w:szCs w:val="28"/>
          <w:rtl w:val="0"/>
        </w:rPr>
        <w:t xml:space="preserve">Завдання №1 - скласти схему відповіді на питання:</w:t>
      </w:r>
    </w:p>
    <w:p w:rsidR="00000000" w:rsidDel="00000000" w:rsidP="00000000" w:rsidRDefault="00000000" w:rsidRPr="00000000" w14:paraId="00000274">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Предмет та завдання вікової психології.</w:t>
      </w:r>
    </w:p>
    <w:p w:rsidR="00000000" w:rsidDel="00000000" w:rsidP="00000000" w:rsidRDefault="00000000" w:rsidRPr="00000000" w14:paraId="00000275">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Класифікація методів у віковій психології.</w:t>
      </w:r>
    </w:p>
    <w:p w:rsidR="00000000" w:rsidDel="00000000" w:rsidP="00000000" w:rsidRDefault="00000000" w:rsidRPr="00000000" w14:paraId="00000276">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Критерії вибору стратегії психологічного дослідження.</w:t>
      </w:r>
    </w:p>
    <w:p w:rsidR="00000000" w:rsidDel="00000000" w:rsidP="00000000" w:rsidRDefault="00000000" w:rsidRPr="00000000" w14:paraId="00000277">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Специфіка використання методів спостереження й експерименту у віковій психології</w:t>
      </w:r>
    </w:p>
    <w:p w:rsidR="00000000" w:rsidDel="00000000" w:rsidP="00000000" w:rsidRDefault="00000000" w:rsidRPr="00000000" w14:paraId="00000278">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Опитувальні методи  (бесіда, анкетування, інтерв’ю) та вимоги до них.</w:t>
      </w:r>
    </w:p>
    <w:p w:rsidR="00000000" w:rsidDel="00000000" w:rsidP="00000000" w:rsidRDefault="00000000" w:rsidRPr="00000000" w14:paraId="00000279">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Можливості використання тестових методів у віковій психології. </w:t>
      </w:r>
    </w:p>
    <w:p w:rsidR="00000000" w:rsidDel="00000000" w:rsidP="00000000" w:rsidRDefault="00000000" w:rsidRPr="00000000" w14:paraId="0000027A">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Валідність та надійність тестових методик.</w:t>
      </w:r>
    </w:p>
    <w:p w:rsidR="00000000" w:rsidDel="00000000" w:rsidP="00000000" w:rsidRDefault="00000000" w:rsidRPr="00000000" w14:paraId="0000027B">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Поняття розвитку та його основних закономірностей у віковій психології.</w:t>
      </w:r>
    </w:p>
    <w:p w:rsidR="00000000" w:rsidDel="00000000" w:rsidP="00000000" w:rsidRDefault="00000000" w:rsidRPr="00000000" w14:paraId="0000027C">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Біогенетичний та соціогенетичний підходи до розвитку людини. </w:t>
      </w:r>
    </w:p>
    <w:p w:rsidR="00000000" w:rsidDel="00000000" w:rsidP="00000000" w:rsidRDefault="00000000" w:rsidRPr="00000000" w14:paraId="0000027D">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Фактори розвитку.</w:t>
      </w:r>
    </w:p>
    <w:p w:rsidR="00000000" w:rsidDel="00000000" w:rsidP="00000000" w:rsidRDefault="00000000" w:rsidRPr="00000000" w14:paraId="0000027E">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Поняття сенситивного періоду у віковій психології. </w:t>
      </w:r>
    </w:p>
    <w:p w:rsidR="00000000" w:rsidDel="00000000" w:rsidP="00000000" w:rsidRDefault="00000000" w:rsidRPr="00000000" w14:paraId="0000027F">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Характеристика теорій розвитку: психоаналітичні теорії (З. Фрейд, Е.  Еріксон); </w:t>
      </w:r>
    </w:p>
    <w:p w:rsidR="00000000" w:rsidDel="00000000" w:rsidP="00000000" w:rsidRDefault="00000000" w:rsidRPr="00000000" w14:paraId="00000280">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Теорія соціального научіння (Н. Міллер, Дж. Доллард); когнітивний підхід (Ж. Піаже); </w:t>
      </w:r>
    </w:p>
    <w:p w:rsidR="00000000" w:rsidDel="00000000" w:rsidP="00000000" w:rsidRDefault="00000000" w:rsidRPr="00000000" w14:paraId="00000281">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Концепція діалектичного характеру розвитку Г.С. Костюка; </w:t>
      </w:r>
    </w:p>
    <w:p w:rsidR="00000000" w:rsidDel="00000000" w:rsidP="00000000" w:rsidRDefault="00000000" w:rsidRPr="00000000" w14:paraId="00000282">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Теорія Виготського Л.С. про стадіальність розвитку; </w:t>
      </w:r>
    </w:p>
    <w:p w:rsidR="00000000" w:rsidDel="00000000" w:rsidP="00000000" w:rsidRDefault="00000000" w:rsidRPr="00000000" w14:paraId="00000283">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Періодизація психічного розвитку за Ельконіним Д.Б.; </w:t>
      </w:r>
    </w:p>
    <w:p w:rsidR="00000000" w:rsidDel="00000000" w:rsidP="00000000" w:rsidRDefault="00000000" w:rsidRPr="00000000" w14:paraId="00000284">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Персоногенетичний підхід (А. Маслоу, К. Роджерс).</w:t>
      </w:r>
    </w:p>
    <w:p w:rsidR="00000000" w:rsidDel="00000000" w:rsidP="00000000" w:rsidRDefault="00000000" w:rsidRPr="00000000" w14:paraId="00000285">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Етапи становлення дитячого малюнку. </w:t>
      </w:r>
    </w:p>
    <w:p w:rsidR="00000000" w:rsidDel="00000000" w:rsidP="00000000" w:rsidRDefault="00000000" w:rsidRPr="00000000" w14:paraId="00000286">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Особливості сприймання казки в дошкільному віці.</w:t>
      </w:r>
    </w:p>
    <w:p w:rsidR="00000000" w:rsidDel="00000000" w:rsidP="00000000" w:rsidRDefault="00000000" w:rsidRPr="00000000" w14:paraId="00000287">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Формування навичок елементарної трудової діяльності. </w:t>
      </w:r>
    </w:p>
    <w:p w:rsidR="00000000" w:rsidDel="00000000" w:rsidP="00000000" w:rsidRDefault="00000000" w:rsidRPr="00000000" w14:paraId="00000288">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Дитячі страхи, причини їх появи.</w:t>
      </w:r>
    </w:p>
    <w:p w:rsidR="00000000" w:rsidDel="00000000" w:rsidP="00000000" w:rsidRDefault="00000000" w:rsidRPr="00000000" w14:paraId="00000289">
      <w:pPr>
        <w:numPr>
          <w:ilvl w:val="0"/>
          <w:numId w:val="9"/>
        </w:numPr>
        <w:tabs>
          <w:tab w:val="left" w:leader="none" w:pos="567"/>
        </w:tabs>
        <w:spacing w:line="360" w:lineRule="auto"/>
        <w:ind w:left="142" w:firstLine="0"/>
        <w:jc w:val="both"/>
        <w:rPr>
          <w:sz w:val="28"/>
          <w:szCs w:val="28"/>
        </w:rPr>
      </w:pPr>
      <w:r w:rsidDel="00000000" w:rsidR="00000000" w:rsidRPr="00000000">
        <w:rPr>
          <w:sz w:val="28"/>
          <w:szCs w:val="28"/>
          <w:rtl w:val="0"/>
        </w:rPr>
        <w:t xml:space="preserve">Психогімнастика як спосіб подолання ситуативної тривожності у дітей дошкільного віку. </w:t>
      </w:r>
    </w:p>
    <w:p w:rsidR="00000000" w:rsidDel="00000000" w:rsidP="00000000" w:rsidRDefault="00000000" w:rsidRPr="00000000" w14:paraId="0000028A">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Педагогічна та медико-психологічна допомога дезадаптованій дитині. </w:t>
      </w:r>
    </w:p>
    <w:p w:rsidR="00000000" w:rsidDel="00000000" w:rsidP="00000000" w:rsidRDefault="00000000" w:rsidRPr="00000000" w14:paraId="0000028B">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Особливості та напрямки роботи з батьками дезадаптованої дитини. </w:t>
      </w:r>
    </w:p>
    <w:p w:rsidR="00000000" w:rsidDel="00000000" w:rsidP="00000000" w:rsidRDefault="00000000" w:rsidRPr="00000000" w14:paraId="0000028C">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Дитяча самотність: причини та наслідки. </w:t>
      </w:r>
    </w:p>
    <w:p w:rsidR="00000000" w:rsidDel="00000000" w:rsidP="00000000" w:rsidRDefault="00000000" w:rsidRPr="00000000" w14:paraId="0000028D">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Проблеми сімейного виховання. </w:t>
      </w:r>
    </w:p>
    <w:p w:rsidR="00000000" w:rsidDel="00000000" w:rsidP="00000000" w:rsidRDefault="00000000" w:rsidRPr="00000000" w14:paraId="0000028E">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Формування потребово-мотиваційної сфери особистості. </w:t>
      </w:r>
    </w:p>
    <w:p w:rsidR="00000000" w:rsidDel="00000000" w:rsidP="00000000" w:rsidRDefault="00000000" w:rsidRPr="00000000" w14:paraId="0000028F">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Роль колективу у вихованні особистості. </w:t>
      </w:r>
    </w:p>
    <w:p w:rsidR="00000000" w:rsidDel="00000000" w:rsidP="00000000" w:rsidRDefault="00000000" w:rsidRPr="00000000" w14:paraId="00000290">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Психологічні чинники ефективності та успішності учіння.</w:t>
      </w:r>
    </w:p>
    <w:p w:rsidR="00000000" w:rsidDel="00000000" w:rsidP="00000000" w:rsidRDefault="00000000" w:rsidRPr="00000000" w14:paraId="00000291">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Формування активного, самостійного, творчого мислення в процесі учіння.</w:t>
      </w:r>
    </w:p>
    <w:p w:rsidR="00000000" w:rsidDel="00000000" w:rsidP="00000000" w:rsidRDefault="00000000" w:rsidRPr="00000000" w14:paraId="00000292">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Співвідношення навчання і розвитку. Поняття «зона актуального розвитку», «зона найближчого розвитку» (за Л.С. Виготським). </w:t>
      </w:r>
    </w:p>
    <w:p w:rsidR="00000000" w:rsidDel="00000000" w:rsidP="00000000" w:rsidRDefault="00000000" w:rsidRPr="00000000" w14:paraId="00000293">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Поясніть особливості індивідуального та диференційованого підходу у навчанні.</w:t>
      </w:r>
    </w:p>
    <w:p w:rsidR="00000000" w:rsidDel="00000000" w:rsidP="00000000" w:rsidRDefault="00000000" w:rsidRPr="00000000" w14:paraId="00000294">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Особливості педагогічної діяльності лікаря.</w:t>
      </w:r>
    </w:p>
    <w:p w:rsidR="00000000" w:rsidDel="00000000" w:rsidP="00000000" w:rsidRDefault="00000000" w:rsidRPr="00000000" w14:paraId="00000295">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Можливості педагогічного впливу лікаря на пацієнта.</w:t>
      </w:r>
    </w:p>
    <w:p w:rsidR="00000000" w:rsidDel="00000000" w:rsidP="00000000" w:rsidRDefault="00000000" w:rsidRPr="00000000" w14:paraId="00000296">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Умови ефективності педагогічної діяльності в сучасному вищому навчальному закладі.</w:t>
      </w:r>
    </w:p>
    <w:p w:rsidR="00000000" w:rsidDel="00000000" w:rsidP="00000000" w:rsidRDefault="00000000" w:rsidRPr="00000000" w14:paraId="00000297">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Умови формування авторитету викладача в сучасному вузі.</w:t>
      </w:r>
    </w:p>
    <w:p w:rsidR="00000000" w:rsidDel="00000000" w:rsidP="00000000" w:rsidRDefault="00000000" w:rsidRPr="00000000" w14:paraId="00000298">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Екологія виховання або дитина в сімейній системі.</w:t>
      </w:r>
    </w:p>
    <w:p w:rsidR="00000000" w:rsidDel="00000000" w:rsidP="00000000" w:rsidRDefault="00000000" w:rsidRPr="00000000" w14:paraId="00000299">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Стилі батьківського виховання: складові та психологічні наслідки.</w:t>
      </w:r>
    </w:p>
    <w:p w:rsidR="00000000" w:rsidDel="00000000" w:rsidP="00000000" w:rsidRDefault="00000000" w:rsidRPr="00000000" w14:paraId="0000029A">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Діти групи ризику: психологічні, соціальні та правові аспекти.</w:t>
      </w:r>
    </w:p>
    <w:p w:rsidR="00000000" w:rsidDel="00000000" w:rsidP="00000000" w:rsidRDefault="00000000" w:rsidRPr="00000000" w14:paraId="0000029B">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Виховання чи допомога в розвитку?</w:t>
      </w:r>
    </w:p>
    <w:p w:rsidR="00000000" w:rsidDel="00000000" w:rsidP="00000000" w:rsidRDefault="00000000" w:rsidRPr="00000000" w14:paraId="0000029C">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Виховання та вихованість: психологічний аналіз.</w:t>
      </w:r>
    </w:p>
    <w:p w:rsidR="00000000" w:rsidDel="00000000" w:rsidP="00000000" w:rsidRDefault="00000000" w:rsidRPr="00000000" w14:paraId="0000029D">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Обдарованість: медичний та психологічний погляд.</w:t>
      </w:r>
    </w:p>
    <w:p w:rsidR="00000000" w:rsidDel="00000000" w:rsidP="00000000" w:rsidRDefault="00000000" w:rsidRPr="00000000" w14:paraId="0000029E">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Інклюзивна освіта: сучасний стан та перспективи.</w:t>
      </w:r>
    </w:p>
    <w:p w:rsidR="00000000" w:rsidDel="00000000" w:rsidP="00000000" w:rsidRDefault="00000000" w:rsidRPr="00000000" w14:paraId="0000029F">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Нездатність до навчання та неуспішність: рання діагностика та можливості психологічної корекції.</w:t>
      </w:r>
    </w:p>
    <w:p w:rsidR="00000000" w:rsidDel="00000000" w:rsidP="00000000" w:rsidRDefault="00000000" w:rsidRPr="00000000" w14:paraId="000002A0">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jc w:val="both"/>
        <w:rPr>
          <w:color w:val="000000"/>
          <w:sz w:val="28"/>
          <w:szCs w:val="28"/>
        </w:rPr>
      </w:pPr>
      <w:r w:rsidDel="00000000" w:rsidR="00000000" w:rsidRPr="00000000">
        <w:rPr>
          <w:color w:val="000000"/>
          <w:sz w:val="28"/>
          <w:szCs w:val="28"/>
          <w:rtl w:val="0"/>
        </w:rPr>
        <w:t xml:space="preserve">Особливості освітнього впливу засобів масової інформації.</w:t>
      </w:r>
    </w:p>
    <w:p w:rsidR="00000000" w:rsidDel="00000000" w:rsidP="00000000" w:rsidRDefault="00000000" w:rsidRPr="00000000" w14:paraId="000002A1">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Можливості педагогічного впливу лікаря на пацієнта.</w:t>
      </w:r>
    </w:p>
    <w:p w:rsidR="00000000" w:rsidDel="00000000" w:rsidP="00000000" w:rsidRDefault="00000000" w:rsidRPr="00000000" w14:paraId="000002A2">
      <w:pPr>
        <w:numPr>
          <w:ilvl w:val="0"/>
          <w:numId w:val="9"/>
        </w:numPr>
        <w:pBdr>
          <w:top w:space="0" w:sz="0" w:val="nil"/>
          <w:left w:space="0" w:sz="0" w:val="nil"/>
          <w:bottom w:space="0" w:sz="0" w:val="nil"/>
          <w:right w:space="0" w:sz="0" w:val="nil"/>
          <w:between w:space="0" w:sz="0" w:val="nil"/>
        </w:pBdr>
        <w:tabs>
          <w:tab w:val="left" w:leader="none" w:pos="567"/>
        </w:tabs>
        <w:spacing w:line="360" w:lineRule="auto"/>
        <w:ind w:left="142" w:firstLine="0"/>
        <w:rPr>
          <w:color w:val="000000"/>
          <w:sz w:val="28"/>
          <w:szCs w:val="28"/>
        </w:rPr>
      </w:pPr>
      <w:r w:rsidDel="00000000" w:rsidR="00000000" w:rsidRPr="00000000">
        <w:rPr>
          <w:color w:val="000000"/>
          <w:sz w:val="28"/>
          <w:szCs w:val="28"/>
          <w:rtl w:val="0"/>
        </w:rPr>
        <w:t xml:space="preserve">Умови формування авторитету викладача в сучасному вузі.</w:t>
      </w:r>
    </w:p>
    <w:p w:rsidR="00000000" w:rsidDel="00000000" w:rsidP="00000000" w:rsidRDefault="00000000" w:rsidRPr="00000000" w14:paraId="000002A3">
      <w:pPr>
        <w:numPr>
          <w:ilvl w:val="0"/>
          <w:numId w:val="9"/>
        </w:numPr>
        <w:pBdr>
          <w:top w:space="0" w:sz="0" w:val="nil"/>
          <w:left w:space="0" w:sz="0" w:val="nil"/>
          <w:bottom w:space="0" w:sz="0" w:val="nil"/>
          <w:right w:space="0" w:sz="0" w:val="nil"/>
          <w:between w:space="0" w:sz="0" w:val="nil"/>
        </w:pBdr>
        <w:tabs>
          <w:tab w:val="left" w:leader="none" w:pos="567"/>
        </w:tabs>
        <w:spacing w:after="200" w:line="360" w:lineRule="auto"/>
        <w:ind w:left="142" w:firstLine="0"/>
        <w:rPr>
          <w:color w:val="000000"/>
          <w:sz w:val="28"/>
          <w:szCs w:val="28"/>
        </w:rPr>
      </w:pPr>
      <w:r w:rsidDel="00000000" w:rsidR="00000000" w:rsidRPr="00000000">
        <w:rPr>
          <w:color w:val="000000"/>
          <w:sz w:val="28"/>
          <w:szCs w:val="28"/>
          <w:rtl w:val="0"/>
        </w:rPr>
        <w:t xml:space="preserve"> Ефективність педагогічної діяльності в сучасному закладі вищої освіти: проблеми та перспективи.</w:t>
      </w:r>
    </w:p>
    <w:p w:rsidR="00000000" w:rsidDel="00000000" w:rsidP="00000000" w:rsidRDefault="00000000" w:rsidRPr="00000000" w14:paraId="000002A4">
      <w:pPr>
        <w:spacing w:line="360" w:lineRule="auto"/>
        <w:ind w:firstLine="720"/>
        <w:jc w:val="both"/>
        <w:rPr>
          <w:sz w:val="28"/>
          <w:szCs w:val="28"/>
        </w:rPr>
      </w:pPr>
      <w:r w:rsidDel="00000000" w:rsidR="00000000" w:rsidRPr="00000000">
        <w:rPr>
          <w:b w:val="1"/>
          <w:bCs w:val="1"/>
          <w:sz w:val="28"/>
          <w:szCs w:val="28"/>
          <w:rtl w:val="0"/>
        </w:rPr>
        <w:t xml:space="preserve">Завдання №2 - </w:t>
      </w:r>
      <w:r w:rsidDel="00000000" w:rsidR="00000000" w:rsidRPr="00000000">
        <w:rPr>
          <w:sz w:val="28"/>
          <w:szCs w:val="28"/>
          <w:rtl w:val="0"/>
        </w:rPr>
        <w:t xml:space="preserve">Скласти таблицю основних характеристик вікового періоду: анатомо-фізіологічні характеристики, соціальна ситуація, провідна діяльність, новоутворення, характеристики кризи.</w:t>
      </w:r>
    </w:p>
    <w:p w:rsidR="00000000" w:rsidDel="00000000" w:rsidP="00000000" w:rsidRDefault="00000000" w:rsidRPr="00000000" w14:paraId="000002A5">
      <w:pPr>
        <w:spacing w:line="360" w:lineRule="auto"/>
        <w:ind w:firstLine="720"/>
        <w:jc w:val="both"/>
        <w:rPr>
          <w:sz w:val="28"/>
          <w:szCs w:val="28"/>
        </w:rPr>
      </w:pPr>
      <w:r w:rsidDel="00000000" w:rsidR="00000000" w:rsidRPr="00000000">
        <w:rPr>
          <w:b w:val="1"/>
          <w:bCs w:val="1"/>
          <w:sz w:val="28"/>
          <w:szCs w:val="28"/>
          <w:rtl w:val="0"/>
        </w:rPr>
        <w:t xml:space="preserve">Завдання №3 - </w:t>
      </w:r>
      <w:r w:rsidDel="00000000" w:rsidR="00000000" w:rsidRPr="00000000">
        <w:rPr>
          <w:sz w:val="28"/>
          <w:szCs w:val="28"/>
          <w:rtl w:val="0"/>
        </w:rPr>
        <w:t xml:space="preserve">Зробити психологічне обґрунтування вибору іграшки в ранньому дитинстві (не менше 3 позицій).</w:t>
      </w:r>
    </w:p>
    <w:p w:rsidR="00000000" w:rsidDel="00000000" w:rsidP="00000000" w:rsidRDefault="00000000" w:rsidRPr="00000000" w14:paraId="000002A6">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bCs w:val="1"/>
          <w:color w:val="000000"/>
          <w:sz w:val="28"/>
          <w:szCs w:val="28"/>
          <w:rtl w:val="0"/>
        </w:rPr>
        <w:t xml:space="preserve">Завдання №4 - </w:t>
      </w:r>
      <w:r w:rsidDel="00000000" w:rsidR="00000000" w:rsidRPr="00000000">
        <w:rPr>
          <w:color w:val="000000"/>
          <w:sz w:val="28"/>
          <w:szCs w:val="28"/>
          <w:rtl w:val="0"/>
        </w:rPr>
        <w:t xml:space="preserve">Зробити психологічний аналіз однієї гри для дітей дошкільного віку за такою схемою:</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назва гри, для якого віку рекомендується, хід гри, основні психологічні завдання, що можуть бути вирішені у грі, рекомендації щодо проведення даної гри.</w:t>
      </w:r>
    </w:p>
    <w:p w:rsidR="00000000" w:rsidDel="00000000" w:rsidP="00000000" w:rsidRDefault="00000000" w:rsidRPr="00000000" w14:paraId="000002A7">
      <w:pPr>
        <w:spacing w:line="360" w:lineRule="auto"/>
        <w:ind w:firstLine="709"/>
        <w:jc w:val="both"/>
        <w:rPr>
          <w:sz w:val="28"/>
          <w:szCs w:val="28"/>
        </w:rPr>
      </w:pPr>
      <w:r w:rsidDel="00000000" w:rsidR="00000000" w:rsidRPr="00000000">
        <w:rPr>
          <w:b w:val="1"/>
          <w:bCs w:val="1"/>
          <w:sz w:val="28"/>
          <w:szCs w:val="28"/>
          <w:rtl w:val="0"/>
        </w:rPr>
        <w:t xml:space="preserve">Завдання №5 - </w:t>
      </w:r>
      <w:r w:rsidDel="00000000" w:rsidR="00000000" w:rsidRPr="00000000">
        <w:rPr>
          <w:sz w:val="28"/>
          <w:szCs w:val="28"/>
          <w:rtl w:val="0"/>
        </w:rPr>
        <w:t xml:space="preserve">Проаналізувати методику вивчення дезадаптованості дитини до шкільного навчання. Підготувати одну із методик вивчення готовності дитини до шкільного навчання.</w:t>
      </w:r>
    </w:p>
    <w:p w:rsidR="00000000" w:rsidDel="00000000" w:rsidP="00000000" w:rsidRDefault="00000000" w:rsidRPr="00000000" w14:paraId="000002A8">
      <w:pPr>
        <w:spacing w:line="360" w:lineRule="auto"/>
        <w:ind w:firstLine="851"/>
        <w:jc w:val="both"/>
        <w:rPr>
          <w:sz w:val="28"/>
          <w:szCs w:val="28"/>
        </w:rPr>
      </w:pPr>
      <w:r w:rsidDel="00000000" w:rsidR="00000000" w:rsidRPr="00000000">
        <w:rPr>
          <w:b w:val="1"/>
          <w:bCs w:val="1"/>
          <w:sz w:val="28"/>
          <w:szCs w:val="28"/>
          <w:rtl w:val="0"/>
        </w:rPr>
        <w:t xml:space="preserve">Завдання №6 - </w:t>
      </w:r>
      <w:r w:rsidDel="00000000" w:rsidR="00000000" w:rsidRPr="00000000">
        <w:rPr>
          <w:sz w:val="28"/>
          <w:szCs w:val="28"/>
          <w:rtl w:val="0"/>
        </w:rPr>
        <w:t xml:space="preserve">Проаналізувати методики вивчення психологічних характеристик підлітка. Проаналізувати методики вивчення психологічних характеристик в юнацькому віці.</w:t>
      </w:r>
    </w:p>
    <w:p w:rsidR="00000000" w:rsidDel="00000000" w:rsidP="00000000" w:rsidRDefault="00000000" w:rsidRPr="00000000" w14:paraId="000002A9">
      <w:pPr>
        <w:spacing w:line="360" w:lineRule="auto"/>
        <w:ind w:firstLine="851"/>
        <w:jc w:val="both"/>
        <w:rPr>
          <w:sz w:val="28"/>
          <w:szCs w:val="28"/>
        </w:rPr>
      </w:pPr>
      <w:r w:rsidDel="00000000" w:rsidR="00000000" w:rsidRPr="00000000">
        <w:rPr>
          <w:b w:val="1"/>
          <w:bCs w:val="1"/>
          <w:sz w:val="28"/>
          <w:szCs w:val="28"/>
          <w:rtl w:val="0"/>
        </w:rPr>
        <w:t xml:space="preserve">Завдання №7 –</w:t>
      </w:r>
      <w:r w:rsidDel="00000000" w:rsidR="00000000" w:rsidRPr="00000000">
        <w:rPr>
          <w:sz w:val="28"/>
          <w:szCs w:val="28"/>
          <w:rtl w:val="0"/>
        </w:rPr>
        <w:t xml:space="preserve"> Скласти схему «Особливості психічного розвитку та характеристики протікання нормативних криз в різні періоди дитинства».</w:t>
      </w:r>
    </w:p>
    <w:p w:rsidR="00000000" w:rsidDel="00000000" w:rsidP="00000000" w:rsidRDefault="00000000" w:rsidRPr="00000000" w14:paraId="000002AA">
      <w:pPr>
        <w:spacing w:line="360" w:lineRule="auto"/>
        <w:ind w:left="60" w:firstLine="791"/>
        <w:jc w:val="both"/>
        <w:rPr>
          <w:sz w:val="28"/>
          <w:szCs w:val="28"/>
        </w:rPr>
      </w:pPr>
      <w:r w:rsidDel="00000000" w:rsidR="00000000" w:rsidRPr="00000000">
        <w:rPr>
          <w:b w:val="1"/>
          <w:bCs w:val="1"/>
          <w:sz w:val="28"/>
          <w:szCs w:val="28"/>
          <w:rtl w:val="0"/>
        </w:rPr>
        <w:t xml:space="preserve">Завдання №8 - </w:t>
      </w:r>
      <w:r w:rsidDel="00000000" w:rsidR="00000000" w:rsidRPr="00000000">
        <w:rPr>
          <w:sz w:val="28"/>
          <w:szCs w:val="28"/>
          <w:rtl w:val="0"/>
        </w:rPr>
        <w:t xml:space="preserve">Скласти схему «Характеристика ненормативних криз у дітей в умовах сучасної України»</w:t>
      </w:r>
    </w:p>
    <w:p w:rsidR="00000000" w:rsidDel="00000000" w:rsidP="00000000" w:rsidRDefault="00000000" w:rsidRPr="00000000" w14:paraId="000002AB">
      <w:pPr>
        <w:spacing w:line="360" w:lineRule="auto"/>
        <w:ind w:left="60" w:firstLine="791"/>
        <w:jc w:val="both"/>
        <w:rPr>
          <w:sz w:val="28"/>
          <w:szCs w:val="28"/>
        </w:rPr>
      </w:pPr>
      <w:r w:rsidDel="00000000" w:rsidR="00000000" w:rsidRPr="00000000">
        <w:rPr>
          <w:b w:val="1"/>
          <w:bCs w:val="1"/>
          <w:sz w:val="28"/>
          <w:szCs w:val="28"/>
          <w:rtl w:val="0"/>
        </w:rPr>
        <w:t xml:space="preserve">Завдання №9 – </w:t>
      </w:r>
      <w:r w:rsidDel="00000000" w:rsidR="00000000" w:rsidRPr="00000000">
        <w:rPr>
          <w:sz w:val="28"/>
          <w:szCs w:val="28"/>
          <w:rtl w:val="0"/>
        </w:rPr>
        <w:t xml:space="preserve">Підібрати</w:t>
      </w:r>
      <w:r w:rsidDel="00000000" w:rsidR="00000000" w:rsidRPr="00000000">
        <w:rPr>
          <w:b w:val="1"/>
          <w:bCs w:val="1"/>
          <w:sz w:val="28"/>
          <w:szCs w:val="28"/>
          <w:rtl w:val="0"/>
        </w:rPr>
        <w:t xml:space="preserve"> </w:t>
      </w:r>
      <w:r w:rsidDel="00000000" w:rsidR="00000000" w:rsidRPr="00000000">
        <w:rPr>
          <w:color w:val="000000"/>
          <w:sz w:val="28"/>
          <w:szCs w:val="28"/>
          <w:rtl w:val="0"/>
        </w:rPr>
        <w:t xml:space="preserve">психодіагностичний інструментарій для вивчення особливостей психічного розвитку дітей різних вікових категорій у кризовий період</w:t>
      </w:r>
      <w:r w:rsidDel="00000000" w:rsidR="00000000" w:rsidRPr="00000000">
        <w:rPr>
          <w:sz w:val="28"/>
          <w:szCs w:val="28"/>
          <w:rtl w:val="0"/>
        </w:rPr>
        <w:t xml:space="preserve">.</w:t>
      </w:r>
    </w:p>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240" w:line="360" w:lineRule="auto"/>
        <w:ind w:left="40" w:firstLine="0"/>
        <w:jc w:val="center"/>
        <w:rPr>
          <w:b w:val="1"/>
          <w:bCs w:val="1"/>
          <w:color w:val="000000"/>
          <w:sz w:val="28"/>
          <w:szCs w:val="28"/>
        </w:rPr>
      </w:pPr>
      <w:r w:rsidDel="00000000" w:rsidR="00000000" w:rsidRPr="00000000">
        <w:rPr>
          <w:b w:val="1"/>
          <w:bCs w:val="1"/>
          <w:color w:val="000000"/>
          <w:sz w:val="28"/>
          <w:szCs w:val="28"/>
          <w:rtl w:val="0"/>
        </w:rPr>
        <w:t xml:space="preserve">10. МЕТОДИ НАВЧАННЯ</w:t>
      </w:r>
    </w:p>
    <w:p w:rsidR="00000000" w:rsidDel="00000000" w:rsidP="00000000" w:rsidRDefault="00000000" w:rsidRPr="00000000" w14:paraId="000002AD">
      <w:pPr>
        <w:spacing w:line="360" w:lineRule="auto"/>
        <w:rPr>
          <w:sz w:val="28"/>
          <w:szCs w:val="28"/>
        </w:rPr>
      </w:pPr>
      <w:r w:rsidDel="00000000" w:rsidR="00000000" w:rsidRPr="00000000">
        <w:rPr>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2AE">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720" w:hanging="360"/>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AF">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720" w:hanging="360"/>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2B0">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720" w:hanging="360"/>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2B1">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720" w:hanging="360"/>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2B2">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720" w:hanging="360"/>
        <w:jc w:val="both"/>
        <w:rPr>
          <w:color w:val="000000"/>
          <w:sz w:val="28"/>
          <w:szCs w:val="28"/>
        </w:rPr>
      </w:pPr>
      <w:r w:rsidDel="00000000" w:rsidR="00000000" w:rsidRPr="00000000">
        <w:rPr>
          <w:color w:val="000000"/>
          <w:sz w:val="28"/>
          <w:szCs w:val="28"/>
          <w:rtl w:val="0"/>
        </w:rPr>
        <w:t xml:space="preserve">круглі столи, дебати з соціально важливих проблем:</w:t>
      </w:r>
    </w:p>
    <w:p w:rsidR="00000000" w:rsidDel="00000000" w:rsidP="00000000" w:rsidRDefault="00000000" w:rsidRPr="00000000" w14:paraId="000002B3">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720" w:hanging="360"/>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2B4">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720" w:hanging="360"/>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2B5">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720" w:hanging="360"/>
        <w:jc w:val="both"/>
        <w:rPr>
          <w:color w:val="000000"/>
          <w:sz w:val="28"/>
          <w:szCs w:val="28"/>
        </w:rPr>
      </w:pPr>
      <w:r w:rsidDel="00000000" w:rsidR="00000000" w:rsidRPr="00000000">
        <w:rPr>
          <w:color w:val="000000"/>
          <w:sz w:val="28"/>
          <w:szCs w:val="28"/>
          <w:rtl w:val="0"/>
        </w:rPr>
        <w:t xml:space="preserve">інтерактиви, </w:t>
      </w:r>
    </w:p>
    <w:p w:rsidR="00000000" w:rsidDel="00000000" w:rsidP="00000000" w:rsidRDefault="00000000" w:rsidRPr="00000000" w14:paraId="000002B6">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720" w:hanging="360"/>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2B7">
      <w:pPr>
        <w:pBdr>
          <w:top w:space="0" w:sz="0" w:val="nil"/>
          <w:left w:space="0" w:sz="0" w:val="nil"/>
          <w:bottom w:space="0" w:sz="0" w:val="nil"/>
          <w:right w:space="0" w:sz="0" w:val="nil"/>
          <w:between w:space="0" w:sz="0" w:val="nil"/>
        </w:pBdr>
        <w:ind w:left="-4" w:hanging="2.000000000000001"/>
        <w:jc w:val="center"/>
        <w:rPr>
          <w:b w:val="1"/>
          <w:bCs w:val="1"/>
          <w:color w:val="000000"/>
          <w:sz w:val="28"/>
          <w:szCs w:val="28"/>
        </w:rPr>
      </w:pPr>
      <w:r w:rsidDel="00000000" w:rsidR="00000000" w:rsidRPr="00000000">
        <w:rPr>
          <w:rtl w:val="0"/>
        </w:rPr>
      </w:r>
    </w:p>
    <w:p w:rsidR="00000000" w:rsidDel="00000000" w:rsidP="00000000" w:rsidRDefault="00000000" w:rsidRPr="00000000" w14:paraId="000002B8">
      <w:pPr>
        <w:pBdr>
          <w:top w:space="0" w:sz="0" w:val="nil"/>
          <w:left w:space="0" w:sz="0" w:val="nil"/>
          <w:bottom w:space="0" w:sz="0" w:val="nil"/>
          <w:right w:space="0" w:sz="0" w:val="nil"/>
          <w:between w:space="0" w:sz="0" w:val="nil"/>
        </w:pBdr>
        <w:spacing w:line="360" w:lineRule="auto"/>
        <w:ind w:left="-4" w:hanging="2.000000000000001"/>
        <w:jc w:val="center"/>
        <w:rPr>
          <w:b w:val="1"/>
          <w:bCs w:val="1"/>
          <w:color w:val="000000"/>
          <w:sz w:val="28"/>
          <w:szCs w:val="28"/>
        </w:rPr>
      </w:pPr>
      <w:r w:rsidDel="00000000" w:rsidR="00000000" w:rsidRPr="00000000">
        <w:rPr>
          <w:b w:val="1"/>
          <w:bCs w:val="1"/>
          <w:color w:val="000000"/>
          <w:sz w:val="28"/>
          <w:szCs w:val="28"/>
          <w:rtl w:val="0"/>
        </w:rPr>
        <w:t xml:space="preserve">11. МЕТОДИ І ФОРМИ КОНТРОЛЮ, РОЗПОДІЛ БАЛІВ, ЯКІ ОТРИМУЮТЬ СТУДЕНТИ, ОЦІНЮВАННЯ</w:t>
      </w:r>
    </w:p>
    <w:p w:rsidR="00000000" w:rsidDel="00000000" w:rsidP="00000000" w:rsidRDefault="00000000" w:rsidRPr="00000000" w14:paraId="000002B9">
      <w:pPr>
        <w:pBdr>
          <w:top w:space="0" w:sz="0" w:val="nil"/>
          <w:left w:space="0" w:sz="0" w:val="nil"/>
          <w:bottom w:space="0" w:sz="0" w:val="nil"/>
          <w:right w:space="0" w:sz="0" w:val="nil"/>
          <w:between w:space="0" w:sz="0" w:val="nil"/>
        </w:pBdr>
        <w:ind w:left="-4" w:hanging="2.000000000000001"/>
        <w:jc w:val="center"/>
        <w:rPr>
          <w:color w:val="000000"/>
        </w:rPr>
      </w:pPr>
      <w:r w:rsidDel="00000000" w:rsidR="00000000" w:rsidRPr="00000000">
        <w:rPr>
          <w:rtl w:val="0"/>
        </w:rPr>
      </w:r>
    </w:p>
    <w:p w:rsidR="00000000" w:rsidDel="00000000" w:rsidP="00000000" w:rsidRDefault="00000000" w:rsidRPr="00000000" w14:paraId="000002BA">
      <w:pPr>
        <w:spacing w:line="360" w:lineRule="auto"/>
        <w:ind w:firstLine="720"/>
        <w:jc w:val="both"/>
        <w:rPr>
          <w:sz w:val="28"/>
          <w:szCs w:val="28"/>
        </w:rPr>
      </w:pPr>
      <w:r w:rsidDel="00000000" w:rsidR="00000000" w:rsidRPr="00000000">
        <w:rPr>
          <w:i w:val="1"/>
          <w:iCs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BB">
      <w:pPr>
        <w:spacing w:line="360" w:lineRule="auto"/>
        <w:ind w:right="20" w:firstLine="720"/>
        <w:jc w:val="both"/>
        <w:rPr>
          <w:sz w:val="28"/>
          <w:szCs w:val="28"/>
        </w:rPr>
      </w:pPr>
      <w:r w:rsidDel="00000000" w:rsidR="00000000" w:rsidRPr="00000000">
        <w:rPr>
          <w:i w:val="1"/>
          <w:iCs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BC">
      <w:pPr>
        <w:spacing w:line="360" w:lineRule="auto"/>
        <w:ind w:right="20" w:firstLine="720"/>
        <w:jc w:val="both"/>
        <w:rPr>
          <w:sz w:val="28"/>
          <w:szCs w:val="28"/>
        </w:rPr>
      </w:pPr>
      <w:r w:rsidDel="00000000" w:rsidR="00000000" w:rsidRPr="00000000">
        <w:rPr>
          <w:i w:val="1"/>
          <w:iCs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BD">
      <w:pPr>
        <w:spacing w:line="360" w:lineRule="auto"/>
        <w:ind w:firstLine="709"/>
        <w:jc w:val="both"/>
        <w:rPr>
          <w:sz w:val="28"/>
          <w:szCs w:val="28"/>
        </w:rPr>
      </w:pPr>
      <w:r w:rsidDel="00000000" w:rsidR="00000000" w:rsidRPr="00000000">
        <w:rPr>
          <w:i w:val="1"/>
          <w:iCs w:val="1"/>
          <w:sz w:val="28"/>
          <w:szCs w:val="28"/>
          <w:rtl w:val="0"/>
        </w:rPr>
        <w:t xml:space="preserve">Поточний контроль</w:t>
      </w:r>
      <w:r w:rsidDel="00000000" w:rsidR="00000000" w:rsidRPr="00000000">
        <w:rPr>
          <w:b w:val="1"/>
          <w:bCs w:val="1"/>
          <w:i w:val="1"/>
          <w:iCs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BE">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bCs w:val="1"/>
          <w:i w:val="1"/>
          <w:iCs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BF">
      <w:pPr>
        <w:spacing w:line="360" w:lineRule="auto"/>
        <w:ind w:firstLine="709"/>
        <w:jc w:val="both"/>
        <w:rPr>
          <w:sz w:val="28"/>
          <w:szCs w:val="28"/>
        </w:rPr>
      </w:pPr>
      <w:r w:rsidDel="00000000" w:rsidR="00000000" w:rsidRPr="00000000">
        <w:rPr>
          <w:i w:val="1"/>
          <w:iCs w:val="1"/>
          <w:sz w:val="28"/>
          <w:szCs w:val="28"/>
          <w:rtl w:val="0"/>
        </w:rPr>
        <w:t xml:space="preserve">Критеріями оцінювання</w:t>
      </w:r>
      <w:r w:rsidDel="00000000" w:rsidR="00000000" w:rsidRPr="00000000">
        <w:rPr>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C0">
      <w:pPr>
        <w:widowControl w:val="0"/>
        <w:spacing w:line="360" w:lineRule="auto"/>
        <w:ind w:firstLine="720"/>
        <w:jc w:val="both"/>
        <w:rPr>
          <w:sz w:val="28"/>
          <w:szCs w:val="28"/>
        </w:rPr>
      </w:pPr>
      <w:r w:rsidDel="00000000" w:rsidR="00000000" w:rsidRPr="00000000">
        <w:rPr>
          <w:i w:val="1"/>
          <w:iCs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C1">
      <w:pPr>
        <w:spacing w:line="360" w:lineRule="auto"/>
        <w:ind w:firstLine="709"/>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C2">
      <w:pPr>
        <w:pBdr>
          <w:top w:space="0" w:sz="0" w:val="nil"/>
          <w:left w:space="0" w:sz="0" w:val="nil"/>
          <w:bottom w:space="0" w:sz="0" w:val="nil"/>
          <w:right w:space="0" w:sz="0" w:val="nil"/>
          <w:between w:space="0" w:sz="0" w:val="nil"/>
        </w:pBdr>
        <w:spacing w:line="360" w:lineRule="auto"/>
        <w:ind w:firstLine="709"/>
        <w:jc w:val="both"/>
        <w:rPr>
          <w:i w:val="1"/>
          <w:iCs w:val="1"/>
          <w:color w:val="000000"/>
          <w:sz w:val="28"/>
          <w:szCs w:val="28"/>
        </w:rPr>
      </w:pPr>
      <w:r w:rsidDel="00000000" w:rsidR="00000000" w:rsidRPr="00000000">
        <w:rPr>
          <w:color w:val="000000"/>
          <w:sz w:val="28"/>
          <w:szCs w:val="28"/>
          <w:rtl w:val="0"/>
        </w:rPr>
        <w:t xml:space="preserve">Формою </w:t>
      </w:r>
      <w:r w:rsidDel="00000000" w:rsidR="00000000" w:rsidRPr="00000000">
        <w:rPr>
          <w:i w:val="1"/>
          <w:iCs w:val="1"/>
          <w:color w:val="000000"/>
          <w:sz w:val="28"/>
          <w:szCs w:val="28"/>
          <w:rtl w:val="0"/>
        </w:rPr>
        <w:t xml:space="preserve">кінцевого контролю</w:t>
      </w:r>
      <w:r w:rsidDel="00000000" w:rsidR="00000000" w:rsidRPr="00000000">
        <w:rPr>
          <w:color w:val="000000"/>
          <w:sz w:val="28"/>
          <w:szCs w:val="28"/>
          <w:rtl w:val="0"/>
        </w:rPr>
        <w:t xml:space="preserve"> успішності навчання з дисципліни є </w:t>
      </w:r>
      <w:r w:rsidDel="00000000" w:rsidR="00000000" w:rsidRPr="00000000">
        <w:rPr>
          <w:i w:val="1"/>
          <w:iCs w:val="1"/>
          <w:color w:val="000000"/>
          <w:sz w:val="28"/>
          <w:szCs w:val="28"/>
          <w:rtl w:val="0"/>
        </w:rPr>
        <w:t xml:space="preserve">диференційований залік.</w:t>
      </w:r>
    </w:p>
    <w:p w:rsidR="00000000" w:rsidDel="00000000" w:rsidP="00000000" w:rsidRDefault="00000000" w:rsidRPr="00000000" w14:paraId="000002C3">
      <w:pPr>
        <w:spacing w:line="360" w:lineRule="auto"/>
        <w:ind w:left="40" w:firstLine="709"/>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bCs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w:t>
      </w:r>
      <w:r w:rsidDel="00000000" w:rsidR="00000000" w:rsidRPr="00000000">
        <w:rPr>
          <w:sz w:val="28"/>
          <w:szCs w:val="28"/>
          <w:rtl w:val="0"/>
        </w:rPr>
        <w:t xml:space="preserve">Вікова психологія</w:t>
      </w:r>
      <w:r w:rsidDel="00000000" w:rsidR="00000000" w:rsidRPr="00000000">
        <w:rPr>
          <w:color w:val="000000"/>
          <w:sz w:val="28"/>
          <w:szCs w:val="28"/>
          <w:rtl w:val="0"/>
        </w:rPr>
        <w:t xml:space="preserve">». У випадку, якщо студент відвідав </w:t>
      </w:r>
      <w:r w:rsidDel="00000000" w:rsidR="00000000" w:rsidRPr="00000000">
        <w:rPr>
          <w:b w:val="1"/>
          <w:bCs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bCs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iCs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2C4">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i w:val="1"/>
          <w:iCs w:val="1"/>
          <w:color w:val="000000"/>
          <w:sz w:val="28"/>
          <w:szCs w:val="28"/>
          <w:rtl w:val="0"/>
        </w:rPr>
        <w:t xml:space="preserve">Диференційований залік</w:t>
      </w:r>
      <w:r w:rsidDel="00000000" w:rsidR="00000000" w:rsidRPr="00000000">
        <w:rPr>
          <w:color w:val="000000"/>
          <w:sz w:val="28"/>
          <w:szCs w:val="28"/>
          <w:rtl w:val="0"/>
        </w:rPr>
        <w:t xml:space="preserve"> з дисципліни «Вікова психологі</w:t>
      </w:r>
      <w:r w:rsidDel="00000000" w:rsidR="00000000" w:rsidRPr="00000000">
        <w:rPr>
          <w:sz w:val="28"/>
          <w:szCs w:val="28"/>
          <w:rtl w:val="0"/>
        </w:rPr>
        <w:t xml:space="preserve">я</w:t>
      </w:r>
      <w:r w:rsidDel="00000000" w:rsidR="00000000" w:rsidRPr="00000000">
        <w:rPr>
          <w:color w:val="000000"/>
          <w:sz w:val="28"/>
          <w:szCs w:val="28"/>
          <w:rtl w:val="0"/>
        </w:rPr>
        <w:t xml:space="preserve">»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C5">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b w:val="1"/>
          <w:bCs w:val="1"/>
          <w:i w:val="1"/>
          <w:iCs w:val="1"/>
          <w:sz w:val="28"/>
          <w:szCs w:val="28"/>
          <w:rtl w:val="0"/>
        </w:rPr>
        <w:t xml:space="preserve">денної та вечірньої форм навчання</w:t>
      </w:r>
      <w:r w:rsidDel="00000000" w:rsidR="00000000" w:rsidRPr="00000000">
        <w:rPr>
          <w:sz w:val="28"/>
          <w:szCs w:val="28"/>
          <w:rtl w:val="0"/>
        </w:rPr>
        <w:t xml:space="preserve"> </w:t>
      </w:r>
      <w:r w:rsidDel="00000000" w:rsidR="00000000" w:rsidRPr="00000000">
        <w:rPr>
          <w:color w:val="000000"/>
          <w:sz w:val="28"/>
          <w:szCs w:val="28"/>
          <w:rtl w:val="0"/>
        </w:rPr>
        <w:t xml:space="preserve">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200 балів за шкалою ECTS.  </w:t>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2C7">
      <w:pPr>
        <w:spacing w:line="360" w:lineRule="auto"/>
        <w:ind w:firstLine="709"/>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C8">
      <w:pPr>
        <w:spacing w:line="360" w:lineRule="auto"/>
        <w:ind w:firstLine="709"/>
        <w:jc w:val="both"/>
        <w:rPr>
          <w:color w:val="000000"/>
          <w:sz w:val="28"/>
          <w:szCs w:val="28"/>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iCs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2C9">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3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80"/>
        <w:gridCol w:w="988"/>
        <w:gridCol w:w="1116"/>
        <w:gridCol w:w="727"/>
        <w:gridCol w:w="709"/>
        <w:gridCol w:w="708"/>
        <w:gridCol w:w="709"/>
        <w:gridCol w:w="1985"/>
        <w:gridCol w:w="1134"/>
        <w:tblGridChange w:id="0">
          <w:tblGrid>
            <w:gridCol w:w="1280"/>
            <w:gridCol w:w="988"/>
            <w:gridCol w:w="1116"/>
            <w:gridCol w:w="727"/>
            <w:gridCol w:w="709"/>
            <w:gridCol w:w="708"/>
            <w:gridCol w:w="709"/>
            <w:gridCol w:w="1985"/>
            <w:gridCol w:w="1134"/>
          </w:tblGrid>
        </w:tblGridChange>
      </w:tblGrid>
      <w:tr>
        <w:trPr>
          <w:cantSplit w:val="0"/>
          <w:trHeight w:val="2315" w:hRule="atLeast"/>
          <w:tblHeader w:val="0"/>
        </w:trPr>
        <w:tc>
          <w:tcPr>
            <w:vMerge w:val="restart"/>
            <w:vAlign w:val="cente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1407" w:hRule="atLeast"/>
          <w:tblHeader w:val="0"/>
        </w:trPr>
        <w:tc>
          <w:tcPr>
            <w:vMerge w:val="continue"/>
            <w:vAlign w:val="center"/>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c>
      </w:tr>
      <w:tr>
        <w:trPr>
          <w:cantSplit w:val="0"/>
          <w:trHeight w:val="840" w:hRule="atLeast"/>
          <w:tblHeader w:val="0"/>
        </w:trPr>
        <w:tc>
          <w:tcPr>
            <w:vMerge w:val="continue"/>
            <w:vAlign w:val="center"/>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vAlign w:val="center"/>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16</w:t>
            </w:r>
          </w:p>
        </w:tc>
        <w:tc>
          <w:tcPr>
            <w:tcBorders>
              <w:top w:color="000000" w:space="0" w:sz="0" w:val="nil"/>
            </w:tcBorders>
            <w:vAlign w:val="center"/>
          </w:tcPr>
          <w:p w:rsidR="00000000" w:rsidDel="00000000" w:rsidP="00000000" w:rsidRDefault="00000000" w:rsidRPr="00000000" w14:paraId="000002EA">
            <w:pPr>
              <w:widowControl w:val="0"/>
              <w:pBdr>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12</w:t>
            </w:r>
          </w:p>
        </w:tc>
        <w:tc>
          <w:tcPr>
            <w:vAlign w:val="cente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vAlign w:val="cente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vAlign w:val="cente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Align w:val="cente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2F1">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0"/>
        <w:tblW w:w="935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89"/>
        <w:gridCol w:w="1438"/>
        <w:gridCol w:w="899"/>
        <w:gridCol w:w="786"/>
        <w:gridCol w:w="860"/>
        <w:gridCol w:w="899"/>
        <w:gridCol w:w="1049"/>
        <w:gridCol w:w="1239"/>
        <w:gridCol w:w="992"/>
        <w:tblGridChange w:id="0">
          <w:tblGrid>
            <w:gridCol w:w="1189"/>
            <w:gridCol w:w="1438"/>
            <w:gridCol w:w="899"/>
            <w:gridCol w:w="786"/>
            <w:gridCol w:w="860"/>
            <w:gridCol w:w="899"/>
            <w:gridCol w:w="1049"/>
            <w:gridCol w:w="1239"/>
            <w:gridCol w:w="992"/>
          </w:tblGrid>
        </w:tblGridChange>
      </w:tblGrid>
      <w:tr>
        <w:trPr>
          <w:cantSplit w:val="0"/>
          <w:trHeight w:val="556" w:hRule="atLeast"/>
          <w:tblHeader w:val="0"/>
        </w:trPr>
        <w:tc>
          <w:tcPr>
            <w:vMerge w:val="restart"/>
            <w:vAlign w:val="cente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ind w:left="-38" w:right="-5"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ind w:hanging="2"/>
              <w:jc w:val="center"/>
              <w:rPr>
                <w:color w:val="000000"/>
                <w:sz w:val="28"/>
                <w:szCs w:val="28"/>
              </w:rPr>
            </w:pPr>
            <w:bookmarkStart w:colFirst="0" w:colLast="0" w:name="_heading=h.5ow3s64vbrge" w:id="4"/>
            <w:bookmarkEnd w:id="4"/>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502" w:hRule="atLeast"/>
          <w:tblHeader w:val="0"/>
        </w:trPr>
        <w:tc>
          <w:tcPr>
            <w:vMerge w:val="continue"/>
            <w:vAlign w:val="center"/>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0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0E">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0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1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31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15</w:t>
            </w:r>
          </w:p>
        </w:tc>
        <w:tc>
          <w:tcPr>
            <w:tcBorders>
              <w:top w:color="000000" w:space="0" w:sz="0" w:val="nil"/>
            </w:tcBorders>
            <w:vAlign w:val="center"/>
          </w:tcPr>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12</w:t>
            </w:r>
          </w:p>
        </w:tc>
        <w:tc>
          <w:tcPr>
            <w:vAlign w:val="center"/>
          </w:tcPr>
          <w:p w:rsidR="00000000" w:rsidDel="00000000" w:rsidP="00000000" w:rsidRDefault="00000000" w:rsidRPr="00000000" w14:paraId="0000031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vAlign w:val="center"/>
          </w:tcPr>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8</w:t>
            </w:r>
            <w:r w:rsidDel="00000000" w:rsidR="00000000" w:rsidRPr="00000000">
              <w:rPr>
                <w:rtl w:val="0"/>
              </w:rPr>
            </w:r>
          </w:p>
        </w:tc>
        <w:tc>
          <w:tcPr>
            <w:vAlign w:val="center"/>
          </w:tcPr>
          <w:p w:rsidR="00000000" w:rsidDel="00000000" w:rsidP="00000000" w:rsidRDefault="00000000" w:rsidRPr="00000000" w14:paraId="0000031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1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19">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31A">
      <w:pPr>
        <w:spacing w:line="360" w:lineRule="auto"/>
        <w:ind w:firstLine="709"/>
        <w:jc w:val="both"/>
        <w:rPr/>
      </w:pPr>
      <w:r w:rsidDel="00000000" w:rsidR="00000000" w:rsidRPr="00000000">
        <w:rPr>
          <w:b w:val="1"/>
          <w:bCs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31B">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1C">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ЗАГАЛЬНЕ ОЦІНЮВАННЯ ДИСЦИПЛІНИ </w:t>
      </w:r>
      <w:r w:rsidDel="00000000" w:rsidR="00000000" w:rsidRPr="00000000">
        <w:rPr>
          <w:color w:val="000000"/>
          <w:sz w:val="28"/>
          <w:szCs w:val="28"/>
          <w:rtl w:val="0"/>
        </w:rPr>
        <w:t xml:space="preserve">(денна форма навчання)</w:t>
      </w:r>
    </w:p>
    <w:tbl>
      <w:tblPr>
        <w:tblStyle w:val="Table11"/>
        <w:tblW w:w="9072.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6"/>
        <w:gridCol w:w="1701"/>
        <w:gridCol w:w="2835"/>
        <w:tblGridChange w:id="0">
          <w:tblGrid>
            <w:gridCol w:w="4536"/>
            <w:gridCol w:w="1701"/>
            <w:gridCol w:w="28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pBdr>
                <w:top w:space="0" w:sz="0" w:val="nil"/>
                <w:left w:space="0" w:sz="0" w:val="nil"/>
                <w:bottom w:space="0" w:sz="0" w:val="nil"/>
                <w:right w:space="0" w:sz="0" w:val="nil"/>
                <w:between w:space="0" w:sz="0" w:val="nil"/>
              </w:pBdr>
              <w:tabs>
                <w:tab w:val="left" w:leader="none" w:pos="13892"/>
              </w:tabs>
              <w:ind w:hanging="2"/>
              <w:jc w:val="center"/>
              <w:rPr>
                <w:b w:val="1"/>
                <w:bCs w:val="1"/>
                <w:color w:val="000000"/>
                <w:sz w:val="28"/>
                <w:szCs w:val="28"/>
              </w:rPr>
            </w:pPr>
            <w:r w:rsidDel="00000000" w:rsidR="00000000" w:rsidRPr="00000000">
              <w:rPr>
                <w:b w:val="1"/>
                <w:bCs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bCs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16;   1 тема – 12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192</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pBdr>
                <w:top w:space="0" w:sz="0" w:val="nil"/>
                <w:left w:space="0" w:sz="0" w:val="nil"/>
                <w:bottom w:space="0" w:sz="0" w:val="nil"/>
                <w:right w:space="0" w:sz="0" w:val="nil"/>
                <w:between w:space="0" w:sz="0" w:val="nil"/>
              </w:pBdr>
              <w:tabs>
                <w:tab w:val="left" w:leader="none" w:pos="13892"/>
              </w:tabs>
              <w:ind w:hanging="2"/>
              <w:jc w:val="both"/>
              <w:rPr>
                <w:b w:val="1"/>
                <w:bCs w:val="1"/>
                <w:sz w:val="28"/>
                <w:szCs w:val="28"/>
              </w:rPr>
            </w:pPr>
            <w:r w:rsidDel="00000000" w:rsidR="00000000" w:rsidRPr="00000000">
              <w:rPr>
                <w:rtl w:val="0"/>
              </w:rPr>
            </w:r>
          </w:p>
          <w:p w:rsidR="00000000" w:rsidDel="00000000" w:rsidP="00000000" w:rsidRDefault="00000000" w:rsidRPr="00000000" w14:paraId="00000323">
            <w:pPr>
              <w:pBdr>
                <w:top w:space="0" w:sz="0" w:val="nil"/>
                <w:left w:space="0" w:sz="0" w:val="nil"/>
                <w:bottom w:space="0" w:sz="0" w:val="nil"/>
                <w:right w:space="0" w:sz="0" w:val="nil"/>
                <w:between w:space="0" w:sz="0" w:val="nil"/>
              </w:pBdr>
              <w:tabs>
                <w:tab w:val="left" w:leader="none" w:pos="13892"/>
              </w:tabs>
              <w:ind w:hanging="2"/>
              <w:jc w:val="center"/>
              <w:rPr>
                <w:b w:val="1"/>
                <w:bCs w:val="1"/>
                <w:sz w:val="28"/>
                <w:szCs w:val="28"/>
              </w:rPr>
            </w:pPr>
            <w:r w:rsidDel="00000000" w:rsidR="00000000" w:rsidRPr="00000000">
              <w:rPr>
                <w:b w:val="1"/>
                <w:bCs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pBdr>
                <w:top w:space="0" w:sz="0" w:val="nil"/>
                <w:left w:space="0" w:sz="0" w:val="nil"/>
                <w:bottom w:space="0" w:sz="0" w:val="nil"/>
                <w:right w:space="0" w:sz="0" w:val="nil"/>
                <w:between w:space="0" w:sz="0" w:val="nil"/>
              </w:pBdr>
              <w:tabs>
                <w:tab w:val="left" w:leader="none" w:pos="13892"/>
              </w:tabs>
              <w:spacing w:line="360" w:lineRule="auto"/>
              <w:ind w:hanging="2"/>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8</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2A">
      <w:pPr>
        <w:spacing w:line="360" w:lineRule="auto"/>
        <w:ind w:left="40" w:firstLine="709"/>
        <w:jc w:val="both"/>
        <w:rPr>
          <w:b w:val="1"/>
          <w:bCs w:val="1"/>
          <w:color w:val="000000"/>
          <w:sz w:val="28"/>
          <w:szCs w:val="28"/>
        </w:rPr>
      </w:pPr>
      <w:r w:rsidDel="00000000" w:rsidR="00000000" w:rsidRPr="00000000">
        <w:rPr>
          <w:sz w:val="28"/>
          <w:szCs w:val="28"/>
          <w:rtl w:val="0"/>
        </w:rPr>
        <w:t xml:space="preserve">Сума балів з дисципліни для студентів </w:t>
      </w:r>
      <w:r w:rsidDel="00000000" w:rsidR="00000000" w:rsidRPr="00000000">
        <w:rPr>
          <w:b w:val="1"/>
          <w:bCs w:val="1"/>
          <w:i w:val="1"/>
          <w:iCs w:val="1"/>
          <w:sz w:val="28"/>
          <w:szCs w:val="28"/>
          <w:rtl w:val="0"/>
        </w:rPr>
        <w:t xml:space="preserve">денної та вечірньої форм навчання</w:t>
      </w:r>
      <w:r w:rsidDel="00000000" w:rsidR="00000000" w:rsidRPr="00000000">
        <w:rPr>
          <w:sz w:val="28"/>
          <w:szCs w:val="28"/>
          <w:rtl w:val="0"/>
        </w:rPr>
        <w:t xml:space="preserve">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32B">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 ЗАГАЛЬНЕ ОЦІНЮВАННЯ ДИСЦИПЛІНИ </w:t>
      </w:r>
      <w:r w:rsidDel="00000000" w:rsidR="00000000" w:rsidRPr="00000000">
        <w:rPr>
          <w:color w:val="000000"/>
          <w:sz w:val="28"/>
          <w:szCs w:val="28"/>
          <w:rtl w:val="0"/>
        </w:rPr>
        <w:t xml:space="preserve">(вечірня форма навчання)</w:t>
      </w:r>
    </w:p>
    <w:tbl>
      <w:tblPr>
        <w:tblStyle w:val="Table12"/>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6"/>
        <w:gridCol w:w="1843"/>
        <w:gridCol w:w="2835"/>
        <w:tblGridChange w:id="0">
          <w:tblGrid>
            <w:gridCol w:w="4536"/>
            <w:gridCol w:w="1843"/>
            <w:gridCol w:w="28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pBdr>
                <w:top w:space="0" w:sz="0" w:val="nil"/>
                <w:left w:space="0" w:sz="0" w:val="nil"/>
                <w:bottom w:space="0" w:sz="0" w:val="nil"/>
                <w:right w:space="0" w:sz="0" w:val="nil"/>
                <w:between w:space="0" w:sz="0" w:val="nil"/>
              </w:pBdr>
              <w:tabs>
                <w:tab w:val="left" w:leader="none" w:pos="13892"/>
              </w:tabs>
              <w:ind w:hanging="2"/>
              <w:jc w:val="center"/>
              <w:rPr>
                <w:b w:val="1"/>
                <w:bCs w:val="1"/>
                <w:color w:val="000000"/>
                <w:sz w:val="28"/>
                <w:szCs w:val="28"/>
              </w:rPr>
            </w:pPr>
            <w:r w:rsidDel="00000000" w:rsidR="00000000" w:rsidRPr="00000000">
              <w:rPr>
                <w:b w:val="1"/>
                <w:bCs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pBdr>
                <w:top w:space="0" w:sz="0" w:val="nil"/>
                <w:left w:space="0" w:sz="0" w:val="nil"/>
                <w:bottom w:space="0" w:sz="0" w:val="nil"/>
                <w:right w:space="0" w:sz="0" w:val="nil"/>
                <w:between w:space="0" w:sz="0" w:val="nil"/>
              </w:pBdr>
              <w:tabs>
                <w:tab w:val="left" w:leader="none" w:pos="13892"/>
              </w:tabs>
              <w:spacing w:line="360" w:lineRule="auto"/>
              <w:ind w:hanging="2"/>
              <w:jc w:val="both"/>
              <w:rPr>
                <w:color w:val="000000"/>
                <w:sz w:val="28"/>
                <w:szCs w:val="28"/>
              </w:rPr>
            </w:pPr>
            <w:r w:rsidDel="00000000" w:rsidR="00000000" w:rsidRPr="00000000">
              <w:rPr>
                <w:b w:val="1"/>
                <w:bCs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15;   1 тема – 12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pBdr>
                <w:top w:space="0" w:sz="0" w:val="nil"/>
                <w:left w:space="0" w:sz="0" w:val="nil"/>
                <w:bottom w:space="0" w:sz="0" w:val="nil"/>
                <w:right w:space="0" w:sz="0" w:val="nil"/>
                <w:between w:space="0" w:sz="0" w:val="nil"/>
              </w:pBdr>
              <w:tabs>
                <w:tab w:val="left" w:leader="none" w:pos="13892"/>
              </w:tabs>
              <w:ind w:hanging="2"/>
              <w:jc w:val="both"/>
              <w:rPr>
                <w:b w:val="1"/>
                <w:bCs w:val="1"/>
                <w:sz w:val="28"/>
                <w:szCs w:val="28"/>
              </w:rPr>
            </w:pPr>
            <w:r w:rsidDel="00000000" w:rsidR="00000000" w:rsidRPr="00000000">
              <w:rPr>
                <w:rtl w:val="0"/>
              </w:rPr>
            </w:r>
          </w:p>
          <w:p w:rsidR="00000000" w:rsidDel="00000000" w:rsidP="00000000" w:rsidRDefault="00000000" w:rsidRPr="00000000" w14:paraId="00000332">
            <w:pPr>
              <w:pBdr>
                <w:top w:space="0" w:sz="0" w:val="nil"/>
                <w:left w:space="0" w:sz="0" w:val="nil"/>
                <w:bottom w:space="0" w:sz="0" w:val="nil"/>
                <w:right w:space="0" w:sz="0" w:val="nil"/>
                <w:between w:space="0" w:sz="0" w:val="nil"/>
              </w:pBdr>
              <w:tabs>
                <w:tab w:val="left" w:leader="none" w:pos="13892"/>
              </w:tabs>
              <w:ind w:hanging="2"/>
              <w:jc w:val="center"/>
              <w:rPr>
                <w:b w:val="1"/>
                <w:bCs w:val="1"/>
                <w:sz w:val="28"/>
                <w:szCs w:val="28"/>
              </w:rPr>
            </w:pPr>
            <w:r w:rsidDel="00000000" w:rsidR="00000000" w:rsidRPr="00000000">
              <w:rPr>
                <w:b w:val="1"/>
                <w:bCs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pBdr>
                <w:top w:space="0" w:sz="0" w:val="nil"/>
                <w:left w:space="0" w:sz="0" w:val="nil"/>
                <w:bottom w:space="0" w:sz="0" w:val="nil"/>
                <w:right w:space="0" w:sz="0" w:val="nil"/>
                <w:between w:space="0" w:sz="0" w:val="nil"/>
              </w:pBdr>
              <w:tabs>
                <w:tab w:val="left" w:leader="none" w:pos="13892"/>
              </w:tabs>
              <w:spacing w:line="360" w:lineRule="auto"/>
              <w:ind w:hanging="2"/>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39">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33A">
      <w:pPr>
        <w:spacing w:line="360" w:lineRule="auto"/>
        <w:ind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bCs w:val="1"/>
          <w:i w:val="1"/>
          <w:iCs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33B">
      <w:pPr>
        <w:spacing w:line="360" w:lineRule="auto"/>
        <w:ind w:firstLine="720"/>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3C">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(заочна форма навчання)</w:t>
      </w:r>
      <w:r w:rsidDel="00000000" w:rsidR="00000000" w:rsidRPr="00000000">
        <w:rPr>
          <w:sz w:val="28"/>
          <w:szCs w:val="28"/>
          <w:rtl w:val="0"/>
        </w:rPr>
        <w:t xml:space="preserve"> </w:t>
      </w:r>
    </w:p>
    <w:tbl>
      <w:tblPr>
        <w:tblStyle w:val="Table13"/>
        <w:tblW w:w="94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3"/>
        <w:gridCol w:w="1430"/>
        <w:gridCol w:w="957"/>
        <w:gridCol w:w="731"/>
        <w:gridCol w:w="851"/>
        <w:gridCol w:w="850"/>
        <w:gridCol w:w="851"/>
        <w:gridCol w:w="1417"/>
        <w:gridCol w:w="993"/>
        <w:tblGridChange w:id="0">
          <w:tblGrid>
            <w:gridCol w:w="1413"/>
            <w:gridCol w:w="1430"/>
            <w:gridCol w:w="957"/>
            <w:gridCol w:w="731"/>
            <w:gridCol w:w="851"/>
            <w:gridCol w:w="850"/>
            <w:gridCol w:w="851"/>
            <w:gridCol w:w="1417"/>
            <w:gridCol w:w="993"/>
          </w:tblGrid>
        </w:tblGridChange>
      </w:tblGrid>
      <w:tr>
        <w:trPr>
          <w:cantSplit w:val="0"/>
          <w:trHeight w:val="484" w:hRule="atLeast"/>
          <w:tblHeader w:val="0"/>
        </w:trPr>
        <w:tc>
          <w:tcPr>
            <w:vMerge w:val="restart"/>
            <w:vAlign w:val="center"/>
          </w:tcPr>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3E">
            <w:pPr>
              <w:widowControl w:val="0"/>
              <w:pBdr>
                <w:top w:space="0" w:sz="0" w:val="nil"/>
                <w:left w:space="0" w:sz="0" w:val="nil"/>
                <w:bottom w:space="0" w:sz="0" w:val="nil"/>
                <w:right w:space="0" w:sz="0" w:val="nil"/>
                <w:between w:space="0" w:sz="0" w:val="nil"/>
              </w:pBdr>
              <w:ind w:left="-111" w:right="113" w:firstLine="0"/>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3F">
            <w:pPr>
              <w:widowControl w:val="0"/>
              <w:pBdr>
                <w:top w:space="0" w:sz="0" w:val="nil"/>
                <w:left w:space="0" w:sz="0" w:val="nil"/>
                <w:bottom w:space="0" w:sz="0" w:val="nil"/>
                <w:right w:space="0" w:sz="0" w:val="nil"/>
                <w:between w:space="0" w:sz="0" w:val="nil"/>
              </w:pBdr>
              <w:ind w:right="113" w:hanging="27"/>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4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45">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58">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5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5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tcBorders>
              <w:top w:color="000000" w:space="0" w:sz="0" w:val="nil"/>
            </w:tcBorders>
            <w:vAlign w:val="center"/>
          </w:tcPr>
          <w:p w:rsidR="00000000" w:rsidDel="00000000" w:rsidP="00000000" w:rsidRDefault="00000000" w:rsidRPr="00000000" w14:paraId="0000035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35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8</w:t>
            </w:r>
            <w:r w:rsidDel="00000000" w:rsidR="00000000" w:rsidRPr="00000000">
              <w:rPr>
                <w:rtl w:val="0"/>
              </w:rPr>
            </w:r>
          </w:p>
        </w:tc>
        <w:tc>
          <w:tcPr>
            <w:vAlign w:val="center"/>
          </w:tcPr>
          <w:p w:rsidR="00000000" w:rsidDel="00000000" w:rsidP="00000000" w:rsidRDefault="00000000" w:rsidRPr="00000000" w14:paraId="0000035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7</w:t>
            </w:r>
            <w:r w:rsidDel="00000000" w:rsidR="00000000" w:rsidRPr="00000000">
              <w:rPr>
                <w:rtl w:val="0"/>
              </w:rPr>
            </w:r>
          </w:p>
        </w:tc>
        <w:tc>
          <w:tcPr>
            <w:vAlign w:val="center"/>
          </w:tcPr>
          <w:p w:rsidR="00000000" w:rsidDel="00000000" w:rsidP="00000000" w:rsidRDefault="00000000" w:rsidRPr="00000000" w14:paraId="0000036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6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Align w:val="center"/>
          </w:tcPr>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63">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64">
      <w:pPr>
        <w:spacing w:line="360" w:lineRule="auto"/>
        <w:ind w:firstLine="720"/>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b w:val="1"/>
          <w:bCs w:val="1"/>
          <w:i w:val="1"/>
          <w:iCs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65">
      <w:pPr>
        <w:spacing w:line="360" w:lineRule="auto"/>
        <w:jc w:val="center"/>
        <w:rPr>
          <w:sz w:val="28"/>
          <w:szCs w:val="28"/>
        </w:rPr>
      </w:pPr>
      <w:r w:rsidDel="00000000" w:rsidR="00000000" w:rsidRPr="00000000">
        <w:rPr>
          <w:b w:val="1"/>
          <w:bCs w:val="1"/>
          <w:color w:val="000000"/>
          <w:sz w:val="28"/>
          <w:szCs w:val="28"/>
          <w:rtl w:val="0"/>
        </w:rPr>
        <w:t xml:space="preserve">ЗАГАЛЬНЕ ОЦІНЮВАННЯ ДИСЦИПЛІНИ</w:t>
      </w:r>
      <w:r w:rsidDel="00000000" w:rsidR="00000000" w:rsidRPr="00000000">
        <w:rPr>
          <w:b w:val="1"/>
          <w:bCs w:val="1"/>
          <w:color w:val="000000"/>
          <w:rtl w:val="0"/>
        </w:rPr>
        <w:t xml:space="preserve"> </w:t>
      </w:r>
      <w:r w:rsidDel="00000000" w:rsidR="00000000" w:rsidRPr="00000000">
        <w:rPr>
          <w:color w:val="000000"/>
          <w:sz w:val="28"/>
          <w:szCs w:val="28"/>
          <w:rtl w:val="0"/>
        </w:rPr>
        <w:t xml:space="preserve">(заочна форма навчання)</w:t>
      </w:r>
      <w:r w:rsidDel="00000000" w:rsidR="00000000" w:rsidRPr="00000000">
        <w:rPr>
          <w:rtl w:val="0"/>
        </w:rPr>
      </w:r>
    </w:p>
    <w:tbl>
      <w:tblPr>
        <w:tblStyle w:val="Table14"/>
        <w:tblW w:w="92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87"/>
        <w:gridCol w:w="1985"/>
        <w:gridCol w:w="2242"/>
        <w:tblGridChange w:id="0">
          <w:tblGrid>
            <w:gridCol w:w="4987"/>
            <w:gridCol w:w="1985"/>
            <w:gridCol w:w="22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pBdr>
                <w:top w:space="0" w:sz="0" w:val="nil"/>
                <w:left w:space="0" w:sz="0" w:val="nil"/>
                <w:bottom w:space="0" w:sz="0" w:val="nil"/>
                <w:right w:space="0" w:sz="0" w:val="nil"/>
                <w:between w:space="0" w:sz="0" w:val="nil"/>
              </w:pBdr>
              <w:tabs>
                <w:tab w:val="left" w:leader="none" w:pos="13892"/>
              </w:tabs>
              <w:ind w:hanging="2"/>
              <w:jc w:val="center"/>
              <w:rPr>
                <w:b w:val="1"/>
                <w:bCs w:val="1"/>
                <w:color w:val="000000"/>
                <w:sz w:val="28"/>
                <w:szCs w:val="28"/>
              </w:rPr>
            </w:pPr>
            <w:r w:rsidDel="00000000" w:rsidR="00000000" w:rsidRPr="00000000">
              <w:rPr>
                <w:b w:val="1"/>
                <w:bCs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bCs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семестрі – 8;   </w:t>
            </w:r>
          </w:p>
          <w:p w:rsidR="00000000" w:rsidDel="00000000" w:rsidP="00000000" w:rsidRDefault="00000000" w:rsidRPr="00000000" w14:paraId="0000036A">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bCs w:val="1"/>
                <w:color w:val="000000"/>
                <w:sz w:val="28"/>
                <w:szCs w:val="28"/>
              </w:rPr>
            </w:pPr>
            <w:r w:rsidDel="00000000" w:rsidR="00000000" w:rsidRPr="00000000">
              <w:rPr>
                <w:color w:val="000000"/>
                <w:sz w:val="28"/>
                <w:szCs w:val="28"/>
                <w:rtl w:val="0"/>
              </w:rPr>
              <w:t xml:space="preserve">1 тема – </w:t>
            </w:r>
            <w:r w:rsidDel="00000000" w:rsidR="00000000" w:rsidRPr="00000000">
              <w:rPr>
                <w:sz w:val="28"/>
                <w:szCs w:val="28"/>
                <w:rtl w:val="0"/>
              </w:rPr>
              <w:t xml:space="preserve">9</w:t>
            </w:r>
            <w:r w:rsidDel="00000000" w:rsidR="00000000" w:rsidRPr="00000000">
              <w:rPr>
                <w:color w:val="000000"/>
                <w:sz w:val="28"/>
                <w:szCs w:val="28"/>
                <w:rtl w:val="0"/>
              </w:rPr>
              <w:t xml:space="preserve"> бал</w:t>
            </w:r>
            <w:r w:rsidDel="00000000" w:rsidR="00000000" w:rsidRPr="00000000">
              <w:rPr>
                <w:sz w:val="28"/>
                <w:szCs w:val="28"/>
                <w:rtl w:val="0"/>
              </w:rPr>
              <w:t xml:space="preserve">ів</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36B">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 8 балів</w:t>
            </w:r>
          </w:p>
          <w:p w:rsidR="00000000" w:rsidDel="00000000" w:rsidP="00000000" w:rsidRDefault="00000000" w:rsidRPr="00000000" w14:paraId="0000036C">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bCs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6E">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36F">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370">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bCs w:val="1"/>
                <w:color w:val="000000"/>
                <w:sz w:val="28"/>
                <w:szCs w:val="28"/>
              </w:rPr>
            </w:pPr>
            <w:bookmarkStart w:colFirst="0" w:colLast="0" w:name="_heading=h.3b35urz3dbln" w:id="5"/>
            <w:bookmarkEnd w:id="5"/>
            <w:r w:rsidDel="00000000" w:rsidR="00000000" w:rsidRPr="00000000">
              <w:rPr>
                <w:b w:val="1"/>
                <w:bCs w:val="1"/>
                <w:sz w:val="28"/>
                <w:szCs w:val="28"/>
                <w:rtl w:val="0"/>
              </w:rPr>
              <w:t xml:space="preserve">Диф. залік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pBdr>
                <w:top w:space="0" w:sz="0" w:val="nil"/>
                <w:left w:space="0" w:sz="0" w:val="nil"/>
                <w:bottom w:space="0" w:sz="0" w:val="nil"/>
                <w:right w:space="0" w:sz="0" w:val="nil"/>
                <w:between w:space="0" w:sz="0" w:val="nil"/>
              </w:pBdr>
              <w:tabs>
                <w:tab w:val="left" w:leader="none" w:pos="13892"/>
              </w:tabs>
              <w:ind w:hanging="2"/>
              <w:jc w:val="center"/>
              <w:rPr>
                <w:b w:val="1"/>
                <w:bCs w:val="1"/>
                <w:color w:val="000000"/>
                <w:sz w:val="28"/>
                <w:szCs w:val="28"/>
              </w:rPr>
            </w:pPr>
            <w:r w:rsidDel="00000000" w:rsidR="00000000" w:rsidRPr="00000000">
              <w:rPr>
                <w:b w:val="1"/>
                <w:bCs w:val="1"/>
                <w:color w:val="000000"/>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74">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75">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77">
      <w:pPr>
        <w:spacing w:line="360" w:lineRule="auto"/>
        <w:ind w:left="40" w:firstLine="709"/>
        <w:jc w:val="both"/>
        <w:rPr>
          <w:b w:val="1"/>
          <w:bCs w:val="1"/>
          <w:color w:val="000000"/>
          <w:sz w:val="28"/>
          <w:szCs w:val="28"/>
        </w:rPr>
      </w:pPr>
      <w:r w:rsidDel="00000000" w:rsidR="00000000" w:rsidRPr="00000000">
        <w:rPr>
          <w:rtl w:val="0"/>
        </w:rPr>
      </w:r>
    </w:p>
    <w:p w:rsidR="00000000" w:rsidDel="00000000" w:rsidP="00000000" w:rsidRDefault="00000000" w:rsidRPr="00000000" w14:paraId="00000378">
      <w:pPr>
        <w:spacing w:line="360" w:lineRule="auto"/>
        <w:ind w:left="40" w:firstLine="709"/>
        <w:jc w:val="both"/>
        <w:rPr/>
      </w:pPr>
      <w:r w:rsidDel="00000000" w:rsidR="00000000" w:rsidRPr="00000000">
        <w:rPr>
          <w:b w:val="1"/>
          <w:bCs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79">
      <w:pPr>
        <w:spacing w:line="360" w:lineRule="auto"/>
        <w:jc w:val="center"/>
        <w:rPr/>
      </w:pPr>
      <w:r w:rsidDel="00000000" w:rsidR="00000000" w:rsidRPr="00000000">
        <w:rPr>
          <w:b w:val="1"/>
          <w:bCs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37A">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bCs w:val="1"/>
          <w:color w:val="000000"/>
          <w:sz w:val="28"/>
          <w:szCs w:val="28"/>
          <w:rtl w:val="0"/>
        </w:rPr>
        <w:t xml:space="preserve">ШКАЛА ECTS</w:t>
      </w:r>
      <w:r w:rsidDel="00000000" w:rsidR="00000000" w:rsidRPr="00000000">
        <w:rPr>
          <w:rtl w:val="0"/>
        </w:rPr>
      </w:r>
    </w:p>
    <w:tbl>
      <w:tblPr>
        <w:tblStyle w:val="Table15"/>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9"/>
        <w:gridCol w:w="1560"/>
        <w:gridCol w:w="1275"/>
        <w:gridCol w:w="4820"/>
        <w:tblGridChange w:id="0">
          <w:tblGrid>
            <w:gridCol w:w="1559"/>
            <w:gridCol w:w="1560"/>
            <w:gridCol w:w="1275"/>
            <w:gridCol w:w="4820"/>
          </w:tblGrid>
        </w:tblGridChange>
      </w:tblGrid>
      <w:tr>
        <w:trPr>
          <w:cantSplit w:val="0"/>
          <w:trHeight w:val="894" w:hRule="atLeast"/>
          <w:tblHeader w:val="0"/>
        </w:trPr>
        <w:tc>
          <w:tcPr/>
          <w:p w:rsidR="00000000" w:rsidDel="00000000" w:rsidP="00000000" w:rsidRDefault="00000000" w:rsidRPr="00000000" w14:paraId="0000037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37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37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37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37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38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tc>
        <w:tc>
          <w:tcPr/>
          <w:p w:rsidR="00000000" w:rsidDel="00000000" w:rsidP="00000000" w:rsidRDefault="00000000" w:rsidRPr="00000000" w14:paraId="0000038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170-200</w:t>
            </w:r>
          </w:p>
        </w:tc>
        <w:tc>
          <w:tcPr/>
          <w:p w:rsidR="00000000" w:rsidDel="00000000" w:rsidP="00000000" w:rsidRDefault="00000000" w:rsidRPr="00000000" w14:paraId="0000038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А</w:t>
            </w:r>
          </w:p>
        </w:tc>
        <w:tc>
          <w:tcPr/>
          <w:p w:rsidR="00000000" w:rsidDel="00000000" w:rsidP="00000000" w:rsidRDefault="00000000" w:rsidRPr="00000000" w14:paraId="0000038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p w:rsidR="00000000" w:rsidDel="00000000" w:rsidP="00000000" w:rsidRDefault="00000000" w:rsidRPr="00000000" w14:paraId="0000038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38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8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8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w:t>
            </w:r>
          </w:p>
        </w:tc>
        <w:tc>
          <w:tcPr/>
          <w:p w:rsidR="00000000" w:rsidDel="00000000" w:rsidP="00000000" w:rsidRDefault="00000000" w:rsidRPr="00000000" w14:paraId="0000038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155 -169</w:t>
            </w:r>
          </w:p>
        </w:tc>
        <w:tc>
          <w:tcPr/>
          <w:p w:rsidR="00000000" w:rsidDel="00000000" w:rsidP="00000000" w:rsidRDefault="00000000" w:rsidRPr="00000000" w14:paraId="0000038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w:t>
            </w:r>
          </w:p>
        </w:tc>
        <w:tc>
          <w:tcPr/>
          <w:p w:rsidR="00000000" w:rsidDel="00000000" w:rsidP="00000000" w:rsidRDefault="00000000" w:rsidRPr="00000000" w14:paraId="0000038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Дуже добре</w:t>
            </w:r>
          </w:p>
          <w:p w:rsidR="00000000" w:rsidDel="00000000" w:rsidP="00000000" w:rsidRDefault="00000000" w:rsidRPr="00000000" w14:paraId="0000038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8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140 - 154</w:t>
            </w:r>
          </w:p>
        </w:tc>
        <w:tc>
          <w:tcPr/>
          <w:p w:rsidR="00000000" w:rsidDel="00000000" w:rsidP="00000000" w:rsidRDefault="00000000" w:rsidRPr="00000000" w14:paraId="0000038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С</w:t>
            </w:r>
          </w:p>
        </w:tc>
        <w:tc>
          <w:tcPr/>
          <w:p w:rsidR="00000000" w:rsidDel="00000000" w:rsidP="00000000" w:rsidRDefault="00000000" w:rsidRPr="00000000" w14:paraId="0000038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 </w:t>
            </w:r>
          </w:p>
          <w:p w:rsidR="00000000" w:rsidDel="00000000" w:rsidP="00000000" w:rsidRDefault="00000000" w:rsidRPr="00000000" w14:paraId="0000039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39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9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9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w:t>
            </w:r>
          </w:p>
        </w:tc>
        <w:tc>
          <w:tcPr/>
          <w:p w:rsidR="00000000" w:rsidDel="00000000" w:rsidP="00000000" w:rsidRDefault="00000000" w:rsidRPr="00000000" w14:paraId="0000039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125 - 139</w:t>
            </w:r>
          </w:p>
        </w:tc>
        <w:tc>
          <w:tcPr/>
          <w:p w:rsidR="00000000" w:rsidDel="00000000" w:rsidP="00000000" w:rsidRDefault="00000000" w:rsidRPr="00000000" w14:paraId="0000039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D</w:t>
            </w:r>
          </w:p>
        </w:tc>
        <w:tc>
          <w:tcPr/>
          <w:p w:rsidR="00000000" w:rsidDel="00000000" w:rsidP="00000000" w:rsidRDefault="00000000" w:rsidRPr="00000000" w14:paraId="0000039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 </w:t>
            </w:r>
          </w:p>
          <w:p w:rsidR="00000000" w:rsidDel="00000000" w:rsidP="00000000" w:rsidRDefault="00000000" w:rsidRPr="00000000" w14:paraId="0000039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9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111 - 124</w:t>
            </w:r>
          </w:p>
        </w:tc>
        <w:tc>
          <w:tcPr/>
          <w:p w:rsidR="00000000" w:rsidDel="00000000" w:rsidP="00000000" w:rsidRDefault="00000000" w:rsidRPr="00000000" w14:paraId="0000039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E</w:t>
            </w:r>
          </w:p>
        </w:tc>
        <w:tc>
          <w:tcPr/>
          <w:p w:rsidR="00000000" w:rsidDel="00000000" w:rsidP="00000000" w:rsidRDefault="00000000" w:rsidRPr="00000000" w14:paraId="0000039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Достатньо </w:t>
            </w:r>
          </w:p>
          <w:p w:rsidR="00000000" w:rsidDel="00000000" w:rsidP="00000000" w:rsidRDefault="00000000" w:rsidRPr="00000000" w14:paraId="0000039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39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9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9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w:t>
            </w:r>
          </w:p>
        </w:tc>
        <w:tc>
          <w:tcPr/>
          <w:p w:rsidR="00000000" w:rsidDel="00000000" w:rsidP="00000000" w:rsidRDefault="00000000" w:rsidRPr="00000000" w14:paraId="000003A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60 - 110</w:t>
            </w:r>
          </w:p>
        </w:tc>
        <w:tc>
          <w:tcPr/>
          <w:p w:rsidR="00000000" w:rsidDel="00000000" w:rsidP="00000000" w:rsidRDefault="00000000" w:rsidRPr="00000000" w14:paraId="000003A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Fx</w:t>
            </w:r>
          </w:p>
        </w:tc>
        <w:tc>
          <w:tcPr/>
          <w:p w:rsidR="00000000" w:rsidDel="00000000" w:rsidP="00000000" w:rsidRDefault="00000000" w:rsidRPr="00000000" w14:paraId="000003A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A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A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1 - 59</w:t>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F</w:t>
            </w:r>
          </w:p>
        </w:tc>
        <w:tc>
          <w:tcPr/>
          <w:p w:rsidR="00000000" w:rsidDel="00000000" w:rsidP="00000000" w:rsidRDefault="00000000" w:rsidRPr="00000000" w14:paraId="000003A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A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A9">
      <w:pPr>
        <w:spacing w:before="240" w:line="360" w:lineRule="auto"/>
        <w:ind w:firstLine="720"/>
        <w:jc w:val="both"/>
        <w:rPr>
          <w:sz w:val="28"/>
          <w:szCs w:val="28"/>
        </w:rPr>
      </w:pPr>
      <w:r w:rsidDel="00000000" w:rsidR="00000000" w:rsidRPr="00000000">
        <w:rPr>
          <w:i w:val="1"/>
          <w:iCs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AA">
      <w:pPr>
        <w:pBdr>
          <w:top w:space="0" w:sz="0" w:val="nil"/>
          <w:left w:space="0" w:sz="0" w:val="nil"/>
          <w:bottom w:space="0" w:sz="0" w:val="nil"/>
          <w:right w:space="0" w:sz="0" w:val="nil"/>
          <w:between w:space="0" w:sz="0" w:val="nil"/>
        </w:pBdr>
        <w:spacing w:line="360" w:lineRule="auto"/>
        <w:ind w:firstLine="720"/>
        <w:rPr>
          <w:color w:val="000000"/>
        </w:rPr>
      </w:pPr>
      <w:r w:rsidDel="00000000" w:rsidR="00000000" w:rsidRPr="00000000">
        <w:rPr>
          <w:i w:val="1"/>
          <w:iCs w:val="1"/>
          <w:color w:val="000000"/>
          <w:sz w:val="28"/>
          <w:szCs w:val="28"/>
          <w:rtl w:val="0"/>
        </w:rPr>
        <w:t xml:space="preserve">Перелік питань до кінцевого контролю знань з дисципліни:</w:t>
      </w:r>
      <w:r w:rsidDel="00000000" w:rsidR="00000000" w:rsidRPr="00000000">
        <w:rPr>
          <w:rtl w:val="0"/>
        </w:rPr>
      </w:r>
    </w:p>
    <w:p w:rsidR="00000000" w:rsidDel="00000000" w:rsidP="00000000" w:rsidRDefault="00000000" w:rsidRPr="00000000" w14:paraId="000003AB">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Предмет та завдання вікової психології.</w:t>
      </w:r>
    </w:p>
    <w:p w:rsidR="00000000" w:rsidDel="00000000" w:rsidP="00000000" w:rsidRDefault="00000000" w:rsidRPr="00000000" w14:paraId="000003AC">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Методи вікової психології.</w:t>
      </w:r>
    </w:p>
    <w:p w:rsidR="00000000" w:rsidDel="00000000" w:rsidP="00000000" w:rsidRDefault="00000000" w:rsidRPr="00000000" w14:paraId="000003AD">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Основні стратегії в побудові психологічного дослідження у віковій психології.</w:t>
      </w:r>
    </w:p>
    <w:p w:rsidR="00000000" w:rsidDel="00000000" w:rsidP="00000000" w:rsidRDefault="00000000" w:rsidRPr="00000000" w14:paraId="000003AE">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Можливості використання методу спостереження у віковій психології. Основні вимоги.</w:t>
      </w:r>
    </w:p>
    <w:p w:rsidR="00000000" w:rsidDel="00000000" w:rsidP="00000000" w:rsidRDefault="00000000" w:rsidRPr="00000000" w14:paraId="000003AF">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Особливості використання методу експерименту в віковій психології. Види експерименту.</w:t>
      </w:r>
    </w:p>
    <w:p w:rsidR="00000000" w:rsidDel="00000000" w:rsidP="00000000" w:rsidRDefault="00000000" w:rsidRPr="00000000" w14:paraId="000003B0">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Можливості використання опитувальних методів (анкета, бесіда) у віковій психології.</w:t>
      </w:r>
    </w:p>
    <w:p w:rsidR="00000000" w:rsidDel="00000000" w:rsidP="00000000" w:rsidRDefault="00000000" w:rsidRPr="00000000" w14:paraId="000003B1">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Метод вивчення продуктів діяльності у віковій психології.</w:t>
      </w:r>
    </w:p>
    <w:p w:rsidR="00000000" w:rsidDel="00000000" w:rsidP="00000000" w:rsidRDefault="00000000" w:rsidRPr="00000000" w14:paraId="000003B2">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Тестові методи та їх використання у віковій психології.</w:t>
      </w:r>
    </w:p>
    <w:p w:rsidR="00000000" w:rsidDel="00000000" w:rsidP="00000000" w:rsidRDefault="00000000" w:rsidRPr="00000000" w14:paraId="000003B3">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Загальне поняття про психічний розвиток. </w:t>
      </w:r>
    </w:p>
    <w:p w:rsidR="00000000" w:rsidDel="00000000" w:rsidP="00000000" w:rsidRDefault="00000000" w:rsidRPr="00000000" w14:paraId="000003B4">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Ріст, дозрівання і розвиток.</w:t>
      </w:r>
    </w:p>
    <w:p w:rsidR="00000000" w:rsidDel="00000000" w:rsidP="00000000" w:rsidRDefault="00000000" w:rsidRPr="00000000" w14:paraId="000003B5">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Основні закономірності процесу розвитку.</w:t>
      </w:r>
    </w:p>
    <w:p w:rsidR="00000000" w:rsidDel="00000000" w:rsidP="00000000" w:rsidRDefault="00000000" w:rsidRPr="00000000" w14:paraId="000003B6">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Біогенетичний та соціогенетичний підходи до розвитку особистості. Фактори розвитку.</w:t>
      </w:r>
    </w:p>
    <w:p w:rsidR="00000000" w:rsidDel="00000000" w:rsidP="00000000" w:rsidRDefault="00000000" w:rsidRPr="00000000" w14:paraId="000003B7">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Механізми психічного розвитку особистості.</w:t>
      </w:r>
    </w:p>
    <w:p w:rsidR="00000000" w:rsidDel="00000000" w:rsidP="00000000" w:rsidRDefault="00000000" w:rsidRPr="00000000" w14:paraId="000003B8">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Динамічна концепція сексуального розвитку З. Фрейда.</w:t>
      </w:r>
    </w:p>
    <w:p w:rsidR="00000000" w:rsidDel="00000000" w:rsidP="00000000" w:rsidRDefault="00000000" w:rsidRPr="00000000" w14:paraId="000003B9">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Епігенетична теорія розвитку особистості Е. Еріксона.</w:t>
      </w:r>
    </w:p>
    <w:p w:rsidR="00000000" w:rsidDel="00000000" w:rsidP="00000000" w:rsidRDefault="00000000" w:rsidRPr="00000000" w14:paraId="000003BA">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Когнітивний підхід (теорія Ж. Піаже) до проблеми розвитку.</w:t>
      </w:r>
    </w:p>
    <w:p w:rsidR="00000000" w:rsidDel="00000000" w:rsidP="00000000" w:rsidRDefault="00000000" w:rsidRPr="00000000" w14:paraId="000003BB">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Концепція діалектичного характеру розвитку Г.С. Костюка.</w:t>
      </w:r>
    </w:p>
    <w:p w:rsidR="00000000" w:rsidDel="00000000" w:rsidP="00000000" w:rsidRDefault="00000000" w:rsidRPr="00000000" w14:paraId="000003BC">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Теорія розвитку вищих психічних функцій Л.С. Виготського.</w:t>
      </w:r>
    </w:p>
    <w:p w:rsidR="00000000" w:rsidDel="00000000" w:rsidP="00000000" w:rsidRDefault="00000000" w:rsidRPr="00000000" w14:paraId="000003BD">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Періодизація вікового розвитку Д.Б. Ельконіна.</w:t>
      </w:r>
    </w:p>
    <w:p w:rsidR="00000000" w:rsidDel="00000000" w:rsidP="00000000" w:rsidRDefault="00000000" w:rsidRPr="00000000" w14:paraId="000003BE">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Характеристика кризових періодів розвитку (за Л.С. Виготським).</w:t>
      </w:r>
    </w:p>
    <w:p w:rsidR="00000000" w:rsidDel="00000000" w:rsidP="00000000" w:rsidRDefault="00000000" w:rsidRPr="00000000" w14:paraId="000003BF">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Криза новонародженості: основні характеристики.</w:t>
      </w:r>
    </w:p>
    <w:p w:rsidR="00000000" w:rsidDel="00000000" w:rsidP="00000000" w:rsidRDefault="00000000" w:rsidRPr="00000000" w14:paraId="000003C0">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Зміна соціальної ситуації розвитку від народження до 7 років. </w:t>
      </w:r>
    </w:p>
    <w:p w:rsidR="00000000" w:rsidDel="00000000" w:rsidP="00000000" w:rsidRDefault="00000000" w:rsidRPr="00000000" w14:paraId="000003C1">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Зміна і характеристика провідної діяльності в періодах дошкільного дитинства (від 0 до 7 років).</w:t>
      </w:r>
    </w:p>
    <w:p w:rsidR="00000000" w:rsidDel="00000000" w:rsidP="00000000" w:rsidRDefault="00000000" w:rsidRPr="00000000" w14:paraId="000003C2">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Становлення основних новоутворень в періодах дошкільного дитинства.</w:t>
      </w:r>
    </w:p>
    <w:p w:rsidR="00000000" w:rsidDel="00000000" w:rsidP="00000000" w:rsidRDefault="00000000" w:rsidRPr="00000000" w14:paraId="000003C3">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Характеристика і основні показники кризи 1 року.</w:t>
      </w:r>
    </w:p>
    <w:p w:rsidR="00000000" w:rsidDel="00000000" w:rsidP="00000000" w:rsidRDefault="00000000" w:rsidRPr="00000000" w14:paraId="000003C4">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Основні симптоми кризи 3-х років (за Л.С. Виготським).</w:t>
      </w:r>
    </w:p>
    <w:p w:rsidR="00000000" w:rsidDel="00000000" w:rsidP="00000000" w:rsidRDefault="00000000" w:rsidRPr="00000000" w14:paraId="000003C5">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Криза 7 років та її аналіз.</w:t>
      </w:r>
    </w:p>
    <w:p w:rsidR="00000000" w:rsidDel="00000000" w:rsidP="00000000" w:rsidRDefault="00000000" w:rsidRPr="00000000" w14:paraId="000003C6">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Розвиток «Я-концепції» в періодах дошкільного дитинства (від 0 до 7 років).</w:t>
      </w:r>
    </w:p>
    <w:p w:rsidR="00000000" w:rsidDel="00000000" w:rsidP="00000000" w:rsidRDefault="00000000" w:rsidRPr="00000000" w14:paraId="000003C7">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Когнітивний та афективний розвиток дитини в ранні періоди дитинства.</w:t>
      </w:r>
    </w:p>
    <w:p w:rsidR="00000000" w:rsidDel="00000000" w:rsidP="00000000" w:rsidRDefault="00000000" w:rsidRPr="00000000" w14:paraId="000003C8">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Місце та роль гри в психічному розвитку дитини. Структура сюжетно-рольової гри в дошкільному дитинстві (Д.Б. Ельконін).</w:t>
      </w:r>
    </w:p>
    <w:p w:rsidR="00000000" w:rsidDel="00000000" w:rsidP="00000000" w:rsidRDefault="00000000" w:rsidRPr="00000000" w14:paraId="000003C9">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 Зображувальна діяльність дошкільника. Розвиток дитячого малюнку в дошкільному дитинстві, його функції.</w:t>
      </w:r>
    </w:p>
    <w:p w:rsidR="00000000" w:rsidDel="00000000" w:rsidP="00000000" w:rsidRDefault="00000000" w:rsidRPr="00000000" w14:paraId="000003CA">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Сприймання казки в дошкільному дитинстві. Можливість використання казки в терапевтичних цілях.</w:t>
      </w:r>
    </w:p>
    <w:p w:rsidR="00000000" w:rsidDel="00000000" w:rsidP="00000000" w:rsidRDefault="00000000" w:rsidRPr="00000000" w14:paraId="000003CB">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Причини і шляхи подолання дитячих страхів у дошкільному віці.</w:t>
      </w:r>
    </w:p>
    <w:p w:rsidR="00000000" w:rsidDel="00000000" w:rsidP="00000000" w:rsidRDefault="00000000" w:rsidRPr="00000000" w14:paraId="000003CC">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Загальна характеристика особливостей дітей, що мають особливі освітні потреби: агресивні діти, діти з РДУГ, тривожні діти, діти з розладами аутистичного спектру.</w:t>
      </w:r>
    </w:p>
    <w:p w:rsidR="00000000" w:rsidDel="00000000" w:rsidP="00000000" w:rsidRDefault="00000000" w:rsidRPr="00000000" w14:paraId="000003CD">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Поняття психологічної готовності до навчання.</w:t>
      </w:r>
    </w:p>
    <w:p w:rsidR="00000000" w:rsidDel="00000000" w:rsidP="00000000" w:rsidRDefault="00000000" w:rsidRPr="00000000" w14:paraId="000003CE">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Морфогенетична та психологічна готовність: порівняльна характеристика.</w:t>
      </w:r>
    </w:p>
    <w:p w:rsidR="00000000" w:rsidDel="00000000" w:rsidP="00000000" w:rsidRDefault="00000000" w:rsidRPr="00000000" w14:paraId="000003CF">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Характеристика основних складових готовності дитини до шкільного навчання.</w:t>
      </w:r>
    </w:p>
    <w:p w:rsidR="00000000" w:rsidDel="00000000" w:rsidP="00000000" w:rsidRDefault="00000000" w:rsidRPr="00000000" w14:paraId="000003D0">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Загальний аналіз методик вивчення психологічної готовності до школи.</w:t>
      </w:r>
    </w:p>
    <w:p w:rsidR="00000000" w:rsidDel="00000000" w:rsidP="00000000" w:rsidRDefault="00000000" w:rsidRPr="00000000" w14:paraId="000003D1">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Проблеми адаптації дитини до шкільного навчання.</w:t>
      </w:r>
    </w:p>
    <w:p w:rsidR="00000000" w:rsidDel="00000000" w:rsidP="00000000" w:rsidRDefault="00000000" w:rsidRPr="00000000" w14:paraId="000003D2">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Психологічні особливості дітей деяких категорій дезадаптованості.</w:t>
      </w:r>
    </w:p>
    <w:p w:rsidR="00000000" w:rsidDel="00000000" w:rsidP="00000000" w:rsidRDefault="00000000" w:rsidRPr="00000000" w14:paraId="000003D3">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Особливість соціальної ситуації розвитку в молодшому шкільному віці. Система взаємин «вчитель-учень», «учень-учень», «учень-батьки».</w:t>
      </w:r>
    </w:p>
    <w:p w:rsidR="00000000" w:rsidDel="00000000" w:rsidP="00000000" w:rsidRDefault="00000000" w:rsidRPr="00000000" w14:paraId="000003D4">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Проблема розвитку самосвідомості та самооцінки молодшого школяра.</w:t>
      </w:r>
    </w:p>
    <w:p w:rsidR="00000000" w:rsidDel="00000000" w:rsidP="00000000" w:rsidRDefault="00000000" w:rsidRPr="00000000" w14:paraId="000003D5">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Учбова діяльність як специфічна форма індивідуальної активності: її сфера та способи формування в молодшому шкільному віці.</w:t>
      </w:r>
    </w:p>
    <w:p w:rsidR="00000000" w:rsidDel="00000000" w:rsidP="00000000" w:rsidRDefault="00000000" w:rsidRPr="00000000" w14:paraId="000003D6">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Особливості пізнавальної та емоційно-вольової сфер молодшого школяра.</w:t>
      </w:r>
    </w:p>
    <w:p w:rsidR="00000000" w:rsidDel="00000000" w:rsidP="00000000" w:rsidRDefault="00000000" w:rsidRPr="00000000" w14:paraId="000003D7">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Криза підліткового періоду, основні характеристики.</w:t>
      </w:r>
    </w:p>
    <w:p w:rsidR="00000000" w:rsidDel="00000000" w:rsidP="00000000" w:rsidRDefault="00000000" w:rsidRPr="00000000" w14:paraId="000003D8">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Фізичний розвиток та його вплив на психічні процеси особистості і властивості підлітка.</w:t>
      </w:r>
    </w:p>
    <w:p w:rsidR="00000000" w:rsidDel="00000000" w:rsidP="00000000" w:rsidRDefault="00000000" w:rsidRPr="00000000" w14:paraId="000003D9">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Основний психологічний механізм формування особистості в підлітковому віці. Що таке «почуття дорослості»?</w:t>
      </w:r>
    </w:p>
    <w:p w:rsidR="00000000" w:rsidDel="00000000" w:rsidP="00000000" w:rsidRDefault="00000000" w:rsidRPr="00000000" w14:paraId="000003DA">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Шляхи самоствердження в підлітковому віці. Можливості конструктивного діалогу з підлітком.</w:t>
      </w:r>
    </w:p>
    <w:p w:rsidR="00000000" w:rsidDel="00000000" w:rsidP="00000000" w:rsidRDefault="00000000" w:rsidRPr="00000000" w14:paraId="000003DB">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Значення для підлітка спілкування з однолітками.</w:t>
      </w:r>
    </w:p>
    <w:p w:rsidR="00000000" w:rsidDel="00000000" w:rsidP="00000000" w:rsidRDefault="00000000" w:rsidRPr="00000000" w14:paraId="000003DC">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Розвиток самосвідомості в підлітковому віці.</w:t>
      </w:r>
    </w:p>
    <w:p w:rsidR="00000000" w:rsidDel="00000000" w:rsidP="00000000" w:rsidRDefault="00000000" w:rsidRPr="00000000" w14:paraId="000003DD">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Пізнавальна сфера підлітка. «Вакуум мотивів» та причини шкільної дезадаптації у підлітковому віці.</w:t>
      </w:r>
    </w:p>
    <w:p w:rsidR="00000000" w:rsidDel="00000000" w:rsidP="00000000" w:rsidRDefault="00000000" w:rsidRPr="00000000" w14:paraId="000003DE">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Емоційно-вольова сфера підлітка. Причини вияву підліткової агресії.</w:t>
      </w:r>
    </w:p>
    <w:p w:rsidR="00000000" w:rsidDel="00000000" w:rsidP="00000000" w:rsidRDefault="00000000" w:rsidRPr="00000000" w14:paraId="000003DF">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Характеристика відхилень у поведінці підлітків різних типів акцентуацій характеру.</w:t>
      </w:r>
    </w:p>
    <w:p w:rsidR="00000000" w:rsidDel="00000000" w:rsidP="00000000" w:rsidRDefault="00000000" w:rsidRPr="00000000" w14:paraId="000003E0">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Соціальна ситуація розвитку в юнацькому віці.</w:t>
      </w:r>
    </w:p>
    <w:p w:rsidR="00000000" w:rsidDel="00000000" w:rsidP="00000000" w:rsidRDefault="00000000" w:rsidRPr="00000000" w14:paraId="000003E1">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Основні характеристики провідної діяльності в юнацькому віці. Можливості профорієнтаційної роботи.</w:t>
      </w:r>
    </w:p>
    <w:p w:rsidR="00000000" w:rsidDel="00000000" w:rsidP="00000000" w:rsidRDefault="00000000" w:rsidRPr="00000000" w14:paraId="000003E2">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Особливості розвитку особистості в юнацькому віці.</w:t>
      </w:r>
    </w:p>
    <w:p w:rsidR="00000000" w:rsidDel="00000000" w:rsidP="00000000" w:rsidRDefault="00000000" w:rsidRPr="00000000" w14:paraId="000003E3">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Проблема сенсу життя в ранньому юнацькому віці.</w:t>
      </w:r>
    </w:p>
    <w:p w:rsidR="00000000" w:rsidDel="00000000" w:rsidP="00000000" w:rsidRDefault="00000000" w:rsidRPr="00000000" w14:paraId="000003E4">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Розвиток мотиваційної сфери в юнацькому віці.</w:t>
      </w:r>
    </w:p>
    <w:p w:rsidR="00000000" w:rsidDel="00000000" w:rsidP="00000000" w:rsidRDefault="00000000" w:rsidRPr="00000000" w14:paraId="000003E5">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Мотиви юнацької сексуальності.</w:t>
      </w:r>
    </w:p>
    <w:p w:rsidR="00000000" w:rsidDel="00000000" w:rsidP="00000000" w:rsidRDefault="00000000" w:rsidRPr="00000000" w14:paraId="000003E6">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Мотиви асоціальної поведінки.</w:t>
      </w:r>
    </w:p>
    <w:p w:rsidR="00000000" w:rsidDel="00000000" w:rsidP="00000000" w:rsidRDefault="00000000" w:rsidRPr="00000000" w14:paraId="000003E7">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Розвиток емоцій в юнацькому віці. Емоційні особливості юнацької дружби та кохання.</w:t>
      </w:r>
    </w:p>
    <w:p w:rsidR="00000000" w:rsidDel="00000000" w:rsidP="00000000" w:rsidRDefault="00000000" w:rsidRPr="00000000" w14:paraId="000003E8">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Самооцінка та самовиховання в юнацькому віці.</w:t>
      </w:r>
    </w:p>
    <w:p w:rsidR="00000000" w:rsidDel="00000000" w:rsidP="00000000" w:rsidRDefault="00000000" w:rsidRPr="00000000" w14:paraId="000003E9">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Загальна характеристика соціальної ситуації розвитку. Професійна продуктивність в період дорослості.</w:t>
      </w:r>
    </w:p>
    <w:p w:rsidR="00000000" w:rsidDel="00000000" w:rsidP="00000000" w:rsidRDefault="00000000" w:rsidRPr="00000000" w14:paraId="000003EA">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Психологічні особливості сімейних стосунків. Взаємовідносини з дітьми в період дорослості.</w:t>
      </w:r>
    </w:p>
    <w:p w:rsidR="00000000" w:rsidDel="00000000" w:rsidP="00000000" w:rsidRDefault="00000000" w:rsidRPr="00000000" w14:paraId="000003EB">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Розвиток Я-концепції: близькість та самотність в період дорослості</w:t>
      </w:r>
    </w:p>
    <w:p w:rsidR="00000000" w:rsidDel="00000000" w:rsidP="00000000" w:rsidRDefault="00000000" w:rsidRPr="00000000" w14:paraId="000003EC">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Стрес в житті людини в період дорослості (за А.А. Реан).</w:t>
      </w:r>
    </w:p>
    <w:p w:rsidR="00000000" w:rsidDel="00000000" w:rsidP="00000000" w:rsidRDefault="00000000" w:rsidRPr="00000000" w14:paraId="000003ED">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Кризи періоду дорослості (за О.В. Скрипченко, Т. Титаренко).</w:t>
      </w:r>
    </w:p>
    <w:p w:rsidR="00000000" w:rsidDel="00000000" w:rsidP="00000000" w:rsidRDefault="00000000" w:rsidRPr="00000000" w14:paraId="000003EE">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Розвиток когнітивної сфери. Проблеми зниження інтелектуальних функцій. </w:t>
      </w:r>
    </w:p>
    <w:p w:rsidR="00000000" w:rsidDel="00000000" w:rsidP="00000000" w:rsidRDefault="00000000" w:rsidRPr="00000000" w14:paraId="000003EF">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Мудрість в похилому віці.</w:t>
      </w:r>
    </w:p>
    <w:p w:rsidR="00000000" w:rsidDel="00000000" w:rsidP="00000000" w:rsidRDefault="00000000" w:rsidRPr="00000000" w14:paraId="000003F0">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Старіння і специфічні зміни емоційної сфери: типи пристосування до старості та психічні порушення.</w:t>
      </w:r>
    </w:p>
    <w:p w:rsidR="00000000" w:rsidDel="00000000" w:rsidP="00000000" w:rsidRDefault="00000000" w:rsidRPr="00000000" w14:paraId="000003F1">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Почуття задоволеності життям і мотиваційне здоров’я в похилого віці.</w:t>
      </w:r>
    </w:p>
    <w:p w:rsidR="00000000" w:rsidDel="00000000" w:rsidP="00000000" w:rsidRDefault="00000000" w:rsidRPr="00000000" w14:paraId="000003F2">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Адаптивний та неадаптивний процеси старіння.</w:t>
      </w:r>
    </w:p>
    <w:p w:rsidR="00000000" w:rsidDel="00000000" w:rsidP="00000000" w:rsidRDefault="00000000" w:rsidRPr="00000000" w14:paraId="000003F3">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Фактори, що зумовлюють поведінку людини в старості.</w:t>
      </w:r>
    </w:p>
    <w:p w:rsidR="00000000" w:rsidDel="00000000" w:rsidP="00000000" w:rsidRDefault="00000000" w:rsidRPr="00000000" w14:paraId="000003F4">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Смерть і вмирання. Етапи вмирання (класифікація Е.Кюблер-Росс). </w:t>
      </w:r>
    </w:p>
    <w:p w:rsidR="00000000" w:rsidDel="00000000" w:rsidP="00000000" w:rsidRDefault="00000000" w:rsidRPr="00000000" w14:paraId="000003F5">
      <w:pPr>
        <w:numPr>
          <w:ilvl w:val="0"/>
          <w:numId w:val="6"/>
        </w:numPr>
        <w:tabs>
          <w:tab w:val="left" w:leader="none" w:pos="284"/>
          <w:tab w:val="left" w:leader="none" w:pos="426"/>
        </w:tabs>
        <w:spacing w:line="360" w:lineRule="auto"/>
        <w:ind w:left="142" w:firstLine="0"/>
        <w:jc w:val="both"/>
        <w:rPr>
          <w:sz w:val="28"/>
          <w:szCs w:val="28"/>
        </w:rPr>
      </w:pPr>
      <w:r w:rsidDel="00000000" w:rsidR="00000000" w:rsidRPr="00000000">
        <w:rPr>
          <w:sz w:val="28"/>
          <w:szCs w:val="28"/>
          <w:rtl w:val="0"/>
        </w:rPr>
        <w:t xml:space="preserve">Евтаназія: поняття та етичні дискусії.</w:t>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line="276" w:lineRule="auto"/>
        <w:ind w:left="720" w:firstLine="0"/>
        <w:jc w:val="center"/>
        <w:rPr>
          <w:b w:val="1"/>
          <w:bCs w:val="1"/>
          <w:color w:val="000000"/>
        </w:rPr>
      </w:pPr>
      <w:r w:rsidDel="00000000" w:rsidR="00000000" w:rsidRPr="00000000">
        <w:rPr>
          <w:rtl w:val="0"/>
        </w:rPr>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line="276" w:lineRule="auto"/>
        <w:ind w:left="720" w:firstLine="0"/>
        <w:jc w:val="center"/>
        <w:rPr>
          <w:b w:val="1"/>
          <w:bCs w:val="1"/>
          <w:color w:val="000000"/>
          <w:sz w:val="28"/>
          <w:szCs w:val="28"/>
        </w:rPr>
      </w:pPr>
      <w:r w:rsidDel="00000000" w:rsidR="00000000" w:rsidRPr="00000000">
        <w:rPr>
          <w:b w:val="1"/>
          <w:bCs w:val="1"/>
          <w:color w:val="000000"/>
          <w:sz w:val="28"/>
          <w:szCs w:val="28"/>
          <w:rtl w:val="0"/>
        </w:rPr>
        <w:t xml:space="preserve">12. ПОЛІТИКА КУРСУ</w:t>
      </w:r>
    </w:p>
    <w:p w:rsidR="00000000" w:rsidDel="00000000" w:rsidP="00000000" w:rsidRDefault="00000000" w:rsidRPr="00000000" w14:paraId="000003F8">
      <w:pPr>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F9">
      <w:pPr>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FA">
      <w:pPr>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FB">
      <w:pPr>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FC">
      <w:pPr>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FD">
      <w:pPr>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FE">
      <w:pPr>
        <w:pBdr>
          <w:top w:space="0" w:sz="0" w:val="nil"/>
          <w:left w:space="0" w:sz="0" w:val="nil"/>
          <w:bottom w:space="0" w:sz="0" w:val="nil"/>
          <w:right w:space="0" w:sz="0" w:val="nil"/>
          <w:between w:space="0" w:sz="0" w:val="nil"/>
        </w:pBdr>
        <w:spacing w:line="360" w:lineRule="auto"/>
        <w:ind w:left="720" w:firstLine="0"/>
        <w:jc w:val="center"/>
        <w:rPr>
          <w:b w:val="1"/>
          <w:bCs w:val="1"/>
          <w:color w:val="000000"/>
          <w:sz w:val="28"/>
          <w:szCs w:val="28"/>
        </w:rPr>
      </w:pP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line="360" w:lineRule="auto"/>
        <w:ind w:left="720" w:firstLine="0"/>
        <w:jc w:val="center"/>
        <w:rPr>
          <w:b w:val="1"/>
          <w:bCs w:val="1"/>
          <w:color w:val="000000"/>
          <w:sz w:val="28"/>
          <w:szCs w:val="28"/>
        </w:rPr>
      </w:pPr>
      <w:r w:rsidDel="00000000" w:rsidR="00000000" w:rsidRPr="00000000">
        <w:rPr>
          <w:b w:val="1"/>
          <w:bCs w:val="1"/>
          <w:color w:val="000000"/>
          <w:sz w:val="28"/>
          <w:szCs w:val="28"/>
          <w:rtl w:val="0"/>
        </w:rPr>
        <w:t xml:space="preserve">13. МЕТОДИЧНЕ ЗАБЕЗПЕЧЕННЯ</w:t>
      </w:r>
    </w:p>
    <w:p w:rsidR="00000000" w:rsidDel="00000000" w:rsidP="00000000" w:rsidRDefault="00000000" w:rsidRPr="00000000" w14:paraId="00000400">
      <w:pPr>
        <w:widowControl w:val="0"/>
        <w:numPr>
          <w:ilvl w:val="0"/>
          <w:numId w:val="3"/>
        </w:numPr>
        <w:shd w:fill="ffffff" w:val="clear"/>
        <w:spacing w:line="360" w:lineRule="auto"/>
        <w:ind w:left="780" w:hanging="360"/>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401">
      <w:pPr>
        <w:widowControl w:val="0"/>
        <w:numPr>
          <w:ilvl w:val="0"/>
          <w:numId w:val="3"/>
        </w:numPr>
        <w:shd w:fill="ffffff" w:val="clear"/>
        <w:spacing w:line="360" w:lineRule="auto"/>
        <w:ind w:left="780" w:hanging="360"/>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402">
      <w:pPr>
        <w:widowControl w:val="0"/>
        <w:shd w:fill="ffffff" w:val="clear"/>
        <w:spacing w:line="360" w:lineRule="auto"/>
        <w:ind w:left="780" w:firstLine="0"/>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403">
      <w:pPr>
        <w:widowControl w:val="0"/>
        <w:shd w:fill="ffffff" w:val="clear"/>
        <w:spacing w:line="360" w:lineRule="auto"/>
        <w:ind w:left="780" w:firstLine="0"/>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404">
      <w:pPr>
        <w:widowControl w:val="0"/>
        <w:shd w:fill="ffffff" w:val="clear"/>
        <w:spacing w:line="360" w:lineRule="auto"/>
        <w:ind w:left="780" w:firstLine="0"/>
        <w:jc w:val="both"/>
        <w:rPr>
          <w:sz w:val="28"/>
          <w:szCs w:val="28"/>
        </w:rPr>
      </w:pPr>
      <w:r w:rsidDel="00000000" w:rsidR="00000000" w:rsidRPr="00000000">
        <w:rPr>
          <w:sz w:val="28"/>
          <w:szCs w:val="28"/>
          <w:rtl w:val="0"/>
        </w:rPr>
        <w:t xml:space="preserve"> Довідник студента</w:t>
      </w:r>
    </w:p>
    <w:p w:rsidR="00000000" w:rsidDel="00000000" w:rsidP="00000000" w:rsidRDefault="00000000" w:rsidRPr="00000000" w14:paraId="00000405">
      <w:pPr>
        <w:widowControl w:val="0"/>
        <w:shd w:fill="ffffff" w:val="clear"/>
        <w:spacing w:line="360" w:lineRule="auto"/>
        <w:ind w:left="780" w:firstLine="0"/>
        <w:jc w:val="both"/>
        <w:rPr>
          <w:sz w:val="28"/>
          <w:szCs w:val="28"/>
        </w:rPr>
      </w:pPr>
      <w:r w:rsidDel="00000000" w:rsidR="00000000" w:rsidRPr="00000000">
        <w:rPr>
          <w:sz w:val="28"/>
          <w:szCs w:val="28"/>
          <w:rtl w:val="0"/>
        </w:rPr>
        <w:t xml:space="preserve"> Практикум з дисципліни</w:t>
      </w:r>
    </w:p>
    <w:p w:rsidR="00000000" w:rsidDel="00000000" w:rsidP="00000000" w:rsidRDefault="00000000" w:rsidRPr="00000000" w14:paraId="00000406">
      <w:pPr>
        <w:widowControl w:val="0"/>
        <w:shd w:fill="ffffff" w:val="clear"/>
        <w:spacing w:line="360" w:lineRule="auto"/>
        <w:ind w:left="780" w:firstLine="0"/>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407">
      <w:pPr>
        <w:widowControl w:val="0"/>
        <w:shd w:fill="ffffff" w:val="clear"/>
        <w:spacing w:line="360" w:lineRule="auto"/>
        <w:ind w:left="780" w:firstLine="0"/>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408">
      <w:pPr>
        <w:widowControl w:val="0"/>
        <w:numPr>
          <w:ilvl w:val="0"/>
          <w:numId w:val="3"/>
        </w:numPr>
        <w:shd w:fill="ffffff" w:val="clear"/>
        <w:spacing w:line="360" w:lineRule="auto"/>
        <w:ind w:left="780" w:hanging="360"/>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409">
      <w:pPr>
        <w:widowControl w:val="0"/>
        <w:numPr>
          <w:ilvl w:val="0"/>
          <w:numId w:val="3"/>
        </w:numPr>
        <w:shd w:fill="ffffff" w:val="clear"/>
        <w:spacing w:line="360" w:lineRule="auto"/>
        <w:ind w:left="780" w:hanging="360"/>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40A">
      <w:pPr>
        <w:widowControl w:val="0"/>
        <w:numPr>
          <w:ilvl w:val="0"/>
          <w:numId w:val="3"/>
        </w:numPr>
        <w:shd w:fill="ffffff" w:val="clear"/>
        <w:spacing w:line="360" w:lineRule="auto"/>
        <w:ind w:left="780" w:hanging="360"/>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line="360" w:lineRule="auto"/>
        <w:ind w:left="40" w:firstLine="0"/>
        <w:jc w:val="center"/>
        <w:rPr>
          <w:b w:val="1"/>
          <w:bCs w:val="1"/>
          <w:sz w:val="28"/>
          <w:szCs w:val="28"/>
        </w:rPr>
      </w:pP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line="360" w:lineRule="auto"/>
        <w:ind w:left="40" w:firstLine="0"/>
        <w:jc w:val="center"/>
        <w:rPr>
          <w:b w:val="1"/>
          <w:bCs w:val="1"/>
          <w:color w:val="000000"/>
          <w:sz w:val="28"/>
          <w:szCs w:val="28"/>
        </w:rPr>
      </w:pPr>
      <w:r w:rsidDel="00000000" w:rsidR="00000000" w:rsidRPr="00000000">
        <w:rPr>
          <w:b w:val="1"/>
          <w:bCs w:val="1"/>
          <w:color w:val="000000"/>
          <w:sz w:val="28"/>
          <w:szCs w:val="28"/>
          <w:rtl w:val="0"/>
        </w:rPr>
        <w:t xml:space="preserve">14. РЕКОМЕНДОВАНА ЛІТЕРАТУРА</w:t>
      </w:r>
    </w:p>
    <w:p w:rsidR="00000000" w:rsidDel="00000000" w:rsidP="00000000" w:rsidRDefault="00000000" w:rsidRPr="00000000" w14:paraId="0000040D">
      <w:pPr>
        <w:spacing w:line="360" w:lineRule="auto"/>
        <w:ind w:left="40" w:firstLine="0"/>
        <w:rPr>
          <w:b w:val="1"/>
          <w:bCs w:val="1"/>
          <w:sz w:val="28"/>
          <w:szCs w:val="28"/>
        </w:rPr>
      </w:pPr>
      <w:r w:rsidDel="00000000" w:rsidR="00000000" w:rsidRPr="00000000">
        <w:rPr>
          <w:b w:val="1"/>
          <w:bCs w:val="1"/>
          <w:sz w:val="28"/>
          <w:szCs w:val="28"/>
          <w:rtl w:val="0"/>
        </w:rPr>
        <w:t xml:space="preserve">Основна:                 </w:t>
      </w:r>
    </w:p>
    <w:p w:rsidR="00000000" w:rsidDel="00000000" w:rsidP="00000000" w:rsidRDefault="00000000" w:rsidRPr="00000000" w14:paraId="0000040E">
      <w:pPr>
        <w:numPr>
          <w:ilvl w:val="0"/>
          <w:numId w:val="8"/>
        </w:numPr>
        <w:spacing w:line="360" w:lineRule="auto"/>
        <w:ind w:left="141" w:firstLine="0"/>
        <w:jc w:val="both"/>
        <w:rPr>
          <w:sz w:val="28"/>
          <w:szCs w:val="28"/>
        </w:rPr>
      </w:pPr>
      <w:r w:rsidDel="00000000" w:rsidR="00000000" w:rsidRPr="00000000">
        <w:rPr>
          <w:sz w:val="28"/>
          <w:szCs w:val="28"/>
          <w:rtl w:val="0"/>
        </w:rPr>
        <w:t xml:space="preserve">Тертична Н.А. Практикум з вікової психології: навч.-метод. посібник / автор Н.А.Тертична – К.: Книга-плюс, 2025. – 139 с. </w:t>
      </w:r>
    </w:p>
    <w:p w:rsidR="00000000" w:rsidDel="00000000" w:rsidP="00000000" w:rsidRDefault="00000000" w:rsidRPr="00000000" w14:paraId="0000040F">
      <w:pPr>
        <w:numPr>
          <w:ilvl w:val="0"/>
          <w:numId w:val="8"/>
        </w:numPr>
        <w:spacing w:line="360" w:lineRule="auto"/>
        <w:ind w:left="141" w:firstLine="0"/>
        <w:jc w:val="both"/>
        <w:rPr>
          <w:sz w:val="28"/>
          <w:szCs w:val="28"/>
        </w:rPr>
      </w:pPr>
      <w:r w:rsidDel="00000000" w:rsidR="00000000" w:rsidRPr="00000000">
        <w:rPr>
          <w:sz w:val="28"/>
          <w:szCs w:val="28"/>
          <w:rtl w:val="0"/>
        </w:rPr>
        <w:t xml:space="preserve">Тертична Н.А. Вікова психологія: навч. посібник / автор Н.А.Тертична – К.: Книга-плюс, 2020. – 352 с.  </w:t>
      </w:r>
    </w:p>
    <w:p w:rsidR="00000000" w:rsidDel="00000000" w:rsidP="00000000" w:rsidRDefault="00000000" w:rsidRPr="00000000" w14:paraId="00000410">
      <w:pPr>
        <w:numPr>
          <w:ilvl w:val="0"/>
          <w:numId w:val="8"/>
        </w:numPr>
        <w:spacing w:line="360" w:lineRule="auto"/>
        <w:ind w:left="141" w:firstLine="0"/>
        <w:jc w:val="both"/>
        <w:rPr>
          <w:sz w:val="28"/>
          <w:szCs w:val="28"/>
        </w:rPr>
      </w:pPr>
      <w:r w:rsidDel="00000000" w:rsidR="00000000" w:rsidRPr="00000000">
        <w:rPr>
          <w:sz w:val="28"/>
          <w:szCs w:val="28"/>
          <w:rtl w:val="0"/>
        </w:rPr>
        <w:t xml:space="preserve">Дитина у кризовий період: психологічні особливості та діагностичний інструментарій. навч. посібник/ М. М. Матяш, Н. А.Тертична, З. Л.Становських, Л. М. Прудка, В. Є. Луньов. НМУ імені О.О. Богомольця. Київ, 2025. – 486 с.</w:t>
      </w:r>
    </w:p>
    <w:p w:rsidR="00000000" w:rsidDel="00000000" w:rsidP="00000000" w:rsidRDefault="00000000" w:rsidRPr="00000000" w14:paraId="00000411">
      <w:pPr>
        <w:spacing w:after="200" w:line="360" w:lineRule="auto"/>
        <w:rPr>
          <w:b w:val="1"/>
          <w:bCs w:val="1"/>
          <w:sz w:val="28"/>
          <w:szCs w:val="28"/>
        </w:rPr>
      </w:pPr>
      <w:r w:rsidDel="00000000" w:rsidR="00000000" w:rsidRPr="00000000">
        <w:rPr>
          <w:b w:val="1"/>
          <w:bCs w:val="1"/>
          <w:sz w:val="28"/>
          <w:szCs w:val="28"/>
          <w:rtl w:val="0"/>
        </w:rPr>
        <w:t xml:space="preserve">Додаткова</w:t>
      </w:r>
      <w:r w:rsidDel="00000000" w:rsidR="00000000" w:rsidRPr="00000000">
        <w:rPr>
          <w:b w:val="1"/>
          <w:bCs w:val="1"/>
          <w:color w:val="008000"/>
          <w:sz w:val="28"/>
          <w:szCs w:val="28"/>
          <w:rtl w:val="0"/>
        </w:rPr>
        <w:t xml:space="preserve">:</w:t>
      </w:r>
      <w:r w:rsidDel="00000000" w:rsidR="00000000" w:rsidRPr="00000000">
        <w:rPr>
          <w:rtl w:val="0"/>
        </w:rPr>
      </w:r>
    </w:p>
    <w:p w:rsidR="00000000" w:rsidDel="00000000" w:rsidP="00000000" w:rsidRDefault="00000000" w:rsidRPr="00000000" w14:paraId="00000412">
      <w:pPr>
        <w:numPr>
          <w:ilvl w:val="0"/>
          <w:numId w:val="5"/>
        </w:numPr>
        <w:spacing w:line="360" w:lineRule="auto"/>
        <w:ind w:left="0" w:firstLine="0"/>
        <w:jc w:val="both"/>
        <w:rPr>
          <w:sz w:val="28"/>
          <w:szCs w:val="28"/>
        </w:rPr>
      </w:pPr>
      <w:bookmarkStart w:colFirst="0" w:colLast="0" w:name="_heading=h.3znysh7" w:id="6"/>
      <w:bookmarkEnd w:id="6"/>
      <w:r w:rsidDel="00000000" w:rsidR="00000000" w:rsidRPr="00000000">
        <w:rPr>
          <w:sz w:val="28"/>
          <w:szCs w:val="28"/>
          <w:rtl w:val="0"/>
        </w:rPr>
        <w:t xml:space="preserve">Донна Джексон Наказава Уламки дитячих травм. Чому ми хворіємо і як це припинити.</w:t>
      </w:r>
      <w:hyperlink r:id="rId12">
        <w:r w:rsidDel="00000000" w:rsidR="00000000" w:rsidRPr="00000000">
          <w:rPr>
            <w:sz w:val="28"/>
            <w:szCs w:val="28"/>
            <w:rtl w:val="0"/>
          </w:rPr>
          <w:t xml:space="preserve"> </w:t>
        </w:r>
      </w:hyperlink>
      <w:hyperlink r:id="rId13">
        <w:r w:rsidDel="00000000" w:rsidR="00000000" w:rsidRPr="00000000">
          <w:rPr>
            <w:sz w:val="28"/>
            <w:szCs w:val="28"/>
            <w:highlight w:val="white"/>
            <w:rtl w:val="0"/>
          </w:rPr>
          <w:t xml:space="preserve">Book Chef</w:t>
        </w:r>
      </w:hyperlink>
      <w:r w:rsidDel="00000000" w:rsidR="00000000" w:rsidRPr="00000000">
        <w:rPr>
          <w:sz w:val="28"/>
          <w:szCs w:val="28"/>
          <w:rtl w:val="0"/>
        </w:rPr>
        <w:t xml:space="preserve">, 2022. – 384 с.</w:t>
      </w:r>
    </w:p>
    <w:p w:rsidR="00000000" w:rsidDel="00000000" w:rsidP="00000000" w:rsidRDefault="00000000" w:rsidRPr="00000000" w14:paraId="00000413">
      <w:pPr>
        <w:numPr>
          <w:ilvl w:val="0"/>
          <w:numId w:val="5"/>
        </w:numPr>
        <w:spacing w:line="360" w:lineRule="auto"/>
        <w:ind w:left="0" w:firstLine="0"/>
        <w:jc w:val="both"/>
        <w:rPr>
          <w:sz w:val="28"/>
          <w:szCs w:val="28"/>
        </w:rPr>
      </w:pPr>
      <w:r w:rsidDel="00000000" w:rsidR="00000000" w:rsidRPr="00000000">
        <w:rPr>
          <w:sz w:val="28"/>
          <w:szCs w:val="28"/>
          <w:rtl w:val="0"/>
        </w:rPr>
        <w:t xml:space="preserve">Даніеле Новара. Покарання марні. Як виховувати, не попадаючи в пастку емоцій. – Київ: Сварог, 2020. – 276 с.</w:t>
      </w:r>
    </w:p>
    <w:p w:rsidR="00000000" w:rsidDel="00000000" w:rsidP="00000000" w:rsidRDefault="00000000" w:rsidRPr="00000000" w14:paraId="00000414">
      <w:pPr>
        <w:numPr>
          <w:ilvl w:val="0"/>
          <w:numId w:val="5"/>
        </w:numPr>
        <w:spacing w:line="360" w:lineRule="auto"/>
        <w:ind w:left="0" w:firstLine="0"/>
        <w:jc w:val="both"/>
        <w:rPr>
          <w:sz w:val="28"/>
          <w:szCs w:val="28"/>
        </w:rPr>
      </w:pPr>
      <w:r w:rsidDel="00000000" w:rsidR="00000000" w:rsidRPr="00000000">
        <w:rPr>
          <w:sz w:val="28"/>
          <w:szCs w:val="28"/>
          <w:rtl w:val="0"/>
        </w:rPr>
        <w:t xml:space="preserve">Жук А.В. </w:t>
      </w:r>
      <w:r w:rsidDel="00000000" w:rsidR="00000000" w:rsidRPr="00000000">
        <w:rPr>
          <w:sz w:val="29"/>
          <w:szCs w:val="29"/>
          <w:highlight w:val="white"/>
          <w:rtl w:val="0"/>
        </w:rPr>
        <w:t xml:space="preserve">Пізнай себе через малюнок. К: Книга-плюс, 2024. - 120 с.</w:t>
      </w:r>
      <w:r w:rsidDel="00000000" w:rsidR="00000000" w:rsidRPr="00000000">
        <w:rPr>
          <w:rtl w:val="0"/>
        </w:rPr>
      </w:r>
    </w:p>
    <w:p w:rsidR="00000000" w:rsidDel="00000000" w:rsidP="00000000" w:rsidRDefault="00000000" w:rsidRPr="00000000" w14:paraId="00000415">
      <w:pPr>
        <w:numPr>
          <w:ilvl w:val="0"/>
          <w:numId w:val="5"/>
        </w:numPr>
        <w:spacing w:line="360" w:lineRule="auto"/>
        <w:ind w:left="0" w:firstLine="0"/>
        <w:jc w:val="both"/>
        <w:rPr>
          <w:sz w:val="28"/>
          <w:szCs w:val="28"/>
        </w:rPr>
      </w:pPr>
      <w:r w:rsidDel="00000000" w:rsidR="00000000" w:rsidRPr="00000000">
        <w:rPr>
          <w:sz w:val="28"/>
          <w:szCs w:val="28"/>
          <w:rtl w:val="0"/>
        </w:rPr>
        <w:t xml:space="preserve">Ліндсі К. Гібсон Дорослі діти емоційно незрілих батьків.</w:t>
      </w:r>
      <w:hyperlink r:id="rId14">
        <w:r w:rsidDel="00000000" w:rsidR="00000000" w:rsidRPr="00000000">
          <w:rPr>
            <w:sz w:val="28"/>
            <w:szCs w:val="28"/>
            <w:rtl w:val="0"/>
          </w:rPr>
          <w:t xml:space="preserve"> Видавництво Наталії Переверзєвої</w:t>
        </w:r>
      </w:hyperlink>
      <w:r w:rsidDel="00000000" w:rsidR="00000000" w:rsidRPr="00000000">
        <w:rPr>
          <w:sz w:val="28"/>
          <w:szCs w:val="28"/>
          <w:rtl w:val="0"/>
        </w:rPr>
        <w:t xml:space="preserve">, 2021. – 240 с.</w:t>
      </w:r>
    </w:p>
    <w:p w:rsidR="00000000" w:rsidDel="00000000" w:rsidP="00000000" w:rsidRDefault="00000000" w:rsidRPr="00000000" w14:paraId="00000416">
      <w:pPr>
        <w:numPr>
          <w:ilvl w:val="0"/>
          <w:numId w:val="5"/>
        </w:numPr>
        <w:spacing w:line="360" w:lineRule="auto"/>
        <w:ind w:left="0" w:firstLine="0"/>
        <w:jc w:val="both"/>
        <w:rPr>
          <w:sz w:val="28"/>
          <w:szCs w:val="28"/>
        </w:rPr>
      </w:pPr>
      <w:r w:rsidDel="00000000" w:rsidR="00000000" w:rsidRPr="00000000">
        <w:rPr>
          <w:sz w:val="28"/>
          <w:szCs w:val="28"/>
          <w:rtl w:val="0"/>
        </w:rPr>
        <w:t xml:space="preserve"> Лич О.М. Основи життєстійкості особистості: психологічний дискурс: монографія. Київ: «Видавництво Людмила», 2020. 372 с. 168.</w:t>
      </w:r>
    </w:p>
    <w:p w:rsidR="00000000" w:rsidDel="00000000" w:rsidP="00000000" w:rsidRDefault="00000000" w:rsidRPr="00000000" w14:paraId="00000417">
      <w:pPr>
        <w:numPr>
          <w:ilvl w:val="0"/>
          <w:numId w:val="5"/>
        </w:numPr>
        <w:spacing w:line="360" w:lineRule="auto"/>
        <w:ind w:left="0" w:firstLine="0"/>
        <w:jc w:val="both"/>
        <w:rPr>
          <w:sz w:val="28"/>
          <w:szCs w:val="28"/>
        </w:rPr>
      </w:pPr>
      <w:r w:rsidDel="00000000" w:rsidR="00000000" w:rsidRPr="00000000">
        <w:rPr>
          <w:sz w:val="28"/>
          <w:szCs w:val="28"/>
          <w:rtl w:val="0"/>
        </w:rPr>
        <w:t xml:space="preserve"> Лич О.М. Особистісна рефлексія як провідна діяльність у похилому віці. American Journal of Fundamental, Applied &amp; Experimental Research. 2020. № 3 (18). Р. 64–79. 169.</w:t>
      </w:r>
    </w:p>
    <w:p w:rsidR="00000000" w:rsidDel="00000000" w:rsidP="00000000" w:rsidRDefault="00000000" w:rsidRPr="00000000" w14:paraId="00000418">
      <w:pPr>
        <w:numPr>
          <w:ilvl w:val="0"/>
          <w:numId w:val="5"/>
        </w:numPr>
        <w:spacing w:line="360" w:lineRule="auto"/>
        <w:ind w:left="0" w:firstLine="0"/>
        <w:jc w:val="both"/>
        <w:rPr>
          <w:sz w:val="28"/>
          <w:szCs w:val="28"/>
        </w:rPr>
      </w:pPr>
      <w:r w:rsidDel="00000000" w:rsidR="00000000" w:rsidRPr="00000000">
        <w:rPr>
          <w:sz w:val="28"/>
          <w:szCs w:val="28"/>
          <w:rtl w:val="0"/>
        </w:rPr>
        <w:t xml:space="preserve"> Росс В. Грін. Вибухонебезпечна дитина. Новий підхід до розуміння емоційних дітей. Вид.:</w:t>
      </w:r>
      <w:hyperlink r:id="rId15">
        <w:r w:rsidDel="00000000" w:rsidR="00000000" w:rsidRPr="00000000">
          <w:rPr>
            <w:sz w:val="28"/>
            <w:szCs w:val="28"/>
            <w:rtl w:val="0"/>
          </w:rPr>
          <w:t xml:space="preserve"> </w:t>
        </w:r>
      </w:hyperlink>
      <w:hyperlink r:id="rId16">
        <w:r w:rsidDel="00000000" w:rsidR="00000000" w:rsidRPr="00000000">
          <w:rPr>
            <w:sz w:val="28"/>
            <w:szCs w:val="28"/>
            <w:highlight w:val="white"/>
            <w:rtl w:val="0"/>
          </w:rPr>
          <w:t xml:space="preserve">Book Chef</w:t>
        </w:r>
      </w:hyperlink>
      <w:r w:rsidDel="00000000" w:rsidR="00000000" w:rsidRPr="00000000">
        <w:rPr>
          <w:sz w:val="28"/>
          <w:szCs w:val="28"/>
          <w:rtl w:val="0"/>
        </w:rPr>
        <w:t xml:space="preserve">, 2021. – 304 с.</w:t>
      </w:r>
    </w:p>
    <w:p w:rsidR="00000000" w:rsidDel="00000000" w:rsidP="00000000" w:rsidRDefault="00000000" w:rsidRPr="00000000" w14:paraId="00000419">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b w:val="1"/>
          <w:bCs w:val="1"/>
          <w:color w:val="000000"/>
          <w:sz w:val="28"/>
          <w:szCs w:val="28"/>
          <w:rtl w:val="0"/>
        </w:rPr>
        <w:t xml:space="preserve">Електронні ресурси:</w:t>
      </w:r>
      <w:r w:rsidDel="00000000" w:rsidR="00000000" w:rsidRPr="00000000">
        <w:rPr>
          <w:rtl w:val="0"/>
        </w:rPr>
      </w:r>
    </w:p>
    <w:p w:rsidR="00000000" w:rsidDel="00000000" w:rsidP="00000000" w:rsidRDefault="00000000" w:rsidRPr="00000000" w14:paraId="0000041A">
      <w:pPr>
        <w:numPr>
          <w:ilvl w:val="0"/>
          <w:numId w:val="10"/>
        </w:numPr>
        <w:tabs>
          <w:tab w:val="left" w:leader="none" w:pos="426"/>
          <w:tab w:val="left" w:leader="none" w:pos="851"/>
        </w:tabs>
        <w:spacing w:line="360" w:lineRule="auto"/>
        <w:ind w:left="0" w:firstLine="0"/>
        <w:jc w:val="both"/>
        <w:rPr>
          <w:sz w:val="28"/>
          <w:szCs w:val="28"/>
          <w:u w:val="single"/>
        </w:rPr>
      </w:pPr>
      <w:r w:rsidDel="00000000" w:rsidR="00000000" w:rsidRPr="00000000">
        <w:rPr>
          <w:sz w:val="28"/>
          <w:szCs w:val="28"/>
          <w:rtl w:val="0"/>
        </w:rPr>
        <w:t xml:space="preserve">Бібліотека Національного медичного університету імені О.О.Богомольця </w:t>
      </w:r>
      <w:hyperlink r:id="rId17">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41B">
      <w:pPr>
        <w:numPr>
          <w:ilvl w:val="0"/>
          <w:numId w:val="10"/>
        </w:numPr>
        <w:tabs>
          <w:tab w:val="left" w:leader="none" w:pos="426"/>
          <w:tab w:val="left" w:leader="none" w:pos="851"/>
        </w:tabs>
        <w:spacing w:line="360" w:lineRule="auto"/>
        <w:ind w:left="0" w:firstLine="0"/>
        <w:jc w:val="both"/>
        <w:rPr>
          <w:sz w:val="28"/>
          <w:szCs w:val="28"/>
          <w:u w:val="single"/>
        </w:rPr>
      </w:pPr>
      <w:r w:rsidDel="00000000" w:rsidR="00000000" w:rsidRPr="00000000">
        <w:rPr>
          <w:sz w:val="28"/>
          <w:szCs w:val="28"/>
          <w:rtl w:val="0"/>
        </w:rPr>
        <w:t xml:space="preserve">Наукова бібліотека ім. М.Максимовича </w:t>
      </w:r>
      <w:hyperlink r:id="rId18">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41C">
      <w:pPr>
        <w:numPr>
          <w:ilvl w:val="0"/>
          <w:numId w:val="10"/>
        </w:numPr>
        <w:tabs>
          <w:tab w:val="left" w:leader="none" w:pos="426"/>
          <w:tab w:val="left" w:leader="none" w:pos="851"/>
        </w:tabs>
        <w:spacing w:line="360" w:lineRule="auto"/>
        <w:ind w:left="0" w:firstLine="0"/>
        <w:jc w:val="both"/>
        <w:rPr>
          <w:sz w:val="28"/>
          <w:szCs w:val="28"/>
          <w:u w:val="single"/>
        </w:rPr>
      </w:pPr>
      <w:r w:rsidDel="00000000" w:rsidR="00000000" w:rsidRPr="00000000">
        <w:rPr>
          <w:sz w:val="28"/>
          <w:szCs w:val="28"/>
          <w:rtl w:val="0"/>
        </w:rPr>
        <w:t xml:space="preserve">Національна бібліотека України </w:t>
      </w:r>
      <w:hyperlink r:id="rId19">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41D">
      <w:pPr>
        <w:numPr>
          <w:ilvl w:val="0"/>
          <w:numId w:val="10"/>
        </w:numPr>
        <w:tabs>
          <w:tab w:val="left" w:leader="none" w:pos="426"/>
          <w:tab w:val="left" w:leader="none" w:pos="851"/>
        </w:tabs>
        <w:spacing w:line="360" w:lineRule="auto"/>
        <w:ind w:left="0" w:firstLine="0"/>
        <w:jc w:val="both"/>
        <w:rPr>
          <w:sz w:val="28"/>
          <w:szCs w:val="28"/>
          <w:u w:val="single"/>
        </w:rPr>
      </w:pPr>
      <w:hyperlink r:id="rId20">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21">
        <w:r w:rsidDel="00000000" w:rsidR="00000000" w:rsidRPr="00000000">
          <w:rPr>
            <w:color w:val="000080"/>
            <w:sz w:val="28"/>
            <w:szCs w:val="28"/>
            <w:highlight w:val="white"/>
            <w:rtl w:val="0"/>
          </w:rPr>
          <w:t xml:space="preserve"> </w:t>
        </w:r>
      </w:hyperlink>
      <w:hyperlink r:id="rId22">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41E">
      <w:pPr>
        <w:numPr>
          <w:ilvl w:val="0"/>
          <w:numId w:val="10"/>
        </w:numPr>
        <w:tabs>
          <w:tab w:val="left" w:leader="none" w:pos="426"/>
          <w:tab w:val="left" w:leader="none" w:pos="851"/>
        </w:tabs>
        <w:spacing w:line="360" w:lineRule="auto"/>
        <w:ind w:left="0" w:firstLine="0"/>
        <w:jc w:val="both"/>
        <w:rPr>
          <w:sz w:val="28"/>
          <w:szCs w:val="28"/>
          <w:u w:val="single"/>
        </w:rPr>
      </w:pPr>
      <w:r w:rsidDel="00000000" w:rsidR="00000000" w:rsidRPr="00000000">
        <w:rPr>
          <w:sz w:val="28"/>
          <w:szCs w:val="28"/>
          <w:highlight w:val="white"/>
          <w:rtl w:val="0"/>
        </w:rPr>
        <w:t xml:space="preserve">Національна наукова медична бібліотека України  </w:t>
      </w:r>
      <w:hyperlink r:id="rId23">
        <w:r w:rsidDel="00000000" w:rsidR="00000000" w:rsidRPr="00000000">
          <w:rPr>
            <w:color w:val="000080"/>
            <w:sz w:val="28"/>
            <w:szCs w:val="28"/>
            <w:highlight w:val="white"/>
            <w:u w:val="single"/>
            <w:rtl w:val="0"/>
          </w:rPr>
          <w:t xml:space="preserve">https://library.gov.ua/</w:t>
        </w:r>
      </w:hyperlink>
      <w:r w:rsidDel="00000000" w:rsidR="00000000" w:rsidRPr="00000000">
        <w:rPr>
          <w:sz w:val="28"/>
          <w:szCs w:val="28"/>
          <w:highlight w:val="white"/>
          <w:rtl w:val="0"/>
        </w:rPr>
        <w:t xml:space="preserve"> </w:t>
      </w:r>
      <w:r w:rsidDel="00000000" w:rsidR="00000000" w:rsidRPr="00000000">
        <w:rPr>
          <w:rtl w:val="0"/>
        </w:rPr>
      </w:r>
    </w:p>
    <w:p w:rsidR="00000000" w:rsidDel="00000000" w:rsidP="00000000" w:rsidRDefault="00000000" w:rsidRPr="00000000" w14:paraId="0000041F">
      <w:pPr>
        <w:tabs>
          <w:tab w:val="left" w:leader="none" w:pos="426"/>
          <w:tab w:val="left" w:leader="none" w:pos="851"/>
        </w:tabs>
        <w:spacing w:line="360" w:lineRule="auto"/>
        <w:jc w:val="both"/>
        <w:rPr>
          <w:sz w:val="28"/>
          <w:szCs w:val="28"/>
          <w:u w:val="single"/>
        </w:rPr>
      </w:pPr>
      <w:r w:rsidDel="00000000" w:rsidR="00000000" w:rsidRPr="00000000">
        <w:rPr>
          <w:rtl w:val="0"/>
        </w:rPr>
      </w:r>
    </w:p>
    <w:p w:rsidR="00000000" w:rsidDel="00000000" w:rsidP="00000000" w:rsidRDefault="00000000" w:rsidRPr="00000000" w14:paraId="00000420">
      <w:pPr>
        <w:spacing w:line="360" w:lineRule="auto"/>
        <w:rPr>
          <w:sz w:val="28"/>
          <w:szCs w:val="28"/>
        </w:rPr>
      </w:pPr>
      <w:r w:rsidDel="00000000" w:rsidR="00000000" w:rsidRPr="00000000">
        <w:rPr>
          <w:rFonts w:ascii="Arial" w:cs="Arial" w:eastAsia="Arial" w:hAnsi="Arial"/>
          <w:sz w:val="28"/>
          <w:szCs w:val="28"/>
          <w:highlight w:val="white"/>
          <w:u w:val="single"/>
          <w:rtl w:val="0"/>
        </w:rPr>
        <w:br w:type="textWrapping"/>
      </w:r>
      <w:r w:rsidDel="00000000" w:rsidR="00000000" w:rsidRPr="00000000">
        <w:rPr>
          <w:rtl w:val="0"/>
        </w:rPr>
      </w:r>
    </w:p>
    <w:p w:rsidR="00000000" w:rsidDel="00000000" w:rsidP="00000000" w:rsidRDefault="00000000" w:rsidRPr="00000000" w14:paraId="00000421">
      <w:pPr>
        <w:tabs>
          <w:tab w:val="left" w:leader="none" w:pos="426"/>
          <w:tab w:val="left" w:leader="none" w:pos="851"/>
        </w:tabs>
        <w:spacing w:line="360" w:lineRule="auto"/>
        <w:jc w:val="both"/>
        <w:rPr>
          <w:sz w:val="28"/>
          <w:szCs w:val="28"/>
          <w:u w:val="single"/>
        </w:rPr>
      </w:pPr>
      <w:r w:rsidDel="00000000" w:rsidR="00000000" w:rsidRPr="00000000">
        <w:rPr>
          <w:rtl w:val="0"/>
        </w:rPr>
      </w:r>
    </w:p>
    <w:sectPr>
      <w:type w:val="nextPage"/>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6">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sz w:val="28"/>
        <w:szCs w:val="28"/>
      </w:rPr>
    </w:pPr>
    <w:r w:rsidDel="00000000" w:rsidR="00000000" w:rsidRPr="00000000">
      <w:rPr>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27">
    <w:pPr>
      <w:pBdr>
        <w:top w:space="0" w:sz="0" w:val="nil"/>
        <w:left w:space="0" w:sz="0" w:val="nil"/>
        <w:bottom w:space="0" w:sz="0" w:val="nil"/>
        <w:right w:space="0" w:sz="0" w:val="nil"/>
        <w:between w:space="0" w:sz="0" w:val="nil"/>
      </w:pBdr>
      <w:tabs>
        <w:tab w:val="center" w:leader="none" w:pos="4153"/>
        <w:tab w:val="right" w:leader="none" w:pos="8306"/>
      </w:tabs>
      <w:rPr>
        <w:color w:val="000000"/>
        <w:sz w:val="28"/>
        <w:szCs w:val="2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8">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sz w:val="28"/>
        <w:szCs w:val="28"/>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2">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23">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4">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5">
    <w:pPr>
      <w:pBdr>
        <w:top w:space="0" w:sz="0" w:val="nil"/>
        <w:left w:space="0" w:sz="0" w:val="nil"/>
        <w:bottom w:space="0" w:sz="0" w:val="nil"/>
        <w:right w:space="0" w:sz="0" w:val="nil"/>
        <w:between w:space="0" w:sz="0" w:val="nil"/>
      </w:pBdr>
      <w:spacing w:line="14.399999999999999" w:lineRule="auto"/>
      <w:jc w:val="both"/>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4">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9">
    <w:lvl w:ilvl="0">
      <w:start w:val="1"/>
      <w:numFmt w:val="decimal"/>
      <w:lvlText w:val="%1."/>
      <w:lvlJc w:val="left"/>
      <w:pPr>
        <w:ind w:left="644" w:hanging="357"/>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5"/>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ind w:left="360"/>
      <w:jc w:val="both"/>
    </w:pPr>
    <w:rPr>
      <w:b w:val="1"/>
      <w:bCs w:val="1"/>
      <w:sz w:val="28"/>
      <w:szCs w:val="28"/>
    </w:rPr>
  </w:style>
  <w:style w:type="paragraph" w:styleId="Heading2">
    <w:name w:val="heading 2"/>
    <w:basedOn w:val="Normal"/>
    <w:next w:val="Normal"/>
    <w:pPr>
      <w:keepNext w:val="1"/>
      <w:spacing w:line="360" w:lineRule="auto"/>
    </w:pPr>
    <w:rPr>
      <w:b w:val="1"/>
      <w:bCs w:val="1"/>
      <w:sz w:val="28"/>
      <w:szCs w:val="28"/>
    </w:rPr>
  </w:style>
  <w:style w:type="paragraph" w:styleId="Heading3">
    <w:name w:val="heading 3"/>
    <w:basedOn w:val="Normal"/>
    <w:next w:val="Normal"/>
    <w:pPr>
      <w:keepNext w:val="1"/>
      <w:jc w:val="both"/>
    </w:pPr>
    <w:rPr>
      <w:b w:val="1"/>
      <w:bCs w:val="1"/>
      <w:i w:val="1"/>
      <w:iCs w:val="1"/>
      <w:sz w:val="32"/>
      <w:szCs w:val="32"/>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jc w:val="both"/>
    </w:pPr>
    <w:rPr>
      <w:b w:val="1"/>
      <w:bCs w:val="1"/>
      <w:sz w:val="28"/>
      <w:szCs w:val="28"/>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sz w:val="28"/>
      <w:szCs w:val="28"/>
    </w:rPr>
  </w:style>
  <w:style w:type="paragraph" w:styleId="8">
    <w:name w:val="heading 8"/>
    <w:link w:val="80"/>
    <w:uiPriority w:val="9"/>
    <w:semiHidden w:val="1"/>
    <w:unhideWhenUsed w:val="1"/>
    <w:qFormat w:val="1"/>
    <w:rsid w:val="00B95242"/>
    <w:pPr>
      <w:keepNext w:val="1"/>
      <w:keepLines w:val="1"/>
      <w:spacing w:before="40"/>
      <w:outlineLvl w:val="7"/>
    </w:pPr>
    <w:rPr>
      <w:rFonts w:asciiTheme="majorHAnsi" w:cstheme="majorBidi" w:eastAsiaTheme="majorEastAsia" w:hAnsiTheme="majorHAnsi"/>
      <w:color w:val="272727" w:themeColor="text1" w:themeTint="0000D8"/>
      <w:sz w:val="21"/>
      <w:szCs w:val="2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uiPriority w:val="2"/>
    <w:qFormat w:val="1"/>
    <w:tblPr>
      <w:tblCellMar>
        <w:top w:w="0.0" w:type="dxa"/>
        <w:left w:w="0.0" w:type="dxa"/>
        <w:bottom w:w="0.0" w:type="dxa"/>
        <w:right w:w="0.0" w:type="dxa"/>
      </w:tblCellMar>
    </w:tblPr>
  </w:style>
  <w:style w:type="character" w:styleId="10" w:customStyle="1">
    <w:name w:val="Заголовок 1 Знак"/>
    <w:basedOn w:val="a0"/>
    <w:rsid w:val="009372FE"/>
    <w:rPr>
      <w:rFonts w:ascii="Times New Roman" w:cs="Times New Roman" w:eastAsia="Times New Roman" w:hAnsi="Times New Roman"/>
      <w:b w:val="1"/>
      <w:bCs w:val="1"/>
      <w:noProof w:val="1"/>
      <w:sz w:val="28"/>
      <w:szCs w:val="28"/>
      <w:lang w:eastAsia="ru-RU"/>
    </w:rPr>
  </w:style>
  <w:style w:type="character" w:styleId="20" w:customStyle="1">
    <w:name w:val="Заголовок 2 Знак"/>
    <w:basedOn w:val="a0"/>
    <w:rsid w:val="009372FE"/>
    <w:rPr>
      <w:rFonts w:ascii="Times New Roman" w:cs="Times New Roman" w:eastAsia="Times New Roman" w:hAnsi="Times New Roman"/>
      <w:b w:val="1"/>
      <w:bCs w:val="1"/>
      <w:noProof w:val="1"/>
      <w:sz w:val="28"/>
      <w:szCs w:val="28"/>
      <w:lang w:eastAsia="ru-RU"/>
    </w:rPr>
  </w:style>
  <w:style w:type="character" w:styleId="30" w:customStyle="1">
    <w:name w:val="Заголовок 3 Знак"/>
    <w:basedOn w:val="a0"/>
    <w:rsid w:val="009372FE"/>
    <w:rPr>
      <w:rFonts w:ascii="Times New Roman" w:cs="Times New Roman" w:eastAsia="Times New Roman" w:hAnsi="Times New Roman"/>
      <w:b w:val="1"/>
      <w:bCs w:val="1"/>
      <w:i w:val="1"/>
      <w:iCs w:val="1"/>
      <w:noProof w:val="1"/>
      <w:sz w:val="32"/>
      <w:szCs w:val="32"/>
      <w:lang w:eastAsia="ru-RU"/>
    </w:rPr>
  </w:style>
  <w:style w:type="character" w:styleId="50" w:customStyle="1">
    <w:name w:val="Заголовок 5 Знак"/>
    <w:basedOn w:val="a0"/>
    <w:rsid w:val="009372FE"/>
    <w:rPr>
      <w:rFonts w:ascii="Times New Roman" w:cs="Times New Roman" w:eastAsia="Times New Roman" w:hAnsi="Times New Roman"/>
      <w:b w:val="1"/>
      <w:bCs w:val="1"/>
      <w:noProof w:val="1"/>
      <w:sz w:val="28"/>
      <w:szCs w:val="28"/>
      <w:lang w:eastAsia="ru-RU"/>
    </w:rPr>
  </w:style>
  <w:style w:type="paragraph" w:styleId="FR1" w:customStyle="1">
    <w:name w:val="FR1"/>
    <w:rsid w:val="009372FE"/>
    <w:pPr>
      <w:widowControl w:val="0"/>
      <w:autoSpaceDE w:val="0"/>
      <w:autoSpaceDN w:val="0"/>
      <w:adjustRightInd w:val="0"/>
      <w:spacing w:before="340"/>
      <w:ind w:left="200"/>
    </w:pPr>
    <w:rPr>
      <w:rFonts w:ascii="Arial" w:cs="Arial" w:hAnsi="Arial"/>
      <w:b w:val="1"/>
      <w:bCs w:val="1"/>
    </w:rPr>
  </w:style>
  <w:style w:type="paragraph" w:styleId="21">
    <w:name w:val="Body Text 2"/>
    <w:link w:val="22"/>
    <w:rsid w:val="009372FE"/>
    <w:pPr>
      <w:spacing w:line="360" w:lineRule="auto"/>
      <w:jc w:val="both"/>
    </w:pPr>
    <w:rPr>
      <w:noProof w:val="1"/>
      <w:sz w:val="28"/>
      <w:szCs w:val="28"/>
    </w:rPr>
  </w:style>
  <w:style w:type="character" w:styleId="22" w:customStyle="1">
    <w:name w:val="Основной текст 2 Знак"/>
    <w:basedOn w:val="a0"/>
    <w:link w:val="21"/>
    <w:rsid w:val="009372FE"/>
    <w:rPr>
      <w:rFonts w:ascii="Times New Roman" w:cs="Times New Roman" w:eastAsia="Times New Roman" w:hAnsi="Times New Roman"/>
      <w:noProof w:val="1"/>
      <w:sz w:val="28"/>
      <w:szCs w:val="28"/>
      <w:lang w:eastAsia="ru-RU"/>
    </w:rPr>
  </w:style>
  <w:style w:type="paragraph" w:styleId="23">
    <w:name w:val="Body Text Indent 2"/>
    <w:link w:val="24"/>
    <w:rsid w:val="009372FE"/>
    <w:pPr>
      <w:spacing w:line="360" w:lineRule="auto"/>
      <w:ind w:left="40"/>
      <w:jc w:val="both"/>
    </w:pPr>
    <w:rPr>
      <w:noProof w:val="1"/>
      <w:sz w:val="28"/>
      <w:szCs w:val="28"/>
    </w:rPr>
  </w:style>
  <w:style w:type="character" w:styleId="24" w:customStyle="1">
    <w:name w:val="Основной текст с отступом 2 Знак"/>
    <w:basedOn w:val="a0"/>
    <w:link w:val="23"/>
    <w:rsid w:val="009372FE"/>
    <w:rPr>
      <w:rFonts w:ascii="Times New Roman" w:cs="Times New Roman" w:eastAsia="Times New Roman" w:hAnsi="Times New Roman"/>
      <w:noProof w:val="1"/>
      <w:sz w:val="28"/>
      <w:szCs w:val="28"/>
      <w:lang w:eastAsia="ru-RU"/>
    </w:rPr>
  </w:style>
  <w:style w:type="paragraph" w:styleId="a4">
    <w:name w:val="Body Text"/>
    <w:link w:val="a5"/>
    <w:rsid w:val="009372FE"/>
    <w:pPr>
      <w:spacing w:line="360" w:lineRule="auto"/>
      <w:jc w:val="both"/>
    </w:pPr>
    <w:rPr>
      <w:noProof w:val="1"/>
      <w:sz w:val="28"/>
      <w:szCs w:val="28"/>
    </w:rPr>
  </w:style>
  <w:style w:type="character" w:styleId="a5" w:customStyle="1">
    <w:name w:val="Основной текст Знак"/>
    <w:basedOn w:val="a0"/>
    <w:link w:val="a4"/>
    <w:rsid w:val="009372FE"/>
    <w:rPr>
      <w:rFonts w:ascii="Times New Roman" w:cs="Times New Roman" w:eastAsia="Times New Roman" w:hAnsi="Times New Roman"/>
      <w:noProof w:val="1"/>
      <w:sz w:val="28"/>
      <w:szCs w:val="28"/>
      <w:lang w:eastAsia="ru-RU"/>
    </w:rPr>
  </w:style>
  <w:style w:type="character" w:styleId="a6" w:customStyle="1">
    <w:name w:val="Название Знак"/>
    <w:basedOn w:val="a0"/>
    <w:rsid w:val="009372FE"/>
    <w:rPr>
      <w:rFonts w:ascii="Times New Roman" w:cs="Times New Roman" w:eastAsia="Times New Roman" w:hAnsi="Times New Roman"/>
      <w:sz w:val="28"/>
      <w:szCs w:val="20"/>
      <w:lang w:eastAsia="uk-UA"/>
    </w:rPr>
  </w:style>
  <w:style w:type="paragraph" w:styleId="a7">
    <w:name w:val="header"/>
    <w:link w:val="a8"/>
    <w:rsid w:val="009372FE"/>
    <w:pPr>
      <w:tabs>
        <w:tab w:val="center" w:pos="4153"/>
        <w:tab w:val="right" w:pos="8306"/>
      </w:tabs>
    </w:pPr>
    <w:rPr>
      <w:sz w:val="20"/>
      <w:szCs w:val="20"/>
    </w:rPr>
  </w:style>
  <w:style w:type="character" w:styleId="a8" w:customStyle="1">
    <w:name w:val="Верхний колонтитул Знак"/>
    <w:basedOn w:val="a0"/>
    <w:link w:val="a7"/>
    <w:rsid w:val="009372FE"/>
    <w:rPr>
      <w:rFonts w:ascii="Times New Roman" w:cs="Times New Roman" w:eastAsia="Times New Roman" w:hAnsi="Times New Roman"/>
      <w:sz w:val="20"/>
      <w:szCs w:val="20"/>
      <w:lang w:eastAsia="uk-UA"/>
    </w:rPr>
  </w:style>
  <w:style w:type="character" w:styleId="a9">
    <w:name w:val="page number"/>
    <w:basedOn w:val="a0"/>
    <w:rsid w:val="009372FE"/>
  </w:style>
  <w:style w:type="paragraph" w:styleId="aa">
    <w:name w:val="footer"/>
    <w:link w:val="ab"/>
    <w:uiPriority w:val="99"/>
    <w:rsid w:val="009372FE"/>
    <w:pPr>
      <w:tabs>
        <w:tab w:val="center" w:pos="4153"/>
        <w:tab w:val="right" w:pos="8306"/>
      </w:tabs>
    </w:pPr>
    <w:rPr>
      <w:sz w:val="28"/>
      <w:szCs w:val="20"/>
    </w:rPr>
  </w:style>
  <w:style w:type="character" w:styleId="ab" w:customStyle="1">
    <w:name w:val="Нижний колонтитул Знак"/>
    <w:basedOn w:val="a0"/>
    <w:link w:val="aa"/>
    <w:uiPriority w:val="99"/>
    <w:rsid w:val="009372FE"/>
    <w:rPr>
      <w:rFonts w:ascii="Times New Roman" w:cs="Times New Roman" w:eastAsia="Times New Roman" w:hAnsi="Times New Roman"/>
      <w:sz w:val="28"/>
      <w:szCs w:val="20"/>
      <w:lang w:eastAsia="uk-UA"/>
    </w:rPr>
  </w:style>
  <w:style w:type="paragraph" w:styleId="ac">
    <w:name w:val="Body Text Indent"/>
    <w:link w:val="ad"/>
    <w:rsid w:val="009372FE"/>
    <w:pPr>
      <w:ind w:firstLine="708"/>
      <w:jc w:val="both"/>
    </w:pPr>
    <w:rPr>
      <w:sz w:val="28"/>
    </w:rPr>
  </w:style>
  <w:style w:type="character" w:styleId="ad" w:customStyle="1">
    <w:name w:val="Основной текст с отступом Знак"/>
    <w:basedOn w:val="a0"/>
    <w:link w:val="ac"/>
    <w:rsid w:val="009372FE"/>
    <w:rPr>
      <w:rFonts w:ascii="Times New Roman" w:cs="Times New Roman" w:eastAsia="Times New Roman" w:hAnsi="Times New Roman"/>
      <w:sz w:val="28"/>
      <w:szCs w:val="24"/>
      <w:lang w:eastAsia="ru-RU"/>
    </w:rPr>
  </w:style>
  <w:style w:type="paragraph" w:styleId="ae">
    <w:name w:val="List Paragraph"/>
    <w:uiPriority w:val="34"/>
    <w:qFormat w:val="1"/>
    <w:rsid w:val="009E67EC"/>
    <w:pPr>
      <w:ind w:left="720"/>
      <w:contextualSpacing w:val="1"/>
    </w:pPr>
  </w:style>
  <w:style w:type="paragraph" w:styleId="af">
    <w:name w:val="Normal (Web)"/>
    <w:uiPriority w:val="99"/>
    <w:unhideWhenUsed w:val="1"/>
    <w:rsid w:val="00022F0C"/>
    <w:pPr>
      <w:spacing w:after="100" w:afterAutospacing="1" w:before="100" w:beforeAutospacing="1"/>
    </w:pPr>
  </w:style>
  <w:style w:type="paragraph" w:styleId="af0">
    <w:name w:val="No Spacing"/>
    <w:uiPriority w:val="1"/>
    <w:qFormat w:val="1"/>
    <w:rsid w:val="009102E4"/>
    <w:rPr>
      <w:rFonts w:ascii="Calibri" w:eastAsia="Calibri" w:hAnsi="Calibri"/>
    </w:rPr>
  </w:style>
  <w:style w:type="character" w:styleId="FontStyle40" w:customStyle="1">
    <w:name w:val="Font Style40"/>
    <w:uiPriority w:val="99"/>
    <w:rsid w:val="00C022AD"/>
    <w:rPr>
      <w:rFonts w:ascii="Times New Roman" w:cs="Times New Roman" w:hAnsi="Times New Roman"/>
      <w:sz w:val="26"/>
      <w:szCs w:val="26"/>
    </w:rPr>
  </w:style>
  <w:style w:type="paragraph" w:styleId="Style4" w:customStyle="1">
    <w:name w:val="Style4"/>
    <w:uiPriority w:val="99"/>
    <w:rsid w:val="00C022AD"/>
    <w:pPr>
      <w:widowControl w:val="0"/>
      <w:autoSpaceDE w:val="0"/>
      <w:autoSpaceDN w:val="0"/>
      <w:adjustRightInd w:val="0"/>
      <w:spacing w:line="322" w:lineRule="exact"/>
      <w:ind w:firstLine="734"/>
      <w:jc w:val="both"/>
    </w:pPr>
    <w:rPr>
      <w:rFonts w:ascii="Arial Black" w:hAnsi="Arial Black"/>
    </w:rPr>
  </w:style>
  <w:style w:type="character" w:styleId="FontStyle44" w:customStyle="1">
    <w:name w:val="Font Style44"/>
    <w:uiPriority w:val="99"/>
    <w:rsid w:val="00C022AD"/>
    <w:rPr>
      <w:rFonts w:ascii="Times New Roman" w:cs="Times New Roman" w:hAnsi="Times New Roman" w:hint="default"/>
      <w:i w:val="1"/>
      <w:iCs w:val="1"/>
      <w:sz w:val="26"/>
      <w:szCs w:val="26"/>
    </w:rPr>
  </w:style>
  <w:style w:type="character" w:styleId="FontStyle41" w:customStyle="1">
    <w:name w:val="Font Style41"/>
    <w:uiPriority w:val="99"/>
    <w:rsid w:val="00C022AD"/>
    <w:rPr>
      <w:rFonts w:ascii="Times New Roman" w:cs="Times New Roman" w:hAnsi="Times New Roman" w:hint="default"/>
      <w:b w:val="1"/>
      <w:bCs w:val="1"/>
      <w:i w:val="1"/>
      <w:iCs w:val="1"/>
      <w:sz w:val="26"/>
      <w:szCs w:val="26"/>
    </w:rPr>
  </w:style>
  <w:style w:type="paragraph" w:styleId="Style32" w:customStyle="1">
    <w:name w:val="Style32"/>
    <w:uiPriority w:val="99"/>
    <w:rsid w:val="00C022AD"/>
    <w:pPr>
      <w:widowControl w:val="0"/>
      <w:autoSpaceDE w:val="0"/>
      <w:autoSpaceDN w:val="0"/>
      <w:adjustRightInd w:val="0"/>
    </w:pPr>
    <w:rPr>
      <w:rFonts w:ascii="Arial Black" w:hAnsi="Arial Black"/>
    </w:rPr>
  </w:style>
  <w:style w:type="character" w:styleId="af1">
    <w:name w:val="Hyperlink"/>
    <w:rsid w:val="00020E3C"/>
    <w:rPr>
      <w:color w:val="000080"/>
      <w:u w:val="single"/>
    </w:rPr>
  </w:style>
  <w:style w:type="character" w:styleId="af2">
    <w:name w:val="Emphasis"/>
    <w:basedOn w:val="a0"/>
    <w:uiPriority w:val="20"/>
    <w:qFormat w:val="1"/>
    <w:rsid w:val="00241D78"/>
    <w:rPr>
      <w:i w:val="1"/>
      <w:iCs w:val="1"/>
    </w:rPr>
  </w:style>
  <w:style w:type="character" w:styleId="A50" w:customStyle="1">
    <w:name w:val="A5"/>
    <w:uiPriority w:val="99"/>
    <w:rsid w:val="00256864"/>
    <w:rPr>
      <w:rFonts w:cs="Minion Pro"/>
      <w:color w:val="000000"/>
      <w:sz w:val="18"/>
      <w:szCs w:val="18"/>
    </w:rPr>
  </w:style>
  <w:style w:type="paragraph" w:styleId="Default" w:customStyle="1">
    <w:name w:val="Default"/>
    <w:rsid w:val="00A421D5"/>
    <w:pPr>
      <w:autoSpaceDE w:val="0"/>
      <w:autoSpaceDN w:val="0"/>
      <w:adjustRightInd w:val="0"/>
    </w:pPr>
    <w:rPr>
      <w:color w:val="000000"/>
    </w:rPr>
  </w:style>
  <w:style w:type="character" w:styleId="Hyperlink0" w:customStyle="1">
    <w:name w:val="Hyperlink.0"/>
    <w:rsid w:val="00472CD6"/>
  </w:style>
  <w:style w:type="character" w:styleId="80" w:customStyle="1">
    <w:name w:val="Заголовок 8 Знак"/>
    <w:basedOn w:val="a0"/>
    <w:link w:val="8"/>
    <w:uiPriority w:val="99"/>
    <w:rsid w:val="00B95242"/>
    <w:rPr>
      <w:rFonts w:asciiTheme="majorHAnsi" w:cstheme="majorBidi" w:eastAsiaTheme="majorEastAsia" w:hAnsiTheme="majorHAnsi"/>
      <w:color w:val="272727" w:themeColor="text1" w:themeTint="0000D8"/>
      <w:sz w:val="21"/>
      <w:szCs w:val="21"/>
      <w:lang w:eastAsia="ru-RU"/>
    </w:rPr>
  </w:style>
  <w:style w:type="table" w:styleId="af3">
    <w:name w:val="Table Grid"/>
    <w:basedOn w:val="a1"/>
    <w:uiPriority w:val="59"/>
    <w:rsid w:val="00B95242"/>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4" w:customStyle="1">
    <w:basedOn w:val="TableNormal7"/>
    <w:tblPr>
      <w:tblStyleRowBandSize w:val="1"/>
      <w:tblStyleColBandSize w:val="1"/>
      <w:tblCellMar>
        <w:left w:w="115.0" w:type="dxa"/>
        <w:right w:w="115.0" w:type="dxa"/>
      </w:tblCellMar>
    </w:tblPr>
  </w:style>
  <w:style w:type="table" w:styleId="af5" w:customStyle="1">
    <w:basedOn w:val="TableNormal7"/>
    <w:tblPr>
      <w:tblStyleRowBandSize w:val="1"/>
      <w:tblStyleColBandSize w:val="1"/>
      <w:tblCellMar>
        <w:left w:w="115.0" w:type="dxa"/>
        <w:right w:w="115.0" w:type="dxa"/>
      </w:tblCellMar>
    </w:tblPr>
  </w:style>
  <w:style w:type="table" w:styleId="af6" w:customStyle="1">
    <w:basedOn w:val="TableNormal7"/>
    <w:tblPr>
      <w:tblStyleRowBandSize w:val="1"/>
      <w:tblStyleColBandSize w:val="1"/>
      <w:tblCellMar>
        <w:left w:w="115.0" w:type="dxa"/>
        <w:right w:w="115.0" w:type="dxa"/>
      </w:tblCellMar>
    </w:tblPr>
  </w:style>
  <w:style w:type="table" w:styleId="af7" w:customStyle="1">
    <w:basedOn w:val="TableNormal7"/>
    <w:tblPr>
      <w:tblStyleRowBandSize w:val="1"/>
      <w:tblStyleColBandSize w:val="1"/>
      <w:tblCellMar>
        <w:left w:w="115.0" w:type="dxa"/>
        <w:right w:w="115.0" w:type="dxa"/>
      </w:tblCellMar>
    </w:tblPr>
  </w:style>
  <w:style w:type="table" w:styleId="af8" w:customStyle="1">
    <w:basedOn w:val="TableNormal7"/>
    <w:tblPr>
      <w:tblStyleRowBandSize w:val="1"/>
      <w:tblStyleColBandSize w:val="1"/>
      <w:tblCellMar>
        <w:left w:w="115.0" w:type="dxa"/>
        <w:right w:w="115.0" w:type="dxa"/>
      </w:tblCellMar>
    </w:tblPr>
  </w:style>
  <w:style w:type="table" w:styleId="af9" w:customStyle="1">
    <w:basedOn w:val="TableNormal7"/>
    <w:rPr>
      <w:sz w:val="20"/>
      <w:szCs w:val="20"/>
    </w:rPr>
    <w:tblPr>
      <w:tblStyleRowBandSize w:val="1"/>
      <w:tblStyleColBandSize w:val="1"/>
      <w:tblCellMar>
        <w:left w:w="108.0" w:type="dxa"/>
        <w:right w:w="108.0" w:type="dxa"/>
      </w:tblCellMar>
    </w:tblPr>
  </w:style>
  <w:style w:type="table" w:styleId="afa" w:customStyle="1">
    <w:basedOn w:val="TableNormal7"/>
    <w:tblPr>
      <w:tblStyleRowBandSize w:val="1"/>
      <w:tblStyleColBandSize w:val="1"/>
      <w:tblCellMar>
        <w:left w:w="115.0" w:type="dxa"/>
        <w:right w:w="115.0" w:type="dxa"/>
      </w:tblCellMar>
    </w:tblPr>
  </w:style>
  <w:style w:type="table" w:styleId="afb" w:customStyle="1">
    <w:basedOn w:val="TableNormal7"/>
    <w:tblPr>
      <w:tblStyleRowBandSize w:val="1"/>
      <w:tblStyleColBandSize w:val="1"/>
      <w:tblCellMar>
        <w:left w:w="115.0" w:type="dxa"/>
        <w:right w:w="115.0" w:type="dxa"/>
      </w:tblCellMar>
    </w:tblPr>
  </w:style>
  <w:style w:type="table" w:styleId="afc" w:customStyle="1">
    <w:basedOn w:val="TableNormal7"/>
    <w:rPr>
      <w:sz w:val="20"/>
      <w:szCs w:val="20"/>
    </w:rPr>
    <w:tblPr>
      <w:tblStyleRowBandSize w:val="1"/>
      <w:tblStyleColBandSize w:val="1"/>
      <w:tblCellMar>
        <w:left w:w="115.0" w:type="dxa"/>
        <w:right w:w="115.0" w:type="dxa"/>
      </w:tblCellMar>
    </w:tblPr>
  </w:style>
  <w:style w:type="table" w:styleId="afd" w:customStyle="1">
    <w:basedOn w:val="TableNormal7"/>
    <w:rPr>
      <w:sz w:val="20"/>
      <w:szCs w:val="20"/>
    </w:rPr>
    <w:tblPr>
      <w:tblStyleRowBandSize w:val="1"/>
      <w:tblStyleColBandSize w:val="1"/>
      <w:tblCellMar>
        <w:left w:w="115.0" w:type="dxa"/>
        <w:right w:w="115.0" w:type="dxa"/>
      </w:tblCellMar>
    </w:tblPr>
  </w:style>
  <w:style w:type="table" w:styleId="afe" w:customStyle="1">
    <w:basedOn w:val="TableNormal7"/>
    <w:rPr>
      <w:sz w:val="20"/>
      <w:szCs w:val="20"/>
    </w:rPr>
    <w:tblPr>
      <w:tblStyleRowBandSize w:val="1"/>
      <w:tblStyleColBandSize w:val="1"/>
      <w:tblCellMar>
        <w:left w:w="115.0" w:type="dxa"/>
        <w:right w:w="115.0" w:type="dxa"/>
      </w:tblCellMar>
    </w:tblPr>
  </w:style>
  <w:style w:type="table" w:styleId="aff" w:customStyle="1">
    <w:basedOn w:val="TableNormal7"/>
    <w:rPr>
      <w:sz w:val="20"/>
      <w:szCs w:val="20"/>
    </w:rPr>
    <w:tblPr>
      <w:tblStyleRowBandSize w:val="1"/>
      <w:tblStyleColBandSize w:val="1"/>
      <w:tblCellMar>
        <w:left w:w="115.0" w:type="dxa"/>
        <w:right w:w="115.0" w:type="dxa"/>
      </w:tblCellMar>
    </w:tblPr>
  </w:style>
  <w:style w:type="table" w:styleId="aff0" w:customStyle="1">
    <w:basedOn w:val="TableNormal7"/>
    <w:rPr>
      <w:sz w:val="20"/>
      <w:szCs w:val="20"/>
    </w:rPr>
    <w:tblPr>
      <w:tblStyleRowBandSize w:val="1"/>
      <w:tblStyleColBandSize w:val="1"/>
      <w:tblCellMar>
        <w:left w:w="115.0" w:type="dxa"/>
        <w:right w:w="115.0" w:type="dxa"/>
      </w:tblCellMar>
    </w:tblPr>
  </w:style>
  <w:style w:type="table" w:styleId="aff1" w:customStyle="1">
    <w:basedOn w:val="TableNormal7"/>
    <w:rPr>
      <w:sz w:val="20"/>
      <w:szCs w:val="20"/>
    </w:rPr>
    <w:tblPr>
      <w:tblStyleRowBandSize w:val="1"/>
      <w:tblStyleColBandSize w:val="1"/>
      <w:tblCellMar>
        <w:left w:w="115.0" w:type="dxa"/>
        <w:right w:w="115.0" w:type="dxa"/>
      </w:tblCellMar>
    </w:tblPr>
  </w:style>
  <w:style w:type="table" w:styleId="aff2" w:customStyle="1">
    <w:basedOn w:val="TableNormal7"/>
    <w:rPr>
      <w:sz w:val="20"/>
      <w:szCs w:val="20"/>
    </w:rPr>
    <w:tblPr>
      <w:tblStyleRowBandSize w:val="1"/>
      <w:tblStyleColBandSize w:val="1"/>
      <w:tblCellMar>
        <w:left w:w="115.0" w:type="dxa"/>
        <w:right w:w="115.0" w:type="dxa"/>
      </w:tblCellMar>
    </w:tblPr>
  </w:style>
  <w:style w:type="table" w:styleId="aff3" w:customStyle="1">
    <w:basedOn w:val="TableNormal7"/>
    <w:rPr>
      <w:sz w:val="20"/>
      <w:szCs w:val="20"/>
    </w:rPr>
    <w:tblPr>
      <w:tblStyleRowBandSize w:val="1"/>
      <w:tblStyleColBandSize w:val="1"/>
      <w:tblCellMar>
        <w:left w:w="115.0" w:type="dxa"/>
        <w:right w:w="115.0" w:type="dxa"/>
      </w:tblCellMar>
    </w:tblPr>
  </w:style>
  <w:style w:type="paragraph" w:styleId="aff4">
    <w:name w:val="Balloon Text"/>
    <w:link w:val="aff5"/>
    <w:uiPriority w:val="99"/>
    <w:semiHidden w:val="1"/>
    <w:unhideWhenUsed w:val="1"/>
    <w:rsid w:val="00A7618C"/>
    <w:rPr>
      <w:rFonts w:ascii="Segoe UI" w:cs="Segoe UI" w:hAnsi="Segoe UI"/>
      <w:sz w:val="18"/>
      <w:szCs w:val="18"/>
    </w:rPr>
  </w:style>
  <w:style w:type="character" w:styleId="aff5" w:customStyle="1">
    <w:name w:val="Текст выноски Знак"/>
    <w:basedOn w:val="a0"/>
    <w:link w:val="aff4"/>
    <w:uiPriority w:val="99"/>
    <w:semiHidden w:val="1"/>
    <w:rsid w:val="00A7618C"/>
    <w:rPr>
      <w:rFonts w:ascii="Segoe UI" w:cs="Segoe UI" w:hAnsi="Segoe UI"/>
      <w:sz w:val="18"/>
      <w:szCs w:val="18"/>
    </w:rPr>
  </w:style>
  <w:style w:type="table" w:styleId="aff6" w:customStyle="1">
    <w:basedOn w:val="TableNormal6"/>
    <w:rPr>
      <w:sz w:val="20"/>
      <w:szCs w:val="20"/>
    </w:rPr>
    <w:tblPr>
      <w:tblStyleRowBandSize w:val="1"/>
      <w:tblStyleColBandSize w:val="1"/>
      <w:tblCellMar>
        <w:left w:w="115.0" w:type="dxa"/>
        <w:right w:w="115.0" w:type="dxa"/>
      </w:tblCellMar>
    </w:tblPr>
  </w:style>
  <w:style w:type="table" w:styleId="aff7" w:customStyle="1">
    <w:basedOn w:val="TableNormal6"/>
    <w:rPr>
      <w:sz w:val="20"/>
      <w:szCs w:val="20"/>
    </w:rPr>
    <w:tblPr>
      <w:tblStyleRowBandSize w:val="1"/>
      <w:tblStyleColBandSize w:val="1"/>
      <w:tblCellMar>
        <w:left w:w="115.0" w:type="dxa"/>
        <w:right w:w="115.0" w:type="dxa"/>
      </w:tblCellMar>
    </w:tblPr>
  </w:style>
  <w:style w:type="table" w:styleId="aff8" w:customStyle="1">
    <w:basedOn w:val="TableNormal6"/>
    <w:rPr>
      <w:sz w:val="20"/>
      <w:szCs w:val="20"/>
    </w:rPr>
    <w:tblPr>
      <w:tblStyleRowBandSize w:val="1"/>
      <w:tblStyleColBandSize w:val="1"/>
      <w:tblCellMar>
        <w:left w:w="115.0" w:type="dxa"/>
        <w:right w:w="115.0" w:type="dxa"/>
      </w:tblCellMar>
    </w:tblPr>
  </w:style>
  <w:style w:type="table" w:styleId="aff9" w:customStyle="1">
    <w:basedOn w:val="TableNormal6"/>
    <w:tblPr>
      <w:tblStyleRowBandSize w:val="1"/>
      <w:tblStyleColBandSize w:val="1"/>
      <w:tblCellMar>
        <w:left w:w="108.0" w:type="dxa"/>
        <w:right w:w="108.0" w:type="dxa"/>
      </w:tblCellMar>
    </w:tblPr>
  </w:style>
  <w:style w:type="table" w:styleId="affa" w:customStyle="1">
    <w:basedOn w:val="TableNormal6"/>
    <w:rPr>
      <w:sz w:val="20"/>
      <w:szCs w:val="20"/>
    </w:rPr>
    <w:tblPr>
      <w:tblStyleRowBandSize w:val="1"/>
      <w:tblStyleColBandSize w:val="1"/>
      <w:tblCellMar>
        <w:left w:w="115.0" w:type="dxa"/>
        <w:right w:w="115.0" w:type="dxa"/>
      </w:tblCellMar>
    </w:tblPr>
  </w:style>
  <w:style w:type="table" w:styleId="affb" w:customStyle="1">
    <w:basedOn w:val="TableNormal6"/>
    <w:rPr>
      <w:sz w:val="20"/>
      <w:szCs w:val="20"/>
    </w:rPr>
    <w:tblPr>
      <w:tblStyleRowBandSize w:val="1"/>
      <w:tblStyleColBandSize w:val="1"/>
      <w:tblCellMar>
        <w:left w:w="115.0" w:type="dxa"/>
        <w:right w:w="115.0" w:type="dxa"/>
      </w:tblCellMar>
    </w:tblPr>
  </w:style>
  <w:style w:type="table" w:styleId="affc" w:customStyle="1">
    <w:basedOn w:val="TableNormal6"/>
    <w:rPr>
      <w:sz w:val="20"/>
      <w:szCs w:val="20"/>
    </w:rPr>
    <w:tblPr>
      <w:tblStyleRowBandSize w:val="1"/>
      <w:tblStyleColBandSize w:val="1"/>
      <w:tblCellMar>
        <w:left w:w="115.0" w:type="dxa"/>
        <w:right w:w="115.0" w:type="dxa"/>
      </w:tblCellMar>
    </w:tblPr>
  </w:style>
  <w:style w:type="table" w:styleId="affd" w:customStyle="1">
    <w:basedOn w:val="TableNormal6"/>
    <w:rPr>
      <w:sz w:val="20"/>
      <w:szCs w:val="20"/>
    </w:rPr>
    <w:tblPr>
      <w:tblStyleRowBandSize w:val="1"/>
      <w:tblStyleColBandSize w:val="1"/>
      <w:tblCellMar>
        <w:left w:w="115.0" w:type="dxa"/>
        <w:right w:w="115.0" w:type="dxa"/>
      </w:tblCellMar>
    </w:tblPr>
  </w:style>
  <w:style w:type="table" w:styleId="affe" w:customStyle="1">
    <w:basedOn w:val="TableNormal5"/>
    <w:rPr>
      <w:sz w:val="20"/>
      <w:szCs w:val="20"/>
    </w:rPr>
    <w:tblPr>
      <w:tblStyleRowBandSize w:val="1"/>
      <w:tblStyleColBandSize w:val="1"/>
      <w:tblCellMar>
        <w:left w:w="115.0" w:type="dxa"/>
        <w:right w:w="115.0" w:type="dxa"/>
      </w:tblCellMar>
    </w:tblPr>
  </w:style>
  <w:style w:type="table" w:styleId="afff" w:customStyle="1">
    <w:basedOn w:val="TableNormal5"/>
    <w:rPr>
      <w:sz w:val="20"/>
      <w:szCs w:val="20"/>
    </w:rPr>
    <w:tblPr>
      <w:tblStyleRowBandSize w:val="1"/>
      <w:tblStyleColBandSize w:val="1"/>
      <w:tblCellMar>
        <w:left w:w="115.0" w:type="dxa"/>
        <w:right w:w="115.0" w:type="dxa"/>
      </w:tblCellMar>
    </w:tblPr>
  </w:style>
  <w:style w:type="table" w:styleId="afff0" w:customStyle="1">
    <w:basedOn w:val="TableNormal5"/>
    <w:rPr>
      <w:sz w:val="20"/>
      <w:szCs w:val="20"/>
    </w:rPr>
    <w:tblPr>
      <w:tblStyleRowBandSize w:val="1"/>
      <w:tblStyleColBandSize w:val="1"/>
      <w:tblCellMar>
        <w:left w:w="115.0" w:type="dxa"/>
        <w:right w:w="115.0" w:type="dxa"/>
      </w:tblCellMar>
    </w:tblPr>
  </w:style>
  <w:style w:type="table" w:styleId="afff1" w:customStyle="1">
    <w:basedOn w:val="TableNormal5"/>
    <w:rPr>
      <w:sz w:val="20"/>
      <w:szCs w:val="20"/>
    </w:rPr>
    <w:tblPr>
      <w:tblStyleRowBandSize w:val="1"/>
      <w:tblStyleColBandSize w:val="1"/>
      <w:tblCellMar>
        <w:left w:w="115.0" w:type="dxa"/>
        <w:right w:w="115.0" w:type="dxa"/>
      </w:tblCellMar>
    </w:tblPr>
  </w:style>
  <w:style w:type="table" w:styleId="afff2" w:customStyle="1">
    <w:basedOn w:val="TableNormal5"/>
    <w:rPr>
      <w:sz w:val="20"/>
      <w:szCs w:val="20"/>
    </w:rPr>
    <w:tblPr>
      <w:tblStyleRowBandSize w:val="1"/>
      <w:tblStyleColBandSize w:val="1"/>
      <w:tblCellMar>
        <w:left w:w="115.0" w:type="dxa"/>
        <w:right w:w="115.0" w:type="dxa"/>
      </w:tblCellMar>
    </w:tblPr>
  </w:style>
  <w:style w:type="table" w:styleId="afff3" w:customStyle="1">
    <w:basedOn w:val="TableNormal5"/>
    <w:rPr>
      <w:sz w:val="20"/>
      <w:szCs w:val="20"/>
    </w:rPr>
    <w:tblPr>
      <w:tblStyleRowBandSize w:val="1"/>
      <w:tblStyleColBandSize w:val="1"/>
      <w:tblCellMar>
        <w:left w:w="115.0" w:type="dxa"/>
        <w:right w:w="115.0" w:type="dxa"/>
      </w:tblCellMar>
    </w:tblPr>
  </w:style>
  <w:style w:type="table" w:styleId="afff4" w:customStyle="1">
    <w:basedOn w:val="TableNormal5"/>
    <w:rPr>
      <w:sz w:val="20"/>
      <w:szCs w:val="20"/>
    </w:rPr>
    <w:tblPr>
      <w:tblStyleRowBandSize w:val="1"/>
      <w:tblStyleColBandSize w:val="1"/>
      <w:tblCellMar>
        <w:left w:w="115.0" w:type="dxa"/>
        <w:right w:w="115.0" w:type="dxa"/>
      </w:tblCellMar>
    </w:tblPr>
  </w:style>
  <w:style w:type="table" w:styleId="afff5" w:customStyle="1">
    <w:basedOn w:val="TableNormal5"/>
    <w:rPr>
      <w:sz w:val="20"/>
      <w:szCs w:val="20"/>
    </w:rPr>
    <w:tblPr>
      <w:tblStyleRowBandSize w:val="1"/>
      <w:tblStyleColBandSize w:val="1"/>
      <w:tblCellMar>
        <w:left w:w="115.0" w:type="dxa"/>
        <w:right w:w="115.0" w:type="dxa"/>
      </w:tblCellMar>
    </w:tblPr>
  </w:style>
  <w:style w:type="character" w:styleId="afff6">
    <w:name w:val="FollowedHyperlink"/>
    <w:basedOn w:val="a0"/>
    <w:uiPriority w:val="99"/>
    <w:semiHidden w:val="1"/>
    <w:unhideWhenUsed w:val="1"/>
    <w:rsid w:val="002F12A7"/>
    <w:rPr>
      <w:color w:val="800080" w:themeColor="followedHyperlink"/>
      <w:u w:val="single"/>
    </w:rPr>
  </w:style>
  <w:style w:type="table" w:styleId="afff7" w:customStyle="1">
    <w:basedOn w:val="TableNormal4"/>
    <w:rPr>
      <w:sz w:val="20"/>
      <w:szCs w:val="20"/>
    </w:rPr>
    <w:tblPr>
      <w:tblStyleRowBandSize w:val="1"/>
      <w:tblStyleColBandSize w:val="1"/>
      <w:tblCellMar>
        <w:left w:w="115.0" w:type="dxa"/>
        <w:right w:w="115.0" w:type="dxa"/>
      </w:tblCellMar>
    </w:tblPr>
  </w:style>
  <w:style w:type="table" w:styleId="afff8" w:customStyle="1">
    <w:basedOn w:val="TableNormal4"/>
    <w:rPr>
      <w:sz w:val="20"/>
      <w:szCs w:val="20"/>
    </w:rPr>
    <w:tblPr>
      <w:tblStyleRowBandSize w:val="1"/>
      <w:tblStyleColBandSize w:val="1"/>
      <w:tblCellMar>
        <w:left w:w="115.0" w:type="dxa"/>
        <w:right w:w="115.0" w:type="dxa"/>
      </w:tblCellMar>
    </w:tblPr>
  </w:style>
  <w:style w:type="table" w:styleId="afff9" w:customStyle="1">
    <w:basedOn w:val="TableNormal4"/>
    <w:rPr>
      <w:sz w:val="20"/>
      <w:szCs w:val="20"/>
    </w:rPr>
    <w:tblPr>
      <w:tblStyleRowBandSize w:val="1"/>
      <w:tblStyleColBandSize w:val="1"/>
      <w:tblCellMar>
        <w:left w:w="115.0" w:type="dxa"/>
        <w:right w:w="115.0" w:type="dxa"/>
      </w:tblCellMar>
    </w:tblPr>
  </w:style>
  <w:style w:type="table" w:styleId="afffa" w:customStyle="1">
    <w:basedOn w:val="TableNormal4"/>
    <w:rPr>
      <w:sz w:val="20"/>
      <w:szCs w:val="20"/>
    </w:rPr>
    <w:tblPr>
      <w:tblStyleRowBandSize w:val="1"/>
      <w:tblStyleColBandSize w:val="1"/>
      <w:tblCellMar>
        <w:left w:w="115.0" w:type="dxa"/>
        <w:right w:w="115.0" w:type="dxa"/>
      </w:tblCellMar>
    </w:tblPr>
  </w:style>
  <w:style w:type="table" w:styleId="afffb" w:customStyle="1">
    <w:basedOn w:val="TableNormal4"/>
    <w:rPr>
      <w:sz w:val="20"/>
      <w:szCs w:val="20"/>
    </w:rPr>
    <w:tblPr>
      <w:tblStyleRowBandSize w:val="1"/>
      <w:tblStyleColBandSize w:val="1"/>
      <w:tblCellMar>
        <w:left w:w="115.0" w:type="dxa"/>
        <w:right w:w="115.0" w:type="dxa"/>
      </w:tblCellMar>
    </w:tblPr>
  </w:style>
  <w:style w:type="table" w:styleId="afffc" w:customStyle="1">
    <w:basedOn w:val="TableNormal4"/>
    <w:rPr>
      <w:sz w:val="20"/>
      <w:szCs w:val="20"/>
    </w:rPr>
    <w:tblPr>
      <w:tblStyleRowBandSize w:val="1"/>
      <w:tblStyleColBandSize w:val="1"/>
      <w:tblCellMar>
        <w:left w:w="115.0" w:type="dxa"/>
        <w:right w:w="115.0" w:type="dxa"/>
      </w:tblCellMar>
    </w:tblPr>
  </w:style>
  <w:style w:type="table" w:styleId="afffd" w:customStyle="1">
    <w:basedOn w:val="TableNormal4"/>
    <w:rPr>
      <w:sz w:val="20"/>
      <w:szCs w:val="20"/>
    </w:rPr>
    <w:tblPr>
      <w:tblStyleRowBandSize w:val="1"/>
      <w:tblStyleColBandSize w:val="1"/>
      <w:tblCellMar>
        <w:left w:w="115.0" w:type="dxa"/>
        <w:right w:w="115.0" w:type="dxa"/>
      </w:tblCellMar>
    </w:tblPr>
  </w:style>
  <w:style w:type="table" w:styleId="afffe" w:customStyle="1">
    <w:basedOn w:val="TableNormal4"/>
    <w:rPr>
      <w:sz w:val="20"/>
      <w:szCs w:val="20"/>
    </w:rPr>
    <w:tblPr>
      <w:tblStyleRowBandSize w:val="1"/>
      <w:tblStyleColBandSize w:val="1"/>
      <w:tblCellMar>
        <w:left w:w="115.0" w:type="dxa"/>
        <w:right w:w="115.0" w:type="dxa"/>
      </w:tblCellMar>
    </w:tblPr>
  </w:style>
  <w:style w:type="table" w:styleId="affff" w:customStyle="1">
    <w:basedOn w:val="TableNormal3"/>
    <w:rPr>
      <w:sz w:val="20"/>
      <w:szCs w:val="20"/>
    </w:rPr>
    <w:tblPr>
      <w:tblStyleRowBandSize w:val="1"/>
      <w:tblStyleColBandSize w:val="1"/>
      <w:tblCellMar>
        <w:left w:w="115.0" w:type="dxa"/>
        <w:right w:w="115.0" w:type="dxa"/>
      </w:tblCellMar>
    </w:tblPr>
  </w:style>
  <w:style w:type="table" w:styleId="affff0" w:customStyle="1">
    <w:basedOn w:val="TableNormal3"/>
    <w:rPr>
      <w:sz w:val="20"/>
      <w:szCs w:val="20"/>
    </w:rPr>
    <w:tblPr>
      <w:tblStyleRowBandSize w:val="1"/>
      <w:tblStyleColBandSize w:val="1"/>
      <w:tblCellMar>
        <w:left w:w="115.0" w:type="dxa"/>
        <w:right w:w="115.0" w:type="dxa"/>
      </w:tblCellMar>
    </w:tblPr>
  </w:style>
  <w:style w:type="table" w:styleId="affff1" w:customStyle="1">
    <w:basedOn w:val="TableNormal3"/>
    <w:rPr>
      <w:sz w:val="20"/>
      <w:szCs w:val="20"/>
    </w:rPr>
    <w:tblPr>
      <w:tblStyleRowBandSize w:val="1"/>
      <w:tblStyleColBandSize w:val="1"/>
      <w:tblCellMar>
        <w:left w:w="115.0" w:type="dxa"/>
        <w:right w:w="115.0" w:type="dxa"/>
      </w:tblCellMar>
    </w:tblPr>
  </w:style>
  <w:style w:type="table" w:styleId="affff2" w:customStyle="1">
    <w:basedOn w:val="TableNormal3"/>
    <w:rPr>
      <w:sz w:val="20"/>
      <w:szCs w:val="20"/>
    </w:rPr>
    <w:tblPr>
      <w:tblStyleRowBandSize w:val="1"/>
      <w:tblStyleColBandSize w:val="1"/>
      <w:tblCellMar>
        <w:left w:w="115.0" w:type="dxa"/>
        <w:right w:w="115.0" w:type="dxa"/>
      </w:tblCellMar>
    </w:tblPr>
  </w:style>
  <w:style w:type="table" w:styleId="affff3" w:customStyle="1">
    <w:basedOn w:val="TableNormal3"/>
    <w:rPr>
      <w:sz w:val="20"/>
      <w:szCs w:val="20"/>
    </w:rPr>
    <w:tblPr>
      <w:tblStyleRowBandSize w:val="1"/>
      <w:tblStyleColBandSize w:val="1"/>
      <w:tblCellMar>
        <w:left w:w="115.0" w:type="dxa"/>
        <w:right w:w="115.0" w:type="dxa"/>
      </w:tblCellMar>
    </w:tblPr>
  </w:style>
  <w:style w:type="table" w:styleId="affff4" w:customStyle="1">
    <w:basedOn w:val="TableNormal3"/>
    <w:rPr>
      <w:sz w:val="20"/>
      <w:szCs w:val="20"/>
    </w:rPr>
    <w:tblPr>
      <w:tblStyleRowBandSize w:val="1"/>
      <w:tblStyleColBandSize w:val="1"/>
      <w:tblCellMar>
        <w:left w:w="115.0" w:type="dxa"/>
        <w:right w:w="115.0" w:type="dxa"/>
      </w:tblCellMar>
    </w:tblPr>
  </w:style>
  <w:style w:type="table" w:styleId="affff5" w:customStyle="1">
    <w:basedOn w:val="TableNormal3"/>
    <w:rPr>
      <w:sz w:val="20"/>
      <w:szCs w:val="20"/>
    </w:rPr>
    <w:tblPr>
      <w:tblStyleRowBandSize w:val="1"/>
      <w:tblStyleColBandSize w:val="1"/>
      <w:tblCellMar>
        <w:left w:w="115.0" w:type="dxa"/>
        <w:right w:w="115.0" w:type="dxa"/>
      </w:tblCellMar>
    </w:tblPr>
  </w:style>
  <w:style w:type="table" w:styleId="affff6" w:customStyle="1">
    <w:basedOn w:val="TableNormal3"/>
    <w:rPr>
      <w:sz w:val="20"/>
      <w:szCs w:val="20"/>
    </w:rPr>
    <w:tblPr>
      <w:tblStyleRowBandSize w:val="1"/>
      <w:tblStyleColBandSize w:val="1"/>
      <w:tblCellMar>
        <w:left w:w="115.0" w:type="dxa"/>
        <w:right w:w="115.0" w:type="dxa"/>
      </w:tblCellMar>
    </w:tblPr>
  </w:style>
  <w:style w:type="character" w:styleId="apple-tab-span" w:customStyle="1">
    <w:name w:val="apple-tab-span"/>
    <w:basedOn w:val="a0"/>
    <w:rsid w:val="00E04C1C"/>
  </w:style>
  <w:style w:type="paragraph" w:styleId="TableParagraph" w:customStyle="1">
    <w:name w:val="Table Paragraph"/>
    <w:uiPriority w:val="1"/>
    <w:qFormat w:val="1"/>
    <w:rsid w:val="00DF47BF"/>
    <w:pPr>
      <w:widowControl w:val="0"/>
      <w:autoSpaceDE w:val="0"/>
      <w:autoSpaceDN w:val="0"/>
    </w:pPr>
    <w:rPr>
      <w:sz w:val="22"/>
      <w:szCs w:val="22"/>
      <w:lang w:eastAsia="en-US" w:val="uk-UA"/>
    </w:rPr>
  </w:style>
  <w:style w:type="table" w:styleId="affff7" w:customStyle="1">
    <w:basedOn w:val="TableNormal2"/>
    <w:tblPr>
      <w:tblStyleRowBandSize w:val="1"/>
      <w:tblStyleColBandSize w:val="1"/>
      <w:tblCellMar>
        <w:left w:w="115.0" w:type="dxa"/>
        <w:right w:w="115.0" w:type="dxa"/>
      </w:tblCellMar>
    </w:tblPr>
  </w:style>
  <w:style w:type="table" w:styleId="affff8" w:customStyle="1">
    <w:basedOn w:val="TableNormal2"/>
    <w:tblPr>
      <w:tblStyleRowBandSize w:val="1"/>
      <w:tblStyleColBandSize w:val="1"/>
      <w:tblCellMar>
        <w:top w:w="15.0" w:type="dxa"/>
        <w:left w:w="15.0" w:type="dxa"/>
        <w:bottom w:w="15.0" w:type="dxa"/>
        <w:right w:w="15.0" w:type="dxa"/>
      </w:tblCellMar>
    </w:tblPr>
  </w:style>
  <w:style w:type="table" w:styleId="affff9" w:customStyle="1">
    <w:basedOn w:val="TableNormal2"/>
    <w:tblPr>
      <w:tblStyleRowBandSize w:val="1"/>
      <w:tblStyleColBandSize w:val="1"/>
      <w:tblCellMar>
        <w:top w:w="15.0" w:type="dxa"/>
        <w:left w:w="15.0" w:type="dxa"/>
        <w:bottom w:w="15.0" w:type="dxa"/>
        <w:right w:w="15.0" w:type="dxa"/>
      </w:tblCellMar>
    </w:tblPr>
  </w:style>
  <w:style w:type="table" w:styleId="affffa" w:customStyle="1">
    <w:basedOn w:val="TableNormal2"/>
    <w:tblPr>
      <w:tblStyleRowBandSize w:val="1"/>
      <w:tblStyleColBandSize w:val="1"/>
      <w:tblCellMar>
        <w:left w:w="10.0" w:type="dxa"/>
        <w:right w:w="10.0" w:type="dxa"/>
      </w:tblCellMar>
    </w:tblPr>
  </w:style>
  <w:style w:type="table" w:styleId="affffb" w:customStyle="1">
    <w:basedOn w:val="TableNormal2"/>
    <w:tblPr>
      <w:tblStyleRowBandSize w:val="1"/>
      <w:tblStyleColBandSize w:val="1"/>
      <w:tblCellMar>
        <w:left w:w="115.0" w:type="dxa"/>
        <w:right w:w="115.0" w:type="dxa"/>
      </w:tblCellMar>
    </w:tblPr>
  </w:style>
  <w:style w:type="table" w:styleId="affffc" w:customStyle="1">
    <w:basedOn w:val="TableNormal2"/>
    <w:tblPr>
      <w:tblStyleRowBandSize w:val="1"/>
      <w:tblStyleColBandSize w:val="1"/>
      <w:tblCellMar>
        <w:left w:w="115.0" w:type="dxa"/>
        <w:right w:w="115.0" w:type="dxa"/>
      </w:tblCellMar>
    </w:tblPr>
  </w:style>
  <w:style w:type="table" w:styleId="affffd" w:customStyle="1">
    <w:basedOn w:val="TableNormal2"/>
    <w:tblPr>
      <w:tblStyleRowBandSize w:val="1"/>
      <w:tblStyleColBandSize w:val="1"/>
      <w:tblCellMar>
        <w:left w:w="115.0" w:type="dxa"/>
        <w:right w:w="115.0" w:type="dxa"/>
      </w:tblCellMar>
    </w:tblPr>
  </w:style>
  <w:style w:type="table" w:styleId="affffe" w:customStyle="1">
    <w:basedOn w:val="TableNormal2"/>
    <w:tblPr>
      <w:tblStyleRowBandSize w:val="1"/>
      <w:tblStyleColBandSize w:val="1"/>
      <w:tblCellMar>
        <w:left w:w="115.0" w:type="dxa"/>
        <w:right w:w="115.0" w:type="dxa"/>
      </w:tblCellMar>
    </w:tblPr>
  </w:style>
  <w:style w:type="table" w:styleId="afffff" w:customStyle="1">
    <w:basedOn w:val="TableNormal2"/>
    <w:tblPr>
      <w:tblStyleRowBandSize w:val="1"/>
      <w:tblStyleColBandSize w:val="1"/>
      <w:tblCellMar>
        <w:left w:w="115.0" w:type="dxa"/>
        <w:right w:w="115.0" w:type="dxa"/>
      </w:tblCellMar>
    </w:tblPr>
  </w:style>
  <w:style w:type="table" w:styleId="afffff0" w:customStyle="1">
    <w:basedOn w:val="TableNormal2"/>
    <w:tblPr>
      <w:tblStyleRowBandSize w:val="1"/>
      <w:tblStyleColBandSize w:val="1"/>
      <w:tblCellMar>
        <w:left w:w="115.0" w:type="dxa"/>
        <w:right w:w="115.0" w:type="dxa"/>
      </w:tblCellMar>
    </w:tblPr>
  </w:style>
  <w:style w:type="table" w:styleId="afffff1" w:customStyle="1">
    <w:basedOn w:val="TableNormal2"/>
    <w:tblPr>
      <w:tblStyleRowBandSize w:val="1"/>
      <w:tblStyleColBandSize w:val="1"/>
      <w:tblCellMar>
        <w:left w:w="115.0" w:type="dxa"/>
        <w:right w:w="115.0" w:type="dxa"/>
      </w:tblCellMar>
    </w:tblPr>
  </w:style>
  <w:style w:type="table" w:styleId="afffff2" w:customStyle="1">
    <w:basedOn w:val="TableNormal2"/>
    <w:tblPr>
      <w:tblStyleRowBandSize w:val="1"/>
      <w:tblStyleColBandSize w:val="1"/>
      <w:tblCellMar>
        <w:left w:w="115.0" w:type="dxa"/>
        <w:right w:w="115.0" w:type="dxa"/>
      </w:tblCellMar>
    </w:tblPr>
  </w:style>
  <w:style w:type="table" w:styleId="afffff3" w:customStyle="1">
    <w:basedOn w:val="TableNormal2"/>
    <w:tblPr>
      <w:tblStyleRowBandSize w:val="1"/>
      <w:tblStyleColBandSize w:val="1"/>
      <w:tblCellMar>
        <w:left w:w="115.0" w:type="dxa"/>
        <w:right w:w="115.0" w:type="dxa"/>
      </w:tblCellMar>
    </w:tblPr>
  </w:style>
  <w:style w:type="table" w:styleId="afffff4" w:customStyle="1">
    <w:basedOn w:val="TableNormal2"/>
    <w:tblPr>
      <w:tblStyleRowBandSize w:val="1"/>
      <w:tblStyleColBandSize w:val="1"/>
      <w:tblCellMar>
        <w:left w:w="115.0" w:type="dxa"/>
        <w:right w:w="115.0" w:type="dxa"/>
      </w:tblCellMar>
    </w:tblPr>
  </w:style>
  <w:style w:type="table" w:styleId="afffff5" w:customStyle="1">
    <w:basedOn w:val="TableNormal2"/>
    <w:tblPr>
      <w:tblStyleRowBandSize w:val="1"/>
      <w:tblStyleColBandSize w:val="1"/>
      <w:tblCellMar>
        <w:left w:w="115.0" w:type="dxa"/>
        <w:right w:w="115.0" w:type="dxa"/>
      </w:tblCellMar>
    </w:tblPr>
  </w:style>
  <w:style w:type="table" w:styleId="afffff6" w:customStyle="1">
    <w:basedOn w:val="TableNormal1"/>
    <w:tblPr>
      <w:tblStyleRowBandSize w:val="1"/>
      <w:tblStyleColBandSize w:val="1"/>
      <w:tblCellMar>
        <w:top w:w="0.0" w:type="dxa"/>
        <w:left w:w="115.0" w:type="dxa"/>
        <w:bottom w:w="0.0" w:type="dxa"/>
        <w:right w:w="115.0" w:type="dxa"/>
      </w:tblCellMar>
    </w:tblPr>
  </w:style>
  <w:style w:type="table" w:styleId="afffff7" w:customStyle="1">
    <w:basedOn w:val="TableNormal1"/>
    <w:tblPr>
      <w:tblStyleRowBandSize w:val="1"/>
      <w:tblStyleColBandSize w:val="1"/>
      <w:tblCellMar>
        <w:top w:w="15.0" w:type="dxa"/>
        <w:left w:w="15.0" w:type="dxa"/>
        <w:bottom w:w="15.0" w:type="dxa"/>
        <w:right w:w="15.0" w:type="dxa"/>
      </w:tblCellMar>
    </w:tblPr>
  </w:style>
  <w:style w:type="table" w:styleId="afffff8" w:customStyle="1">
    <w:basedOn w:val="TableNormal1"/>
    <w:tblPr>
      <w:tblStyleRowBandSize w:val="1"/>
      <w:tblStyleColBandSize w:val="1"/>
      <w:tblCellMar>
        <w:top w:w="15.0" w:type="dxa"/>
        <w:left w:w="15.0" w:type="dxa"/>
        <w:bottom w:w="15.0" w:type="dxa"/>
        <w:right w:w="15.0" w:type="dxa"/>
      </w:tblCellMar>
    </w:tblPr>
  </w:style>
  <w:style w:type="table" w:styleId="afffff9" w:customStyle="1">
    <w:basedOn w:val="TableNormal1"/>
    <w:tblPr>
      <w:tblStyleRowBandSize w:val="1"/>
      <w:tblStyleColBandSize w:val="1"/>
      <w:tblCellMar>
        <w:top w:w="0.0" w:type="dxa"/>
        <w:left w:w="10.0" w:type="dxa"/>
        <w:bottom w:w="0.0" w:type="dxa"/>
        <w:right w:w="10.0" w:type="dxa"/>
      </w:tblCellMar>
    </w:tblPr>
  </w:style>
  <w:style w:type="table" w:styleId="afffffa" w:customStyle="1">
    <w:basedOn w:val="TableNormal1"/>
    <w:tblPr>
      <w:tblStyleRowBandSize w:val="1"/>
      <w:tblStyleColBandSize w:val="1"/>
      <w:tblCellMar>
        <w:top w:w="0.0" w:type="dxa"/>
        <w:left w:w="115.0" w:type="dxa"/>
        <w:bottom w:w="0.0" w:type="dxa"/>
        <w:right w:w="115.0" w:type="dxa"/>
      </w:tblCellMar>
    </w:tblPr>
  </w:style>
  <w:style w:type="table" w:styleId="afffffb" w:customStyle="1">
    <w:basedOn w:val="TableNormal1"/>
    <w:tblPr>
      <w:tblStyleRowBandSize w:val="1"/>
      <w:tblStyleColBandSize w:val="1"/>
      <w:tblCellMar>
        <w:top w:w="0.0" w:type="dxa"/>
        <w:left w:w="115.0" w:type="dxa"/>
        <w:bottom w:w="0.0" w:type="dxa"/>
        <w:right w:w="115.0" w:type="dxa"/>
      </w:tblCellMar>
    </w:tblPr>
  </w:style>
  <w:style w:type="table" w:styleId="afffffc" w:customStyle="1">
    <w:basedOn w:val="TableNormal1"/>
    <w:tblPr>
      <w:tblStyleRowBandSize w:val="1"/>
      <w:tblStyleColBandSize w:val="1"/>
      <w:tblCellMar>
        <w:top w:w="0.0" w:type="dxa"/>
        <w:left w:w="115.0" w:type="dxa"/>
        <w:bottom w:w="0.0" w:type="dxa"/>
        <w:right w:w="115.0" w:type="dxa"/>
      </w:tblCellMar>
    </w:tblPr>
  </w:style>
  <w:style w:type="table" w:styleId="afffffd" w:customStyle="1">
    <w:basedOn w:val="TableNormal1"/>
    <w:tblPr>
      <w:tblStyleRowBandSize w:val="1"/>
      <w:tblStyleColBandSize w:val="1"/>
      <w:tblCellMar>
        <w:top w:w="0.0" w:type="dxa"/>
        <w:left w:w="115.0" w:type="dxa"/>
        <w:bottom w:w="0.0" w:type="dxa"/>
        <w:right w:w="115.0" w:type="dxa"/>
      </w:tblCellMar>
    </w:tblPr>
  </w:style>
  <w:style w:type="table" w:styleId="afffffe" w:customStyle="1">
    <w:basedOn w:val="TableNormal1"/>
    <w:tblPr>
      <w:tblStyleRowBandSize w:val="1"/>
      <w:tblStyleColBandSize w:val="1"/>
      <w:tblCellMar>
        <w:top w:w="0.0" w:type="dxa"/>
        <w:left w:w="115.0" w:type="dxa"/>
        <w:bottom w:w="0.0" w:type="dxa"/>
        <w:right w:w="115.0" w:type="dxa"/>
      </w:tblCellMar>
    </w:tblPr>
  </w:style>
  <w:style w:type="table" w:styleId="affffff" w:customStyle="1">
    <w:basedOn w:val="TableNormal1"/>
    <w:tblPr>
      <w:tblStyleRowBandSize w:val="1"/>
      <w:tblStyleColBandSize w:val="1"/>
      <w:tblCellMar>
        <w:top w:w="0.0" w:type="dxa"/>
        <w:left w:w="115.0" w:type="dxa"/>
        <w:bottom w:w="0.0" w:type="dxa"/>
        <w:right w:w="115.0" w:type="dxa"/>
      </w:tblCellMar>
    </w:tblPr>
  </w:style>
  <w:style w:type="table" w:styleId="affffff0" w:customStyle="1">
    <w:basedOn w:val="TableNormal1"/>
    <w:tblPr>
      <w:tblStyleRowBandSize w:val="1"/>
      <w:tblStyleColBandSize w:val="1"/>
      <w:tblCellMar>
        <w:top w:w="0.0" w:type="dxa"/>
        <w:left w:w="115.0" w:type="dxa"/>
        <w:bottom w:w="0.0" w:type="dxa"/>
        <w:right w:w="115.0" w:type="dxa"/>
      </w:tblCellMar>
    </w:tblPr>
  </w:style>
  <w:style w:type="table" w:styleId="affffff1" w:customStyle="1">
    <w:basedOn w:val="TableNormal1"/>
    <w:tblPr>
      <w:tblStyleRowBandSize w:val="1"/>
      <w:tblStyleColBandSize w:val="1"/>
      <w:tblCellMar>
        <w:top w:w="0.0" w:type="dxa"/>
        <w:left w:w="115.0" w:type="dxa"/>
        <w:bottom w:w="0.0" w:type="dxa"/>
        <w:right w:w="115.0" w:type="dxa"/>
      </w:tblCellMar>
    </w:tblPr>
  </w:style>
  <w:style w:type="table" w:styleId="affffff2" w:customStyle="1">
    <w:basedOn w:val="TableNormal1"/>
    <w:tblPr>
      <w:tblStyleRowBandSize w:val="1"/>
      <w:tblStyleColBandSize w:val="1"/>
      <w:tblCellMar>
        <w:top w:w="0.0" w:type="dxa"/>
        <w:left w:w="115.0" w:type="dxa"/>
        <w:bottom w:w="0.0" w:type="dxa"/>
        <w:right w:w="115.0" w:type="dxa"/>
      </w:tblCellMar>
    </w:tblPr>
  </w:style>
  <w:style w:type="table" w:styleId="affffff3" w:customStyle="1">
    <w:basedOn w:val="TableNormal1"/>
    <w:tblPr>
      <w:tblStyleRowBandSize w:val="1"/>
      <w:tblStyleColBandSize w:val="1"/>
      <w:tblCellMar>
        <w:top w:w="0.0" w:type="dxa"/>
        <w:left w:w="115.0" w:type="dxa"/>
        <w:bottom w:w="0.0" w:type="dxa"/>
        <w:right w:w="115.0" w:type="dxa"/>
      </w:tblCellMar>
    </w:tblPr>
  </w:style>
  <w:style w:type="table" w:styleId="affffff4" w:customStyle="1">
    <w:basedOn w:val="TableNormal1"/>
    <w:tblPr>
      <w:tblStyleRowBandSize w:val="1"/>
      <w:tblStyleColBandSize w:val="1"/>
      <w:tblCellMar>
        <w:top w:w="0.0" w:type="dxa"/>
        <w:left w:w="115.0" w:type="dxa"/>
        <w:bottom w:w="0.0" w:type="dxa"/>
        <w:right w:w="115.0" w:type="dxa"/>
      </w:tblCellMar>
    </w:tblPr>
  </w:style>
  <w:style w:type="table" w:styleId="affffff6" w:customStyle="1">
    <w:basedOn w:val="TableNormal0"/>
    <w:tblPr>
      <w:tblStyleRowBandSize w:val="1"/>
      <w:tblStyleColBandSize w:val="1"/>
      <w:tblCellMar>
        <w:top w:w="0.0" w:type="dxa"/>
        <w:left w:w="115.0" w:type="dxa"/>
        <w:bottom w:w="0.0" w:type="dxa"/>
        <w:right w:w="115.0" w:type="dxa"/>
      </w:tblCellMar>
    </w:tblPr>
  </w:style>
  <w:style w:type="table" w:styleId="affffff7" w:customStyle="1">
    <w:basedOn w:val="TableNormal0"/>
    <w:tblPr>
      <w:tblStyleRowBandSize w:val="1"/>
      <w:tblStyleColBandSize w:val="1"/>
      <w:tblCellMar>
        <w:top w:w="15.0" w:type="dxa"/>
        <w:left w:w="15.0" w:type="dxa"/>
        <w:bottom w:w="15.0" w:type="dxa"/>
        <w:right w:w="15.0" w:type="dxa"/>
      </w:tblCellMar>
    </w:tblPr>
  </w:style>
  <w:style w:type="table" w:styleId="affffff8" w:customStyle="1">
    <w:basedOn w:val="TableNormal0"/>
    <w:tblPr>
      <w:tblStyleRowBandSize w:val="1"/>
      <w:tblStyleColBandSize w:val="1"/>
      <w:tblCellMar>
        <w:top w:w="15.0" w:type="dxa"/>
        <w:left w:w="15.0" w:type="dxa"/>
        <w:bottom w:w="15.0" w:type="dxa"/>
        <w:right w:w="15.0" w:type="dxa"/>
      </w:tblCellMar>
    </w:tblPr>
  </w:style>
  <w:style w:type="table" w:styleId="affffff9" w:customStyle="1">
    <w:basedOn w:val="TableNormal0"/>
    <w:tblPr>
      <w:tblStyleRowBandSize w:val="1"/>
      <w:tblStyleColBandSize w:val="1"/>
      <w:tblCellMar>
        <w:top w:w="0.0" w:type="dxa"/>
        <w:left w:w="10.0" w:type="dxa"/>
        <w:bottom w:w="0.0" w:type="dxa"/>
        <w:right w:w="10.0" w:type="dxa"/>
      </w:tblCellMar>
    </w:tblPr>
  </w:style>
  <w:style w:type="table" w:styleId="affffffa" w:customStyle="1">
    <w:basedOn w:val="TableNormal0"/>
    <w:tblPr>
      <w:tblStyleRowBandSize w:val="1"/>
      <w:tblStyleColBandSize w:val="1"/>
      <w:tblCellMar>
        <w:top w:w="0.0" w:type="dxa"/>
        <w:left w:w="115.0" w:type="dxa"/>
        <w:bottom w:w="0.0" w:type="dxa"/>
        <w:right w:w="115.0" w:type="dxa"/>
      </w:tblCellMar>
    </w:tblPr>
  </w:style>
  <w:style w:type="table" w:styleId="affffffb" w:customStyle="1">
    <w:basedOn w:val="TableNormal0"/>
    <w:tblPr>
      <w:tblStyleRowBandSize w:val="1"/>
      <w:tblStyleColBandSize w:val="1"/>
      <w:tblCellMar>
        <w:top w:w="0.0" w:type="dxa"/>
        <w:left w:w="115.0" w:type="dxa"/>
        <w:bottom w:w="0.0" w:type="dxa"/>
        <w:right w:w="115.0" w:type="dxa"/>
      </w:tblCellMar>
    </w:tblPr>
  </w:style>
  <w:style w:type="table" w:styleId="affffffc" w:customStyle="1">
    <w:basedOn w:val="TableNormal0"/>
    <w:tblPr>
      <w:tblStyleRowBandSize w:val="1"/>
      <w:tblStyleColBandSize w:val="1"/>
      <w:tblCellMar>
        <w:top w:w="0.0" w:type="dxa"/>
        <w:left w:w="115.0" w:type="dxa"/>
        <w:bottom w:w="0.0" w:type="dxa"/>
        <w:right w:w="115.0" w:type="dxa"/>
      </w:tblCellMar>
    </w:tblPr>
  </w:style>
  <w:style w:type="table" w:styleId="affffffd" w:customStyle="1">
    <w:basedOn w:val="TableNormal0"/>
    <w:tblPr>
      <w:tblStyleRowBandSize w:val="1"/>
      <w:tblStyleColBandSize w:val="1"/>
      <w:tblCellMar>
        <w:top w:w="0.0" w:type="dxa"/>
        <w:left w:w="115.0" w:type="dxa"/>
        <w:bottom w:w="0.0" w:type="dxa"/>
        <w:right w:w="115.0" w:type="dxa"/>
      </w:tblCellMar>
    </w:tblPr>
  </w:style>
  <w:style w:type="table" w:styleId="affffffe" w:customStyle="1">
    <w:basedOn w:val="TableNormal0"/>
    <w:tblPr>
      <w:tblStyleRowBandSize w:val="1"/>
      <w:tblStyleColBandSize w:val="1"/>
      <w:tblCellMar>
        <w:top w:w="0.0" w:type="dxa"/>
        <w:left w:w="115.0" w:type="dxa"/>
        <w:bottom w:w="0.0" w:type="dxa"/>
        <w:right w:w="115.0" w:type="dxa"/>
      </w:tblCellMar>
    </w:tblPr>
  </w:style>
  <w:style w:type="table" w:styleId="afffffff" w:customStyle="1">
    <w:basedOn w:val="TableNormal0"/>
    <w:tblPr>
      <w:tblStyleRowBandSize w:val="1"/>
      <w:tblStyleColBandSize w:val="1"/>
      <w:tblCellMar>
        <w:top w:w="0.0" w:type="dxa"/>
        <w:left w:w="115.0" w:type="dxa"/>
        <w:bottom w:w="0.0" w:type="dxa"/>
        <w:right w:w="115.0" w:type="dxa"/>
      </w:tblCellMar>
    </w:tblPr>
  </w:style>
  <w:style w:type="table" w:styleId="afffffff0" w:customStyle="1">
    <w:basedOn w:val="TableNormal0"/>
    <w:tblPr>
      <w:tblStyleRowBandSize w:val="1"/>
      <w:tblStyleColBandSize w:val="1"/>
      <w:tblCellMar>
        <w:top w:w="0.0" w:type="dxa"/>
        <w:left w:w="115.0" w:type="dxa"/>
        <w:bottom w:w="0.0" w:type="dxa"/>
        <w:right w:w="115.0" w:type="dxa"/>
      </w:tblCellMar>
    </w:tblPr>
  </w:style>
  <w:style w:type="table" w:styleId="afffffff1" w:customStyle="1">
    <w:basedOn w:val="TableNormal0"/>
    <w:tblPr>
      <w:tblStyleRowBandSize w:val="1"/>
      <w:tblStyleColBandSize w:val="1"/>
      <w:tblCellMar>
        <w:top w:w="0.0" w:type="dxa"/>
        <w:left w:w="115.0" w:type="dxa"/>
        <w:bottom w:w="0.0" w:type="dxa"/>
        <w:right w:w="115.0" w:type="dxa"/>
      </w:tblCellMar>
    </w:tblPr>
  </w:style>
  <w:style w:type="table" w:styleId="afffffff2" w:customStyle="1">
    <w:basedOn w:val="TableNormal0"/>
    <w:tblPr>
      <w:tblStyleRowBandSize w:val="1"/>
      <w:tblStyleColBandSize w:val="1"/>
      <w:tblCellMar>
        <w:top w:w="0.0" w:type="dxa"/>
        <w:left w:w="115.0" w:type="dxa"/>
        <w:bottom w:w="0.0" w:type="dxa"/>
        <w:right w:w="115.0" w:type="dxa"/>
      </w:tblCellMar>
    </w:tblPr>
  </w:style>
  <w:style w:type="table" w:styleId="afffffff3" w:customStyle="1">
    <w:basedOn w:val="TableNormal0"/>
    <w:tblPr>
      <w:tblStyleRowBandSize w:val="1"/>
      <w:tblStyleColBandSize w:val="1"/>
      <w:tblCellMar>
        <w:top w:w="0.0" w:type="dxa"/>
        <w:left w:w="115.0" w:type="dxa"/>
        <w:bottom w:w="0.0" w:type="dxa"/>
        <w:right w:w="115.0" w:type="dxa"/>
      </w:tblCellMar>
    </w:tblPr>
  </w:style>
  <w:style w:type="table" w:styleId="afffffff4"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11" Type="http://schemas.openxmlformats.org/officeDocument/2006/relationships/header" Target="header3.xml"/><Relationship Id="rId22" Type="http://schemas.openxmlformats.org/officeDocument/2006/relationships/hyperlink" Target="https://library.ukma.edu.ua/" TargetMode="External"/><Relationship Id="rId10" Type="http://schemas.openxmlformats.org/officeDocument/2006/relationships/footer" Target="footer2.xml"/><Relationship Id="rId21" Type="http://schemas.openxmlformats.org/officeDocument/2006/relationships/hyperlink" Target="about:blank" TargetMode="External"/><Relationship Id="rId13" Type="http://schemas.openxmlformats.org/officeDocument/2006/relationships/hyperlink" Target="https://www.yakaboo.ua/ua/book_publisher/view/Fors" TargetMode="External"/><Relationship Id="rId12" Type="http://schemas.openxmlformats.org/officeDocument/2006/relationships/hyperlink" Target="https://www.yakaboo.ua/ua/book_publisher/view/Fors" TargetMode="External"/><Relationship Id="rId23" Type="http://schemas.openxmlformats.org/officeDocument/2006/relationships/hyperlink" Target="https://library.gov.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https://www.yakaboo.ua/ua/book_publisher/view/Fors" TargetMode="External"/><Relationship Id="rId14" Type="http://schemas.openxmlformats.org/officeDocument/2006/relationships/hyperlink" Target="https://www.yakaboo.ua/ua/book_publisher/view/vidavnictvo_natalii_pereverzevoi" TargetMode="External"/><Relationship Id="rId17" Type="http://schemas.openxmlformats.org/officeDocument/2006/relationships/hyperlink" Target="https://librarynmu.com/" TargetMode="External"/><Relationship Id="rId16" Type="http://schemas.openxmlformats.org/officeDocument/2006/relationships/hyperlink" Target="https://www.yakaboo.ua/ua/book_publisher/view/Fors" TargetMode="External"/><Relationship Id="rId5" Type="http://schemas.openxmlformats.org/officeDocument/2006/relationships/styles" Target="styles.xml"/><Relationship Id="rId19" Type="http://schemas.openxmlformats.org/officeDocument/2006/relationships/hyperlink" Target="http://www.nbuv.gov.ua/" TargetMode="External"/><Relationship Id="rId6" Type="http://schemas.openxmlformats.org/officeDocument/2006/relationships/customXml" Target="../customXML/item1.xml"/><Relationship Id="rId18" Type="http://schemas.openxmlformats.org/officeDocument/2006/relationships/hyperlink" Target="https://library.knu.ua/"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qQsMSI88VbRfZh79qgkdsnyDg==">CgMxLjAyCWguMzBqMHpsbDIOaC5hd2d5dWR2MnN2aGgyDmguYmE2eTVlNm0zZXp6MghoLmdqZGd4czIOaC41b3czczY0dmJyZ2UyDmguM2IzNXVyejNkYmxuMgloLjN6bnlzaDc4AHIhMS1WX0xQWUFPUHF1bnNNWm15cjd1RWFsU3dXaDI5T1Rt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2021-08-18T12:07:00Z</dcterms:created>
  <dc:creator>root</dc:creator>
</cp:coreProperties>
</file>