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775CD3" w14:textId="77777777" w:rsidR="00376B84" w:rsidRDefault="005360EB">
      <w:pPr>
        <w:pBdr>
          <w:top w:val="nil"/>
          <w:left w:val="nil"/>
          <w:bottom w:val="nil"/>
          <w:right w:val="nil"/>
          <w:between w:val="nil"/>
        </w:pBdr>
        <w:ind w:hanging="2"/>
        <w:jc w:val="center"/>
        <w:rPr>
          <w:color w:val="000000"/>
          <w:sz w:val="28"/>
          <w:szCs w:val="28"/>
        </w:rPr>
      </w:pPr>
      <w:r>
        <w:rPr>
          <w:b/>
          <w:color w:val="000000"/>
        </w:rPr>
        <w:t>НАЦІОНАЛЬНИЙ МЕДИЧНИЙ УНІВЕРСИТЕТ ІМЕНІ О.О. БОГОМОЛЬЦЯ</w:t>
      </w:r>
    </w:p>
    <w:p w14:paraId="1430B9B6" w14:textId="77777777" w:rsidR="00376B84" w:rsidRDefault="005360EB">
      <w:pPr>
        <w:pStyle w:val="a3"/>
        <w:spacing w:before="0" w:after="0"/>
        <w:ind w:left="1" w:hanging="3"/>
        <w:jc w:val="center"/>
        <w:rPr>
          <w:sz w:val="28"/>
          <w:szCs w:val="28"/>
        </w:rPr>
      </w:pPr>
      <w:r>
        <w:rPr>
          <w:sz w:val="28"/>
          <w:szCs w:val="28"/>
        </w:rPr>
        <w:t>Навчально-науковий інститут психічного здоров’я</w:t>
      </w:r>
    </w:p>
    <w:p w14:paraId="2C51314B" w14:textId="77777777" w:rsidR="00376B84" w:rsidRDefault="005360EB">
      <w:pPr>
        <w:pBdr>
          <w:top w:val="nil"/>
          <w:left w:val="nil"/>
          <w:bottom w:val="nil"/>
          <w:right w:val="nil"/>
          <w:between w:val="nil"/>
        </w:pBdr>
        <w:ind w:left="1" w:hanging="3"/>
        <w:jc w:val="center"/>
        <w:rPr>
          <w:color w:val="000000"/>
          <w:sz w:val="28"/>
          <w:szCs w:val="28"/>
        </w:rPr>
      </w:pPr>
      <w:r>
        <w:rPr>
          <w:b/>
          <w:color w:val="000000"/>
          <w:sz w:val="28"/>
          <w:szCs w:val="28"/>
        </w:rPr>
        <w:t>Кафедра загальної і медичної психології</w:t>
      </w:r>
    </w:p>
    <w:p w14:paraId="41DCCA3C" w14:textId="77777777" w:rsidR="00376B84" w:rsidRDefault="00376B84">
      <w:pPr>
        <w:pBdr>
          <w:top w:val="nil"/>
          <w:left w:val="nil"/>
          <w:bottom w:val="nil"/>
          <w:right w:val="nil"/>
          <w:between w:val="nil"/>
        </w:pBdr>
        <w:ind w:left="1" w:hanging="3"/>
        <w:jc w:val="right"/>
        <w:rPr>
          <w:color w:val="000000"/>
          <w:sz w:val="28"/>
          <w:szCs w:val="28"/>
        </w:rPr>
      </w:pPr>
    </w:p>
    <w:p w14:paraId="4E473E48" w14:textId="77777777" w:rsidR="00376B84" w:rsidRDefault="00376B84">
      <w:pPr>
        <w:pBdr>
          <w:top w:val="nil"/>
          <w:left w:val="nil"/>
          <w:bottom w:val="nil"/>
          <w:right w:val="nil"/>
          <w:between w:val="nil"/>
        </w:pBdr>
        <w:ind w:left="1" w:hanging="3"/>
        <w:jc w:val="right"/>
        <w:rPr>
          <w:color w:val="000000"/>
          <w:sz w:val="28"/>
          <w:szCs w:val="28"/>
        </w:rPr>
      </w:pPr>
    </w:p>
    <w:p w14:paraId="1E2D2BDF" w14:textId="77777777" w:rsidR="00376B84" w:rsidRDefault="00376B84">
      <w:pPr>
        <w:pBdr>
          <w:top w:val="nil"/>
          <w:left w:val="nil"/>
          <w:bottom w:val="nil"/>
          <w:right w:val="nil"/>
          <w:between w:val="nil"/>
        </w:pBdr>
        <w:ind w:left="1" w:hanging="3"/>
        <w:jc w:val="right"/>
        <w:rPr>
          <w:color w:val="000000"/>
          <w:sz w:val="28"/>
          <w:szCs w:val="28"/>
        </w:rPr>
      </w:pPr>
    </w:p>
    <w:p w14:paraId="45F8CA13" w14:textId="77777777" w:rsidR="00376B84" w:rsidRDefault="005360EB">
      <w:pPr>
        <w:ind w:firstLine="3543"/>
        <w:rPr>
          <w:sz w:val="32"/>
          <w:szCs w:val="32"/>
        </w:rPr>
      </w:pPr>
      <w:r>
        <w:rPr>
          <w:sz w:val="32"/>
          <w:szCs w:val="32"/>
        </w:rPr>
        <w:t>ЗАТВЕРДЖУЮ</w:t>
      </w:r>
    </w:p>
    <w:p w14:paraId="746D205A" w14:textId="77777777" w:rsidR="00376B84" w:rsidRDefault="005360EB">
      <w:pPr>
        <w:ind w:firstLine="3543"/>
        <w:rPr>
          <w:sz w:val="28"/>
          <w:szCs w:val="28"/>
        </w:rPr>
      </w:pPr>
      <w:r>
        <w:rPr>
          <w:sz w:val="28"/>
          <w:szCs w:val="28"/>
        </w:rPr>
        <w:t xml:space="preserve">Проректор закладу вищої освіти </w:t>
      </w:r>
    </w:p>
    <w:p w14:paraId="197F1AA7" w14:textId="77777777" w:rsidR="00376B84" w:rsidRDefault="005360EB">
      <w:pPr>
        <w:ind w:firstLine="3543"/>
        <w:rPr>
          <w:sz w:val="28"/>
          <w:szCs w:val="28"/>
        </w:rPr>
      </w:pPr>
      <w:r>
        <w:rPr>
          <w:sz w:val="28"/>
          <w:szCs w:val="28"/>
        </w:rPr>
        <w:t>Національного медичного університету</w:t>
      </w:r>
    </w:p>
    <w:p w14:paraId="3C2E392F" w14:textId="77777777" w:rsidR="00376B84" w:rsidRDefault="005360EB">
      <w:pPr>
        <w:ind w:firstLine="3543"/>
        <w:rPr>
          <w:sz w:val="28"/>
          <w:szCs w:val="28"/>
        </w:rPr>
      </w:pPr>
      <w:r>
        <w:rPr>
          <w:sz w:val="28"/>
          <w:szCs w:val="28"/>
        </w:rPr>
        <w:t>імені О.О.Богомольця</w:t>
      </w:r>
    </w:p>
    <w:p w14:paraId="5454829C" w14:textId="77777777" w:rsidR="00376B84" w:rsidRDefault="005360EB">
      <w:pPr>
        <w:ind w:firstLine="3543"/>
        <w:rPr>
          <w:sz w:val="28"/>
          <w:szCs w:val="28"/>
        </w:rPr>
      </w:pPr>
      <w:r>
        <w:rPr>
          <w:sz w:val="28"/>
          <w:szCs w:val="28"/>
        </w:rPr>
        <w:t xml:space="preserve">з науково-педагогічної та навчальної роботи, </w:t>
      </w:r>
    </w:p>
    <w:p w14:paraId="49237FE6" w14:textId="77777777" w:rsidR="00376B84" w:rsidRDefault="005360EB">
      <w:pPr>
        <w:ind w:firstLine="3543"/>
        <w:rPr>
          <w:sz w:val="28"/>
          <w:szCs w:val="28"/>
        </w:rPr>
      </w:pPr>
      <w:r>
        <w:rPr>
          <w:sz w:val="28"/>
          <w:szCs w:val="28"/>
        </w:rPr>
        <w:t xml:space="preserve">доктор медичних наук, професор </w:t>
      </w:r>
    </w:p>
    <w:p w14:paraId="71EE839A" w14:textId="77777777" w:rsidR="00376B84" w:rsidRDefault="005360EB">
      <w:pPr>
        <w:ind w:firstLine="3543"/>
        <w:rPr>
          <w:sz w:val="28"/>
          <w:szCs w:val="28"/>
        </w:rPr>
      </w:pPr>
      <w:r>
        <w:rPr>
          <w:sz w:val="28"/>
          <w:szCs w:val="28"/>
        </w:rPr>
        <w:t>Олег ВЛАСЕНКО</w:t>
      </w:r>
    </w:p>
    <w:p w14:paraId="663B9E1C" w14:textId="77777777" w:rsidR="00376B84" w:rsidRDefault="00376B84">
      <w:pPr>
        <w:widowControl w:val="0"/>
        <w:pBdr>
          <w:top w:val="nil"/>
          <w:left w:val="nil"/>
          <w:bottom w:val="nil"/>
          <w:right w:val="nil"/>
          <w:between w:val="nil"/>
        </w:pBdr>
        <w:shd w:val="clear" w:color="auto" w:fill="FFFFFF"/>
        <w:ind w:left="1" w:firstLine="4799"/>
        <w:jc w:val="center"/>
        <w:rPr>
          <w:color w:val="000000"/>
          <w:sz w:val="28"/>
          <w:szCs w:val="28"/>
        </w:rPr>
      </w:pPr>
    </w:p>
    <w:p w14:paraId="182D790F" w14:textId="77777777" w:rsidR="00376B84" w:rsidRDefault="00376B84">
      <w:pPr>
        <w:widowControl w:val="0"/>
        <w:pBdr>
          <w:top w:val="nil"/>
          <w:left w:val="nil"/>
          <w:bottom w:val="nil"/>
          <w:right w:val="nil"/>
          <w:between w:val="nil"/>
        </w:pBdr>
        <w:shd w:val="clear" w:color="auto" w:fill="FFFFFF"/>
        <w:ind w:left="1" w:hanging="3"/>
        <w:jc w:val="center"/>
        <w:rPr>
          <w:color w:val="000000"/>
          <w:sz w:val="28"/>
          <w:szCs w:val="28"/>
        </w:rPr>
      </w:pPr>
    </w:p>
    <w:p w14:paraId="2389E29B" w14:textId="77777777" w:rsidR="00376B84" w:rsidRDefault="00376B84">
      <w:pPr>
        <w:widowControl w:val="0"/>
        <w:pBdr>
          <w:top w:val="nil"/>
          <w:left w:val="nil"/>
          <w:bottom w:val="nil"/>
          <w:right w:val="nil"/>
          <w:between w:val="nil"/>
        </w:pBdr>
        <w:shd w:val="clear" w:color="auto" w:fill="FFFFFF"/>
        <w:ind w:left="1" w:hanging="3"/>
        <w:jc w:val="center"/>
        <w:rPr>
          <w:color w:val="000000"/>
          <w:sz w:val="28"/>
          <w:szCs w:val="28"/>
        </w:rPr>
      </w:pPr>
    </w:p>
    <w:p w14:paraId="7BC729F3" w14:textId="77777777" w:rsidR="00376B84" w:rsidRDefault="00376B84">
      <w:pPr>
        <w:widowControl w:val="0"/>
        <w:pBdr>
          <w:top w:val="nil"/>
          <w:left w:val="nil"/>
          <w:bottom w:val="nil"/>
          <w:right w:val="nil"/>
          <w:between w:val="nil"/>
        </w:pBdr>
        <w:shd w:val="clear" w:color="auto" w:fill="FFFFFF"/>
        <w:ind w:left="1" w:hanging="3"/>
        <w:jc w:val="center"/>
        <w:rPr>
          <w:color w:val="000000"/>
          <w:sz w:val="28"/>
          <w:szCs w:val="28"/>
        </w:rPr>
      </w:pPr>
    </w:p>
    <w:p w14:paraId="22A140B9" w14:textId="77777777" w:rsidR="00376B84" w:rsidRDefault="00376B84">
      <w:pPr>
        <w:widowControl w:val="0"/>
        <w:pBdr>
          <w:top w:val="nil"/>
          <w:left w:val="nil"/>
          <w:bottom w:val="nil"/>
          <w:right w:val="nil"/>
          <w:between w:val="nil"/>
        </w:pBdr>
        <w:shd w:val="clear" w:color="auto" w:fill="FFFFFF"/>
        <w:ind w:left="1" w:hanging="3"/>
        <w:jc w:val="center"/>
        <w:rPr>
          <w:color w:val="000000"/>
          <w:sz w:val="28"/>
          <w:szCs w:val="28"/>
        </w:rPr>
      </w:pPr>
    </w:p>
    <w:p w14:paraId="1F3CACD6" w14:textId="77777777" w:rsidR="00376B84" w:rsidRDefault="005360EB">
      <w:pPr>
        <w:widowControl w:val="0"/>
        <w:pBdr>
          <w:top w:val="nil"/>
          <w:left w:val="nil"/>
          <w:bottom w:val="nil"/>
          <w:right w:val="nil"/>
          <w:between w:val="nil"/>
        </w:pBdr>
        <w:shd w:val="clear" w:color="auto" w:fill="FFFFFF"/>
        <w:ind w:left="1" w:hanging="3"/>
        <w:jc w:val="center"/>
        <w:rPr>
          <w:color w:val="000000"/>
          <w:sz w:val="28"/>
          <w:szCs w:val="28"/>
        </w:rPr>
      </w:pPr>
      <w:r>
        <w:rPr>
          <w:color w:val="000000"/>
          <w:sz w:val="28"/>
          <w:szCs w:val="28"/>
        </w:rPr>
        <w:t>РОБОЧА ПРОГРАМА НАВЧАЛЬНОЇ ДИСЦИПЛІНИ</w:t>
      </w:r>
    </w:p>
    <w:p w14:paraId="75BF46FC" w14:textId="77777777" w:rsidR="00376B84" w:rsidRDefault="00376B84">
      <w:pPr>
        <w:pBdr>
          <w:top w:val="nil"/>
          <w:left w:val="nil"/>
          <w:bottom w:val="nil"/>
          <w:right w:val="nil"/>
          <w:between w:val="nil"/>
        </w:pBdr>
        <w:ind w:left="2" w:hanging="4"/>
        <w:jc w:val="center"/>
        <w:rPr>
          <w:color w:val="000000"/>
          <w:sz w:val="36"/>
          <w:szCs w:val="36"/>
        </w:rPr>
      </w:pPr>
    </w:p>
    <w:p w14:paraId="681AF37F" w14:textId="648AB277" w:rsidR="00376B84" w:rsidRDefault="001814FE" w:rsidP="001814FE">
      <w:pPr>
        <w:widowControl w:val="0"/>
        <w:pBdr>
          <w:top w:val="nil"/>
          <w:left w:val="nil"/>
          <w:bottom w:val="nil"/>
          <w:right w:val="nil"/>
          <w:between w:val="nil"/>
        </w:pBdr>
        <w:ind w:left="1" w:hanging="3"/>
        <w:jc w:val="center"/>
        <w:rPr>
          <w:b/>
          <w:color w:val="000000"/>
          <w:sz w:val="28"/>
          <w:szCs w:val="28"/>
          <w:lang w:val="uk-UA"/>
        </w:rPr>
      </w:pPr>
      <w:r>
        <w:rPr>
          <w:b/>
          <w:color w:val="000000"/>
          <w:sz w:val="28"/>
          <w:szCs w:val="28"/>
          <w:lang w:val="uk-UA"/>
        </w:rPr>
        <w:t>ПСИХОМОТОРИКА</w:t>
      </w:r>
    </w:p>
    <w:p w14:paraId="20114674" w14:textId="127D74B4" w:rsidR="001814FE" w:rsidRDefault="001814FE" w:rsidP="001814FE">
      <w:pPr>
        <w:widowControl w:val="0"/>
        <w:pBdr>
          <w:top w:val="nil"/>
          <w:left w:val="nil"/>
          <w:bottom w:val="nil"/>
          <w:right w:val="nil"/>
          <w:between w:val="nil"/>
        </w:pBdr>
        <w:ind w:left="1" w:hanging="3"/>
        <w:jc w:val="center"/>
        <w:rPr>
          <w:b/>
          <w:color w:val="000000"/>
          <w:sz w:val="28"/>
          <w:szCs w:val="28"/>
          <w:lang w:val="uk-UA"/>
        </w:rPr>
      </w:pPr>
      <w:r>
        <w:rPr>
          <w:b/>
          <w:color w:val="000000"/>
          <w:sz w:val="28"/>
          <w:szCs w:val="28"/>
          <w:lang w:val="uk-UA"/>
        </w:rPr>
        <w:t xml:space="preserve">(Вибіркова дисципліна) </w:t>
      </w:r>
    </w:p>
    <w:p w14:paraId="0CCA94BC" w14:textId="77777777" w:rsidR="001814FE" w:rsidRPr="001814FE" w:rsidRDefault="001814FE" w:rsidP="001814FE">
      <w:pPr>
        <w:widowControl w:val="0"/>
        <w:pBdr>
          <w:top w:val="nil"/>
          <w:left w:val="nil"/>
          <w:bottom w:val="nil"/>
          <w:right w:val="nil"/>
          <w:between w:val="nil"/>
        </w:pBdr>
        <w:ind w:left="1" w:hanging="3"/>
        <w:jc w:val="center"/>
        <w:rPr>
          <w:color w:val="000000"/>
          <w:sz w:val="28"/>
          <w:szCs w:val="28"/>
          <w:lang w:val="uk-UA"/>
        </w:rPr>
      </w:pPr>
    </w:p>
    <w:p w14:paraId="66A8E02A" w14:textId="77777777" w:rsidR="001814FE" w:rsidRPr="007B583B" w:rsidRDefault="001814FE" w:rsidP="001814FE">
      <w:pPr>
        <w:pBdr>
          <w:top w:val="nil"/>
          <w:left w:val="nil"/>
          <w:bottom w:val="nil"/>
          <w:right w:val="nil"/>
          <w:between w:val="nil"/>
        </w:pBdr>
        <w:ind w:left="-5" w:hanging="3"/>
        <w:rPr>
          <w:color w:val="000000"/>
        </w:rPr>
      </w:pPr>
      <w:r w:rsidRPr="007B583B">
        <w:rPr>
          <w:color w:val="000000"/>
          <w:sz w:val="28"/>
          <w:szCs w:val="28"/>
        </w:rPr>
        <w:t xml:space="preserve">Освітній рівень </w:t>
      </w:r>
      <w:r w:rsidRPr="007B583B">
        <w:rPr>
          <w:color w:val="000000"/>
          <w:sz w:val="28"/>
          <w:szCs w:val="28"/>
        </w:rPr>
        <w:tab/>
      </w:r>
      <w:r w:rsidRPr="007B583B">
        <w:rPr>
          <w:color w:val="000000"/>
          <w:sz w:val="28"/>
          <w:szCs w:val="28"/>
        </w:rPr>
        <w:tab/>
      </w:r>
      <w:r w:rsidRPr="007B583B">
        <w:rPr>
          <w:color w:val="000000"/>
          <w:sz w:val="28"/>
          <w:szCs w:val="28"/>
          <w:u w:val="single"/>
        </w:rPr>
        <w:t>перший (бакалаврський) рівень</w:t>
      </w:r>
    </w:p>
    <w:p w14:paraId="77AC9EF2" w14:textId="77777777" w:rsidR="001814FE" w:rsidRPr="007B583B" w:rsidRDefault="001814FE" w:rsidP="001814FE">
      <w:pPr>
        <w:pBdr>
          <w:top w:val="nil"/>
          <w:left w:val="nil"/>
          <w:bottom w:val="nil"/>
          <w:right w:val="nil"/>
          <w:between w:val="nil"/>
        </w:pBdr>
        <w:shd w:val="clear" w:color="auto" w:fill="FFFFFF"/>
        <w:ind w:left="2835" w:hanging="2835"/>
        <w:rPr>
          <w:color w:val="000000"/>
        </w:rPr>
      </w:pPr>
      <w:r w:rsidRPr="007B583B">
        <w:rPr>
          <w:color w:val="000000"/>
          <w:sz w:val="28"/>
          <w:szCs w:val="28"/>
        </w:rPr>
        <w:t xml:space="preserve">Галузь знань </w:t>
      </w:r>
      <w:r w:rsidRPr="007B583B">
        <w:rPr>
          <w:color w:val="000000"/>
          <w:sz w:val="28"/>
          <w:szCs w:val="28"/>
        </w:rPr>
        <w:tab/>
      </w:r>
      <w:r w:rsidRPr="007B583B">
        <w:rPr>
          <w:color w:val="000000"/>
          <w:sz w:val="28"/>
          <w:szCs w:val="28"/>
          <w:u w:val="single"/>
        </w:rPr>
        <w:t>С - Соціальні науки, журналістика,   інформація    та міжнародні відносини</w:t>
      </w:r>
    </w:p>
    <w:p w14:paraId="345A9523" w14:textId="77777777" w:rsidR="001814FE" w:rsidRPr="007B583B" w:rsidRDefault="001814FE" w:rsidP="001814FE">
      <w:pPr>
        <w:pBdr>
          <w:top w:val="nil"/>
          <w:left w:val="nil"/>
          <w:bottom w:val="nil"/>
          <w:right w:val="nil"/>
          <w:between w:val="nil"/>
        </w:pBdr>
        <w:ind w:left="-5" w:hanging="3"/>
        <w:rPr>
          <w:color w:val="000000"/>
        </w:rPr>
      </w:pPr>
      <w:r w:rsidRPr="007B583B">
        <w:rPr>
          <w:color w:val="000000"/>
          <w:sz w:val="28"/>
          <w:szCs w:val="28"/>
        </w:rPr>
        <w:t xml:space="preserve">Спеціальність </w:t>
      </w:r>
      <w:r w:rsidRPr="007B583B">
        <w:rPr>
          <w:color w:val="000000"/>
          <w:sz w:val="28"/>
          <w:szCs w:val="28"/>
        </w:rPr>
        <w:tab/>
      </w:r>
      <w:r w:rsidRPr="007B583B">
        <w:rPr>
          <w:color w:val="000000"/>
          <w:sz w:val="28"/>
          <w:szCs w:val="28"/>
        </w:rPr>
        <w:tab/>
      </w:r>
      <w:r w:rsidRPr="007B583B">
        <w:rPr>
          <w:color w:val="000000"/>
          <w:sz w:val="28"/>
          <w:szCs w:val="28"/>
          <w:u w:val="single"/>
        </w:rPr>
        <w:t>С4 «Психологія»</w:t>
      </w:r>
    </w:p>
    <w:p w14:paraId="121836DC" w14:textId="77777777" w:rsidR="001814FE" w:rsidRPr="008A1F86" w:rsidRDefault="001814FE" w:rsidP="001814FE">
      <w:pPr>
        <w:pStyle w:val="affff3"/>
        <w:spacing w:before="0" w:beforeAutospacing="0" w:after="0" w:afterAutospacing="0"/>
        <w:ind w:left="-2" w:hanging="3"/>
        <w:rPr>
          <w:sz w:val="28"/>
          <w:szCs w:val="28"/>
        </w:rPr>
      </w:pPr>
      <w:r w:rsidRPr="007B583B">
        <w:rPr>
          <w:color w:val="000000"/>
          <w:sz w:val="28"/>
          <w:szCs w:val="28"/>
        </w:rPr>
        <w:t>Освітня програма</w:t>
      </w:r>
      <w:r>
        <w:rPr>
          <w:color w:val="000000"/>
          <w:sz w:val="28"/>
          <w:szCs w:val="28"/>
        </w:rPr>
        <w:t xml:space="preserve"> </w:t>
      </w:r>
      <w:r>
        <w:rPr>
          <w:color w:val="000000"/>
          <w:sz w:val="28"/>
          <w:szCs w:val="28"/>
        </w:rPr>
        <w:tab/>
      </w:r>
      <w:r w:rsidRPr="008A1F86">
        <w:rPr>
          <w:sz w:val="28"/>
          <w:szCs w:val="28"/>
          <w:u w:val="single"/>
        </w:rPr>
        <w:t>Освітньо-професійна програма</w:t>
      </w:r>
      <w:r w:rsidRPr="008A1F86">
        <w:rPr>
          <w:sz w:val="28"/>
          <w:szCs w:val="28"/>
        </w:rPr>
        <w:t xml:space="preserve"> </w:t>
      </w:r>
    </w:p>
    <w:p w14:paraId="45FD52EA" w14:textId="77777777" w:rsidR="001814FE" w:rsidRDefault="001814FE" w:rsidP="001814FE">
      <w:pPr>
        <w:pStyle w:val="affff3"/>
        <w:spacing w:before="0" w:beforeAutospacing="0" w:after="0" w:afterAutospacing="0"/>
        <w:ind w:left="2158" w:firstLine="722"/>
        <w:rPr>
          <w:color w:val="000000"/>
          <w:sz w:val="28"/>
          <w:szCs w:val="28"/>
          <w:u w:val="single"/>
        </w:rPr>
      </w:pPr>
      <w:r>
        <w:rPr>
          <w:sz w:val="28"/>
          <w:szCs w:val="28"/>
        </w:rPr>
        <w:t>«</w:t>
      </w:r>
      <w:r>
        <w:rPr>
          <w:color w:val="000000"/>
          <w:sz w:val="28"/>
          <w:szCs w:val="28"/>
          <w:u w:val="single"/>
        </w:rPr>
        <w:t xml:space="preserve">Психологія» першого </w:t>
      </w:r>
    </w:p>
    <w:p w14:paraId="2262AF4E" w14:textId="77777777" w:rsidR="001814FE" w:rsidRDefault="001814FE" w:rsidP="001814FE">
      <w:pPr>
        <w:pStyle w:val="affff3"/>
        <w:spacing w:before="0" w:beforeAutospacing="0" w:after="0" w:afterAutospacing="0"/>
        <w:ind w:left="2158" w:firstLine="722"/>
        <w:rPr>
          <w:color w:val="000000"/>
          <w:sz w:val="28"/>
          <w:szCs w:val="28"/>
          <w:u w:val="single"/>
        </w:rPr>
      </w:pPr>
      <w:r>
        <w:rPr>
          <w:color w:val="000000"/>
          <w:sz w:val="28"/>
          <w:szCs w:val="28"/>
          <w:u w:val="single"/>
        </w:rPr>
        <w:t>(бакалаврського) рівня вищої освіти</w:t>
      </w:r>
    </w:p>
    <w:p w14:paraId="3EEC0413" w14:textId="77777777" w:rsidR="001814FE" w:rsidRDefault="001814FE" w:rsidP="001814FE">
      <w:pPr>
        <w:pStyle w:val="affff3"/>
        <w:spacing w:before="0" w:beforeAutospacing="0" w:after="0" w:afterAutospacing="0"/>
        <w:ind w:left="2158" w:firstLine="722"/>
      </w:pPr>
      <w:r>
        <w:rPr>
          <w:color w:val="000000"/>
          <w:sz w:val="28"/>
          <w:szCs w:val="28"/>
          <w:u w:val="single"/>
        </w:rPr>
        <w:t>за спеціальністю С4 «Психологія»</w:t>
      </w:r>
    </w:p>
    <w:p w14:paraId="7F652457" w14:textId="77777777" w:rsidR="001814FE" w:rsidRDefault="001814FE" w:rsidP="001814FE">
      <w:pPr>
        <w:pBdr>
          <w:top w:val="nil"/>
          <w:left w:val="nil"/>
          <w:bottom w:val="nil"/>
          <w:right w:val="nil"/>
          <w:between w:val="nil"/>
        </w:pBdr>
        <w:ind w:left="-5" w:hanging="3"/>
      </w:pPr>
    </w:p>
    <w:p w14:paraId="66301CD5" w14:textId="77777777" w:rsidR="001814FE" w:rsidRDefault="001814FE" w:rsidP="001814FE">
      <w:pPr>
        <w:pBdr>
          <w:top w:val="nil"/>
          <w:left w:val="nil"/>
          <w:bottom w:val="nil"/>
          <w:right w:val="nil"/>
          <w:between w:val="nil"/>
        </w:pBdr>
        <w:jc w:val="center"/>
        <w:rPr>
          <w:color w:val="000000"/>
        </w:rPr>
      </w:pPr>
      <w:r>
        <w:rPr>
          <w:color w:val="000000"/>
        </w:rPr>
        <w:t>на основі НРК5, фахового молодшого бакалавра (молодшого спеціаліста), НРК6 </w:t>
      </w:r>
    </w:p>
    <w:p w14:paraId="5ECF018D" w14:textId="77777777" w:rsidR="001814FE" w:rsidRDefault="001814FE" w:rsidP="001814FE">
      <w:pPr>
        <w:pBdr>
          <w:top w:val="nil"/>
          <w:left w:val="nil"/>
          <w:bottom w:val="nil"/>
          <w:right w:val="nil"/>
          <w:between w:val="nil"/>
        </w:pBdr>
        <w:jc w:val="center"/>
        <w:rPr>
          <w:color w:val="000000"/>
        </w:rPr>
      </w:pPr>
      <w:r>
        <w:rPr>
          <w:color w:val="000000"/>
        </w:rPr>
        <w:t>(за скороченою програмою)</w:t>
      </w:r>
    </w:p>
    <w:p w14:paraId="467B66D3" w14:textId="77777777" w:rsidR="001814FE" w:rsidRDefault="001814FE" w:rsidP="001814FE">
      <w:pPr>
        <w:rPr>
          <w:sz w:val="28"/>
          <w:szCs w:val="28"/>
        </w:rPr>
      </w:pPr>
    </w:p>
    <w:p w14:paraId="1F7220FC" w14:textId="77777777" w:rsidR="00376B84" w:rsidRDefault="00376B84">
      <w:pPr>
        <w:pBdr>
          <w:top w:val="nil"/>
          <w:left w:val="nil"/>
          <w:bottom w:val="nil"/>
          <w:right w:val="nil"/>
          <w:between w:val="nil"/>
        </w:pBdr>
        <w:ind w:left="1" w:hanging="3"/>
        <w:jc w:val="center"/>
        <w:rPr>
          <w:color w:val="000000"/>
          <w:sz w:val="28"/>
          <w:szCs w:val="28"/>
        </w:rPr>
      </w:pPr>
    </w:p>
    <w:p w14:paraId="78682A80" w14:textId="77777777" w:rsidR="00376B84" w:rsidRDefault="00376B84">
      <w:pPr>
        <w:pBdr>
          <w:top w:val="nil"/>
          <w:left w:val="nil"/>
          <w:bottom w:val="nil"/>
          <w:right w:val="nil"/>
          <w:between w:val="nil"/>
        </w:pBdr>
        <w:ind w:left="1" w:hanging="3"/>
        <w:jc w:val="center"/>
        <w:rPr>
          <w:color w:val="000000"/>
          <w:sz w:val="28"/>
          <w:szCs w:val="28"/>
        </w:rPr>
      </w:pPr>
    </w:p>
    <w:p w14:paraId="4F33713A" w14:textId="77777777" w:rsidR="00376B84" w:rsidRDefault="00376B84">
      <w:pPr>
        <w:pBdr>
          <w:top w:val="nil"/>
          <w:left w:val="nil"/>
          <w:bottom w:val="nil"/>
          <w:right w:val="nil"/>
          <w:between w:val="nil"/>
        </w:pBdr>
        <w:ind w:left="1" w:hanging="3"/>
        <w:jc w:val="center"/>
        <w:rPr>
          <w:color w:val="000000"/>
          <w:sz w:val="28"/>
          <w:szCs w:val="28"/>
        </w:rPr>
      </w:pPr>
    </w:p>
    <w:p w14:paraId="038B9A29" w14:textId="77777777" w:rsidR="00376B84" w:rsidRDefault="00376B84">
      <w:pPr>
        <w:pBdr>
          <w:top w:val="nil"/>
          <w:left w:val="nil"/>
          <w:bottom w:val="nil"/>
          <w:right w:val="nil"/>
          <w:between w:val="nil"/>
        </w:pBdr>
        <w:ind w:left="1" w:hanging="3"/>
        <w:jc w:val="center"/>
        <w:rPr>
          <w:color w:val="000000"/>
          <w:sz w:val="28"/>
          <w:szCs w:val="28"/>
        </w:rPr>
      </w:pPr>
    </w:p>
    <w:p w14:paraId="1DA5D370" w14:textId="77777777" w:rsidR="00376B84" w:rsidRDefault="00376B84">
      <w:pPr>
        <w:pBdr>
          <w:top w:val="nil"/>
          <w:left w:val="nil"/>
          <w:bottom w:val="nil"/>
          <w:right w:val="nil"/>
          <w:between w:val="nil"/>
        </w:pBdr>
        <w:ind w:left="1" w:hanging="3"/>
        <w:rPr>
          <w:color w:val="000000"/>
          <w:sz w:val="28"/>
          <w:szCs w:val="28"/>
        </w:rPr>
      </w:pPr>
    </w:p>
    <w:p w14:paraId="7DAD4088" w14:textId="77777777" w:rsidR="00376B84" w:rsidRDefault="00376B84">
      <w:pPr>
        <w:pBdr>
          <w:top w:val="nil"/>
          <w:left w:val="nil"/>
          <w:bottom w:val="nil"/>
          <w:right w:val="nil"/>
          <w:between w:val="nil"/>
        </w:pBdr>
        <w:ind w:left="1" w:hanging="3"/>
        <w:rPr>
          <w:color w:val="000000"/>
          <w:sz w:val="28"/>
          <w:szCs w:val="28"/>
        </w:rPr>
      </w:pPr>
    </w:p>
    <w:p w14:paraId="74609280" w14:textId="77777777" w:rsidR="00376B84" w:rsidRPr="001814FE" w:rsidRDefault="00376B84" w:rsidP="001814FE">
      <w:pPr>
        <w:pBdr>
          <w:top w:val="nil"/>
          <w:left w:val="nil"/>
          <w:bottom w:val="nil"/>
          <w:right w:val="nil"/>
          <w:between w:val="nil"/>
        </w:pBdr>
        <w:ind w:firstLine="0"/>
        <w:rPr>
          <w:color w:val="000000"/>
          <w:sz w:val="28"/>
          <w:szCs w:val="28"/>
          <w:lang w:val="uk-UA"/>
        </w:rPr>
      </w:pPr>
    </w:p>
    <w:p w14:paraId="37E1381B" w14:textId="77777777" w:rsidR="00376B84" w:rsidRDefault="00376B84">
      <w:pPr>
        <w:pBdr>
          <w:top w:val="nil"/>
          <w:left w:val="nil"/>
          <w:bottom w:val="nil"/>
          <w:right w:val="nil"/>
          <w:between w:val="nil"/>
        </w:pBdr>
        <w:ind w:left="1" w:hanging="3"/>
        <w:rPr>
          <w:color w:val="000000"/>
          <w:sz w:val="28"/>
          <w:szCs w:val="28"/>
        </w:rPr>
      </w:pPr>
    </w:p>
    <w:p w14:paraId="5632242C" w14:textId="77777777" w:rsidR="00376B84" w:rsidRDefault="00376B84">
      <w:pPr>
        <w:pBdr>
          <w:top w:val="nil"/>
          <w:left w:val="nil"/>
          <w:bottom w:val="nil"/>
          <w:right w:val="nil"/>
          <w:between w:val="nil"/>
        </w:pBdr>
        <w:ind w:left="1" w:hanging="3"/>
        <w:rPr>
          <w:color w:val="000000"/>
          <w:sz w:val="28"/>
          <w:szCs w:val="28"/>
        </w:rPr>
      </w:pPr>
    </w:p>
    <w:p w14:paraId="5CA286F2" w14:textId="77777777" w:rsidR="00376B84" w:rsidRDefault="005360EB">
      <w:pPr>
        <w:widowControl w:val="0"/>
        <w:spacing w:line="276" w:lineRule="auto"/>
        <w:ind w:firstLine="0"/>
        <w:jc w:val="center"/>
        <w:rPr>
          <w:color w:val="000000"/>
          <w:sz w:val="28"/>
          <w:szCs w:val="28"/>
        </w:rPr>
      </w:pPr>
      <w:r>
        <w:rPr>
          <w:b/>
          <w:sz w:val="28"/>
          <w:szCs w:val="28"/>
        </w:rPr>
        <w:t>2025 - 2026 навчальний рік</w:t>
      </w:r>
    </w:p>
    <w:p w14:paraId="2C631DCE" w14:textId="2D82FA59" w:rsidR="001814FE" w:rsidRDefault="005360EB" w:rsidP="001814FE">
      <w:pPr>
        <w:pBdr>
          <w:top w:val="nil"/>
          <w:left w:val="nil"/>
          <w:bottom w:val="nil"/>
          <w:right w:val="nil"/>
          <w:between w:val="nil"/>
        </w:pBdr>
        <w:spacing w:line="360" w:lineRule="auto"/>
        <w:ind w:firstLine="720"/>
        <w:jc w:val="both"/>
        <w:rPr>
          <w:color w:val="000000"/>
        </w:rPr>
      </w:pPr>
      <w:r>
        <w:br w:type="page"/>
      </w:r>
      <w:r w:rsidR="001814FE">
        <w:rPr>
          <w:color w:val="000000"/>
          <w:sz w:val="28"/>
          <w:szCs w:val="28"/>
        </w:rPr>
        <w:lastRenderedPageBreak/>
        <w:t>Робоча програма навчальної дисципліни «</w:t>
      </w:r>
      <w:proofErr w:type="spellStart"/>
      <w:r w:rsidR="001814FE">
        <w:rPr>
          <w:b/>
          <w:color w:val="000000"/>
          <w:sz w:val="28"/>
          <w:szCs w:val="28"/>
          <w:lang w:val="uk-UA"/>
        </w:rPr>
        <w:t>Психомотрика</w:t>
      </w:r>
      <w:proofErr w:type="spellEnd"/>
      <w:r w:rsidR="001814FE">
        <w:rPr>
          <w:color w:val="000000"/>
          <w:sz w:val="28"/>
          <w:szCs w:val="28"/>
        </w:rPr>
        <w:t xml:space="preserve">» </w:t>
      </w:r>
      <w:r w:rsidR="001814FE">
        <w:rPr>
          <w:sz w:val="28"/>
          <w:szCs w:val="28"/>
          <w:lang w:val="uk-UA"/>
        </w:rPr>
        <w:t>для студентів за напрямом підготовки фахівців</w:t>
      </w:r>
      <w:r w:rsidR="001814FE">
        <w:rPr>
          <w:color w:val="000000"/>
          <w:sz w:val="28"/>
          <w:szCs w:val="28"/>
        </w:rPr>
        <w:t xml:space="preserve"> першого (бакалаврського) рівня вищої освіти, </w:t>
      </w:r>
      <w:r w:rsidR="001814FE">
        <w:rPr>
          <w:bCs/>
          <w:color w:val="000000"/>
          <w:sz w:val="28"/>
          <w:szCs w:val="28"/>
        </w:rPr>
        <w:t>спеціально</w:t>
      </w:r>
      <w:r w:rsidR="001814FE" w:rsidRPr="0001397E">
        <w:rPr>
          <w:bCs/>
          <w:color w:val="000000"/>
          <w:sz w:val="28"/>
          <w:szCs w:val="28"/>
        </w:rPr>
        <w:t>ст</w:t>
      </w:r>
      <w:r w:rsidR="001814FE">
        <w:rPr>
          <w:bCs/>
          <w:color w:val="000000"/>
          <w:sz w:val="28"/>
          <w:szCs w:val="28"/>
        </w:rPr>
        <w:t>і</w:t>
      </w:r>
      <w:r w:rsidR="001814FE">
        <w:rPr>
          <w:b/>
          <w:bCs/>
          <w:color w:val="000000"/>
          <w:sz w:val="28"/>
          <w:szCs w:val="28"/>
        </w:rPr>
        <w:t xml:space="preserve"> </w:t>
      </w:r>
      <w:r w:rsidR="001814FE" w:rsidRPr="0001397E">
        <w:rPr>
          <w:color w:val="000000"/>
          <w:sz w:val="28"/>
          <w:szCs w:val="28"/>
        </w:rPr>
        <w:t>С4 «Психологія»</w:t>
      </w:r>
      <w:r w:rsidR="001814FE">
        <w:rPr>
          <w:color w:val="000000"/>
          <w:sz w:val="28"/>
          <w:szCs w:val="28"/>
        </w:rPr>
        <w:t>, на основі НРК5, фахового молодшого бакалавра (молодшого спеціаліста), НРК6 (за скороченою програмою).</w:t>
      </w:r>
    </w:p>
    <w:p w14:paraId="7BC99AE6" w14:textId="717B317C" w:rsidR="00376B84" w:rsidRDefault="00376B84" w:rsidP="001814FE">
      <w:pPr>
        <w:pBdr>
          <w:top w:val="nil"/>
          <w:left w:val="nil"/>
          <w:bottom w:val="nil"/>
          <w:right w:val="nil"/>
          <w:between w:val="nil"/>
        </w:pBdr>
        <w:spacing w:line="360" w:lineRule="auto"/>
        <w:ind w:left="-2" w:hanging="3"/>
        <w:jc w:val="both"/>
        <w:rPr>
          <w:color w:val="000000"/>
          <w:sz w:val="28"/>
          <w:szCs w:val="28"/>
        </w:rPr>
      </w:pPr>
    </w:p>
    <w:p w14:paraId="004863C4" w14:textId="77777777" w:rsidR="00376B84" w:rsidRDefault="00376B84">
      <w:pPr>
        <w:pBdr>
          <w:top w:val="nil"/>
          <w:left w:val="nil"/>
          <w:bottom w:val="nil"/>
          <w:right w:val="nil"/>
          <w:between w:val="nil"/>
        </w:pBdr>
        <w:spacing w:line="360" w:lineRule="auto"/>
        <w:ind w:hanging="2"/>
        <w:rPr>
          <w:color w:val="000000"/>
          <w:sz w:val="28"/>
          <w:szCs w:val="28"/>
        </w:rPr>
      </w:pPr>
    </w:p>
    <w:p w14:paraId="74281391" w14:textId="7AC2E202" w:rsidR="00376B84" w:rsidRDefault="005360EB">
      <w:pPr>
        <w:pBdr>
          <w:top w:val="nil"/>
          <w:left w:val="nil"/>
          <w:bottom w:val="nil"/>
          <w:right w:val="nil"/>
          <w:between w:val="nil"/>
        </w:pBdr>
        <w:spacing w:line="360" w:lineRule="auto"/>
        <w:ind w:hanging="2"/>
        <w:jc w:val="both"/>
        <w:rPr>
          <w:sz w:val="28"/>
          <w:szCs w:val="28"/>
        </w:rPr>
      </w:pPr>
      <w:r>
        <w:rPr>
          <w:b/>
          <w:color w:val="000000"/>
          <w:sz w:val="28"/>
          <w:szCs w:val="28"/>
        </w:rPr>
        <w:t xml:space="preserve">Розробник: </w:t>
      </w:r>
      <w:r>
        <w:rPr>
          <w:b/>
          <w:color w:val="000000"/>
          <w:sz w:val="28"/>
          <w:szCs w:val="28"/>
        </w:rPr>
        <w:tab/>
      </w:r>
      <w:r w:rsidR="001814FE">
        <w:rPr>
          <w:b/>
          <w:color w:val="000000"/>
          <w:sz w:val="28"/>
          <w:szCs w:val="28"/>
          <w:lang w:val="uk-UA"/>
        </w:rPr>
        <w:t>Прудка Л.М</w:t>
      </w:r>
      <w:r>
        <w:rPr>
          <w:b/>
          <w:color w:val="000000"/>
          <w:sz w:val="28"/>
          <w:szCs w:val="28"/>
        </w:rPr>
        <w:t xml:space="preserve">, </w:t>
      </w:r>
      <w:r>
        <w:rPr>
          <w:sz w:val="28"/>
          <w:szCs w:val="28"/>
        </w:rPr>
        <w:t>доцентка</w:t>
      </w:r>
      <w:r>
        <w:rPr>
          <w:sz w:val="28"/>
          <w:szCs w:val="28"/>
        </w:rPr>
        <w:t xml:space="preserve"> кафедри загальної і медичної психології Національного медичного університету імені О.О. Богомольця, кандидат </w:t>
      </w:r>
      <w:r w:rsidR="001814FE">
        <w:rPr>
          <w:sz w:val="28"/>
          <w:szCs w:val="28"/>
          <w:lang w:val="uk-UA"/>
        </w:rPr>
        <w:t>педагогічних</w:t>
      </w:r>
      <w:r>
        <w:rPr>
          <w:sz w:val="28"/>
          <w:szCs w:val="28"/>
        </w:rPr>
        <w:t xml:space="preserve"> наук, доцент.</w:t>
      </w:r>
    </w:p>
    <w:p w14:paraId="408398D0" w14:textId="77777777" w:rsidR="00376B84" w:rsidRDefault="00376B84">
      <w:pPr>
        <w:pBdr>
          <w:top w:val="nil"/>
          <w:left w:val="nil"/>
          <w:bottom w:val="nil"/>
          <w:right w:val="nil"/>
          <w:between w:val="nil"/>
        </w:pBdr>
        <w:spacing w:line="360" w:lineRule="auto"/>
        <w:ind w:hanging="2"/>
        <w:rPr>
          <w:sz w:val="28"/>
          <w:szCs w:val="28"/>
        </w:rPr>
      </w:pPr>
    </w:p>
    <w:p w14:paraId="138A4473" w14:textId="77777777" w:rsidR="00376B84" w:rsidRDefault="005360EB">
      <w:pPr>
        <w:spacing w:before="240" w:after="240" w:line="360" w:lineRule="auto"/>
        <w:ind w:firstLine="0"/>
        <w:jc w:val="both"/>
        <w:rPr>
          <w:b/>
          <w:sz w:val="28"/>
          <w:szCs w:val="28"/>
        </w:rPr>
      </w:pPr>
      <w:r>
        <w:rPr>
          <w:b/>
          <w:sz w:val="28"/>
          <w:szCs w:val="28"/>
        </w:rPr>
        <w:t>Робочу програму обговорено та схвалено на засіданні кафедри загальної та медичної психології</w:t>
      </w:r>
    </w:p>
    <w:p w14:paraId="3A709DEF" w14:textId="77777777" w:rsidR="00376B84" w:rsidRDefault="005360EB">
      <w:pPr>
        <w:spacing w:before="240" w:after="240" w:line="360" w:lineRule="auto"/>
        <w:ind w:left="360" w:hanging="340"/>
        <w:jc w:val="both"/>
        <w:rPr>
          <w:sz w:val="28"/>
          <w:szCs w:val="28"/>
        </w:rPr>
      </w:pPr>
      <w:r>
        <w:rPr>
          <w:sz w:val="28"/>
          <w:szCs w:val="28"/>
        </w:rPr>
        <w:t xml:space="preserve"> </w:t>
      </w:r>
      <w:r>
        <w:rPr>
          <w:sz w:val="28"/>
          <w:szCs w:val="28"/>
        </w:rPr>
        <w:tab/>
        <w:t>Протокол від «28» серпн</w:t>
      </w:r>
      <w:r>
        <w:rPr>
          <w:sz w:val="28"/>
          <w:szCs w:val="28"/>
        </w:rPr>
        <w:t>я 2025 року №1</w:t>
      </w:r>
    </w:p>
    <w:p w14:paraId="0D67AF78" w14:textId="77777777" w:rsidR="00376B84" w:rsidRDefault="005360EB">
      <w:pPr>
        <w:spacing w:before="240" w:after="240" w:line="360" w:lineRule="auto"/>
        <w:ind w:firstLine="0"/>
        <w:jc w:val="both"/>
        <w:rPr>
          <w:b/>
          <w:sz w:val="28"/>
          <w:szCs w:val="28"/>
        </w:rPr>
      </w:pPr>
      <w:r>
        <w:rPr>
          <w:b/>
          <w:sz w:val="28"/>
          <w:szCs w:val="28"/>
        </w:rPr>
        <w:t>Робочу програму схвалено на засіданні Циклової методичної комісії з медико-психологічних дисциплін</w:t>
      </w:r>
    </w:p>
    <w:p w14:paraId="5DC359AC" w14:textId="77777777" w:rsidR="00376B84" w:rsidRDefault="005360EB">
      <w:pPr>
        <w:spacing w:before="240" w:after="240" w:line="360" w:lineRule="auto"/>
        <w:ind w:firstLine="0"/>
        <w:jc w:val="both"/>
        <w:rPr>
          <w:sz w:val="28"/>
          <w:szCs w:val="28"/>
        </w:rPr>
      </w:pPr>
      <w:r>
        <w:rPr>
          <w:sz w:val="28"/>
          <w:szCs w:val="28"/>
        </w:rPr>
        <w:t>Протокол від «___» ________ 2025 року № ___</w:t>
      </w:r>
    </w:p>
    <w:p w14:paraId="2A53F57A" w14:textId="77777777" w:rsidR="00376B84" w:rsidRDefault="00376B84">
      <w:pPr>
        <w:pBdr>
          <w:top w:val="nil"/>
          <w:left w:val="nil"/>
          <w:bottom w:val="nil"/>
          <w:right w:val="nil"/>
          <w:between w:val="nil"/>
        </w:pBdr>
        <w:spacing w:line="360" w:lineRule="auto"/>
        <w:ind w:left="1" w:hanging="3"/>
        <w:jc w:val="right"/>
        <w:rPr>
          <w:color w:val="000000"/>
          <w:sz w:val="32"/>
          <w:szCs w:val="32"/>
        </w:rPr>
      </w:pPr>
    </w:p>
    <w:p w14:paraId="71FD0290" w14:textId="77777777" w:rsidR="00376B84" w:rsidRDefault="005360EB">
      <w:pPr>
        <w:ind w:left="-2" w:right="141" w:hanging="3"/>
      </w:pPr>
      <w:r>
        <w:rPr>
          <w:color w:val="0D0D0D"/>
          <w:sz w:val="28"/>
          <w:szCs w:val="28"/>
        </w:rPr>
        <w:t>Завідувач кафедри загальної і медичної психології, </w:t>
      </w:r>
    </w:p>
    <w:p w14:paraId="125845D4" w14:textId="77777777" w:rsidR="00376B84" w:rsidRDefault="005360EB">
      <w:pPr>
        <w:ind w:left="-2" w:right="141" w:hanging="3"/>
      </w:pPr>
      <w:proofErr w:type="spellStart"/>
      <w:r>
        <w:rPr>
          <w:color w:val="0D0D0D"/>
          <w:sz w:val="28"/>
          <w:szCs w:val="28"/>
        </w:rPr>
        <w:t>д.мед.н</w:t>
      </w:r>
      <w:proofErr w:type="spellEnd"/>
      <w:r>
        <w:rPr>
          <w:color w:val="0D0D0D"/>
          <w:sz w:val="28"/>
          <w:szCs w:val="28"/>
        </w:rPr>
        <w:t xml:space="preserve">., професор </w:t>
      </w:r>
      <w:r>
        <w:rPr>
          <w:color w:val="0D0D0D"/>
          <w:sz w:val="28"/>
          <w:szCs w:val="28"/>
        </w:rPr>
        <w:tab/>
      </w:r>
      <w:r>
        <w:rPr>
          <w:color w:val="0D0D0D"/>
          <w:sz w:val="28"/>
          <w:szCs w:val="28"/>
        </w:rPr>
        <w:tab/>
      </w:r>
      <w:r>
        <w:rPr>
          <w:color w:val="0D0D0D"/>
          <w:sz w:val="28"/>
          <w:szCs w:val="28"/>
        </w:rPr>
        <w:tab/>
        <w:t xml:space="preserve">      </w:t>
      </w:r>
      <w:r>
        <w:rPr>
          <w:color w:val="0D0D0D"/>
          <w:sz w:val="28"/>
          <w:szCs w:val="28"/>
        </w:rPr>
        <w:tab/>
      </w:r>
      <w:r>
        <w:rPr>
          <w:color w:val="0D0D0D"/>
          <w:sz w:val="28"/>
          <w:szCs w:val="28"/>
        </w:rPr>
        <w:tab/>
      </w:r>
      <w:r>
        <w:rPr>
          <w:color w:val="0D0D0D"/>
          <w:sz w:val="28"/>
          <w:szCs w:val="28"/>
        </w:rPr>
        <w:tab/>
      </w:r>
      <w:r>
        <w:rPr>
          <w:color w:val="0D0D0D"/>
          <w:sz w:val="28"/>
          <w:szCs w:val="28"/>
        </w:rPr>
        <w:t xml:space="preserve">       М.М. Матяш</w:t>
      </w:r>
    </w:p>
    <w:p w14:paraId="5F7B7EB3" w14:textId="77777777" w:rsidR="00376B84" w:rsidRDefault="00376B84">
      <w:pPr>
        <w:ind w:firstLine="0"/>
      </w:pPr>
    </w:p>
    <w:p w14:paraId="1FB88B12" w14:textId="77777777" w:rsidR="00376B84" w:rsidRDefault="005360EB">
      <w:pPr>
        <w:ind w:left="-2" w:right="141" w:hanging="3"/>
        <w:jc w:val="both"/>
      </w:pPr>
      <w:r>
        <w:rPr>
          <w:color w:val="0D0D0D"/>
          <w:sz w:val="28"/>
          <w:szCs w:val="28"/>
        </w:rPr>
        <w:t xml:space="preserve">Голова </w:t>
      </w:r>
      <w:r>
        <w:rPr>
          <w:color w:val="000000"/>
          <w:sz w:val="28"/>
          <w:szCs w:val="28"/>
        </w:rPr>
        <w:t>Циклової методичної комісії </w:t>
      </w:r>
    </w:p>
    <w:p w14:paraId="05BBF68D" w14:textId="77777777" w:rsidR="00376B84" w:rsidRDefault="005360EB">
      <w:pPr>
        <w:ind w:left="-2" w:right="141" w:hanging="3"/>
        <w:jc w:val="both"/>
      </w:pPr>
      <w:r>
        <w:rPr>
          <w:color w:val="000000"/>
          <w:sz w:val="28"/>
          <w:szCs w:val="28"/>
        </w:rPr>
        <w:t>з медико-психологічних дисциплін,</w:t>
      </w:r>
    </w:p>
    <w:p w14:paraId="16EE3DDE" w14:textId="77777777" w:rsidR="00376B84" w:rsidRDefault="005360EB">
      <w:pPr>
        <w:ind w:left="-2" w:right="141" w:hanging="3"/>
        <w:jc w:val="both"/>
      </w:pPr>
      <w:proofErr w:type="spellStart"/>
      <w:r>
        <w:rPr>
          <w:color w:val="000000"/>
          <w:sz w:val="28"/>
          <w:szCs w:val="28"/>
        </w:rPr>
        <w:t>д.мед.н</w:t>
      </w:r>
      <w:proofErr w:type="spellEnd"/>
      <w:r>
        <w:rPr>
          <w:color w:val="000000"/>
          <w:sz w:val="28"/>
          <w:szCs w:val="28"/>
        </w:rPr>
        <w:t xml:space="preserve">., професор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В.Ю. Омелянович</w:t>
      </w:r>
    </w:p>
    <w:p w14:paraId="4CC81B6E" w14:textId="77777777" w:rsidR="00376B84" w:rsidRDefault="00376B84">
      <w:pPr>
        <w:ind w:firstLine="0"/>
      </w:pPr>
    </w:p>
    <w:p w14:paraId="33D12420" w14:textId="77777777" w:rsidR="00376B84" w:rsidRDefault="005360EB">
      <w:pPr>
        <w:ind w:left="-2" w:right="141" w:hanging="3"/>
        <w:jc w:val="both"/>
      </w:pPr>
      <w:r>
        <w:rPr>
          <w:color w:val="000000"/>
          <w:sz w:val="28"/>
          <w:szCs w:val="28"/>
        </w:rPr>
        <w:t>Гарант освітньої (освітньо-професійної) програми,</w:t>
      </w:r>
    </w:p>
    <w:p w14:paraId="7963BF4E" w14:textId="77777777" w:rsidR="00376B84" w:rsidRDefault="005360EB">
      <w:pPr>
        <w:ind w:left="-2" w:right="141" w:hanging="3"/>
        <w:jc w:val="both"/>
      </w:pPr>
      <w:proofErr w:type="spellStart"/>
      <w:r>
        <w:rPr>
          <w:color w:val="000000"/>
          <w:sz w:val="28"/>
          <w:szCs w:val="28"/>
        </w:rPr>
        <w:t>канд.психол.н</w:t>
      </w:r>
      <w:proofErr w:type="spellEnd"/>
      <w:r>
        <w:rPr>
          <w:color w:val="000000"/>
          <w:sz w:val="28"/>
          <w:szCs w:val="28"/>
        </w:rPr>
        <w:t>., доцент</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Л.В. Литвинова</w:t>
      </w:r>
    </w:p>
    <w:p w14:paraId="02AF11D2" w14:textId="77777777" w:rsidR="00376B84" w:rsidRDefault="00376B84">
      <w:pPr>
        <w:ind w:left="-2" w:right="141" w:hanging="3"/>
        <w:jc w:val="both"/>
        <w:rPr>
          <w:color w:val="000000"/>
          <w:sz w:val="28"/>
          <w:szCs w:val="28"/>
        </w:rPr>
      </w:pPr>
    </w:p>
    <w:p w14:paraId="114B49C8" w14:textId="77777777" w:rsidR="00376B84" w:rsidRDefault="005360EB">
      <w:pPr>
        <w:ind w:left="-2" w:right="141" w:hanging="3"/>
        <w:jc w:val="both"/>
      </w:pPr>
      <w:r>
        <w:rPr>
          <w:color w:val="000000"/>
          <w:sz w:val="28"/>
          <w:szCs w:val="28"/>
        </w:rPr>
        <w:t>Начальник відділу</w:t>
      </w:r>
      <w:r>
        <w:rPr>
          <w:color w:val="000000"/>
          <w:sz w:val="28"/>
          <w:szCs w:val="28"/>
        </w:rPr>
        <w:t xml:space="preserve"> навчально-методичної роботи,</w:t>
      </w:r>
    </w:p>
    <w:p w14:paraId="105A42BF" w14:textId="77777777" w:rsidR="00376B84" w:rsidRDefault="005360EB">
      <w:pPr>
        <w:pBdr>
          <w:top w:val="nil"/>
          <w:left w:val="nil"/>
          <w:bottom w:val="nil"/>
          <w:right w:val="nil"/>
          <w:between w:val="nil"/>
        </w:pBdr>
        <w:spacing w:line="360" w:lineRule="auto"/>
        <w:ind w:left="1" w:hanging="3"/>
        <w:rPr>
          <w:color w:val="000000"/>
          <w:sz w:val="28"/>
          <w:szCs w:val="28"/>
        </w:rPr>
      </w:pPr>
      <w:r>
        <w:rPr>
          <w:color w:val="000000"/>
          <w:sz w:val="28"/>
          <w:szCs w:val="28"/>
        </w:rPr>
        <w:t xml:space="preserve">ліцензування та акредитації, </w:t>
      </w:r>
      <w:proofErr w:type="spellStart"/>
      <w:r>
        <w:rPr>
          <w:color w:val="000000"/>
          <w:sz w:val="28"/>
          <w:szCs w:val="28"/>
        </w:rPr>
        <w:t>PhD</w:t>
      </w:r>
      <w:proofErr w:type="spellEnd"/>
      <w:r>
        <w:rPr>
          <w:color w:val="000000"/>
          <w:sz w:val="28"/>
          <w:szCs w:val="28"/>
        </w:rPr>
        <w:t xml:space="preserve">, доцент </w:t>
      </w:r>
      <w:r>
        <w:rPr>
          <w:color w:val="000000"/>
          <w:sz w:val="28"/>
          <w:szCs w:val="28"/>
        </w:rPr>
        <w:tab/>
      </w:r>
      <w:r>
        <w:rPr>
          <w:color w:val="000000"/>
          <w:sz w:val="28"/>
          <w:szCs w:val="28"/>
        </w:rPr>
        <w:tab/>
      </w:r>
      <w:r>
        <w:rPr>
          <w:color w:val="000000"/>
          <w:sz w:val="28"/>
          <w:szCs w:val="28"/>
        </w:rPr>
        <w:tab/>
        <w:t>        І.І. Кучеренко</w:t>
      </w:r>
    </w:p>
    <w:p w14:paraId="71BF4FA2" w14:textId="77777777" w:rsidR="00376B84" w:rsidRDefault="00376B84">
      <w:pPr>
        <w:pBdr>
          <w:top w:val="nil"/>
          <w:left w:val="nil"/>
          <w:bottom w:val="nil"/>
          <w:right w:val="nil"/>
          <w:between w:val="nil"/>
        </w:pBdr>
        <w:spacing w:line="360" w:lineRule="auto"/>
        <w:ind w:left="1" w:hanging="3"/>
        <w:rPr>
          <w:sz w:val="28"/>
          <w:szCs w:val="28"/>
          <w:lang w:val="uk-UA"/>
        </w:rPr>
      </w:pPr>
    </w:p>
    <w:p w14:paraId="4A868612" w14:textId="77777777" w:rsidR="001814FE" w:rsidRPr="001814FE" w:rsidRDefault="001814FE">
      <w:pPr>
        <w:pBdr>
          <w:top w:val="nil"/>
          <w:left w:val="nil"/>
          <w:bottom w:val="nil"/>
          <w:right w:val="nil"/>
          <w:between w:val="nil"/>
        </w:pBdr>
        <w:spacing w:line="360" w:lineRule="auto"/>
        <w:ind w:left="1" w:hanging="3"/>
        <w:rPr>
          <w:sz w:val="28"/>
          <w:szCs w:val="28"/>
          <w:lang w:val="uk-UA"/>
        </w:rPr>
      </w:pPr>
    </w:p>
    <w:p w14:paraId="535EE72C" w14:textId="77777777" w:rsidR="00376B84" w:rsidRDefault="005360EB">
      <w:pPr>
        <w:numPr>
          <w:ilvl w:val="0"/>
          <w:numId w:val="11"/>
        </w:numPr>
        <w:pBdr>
          <w:top w:val="nil"/>
          <w:left w:val="nil"/>
          <w:bottom w:val="nil"/>
          <w:right w:val="nil"/>
          <w:between w:val="nil"/>
        </w:pBdr>
        <w:shd w:val="clear" w:color="auto" w:fill="FFFFFF"/>
        <w:spacing w:before="173"/>
        <w:ind w:left="0" w:right="-416" w:hanging="2"/>
        <w:jc w:val="center"/>
        <w:rPr>
          <w:color w:val="000000"/>
          <w:sz w:val="28"/>
          <w:szCs w:val="28"/>
        </w:rPr>
      </w:pPr>
      <w:r>
        <w:rPr>
          <w:b/>
          <w:color w:val="000000"/>
          <w:sz w:val="28"/>
          <w:szCs w:val="28"/>
        </w:rPr>
        <w:lastRenderedPageBreak/>
        <w:t>ОПИС НАВЧАЛЬНОЇ ДИСЦИПЛІНИ</w:t>
      </w:r>
    </w:p>
    <w:p w14:paraId="7AD75D6B" w14:textId="23E89DB8" w:rsidR="00376B84" w:rsidRPr="001814FE" w:rsidRDefault="001814FE">
      <w:pPr>
        <w:widowControl w:val="0"/>
        <w:pBdr>
          <w:top w:val="nil"/>
          <w:left w:val="nil"/>
          <w:bottom w:val="nil"/>
          <w:right w:val="nil"/>
          <w:between w:val="nil"/>
        </w:pBdr>
        <w:shd w:val="clear" w:color="auto" w:fill="FFFFFF"/>
        <w:spacing w:before="173"/>
        <w:ind w:right="-416" w:hanging="2"/>
        <w:jc w:val="center"/>
        <w:rPr>
          <w:b/>
          <w:color w:val="000000"/>
          <w:sz w:val="28"/>
          <w:szCs w:val="28"/>
          <w:lang w:val="uk-UA"/>
        </w:rPr>
      </w:pPr>
      <w:r>
        <w:rPr>
          <w:b/>
          <w:sz w:val="28"/>
          <w:szCs w:val="28"/>
          <w:lang w:val="uk-UA"/>
        </w:rPr>
        <w:t xml:space="preserve">ВК 2.6 Психомоторика </w:t>
      </w:r>
    </w:p>
    <w:tbl>
      <w:tblPr>
        <w:tblStyle w:val="affffff4"/>
        <w:tblW w:w="9242"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835"/>
        <w:gridCol w:w="3714"/>
      </w:tblGrid>
      <w:tr w:rsidR="00376B84" w14:paraId="205DB16A" w14:textId="77777777">
        <w:trPr>
          <w:trHeight w:val="545"/>
        </w:trPr>
        <w:tc>
          <w:tcPr>
            <w:tcW w:w="2693" w:type="dxa"/>
            <w:vMerge w:val="restart"/>
            <w:tcBorders>
              <w:top w:val="single" w:sz="4" w:space="0" w:color="000000"/>
              <w:left w:val="single" w:sz="4" w:space="0" w:color="000000"/>
              <w:right w:val="single" w:sz="4" w:space="0" w:color="000000"/>
            </w:tcBorders>
          </w:tcPr>
          <w:p w14:paraId="3327DB4A" w14:textId="77777777" w:rsidR="00376B84" w:rsidRDefault="00376B84">
            <w:pPr>
              <w:pBdr>
                <w:top w:val="nil"/>
                <w:left w:val="nil"/>
                <w:bottom w:val="nil"/>
                <w:right w:val="nil"/>
                <w:between w:val="nil"/>
              </w:pBdr>
              <w:shd w:val="clear" w:color="auto" w:fill="FFFFFF"/>
              <w:ind w:hanging="2"/>
              <w:jc w:val="center"/>
              <w:rPr>
                <w:color w:val="000000"/>
              </w:rPr>
            </w:pPr>
          </w:p>
          <w:p w14:paraId="1B1484AB" w14:textId="77777777" w:rsidR="00376B84" w:rsidRDefault="005360EB">
            <w:pPr>
              <w:pBdr>
                <w:top w:val="nil"/>
                <w:left w:val="nil"/>
                <w:bottom w:val="nil"/>
                <w:right w:val="nil"/>
                <w:between w:val="nil"/>
              </w:pBdr>
              <w:shd w:val="clear" w:color="auto" w:fill="FFFFFF"/>
              <w:ind w:hanging="2"/>
              <w:jc w:val="center"/>
              <w:rPr>
                <w:color w:val="000000"/>
              </w:rPr>
            </w:pPr>
            <w:r>
              <w:rPr>
                <w:b/>
                <w:color w:val="000000"/>
              </w:rPr>
              <w:t>Найменування показників</w:t>
            </w:r>
          </w:p>
        </w:tc>
        <w:tc>
          <w:tcPr>
            <w:tcW w:w="2835" w:type="dxa"/>
            <w:vMerge w:val="restart"/>
            <w:tcBorders>
              <w:top w:val="single" w:sz="4" w:space="0" w:color="000000"/>
              <w:left w:val="single" w:sz="4" w:space="0" w:color="000000"/>
              <w:right w:val="single" w:sz="4" w:space="0" w:color="000000"/>
            </w:tcBorders>
          </w:tcPr>
          <w:p w14:paraId="7D326557" w14:textId="77777777" w:rsidR="00376B84" w:rsidRDefault="00376B84">
            <w:pPr>
              <w:pBdr>
                <w:top w:val="nil"/>
                <w:left w:val="nil"/>
                <w:bottom w:val="nil"/>
                <w:right w:val="nil"/>
                <w:between w:val="nil"/>
              </w:pBdr>
              <w:shd w:val="clear" w:color="auto" w:fill="FFFFFF"/>
              <w:spacing w:before="5"/>
              <w:ind w:hanging="2"/>
              <w:jc w:val="center"/>
              <w:rPr>
                <w:color w:val="000000"/>
              </w:rPr>
            </w:pPr>
          </w:p>
          <w:p w14:paraId="1166B6EA" w14:textId="77777777" w:rsidR="00376B84" w:rsidRDefault="005360EB">
            <w:pPr>
              <w:pBdr>
                <w:top w:val="nil"/>
                <w:left w:val="nil"/>
                <w:bottom w:val="nil"/>
                <w:right w:val="nil"/>
                <w:between w:val="nil"/>
              </w:pBdr>
              <w:shd w:val="clear" w:color="auto" w:fill="FFFFFF"/>
              <w:spacing w:before="5"/>
              <w:ind w:hanging="2"/>
              <w:jc w:val="center"/>
              <w:rPr>
                <w:color w:val="000000"/>
              </w:rPr>
            </w:pPr>
            <w:r>
              <w:rPr>
                <w:b/>
                <w:color w:val="000000"/>
              </w:rPr>
              <w:t>Галузь знань,</w:t>
            </w:r>
          </w:p>
          <w:p w14:paraId="2C83EFAC" w14:textId="77777777" w:rsidR="00376B84" w:rsidRDefault="005360EB">
            <w:pPr>
              <w:pBdr>
                <w:top w:val="nil"/>
                <w:left w:val="nil"/>
                <w:bottom w:val="nil"/>
                <w:right w:val="nil"/>
                <w:between w:val="nil"/>
              </w:pBdr>
              <w:ind w:hanging="2"/>
              <w:jc w:val="center"/>
              <w:rPr>
                <w:color w:val="000000"/>
              </w:rPr>
            </w:pPr>
            <w:r>
              <w:rPr>
                <w:b/>
                <w:color w:val="000000"/>
              </w:rPr>
              <w:t>спеціальність,</w:t>
            </w:r>
          </w:p>
          <w:p w14:paraId="5C8E69F5" w14:textId="77777777" w:rsidR="00376B84" w:rsidRDefault="005360EB">
            <w:pPr>
              <w:widowControl w:val="0"/>
              <w:pBdr>
                <w:top w:val="nil"/>
                <w:left w:val="nil"/>
                <w:bottom w:val="nil"/>
                <w:right w:val="nil"/>
                <w:between w:val="nil"/>
              </w:pBdr>
              <w:ind w:hanging="2"/>
              <w:jc w:val="center"/>
              <w:rPr>
                <w:color w:val="000000"/>
              </w:rPr>
            </w:pPr>
            <w:r>
              <w:rPr>
                <w:b/>
                <w:color w:val="000000"/>
              </w:rPr>
              <w:t>освітній рівень</w:t>
            </w:r>
          </w:p>
        </w:tc>
        <w:tc>
          <w:tcPr>
            <w:tcW w:w="3714" w:type="dxa"/>
            <w:tcBorders>
              <w:top w:val="single" w:sz="4" w:space="0" w:color="000000"/>
              <w:left w:val="single" w:sz="4" w:space="0" w:color="000000"/>
              <w:bottom w:val="single" w:sz="4" w:space="0" w:color="000000"/>
              <w:right w:val="single" w:sz="4" w:space="0" w:color="000000"/>
            </w:tcBorders>
          </w:tcPr>
          <w:p w14:paraId="5E83B8FD" w14:textId="77777777" w:rsidR="00376B84" w:rsidRDefault="005360EB">
            <w:pPr>
              <w:pBdr>
                <w:top w:val="nil"/>
                <w:left w:val="nil"/>
                <w:bottom w:val="nil"/>
                <w:right w:val="nil"/>
                <w:between w:val="nil"/>
              </w:pBdr>
              <w:ind w:hanging="2"/>
              <w:jc w:val="center"/>
              <w:rPr>
                <w:color w:val="000000"/>
              </w:rPr>
            </w:pPr>
            <w:r>
              <w:rPr>
                <w:b/>
                <w:color w:val="000000"/>
              </w:rPr>
              <w:t xml:space="preserve">Характеристика </w:t>
            </w:r>
          </w:p>
          <w:p w14:paraId="7E5CABB5" w14:textId="77777777" w:rsidR="00376B84" w:rsidRDefault="005360EB">
            <w:pPr>
              <w:widowControl w:val="0"/>
              <w:pBdr>
                <w:top w:val="nil"/>
                <w:left w:val="nil"/>
                <w:bottom w:val="nil"/>
                <w:right w:val="nil"/>
                <w:between w:val="nil"/>
              </w:pBdr>
              <w:ind w:hanging="2"/>
              <w:jc w:val="center"/>
              <w:rPr>
                <w:color w:val="000000"/>
              </w:rPr>
            </w:pPr>
            <w:r>
              <w:rPr>
                <w:b/>
                <w:color w:val="000000"/>
              </w:rPr>
              <w:t>навчальної дисципліни</w:t>
            </w:r>
          </w:p>
          <w:p w14:paraId="44342AE0" w14:textId="77777777" w:rsidR="00376B84" w:rsidRDefault="00376B84">
            <w:pPr>
              <w:widowControl w:val="0"/>
              <w:pBdr>
                <w:top w:val="nil"/>
                <w:left w:val="nil"/>
                <w:bottom w:val="nil"/>
                <w:right w:val="nil"/>
                <w:between w:val="nil"/>
              </w:pBdr>
              <w:ind w:hanging="2"/>
              <w:jc w:val="center"/>
              <w:rPr>
                <w:color w:val="000000"/>
              </w:rPr>
            </w:pPr>
          </w:p>
        </w:tc>
      </w:tr>
      <w:tr w:rsidR="00376B84" w14:paraId="1B0EF644" w14:textId="77777777">
        <w:trPr>
          <w:trHeight w:val="347"/>
        </w:trPr>
        <w:tc>
          <w:tcPr>
            <w:tcW w:w="2693" w:type="dxa"/>
            <w:vMerge/>
            <w:tcBorders>
              <w:top w:val="single" w:sz="4" w:space="0" w:color="000000"/>
              <w:left w:val="single" w:sz="4" w:space="0" w:color="000000"/>
              <w:right w:val="single" w:sz="4" w:space="0" w:color="000000"/>
            </w:tcBorders>
          </w:tcPr>
          <w:p w14:paraId="456BE169" w14:textId="77777777" w:rsidR="00376B84" w:rsidRDefault="00376B84">
            <w:pPr>
              <w:widowControl w:val="0"/>
              <w:pBdr>
                <w:top w:val="nil"/>
                <w:left w:val="nil"/>
                <w:bottom w:val="nil"/>
                <w:right w:val="nil"/>
                <w:between w:val="nil"/>
              </w:pBdr>
              <w:spacing w:line="276" w:lineRule="auto"/>
              <w:ind w:firstLine="0"/>
              <w:rPr>
                <w:color w:val="000000"/>
              </w:rPr>
            </w:pPr>
          </w:p>
        </w:tc>
        <w:tc>
          <w:tcPr>
            <w:tcW w:w="2835" w:type="dxa"/>
            <w:vMerge/>
            <w:tcBorders>
              <w:top w:val="single" w:sz="4" w:space="0" w:color="000000"/>
              <w:left w:val="single" w:sz="4" w:space="0" w:color="000000"/>
              <w:right w:val="single" w:sz="4" w:space="0" w:color="000000"/>
            </w:tcBorders>
          </w:tcPr>
          <w:p w14:paraId="56B351EF" w14:textId="77777777" w:rsidR="00376B84" w:rsidRDefault="00376B84">
            <w:pPr>
              <w:widowControl w:val="0"/>
              <w:pBdr>
                <w:top w:val="nil"/>
                <w:left w:val="nil"/>
                <w:bottom w:val="nil"/>
                <w:right w:val="nil"/>
                <w:between w:val="nil"/>
              </w:pBdr>
              <w:spacing w:line="276" w:lineRule="auto"/>
              <w:ind w:firstLine="0"/>
              <w:rPr>
                <w:color w:val="000000"/>
              </w:rPr>
            </w:pPr>
          </w:p>
        </w:tc>
        <w:tc>
          <w:tcPr>
            <w:tcW w:w="3714" w:type="dxa"/>
            <w:tcBorders>
              <w:top w:val="single" w:sz="4" w:space="0" w:color="000000"/>
              <w:left w:val="single" w:sz="4" w:space="0" w:color="000000"/>
              <w:bottom w:val="single" w:sz="4" w:space="0" w:color="000000"/>
              <w:right w:val="single" w:sz="4" w:space="0" w:color="000000"/>
            </w:tcBorders>
          </w:tcPr>
          <w:p w14:paraId="385B2108" w14:textId="77777777" w:rsidR="00376B84" w:rsidRDefault="005360EB">
            <w:pPr>
              <w:pBdr>
                <w:top w:val="nil"/>
                <w:left w:val="nil"/>
                <w:bottom w:val="nil"/>
                <w:right w:val="nil"/>
                <w:between w:val="nil"/>
              </w:pBdr>
              <w:ind w:hanging="2"/>
              <w:jc w:val="center"/>
              <w:rPr>
                <w:color w:val="000000"/>
              </w:rPr>
            </w:pPr>
            <w:r>
              <w:rPr>
                <w:b/>
                <w:color w:val="000000"/>
              </w:rPr>
              <w:t xml:space="preserve">Денна форма навчання </w:t>
            </w:r>
          </w:p>
        </w:tc>
      </w:tr>
      <w:tr w:rsidR="00376B84" w14:paraId="0C664B28" w14:textId="77777777">
        <w:trPr>
          <w:trHeight w:val="638"/>
        </w:trPr>
        <w:tc>
          <w:tcPr>
            <w:tcW w:w="2693" w:type="dxa"/>
            <w:tcBorders>
              <w:top w:val="single" w:sz="4" w:space="0" w:color="000000"/>
              <w:left w:val="single" w:sz="4" w:space="0" w:color="000000"/>
              <w:right w:val="single" w:sz="4" w:space="0" w:color="000000"/>
            </w:tcBorders>
          </w:tcPr>
          <w:p w14:paraId="280A57AF" w14:textId="77777777" w:rsidR="00376B84" w:rsidRDefault="005360EB">
            <w:pPr>
              <w:pBdr>
                <w:top w:val="nil"/>
                <w:left w:val="nil"/>
                <w:bottom w:val="nil"/>
                <w:right w:val="nil"/>
                <w:between w:val="nil"/>
              </w:pBdr>
              <w:shd w:val="clear" w:color="auto" w:fill="FFFFFF"/>
              <w:spacing w:before="24"/>
              <w:ind w:hanging="2"/>
              <w:rPr>
                <w:color w:val="000000"/>
              </w:rPr>
            </w:pPr>
            <w:r>
              <w:rPr>
                <w:b/>
                <w:color w:val="000000"/>
              </w:rPr>
              <w:t>Кількість      кредитів</w:t>
            </w:r>
            <w:r>
              <w:rPr>
                <w:color w:val="000000"/>
              </w:rPr>
              <w:t xml:space="preserve"> - 3  кредити</w:t>
            </w:r>
          </w:p>
        </w:tc>
        <w:tc>
          <w:tcPr>
            <w:tcW w:w="2835" w:type="dxa"/>
            <w:tcBorders>
              <w:top w:val="single" w:sz="4" w:space="0" w:color="000000"/>
              <w:left w:val="single" w:sz="4" w:space="0" w:color="000000"/>
              <w:bottom w:val="single" w:sz="4" w:space="0" w:color="000000"/>
              <w:right w:val="single" w:sz="4" w:space="0" w:color="000000"/>
            </w:tcBorders>
          </w:tcPr>
          <w:p w14:paraId="2FD2AB44" w14:textId="77777777" w:rsidR="00376B84" w:rsidRDefault="005360EB">
            <w:pPr>
              <w:pBdr>
                <w:top w:val="nil"/>
                <w:left w:val="nil"/>
                <w:bottom w:val="nil"/>
                <w:right w:val="nil"/>
                <w:between w:val="nil"/>
              </w:pBdr>
              <w:shd w:val="clear" w:color="auto" w:fill="FFFFFF"/>
              <w:ind w:left="-2" w:hanging="2"/>
              <w:jc w:val="center"/>
              <w:rPr>
                <w:color w:val="000000"/>
              </w:rPr>
            </w:pPr>
            <w:r>
              <w:rPr>
                <w:b/>
                <w:color w:val="000000"/>
              </w:rPr>
              <w:t>Галузь знань:</w:t>
            </w:r>
          </w:p>
          <w:p w14:paraId="40012F9D" w14:textId="77777777" w:rsidR="00376B84" w:rsidRDefault="005360EB">
            <w:pPr>
              <w:pBdr>
                <w:top w:val="nil"/>
                <w:left w:val="nil"/>
                <w:bottom w:val="nil"/>
                <w:right w:val="nil"/>
                <w:between w:val="nil"/>
              </w:pBdr>
              <w:ind w:left="-2" w:hanging="2"/>
              <w:jc w:val="center"/>
              <w:rPr>
                <w:color w:val="000000"/>
              </w:rPr>
            </w:pPr>
            <w:r>
              <w:rPr>
                <w:color w:val="000000"/>
              </w:rPr>
              <w:t>С - Соціальні науки, журналістика, інформація    та міжнародні відносини</w:t>
            </w:r>
          </w:p>
        </w:tc>
        <w:tc>
          <w:tcPr>
            <w:tcW w:w="3714" w:type="dxa"/>
            <w:tcBorders>
              <w:top w:val="single" w:sz="4" w:space="0" w:color="000000"/>
              <w:left w:val="single" w:sz="4" w:space="0" w:color="000000"/>
              <w:right w:val="single" w:sz="4" w:space="0" w:color="000000"/>
            </w:tcBorders>
          </w:tcPr>
          <w:p w14:paraId="088C60B2" w14:textId="77777777" w:rsidR="00376B84" w:rsidRDefault="005360EB">
            <w:pPr>
              <w:pBdr>
                <w:top w:val="nil"/>
                <w:left w:val="nil"/>
                <w:bottom w:val="nil"/>
                <w:right w:val="nil"/>
                <w:between w:val="nil"/>
              </w:pBdr>
              <w:shd w:val="clear" w:color="auto" w:fill="FFFFFF"/>
              <w:tabs>
                <w:tab w:val="left" w:pos="1493"/>
                <w:tab w:val="left" w:pos="3451"/>
              </w:tabs>
              <w:spacing w:before="14"/>
              <w:ind w:hanging="2"/>
              <w:jc w:val="center"/>
              <w:rPr>
                <w:color w:val="FF6600"/>
                <w:sz w:val="22"/>
                <w:szCs w:val="22"/>
              </w:rPr>
            </w:pPr>
            <w:r>
              <w:t>Нормативна</w:t>
            </w:r>
          </w:p>
        </w:tc>
      </w:tr>
      <w:tr w:rsidR="00376B84" w14:paraId="5066A1A9" w14:textId="77777777">
        <w:trPr>
          <w:trHeight w:val="333"/>
        </w:trPr>
        <w:tc>
          <w:tcPr>
            <w:tcW w:w="2693" w:type="dxa"/>
            <w:tcBorders>
              <w:left w:val="single" w:sz="4" w:space="0" w:color="000000"/>
              <w:right w:val="single" w:sz="4" w:space="0" w:color="000000"/>
            </w:tcBorders>
          </w:tcPr>
          <w:p w14:paraId="4B5E03BD" w14:textId="77777777" w:rsidR="00376B84" w:rsidRDefault="005360EB">
            <w:pPr>
              <w:pBdr>
                <w:top w:val="nil"/>
                <w:left w:val="nil"/>
                <w:bottom w:val="nil"/>
                <w:right w:val="nil"/>
                <w:between w:val="nil"/>
              </w:pBdr>
              <w:shd w:val="clear" w:color="auto" w:fill="FFFFFF"/>
              <w:spacing w:before="24"/>
              <w:ind w:hanging="2"/>
              <w:rPr>
                <w:color w:val="000000"/>
              </w:rPr>
            </w:pPr>
            <w:r>
              <w:rPr>
                <w:b/>
                <w:color w:val="000000"/>
              </w:rPr>
              <w:t xml:space="preserve">Модулів </w:t>
            </w:r>
            <w:r>
              <w:rPr>
                <w:color w:val="000000"/>
              </w:rPr>
              <w:t>- 1</w:t>
            </w:r>
          </w:p>
        </w:tc>
        <w:tc>
          <w:tcPr>
            <w:tcW w:w="2835" w:type="dxa"/>
            <w:vMerge w:val="restart"/>
            <w:tcBorders>
              <w:top w:val="single" w:sz="4" w:space="0" w:color="000000"/>
              <w:left w:val="single" w:sz="4" w:space="0" w:color="000000"/>
              <w:right w:val="single" w:sz="4" w:space="0" w:color="000000"/>
            </w:tcBorders>
          </w:tcPr>
          <w:p w14:paraId="70C24B10" w14:textId="77777777" w:rsidR="00376B84" w:rsidRDefault="00376B84">
            <w:pPr>
              <w:pBdr>
                <w:top w:val="nil"/>
                <w:left w:val="nil"/>
                <w:bottom w:val="nil"/>
                <w:right w:val="nil"/>
                <w:between w:val="nil"/>
              </w:pBdr>
              <w:shd w:val="clear" w:color="auto" w:fill="FFFFFF"/>
              <w:ind w:left="-2" w:hanging="2"/>
              <w:jc w:val="center"/>
              <w:rPr>
                <w:color w:val="000000"/>
              </w:rPr>
            </w:pPr>
          </w:p>
          <w:p w14:paraId="68C6AA1C" w14:textId="77777777" w:rsidR="00376B84" w:rsidRDefault="00376B84">
            <w:pPr>
              <w:pBdr>
                <w:top w:val="nil"/>
                <w:left w:val="nil"/>
                <w:bottom w:val="nil"/>
                <w:right w:val="nil"/>
                <w:between w:val="nil"/>
              </w:pBdr>
              <w:shd w:val="clear" w:color="auto" w:fill="FFFFFF"/>
              <w:ind w:left="-2" w:hanging="2"/>
              <w:jc w:val="center"/>
              <w:rPr>
                <w:color w:val="000000"/>
              </w:rPr>
            </w:pPr>
          </w:p>
          <w:p w14:paraId="2878D368" w14:textId="77777777" w:rsidR="00376B84" w:rsidRDefault="005360EB">
            <w:pPr>
              <w:pBdr>
                <w:top w:val="nil"/>
                <w:left w:val="nil"/>
                <w:bottom w:val="nil"/>
                <w:right w:val="nil"/>
                <w:between w:val="nil"/>
              </w:pBdr>
              <w:shd w:val="clear" w:color="auto" w:fill="FFFFFF"/>
              <w:ind w:left="-2" w:hanging="2"/>
              <w:jc w:val="center"/>
              <w:rPr>
                <w:color w:val="000000"/>
              </w:rPr>
            </w:pPr>
            <w:r>
              <w:rPr>
                <w:b/>
                <w:color w:val="000000"/>
              </w:rPr>
              <w:t>Спеціальність:</w:t>
            </w:r>
          </w:p>
          <w:p w14:paraId="3E531173" w14:textId="77777777" w:rsidR="00376B84" w:rsidRDefault="00376B84">
            <w:pPr>
              <w:pBdr>
                <w:top w:val="nil"/>
                <w:left w:val="nil"/>
                <w:bottom w:val="nil"/>
                <w:right w:val="nil"/>
                <w:between w:val="nil"/>
              </w:pBdr>
              <w:shd w:val="clear" w:color="auto" w:fill="FFFFFF"/>
              <w:ind w:left="-2" w:hanging="2"/>
              <w:jc w:val="center"/>
              <w:rPr>
                <w:color w:val="000000"/>
              </w:rPr>
            </w:pPr>
          </w:p>
          <w:p w14:paraId="7C8A013A" w14:textId="77777777" w:rsidR="00376B84" w:rsidRDefault="005360EB">
            <w:pPr>
              <w:pBdr>
                <w:top w:val="nil"/>
                <w:left w:val="nil"/>
                <w:bottom w:val="nil"/>
                <w:right w:val="nil"/>
                <w:between w:val="nil"/>
              </w:pBdr>
              <w:shd w:val="clear" w:color="auto" w:fill="FFFFFF"/>
              <w:ind w:left="-2" w:hanging="2"/>
              <w:jc w:val="center"/>
              <w:rPr>
                <w:color w:val="000000"/>
                <w:lang w:val="uk-UA"/>
              </w:rPr>
            </w:pPr>
            <w:r>
              <w:rPr>
                <w:color w:val="000000"/>
              </w:rPr>
              <w:t>С4 Психологія</w:t>
            </w:r>
          </w:p>
          <w:p w14:paraId="696578EE" w14:textId="77777777" w:rsidR="008178C6" w:rsidRDefault="008178C6" w:rsidP="008178C6">
            <w:pPr>
              <w:jc w:val="center"/>
              <w:rPr>
                <w:color w:val="000000"/>
              </w:rPr>
            </w:pPr>
            <w:r>
              <w:rPr>
                <w:color w:val="000000"/>
              </w:rPr>
              <w:t>на основі НРК5, фахового молодшого бакалавра (молодшого спеціаліста), НРК6 </w:t>
            </w:r>
          </w:p>
          <w:p w14:paraId="74DD2BBB" w14:textId="77777777" w:rsidR="008178C6" w:rsidRDefault="008178C6" w:rsidP="008178C6">
            <w:pPr>
              <w:jc w:val="center"/>
              <w:rPr>
                <w:color w:val="000000"/>
              </w:rPr>
            </w:pPr>
            <w:r>
              <w:rPr>
                <w:color w:val="000000"/>
              </w:rPr>
              <w:t>(за скороченою програмою)</w:t>
            </w:r>
          </w:p>
          <w:p w14:paraId="13D14C5C" w14:textId="77777777" w:rsidR="008178C6" w:rsidRPr="008178C6" w:rsidRDefault="008178C6">
            <w:pPr>
              <w:pBdr>
                <w:top w:val="nil"/>
                <w:left w:val="nil"/>
                <w:bottom w:val="nil"/>
                <w:right w:val="nil"/>
                <w:between w:val="nil"/>
              </w:pBdr>
              <w:shd w:val="clear" w:color="auto" w:fill="FFFFFF"/>
              <w:ind w:left="-2" w:hanging="2"/>
              <w:jc w:val="center"/>
              <w:rPr>
                <w:color w:val="000000"/>
                <w:lang w:val="uk-UA"/>
              </w:rPr>
            </w:pPr>
          </w:p>
        </w:tc>
        <w:tc>
          <w:tcPr>
            <w:tcW w:w="3714" w:type="dxa"/>
            <w:vMerge w:val="restart"/>
            <w:tcBorders>
              <w:left w:val="single" w:sz="4" w:space="0" w:color="000000"/>
              <w:right w:val="single" w:sz="4" w:space="0" w:color="000000"/>
            </w:tcBorders>
          </w:tcPr>
          <w:p w14:paraId="5F6B2842" w14:textId="77777777" w:rsidR="00376B84" w:rsidRDefault="00376B84">
            <w:pPr>
              <w:pBdr>
                <w:top w:val="nil"/>
                <w:left w:val="nil"/>
                <w:bottom w:val="nil"/>
                <w:right w:val="nil"/>
                <w:between w:val="nil"/>
              </w:pBdr>
              <w:shd w:val="clear" w:color="auto" w:fill="FFFFFF"/>
              <w:tabs>
                <w:tab w:val="left" w:pos="1493"/>
                <w:tab w:val="left" w:pos="3451"/>
              </w:tabs>
              <w:spacing w:before="14"/>
              <w:ind w:hanging="2"/>
              <w:jc w:val="center"/>
              <w:rPr>
                <w:color w:val="000000"/>
              </w:rPr>
            </w:pPr>
          </w:p>
          <w:p w14:paraId="2CF446B7" w14:textId="737A7ADF" w:rsidR="00376B84" w:rsidRDefault="005360EB">
            <w:pPr>
              <w:pBdr>
                <w:top w:val="nil"/>
                <w:left w:val="nil"/>
                <w:bottom w:val="nil"/>
                <w:right w:val="nil"/>
                <w:between w:val="nil"/>
              </w:pBdr>
              <w:shd w:val="clear" w:color="auto" w:fill="FFFFFF"/>
              <w:tabs>
                <w:tab w:val="left" w:pos="1493"/>
                <w:tab w:val="left" w:pos="3451"/>
              </w:tabs>
              <w:spacing w:before="14"/>
              <w:ind w:hanging="2"/>
              <w:jc w:val="center"/>
              <w:rPr>
                <w:color w:val="000000"/>
              </w:rPr>
            </w:pPr>
            <w:r>
              <w:rPr>
                <w:b/>
                <w:color w:val="000000"/>
              </w:rPr>
              <w:t>Рік підготовки</w:t>
            </w:r>
            <w:r w:rsidR="008178C6">
              <w:rPr>
                <w:color w:val="000000"/>
              </w:rPr>
              <w:t xml:space="preserve">: </w:t>
            </w:r>
            <w:r w:rsidR="008178C6">
              <w:rPr>
                <w:color w:val="000000"/>
                <w:lang w:val="uk-UA"/>
              </w:rPr>
              <w:t>2</w:t>
            </w:r>
            <w:r>
              <w:rPr>
                <w:color w:val="000000"/>
              </w:rPr>
              <w:t>.</w:t>
            </w:r>
          </w:p>
          <w:p w14:paraId="3249B30C" w14:textId="77777777" w:rsidR="00376B84" w:rsidRDefault="00376B84">
            <w:pPr>
              <w:pBdr>
                <w:top w:val="nil"/>
                <w:left w:val="nil"/>
                <w:bottom w:val="nil"/>
                <w:right w:val="nil"/>
                <w:between w:val="nil"/>
              </w:pBdr>
              <w:shd w:val="clear" w:color="auto" w:fill="FFFFFF"/>
              <w:tabs>
                <w:tab w:val="left" w:pos="1493"/>
                <w:tab w:val="left" w:pos="3451"/>
              </w:tabs>
              <w:spacing w:before="14"/>
              <w:ind w:hanging="2"/>
              <w:rPr>
                <w:color w:val="000000"/>
              </w:rPr>
            </w:pPr>
          </w:p>
        </w:tc>
      </w:tr>
      <w:tr w:rsidR="00376B84" w14:paraId="1EF5AB83" w14:textId="77777777">
        <w:trPr>
          <w:trHeight w:val="727"/>
        </w:trPr>
        <w:tc>
          <w:tcPr>
            <w:tcW w:w="2693" w:type="dxa"/>
            <w:tcBorders>
              <w:left w:val="single" w:sz="4" w:space="0" w:color="000000"/>
              <w:right w:val="single" w:sz="4" w:space="0" w:color="000000"/>
            </w:tcBorders>
          </w:tcPr>
          <w:p w14:paraId="0C54A31E" w14:textId="133DBB74" w:rsidR="00376B84" w:rsidRPr="001814FE" w:rsidRDefault="005360EB">
            <w:pPr>
              <w:pBdr>
                <w:top w:val="nil"/>
                <w:left w:val="nil"/>
                <w:bottom w:val="nil"/>
                <w:right w:val="nil"/>
                <w:between w:val="nil"/>
              </w:pBdr>
              <w:shd w:val="clear" w:color="auto" w:fill="FFFFFF"/>
              <w:spacing w:before="120"/>
              <w:ind w:hanging="2"/>
              <w:rPr>
                <w:color w:val="000000"/>
                <w:lang w:val="uk-UA"/>
              </w:rPr>
            </w:pPr>
            <w:r>
              <w:rPr>
                <w:b/>
                <w:color w:val="000000"/>
              </w:rPr>
              <w:t>Змістових модулів</w:t>
            </w:r>
            <w:r>
              <w:rPr>
                <w:color w:val="000000"/>
              </w:rPr>
              <w:t xml:space="preserve"> - </w:t>
            </w:r>
            <w:r w:rsidR="001814FE">
              <w:rPr>
                <w:color w:val="000000"/>
                <w:lang w:val="uk-UA"/>
              </w:rPr>
              <w:t>1</w:t>
            </w:r>
          </w:p>
        </w:tc>
        <w:tc>
          <w:tcPr>
            <w:tcW w:w="2835" w:type="dxa"/>
            <w:vMerge/>
            <w:tcBorders>
              <w:top w:val="single" w:sz="4" w:space="0" w:color="000000"/>
              <w:left w:val="single" w:sz="4" w:space="0" w:color="000000"/>
              <w:right w:val="single" w:sz="4" w:space="0" w:color="000000"/>
            </w:tcBorders>
          </w:tcPr>
          <w:p w14:paraId="26027DC2" w14:textId="77777777" w:rsidR="00376B84" w:rsidRDefault="00376B84">
            <w:pPr>
              <w:widowControl w:val="0"/>
              <w:pBdr>
                <w:top w:val="nil"/>
                <w:left w:val="nil"/>
                <w:bottom w:val="nil"/>
                <w:right w:val="nil"/>
                <w:between w:val="nil"/>
              </w:pBdr>
              <w:spacing w:line="276" w:lineRule="auto"/>
              <w:ind w:firstLine="0"/>
              <w:rPr>
                <w:color w:val="000000"/>
              </w:rPr>
            </w:pPr>
          </w:p>
        </w:tc>
        <w:tc>
          <w:tcPr>
            <w:tcW w:w="3714" w:type="dxa"/>
            <w:vMerge/>
            <w:tcBorders>
              <w:left w:val="single" w:sz="4" w:space="0" w:color="000000"/>
              <w:right w:val="single" w:sz="4" w:space="0" w:color="000000"/>
            </w:tcBorders>
          </w:tcPr>
          <w:p w14:paraId="489F365F" w14:textId="77777777" w:rsidR="00376B84" w:rsidRDefault="00376B84">
            <w:pPr>
              <w:widowControl w:val="0"/>
              <w:pBdr>
                <w:top w:val="nil"/>
                <w:left w:val="nil"/>
                <w:bottom w:val="nil"/>
                <w:right w:val="nil"/>
                <w:between w:val="nil"/>
              </w:pBdr>
              <w:spacing w:line="276" w:lineRule="auto"/>
              <w:ind w:firstLine="0"/>
              <w:rPr>
                <w:color w:val="000000"/>
              </w:rPr>
            </w:pPr>
          </w:p>
        </w:tc>
      </w:tr>
      <w:tr w:rsidR="00376B84" w14:paraId="348609DD" w14:textId="77777777">
        <w:trPr>
          <w:trHeight w:val="641"/>
        </w:trPr>
        <w:tc>
          <w:tcPr>
            <w:tcW w:w="2693" w:type="dxa"/>
            <w:tcBorders>
              <w:left w:val="single" w:sz="4" w:space="0" w:color="000000"/>
              <w:right w:val="single" w:sz="4" w:space="0" w:color="000000"/>
            </w:tcBorders>
          </w:tcPr>
          <w:p w14:paraId="51C181A0" w14:textId="77777777" w:rsidR="00376B84" w:rsidRDefault="005360EB">
            <w:pPr>
              <w:pBdr>
                <w:top w:val="nil"/>
                <w:left w:val="nil"/>
                <w:bottom w:val="nil"/>
                <w:right w:val="nil"/>
                <w:between w:val="nil"/>
              </w:pBdr>
              <w:shd w:val="clear" w:color="auto" w:fill="FFFFFF"/>
              <w:spacing w:before="24"/>
              <w:ind w:hanging="2"/>
              <w:rPr>
                <w:color w:val="000000"/>
              </w:rPr>
            </w:pPr>
            <w:r>
              <w:rPr>
                <w:b/>
                <w:color w:val="000000"/>
              </w:rPr>
              <w:t>Індивідуальне науково- дослідне завдання:</w:t>
            </w:r>
            <w:r>
              <w:rPr>
                <w:color w:val="000000"/>
              </w:rPr>
              <w:t xml:space="preserve"> Сучасні українські психологічні школи.</w:t>
            </w:r>
          </w:p>
        </w:tc>
        <w:tc>
          <w:tcPr>
            <w:tcW w:w="2835" w:type="dxa"/>
            <w:vMerge/>
            <w:tcBorders>
              <w:top w:val="single" w:sz="4" w:space="0" w:color="000000"/>
              <w:left w:val="single" w:sz="4" w:space="0" w:color="000000"/>
              <w:right w:val="single" w:sz="4" w:space="0" w:color="000000"/>
            </w:tcBorders>
          </w:tcPr>
          <w:p w14:paraId="0796CA72" w14:textId="77777777" w:rsidR="00376B84" w:rsidRDefault="00376B84">
            <w:pPr>
              <w:widowControl w:val="0"/>
              <w:pBdr>
                <w:top w:val="nil"/>
                <w:left w:val="nil"/>
                <w:bottom w:val="nil"/>
                <w:right w:val="nil"/>
                <w:between w:val="nil"/>
              </w:pBdr>
              <w:spacing w:line="276" w:lineRule="auto"/>
              <w:ind w:firstLine="0"/>
              <w:rPr>
                <w:color w:val="000000"/>
              </w:rPr>
            </w:pPr>
          </w:p>
        </w:tc>
        <w:tc>
          <w:tcPr>
            <w:tcW w:w="3714" w:type="dxa"/>
            <w:tcBorders>
              <w:left w:val="single" w:sz="4" w:space="0" w:color="000000"/>
              <w:right w:val="single" w:sz="4" w:space="0" w:color="000000"/>
            </w:tcBorders>
          </w:tcPr>
          <w:p w14:paraId="3EE1196F" w14:textId="77777777" w:rsidR="00376B84" w:rsidRDefault="00376B84">
            <w:pPr>
              <w:pBdr>
                <w:top w:val="nil"/>
                <w:left w:val="nil"/>
                <w:bottom w:val="nil"/>
                <w:right w:val="nil"/>
                <w:between w:val="nil"/>
              </w:pBdr>
              <w:shd w:val="clear" w:color="auto" w:fill="FFFFFF"/>
              <w:tabs>
                <w:tab w:val="left" w:pos="1493"/>
                <w:tab w:val="left" w:pos="3451"/>
              </w:tabs>
              <w:spacing w:before="14"/>
              <w:ind w:hanging="2"/>
              <w:jc w:val="center"/>
              <w:rPr>
                <w:color w:val="000000"/>
              </w:rPr>
            </w:pPr>
          </w:p>
          <w:p w14:paraId="5C997CA2" w14:textId="77777777" w:rsidR="00376B84" w:rsidRDefault="00376B84">
            <w:pPr>
              <w:pBdr>
                <w:top w:val="nil"/>
                <w:left w:val="nil"/>
                <w:bottom w:val="nil"/>
                <w:right w:val="nil"/>
                <w:between w:val="nil"/>
              </w:pBdr>
              <w:shd w:val="clear" w:color="auto" w:fill="FFFFFF"/>
              <w:tabs>
                <w:tab w:val="left" w:pos="1493"/>
                <w:tab w:val="left" w:pos="3451"/>
              </w:tabs>
              <w:spacing w:before="14"/>
              <w:ind w:hanging="2"/>
              <w:jc w:val="center"/>
              <w:rPr>
                <w:color w:val="000000"/>
              </w:rPr>
            </w:pPr>
          </w:p>
          <w:p w14:paraId="074F2D5E" w14:textId="7E713FB9" w:rsidR="00376B84" w:rsidRDefault="005360EB">
            <w:pPr>
              <w:pBdr>
                <w:top w:val="nil"/>
                <w:left w:val="nil"/>
                <w:bottom w:val="nil"/>
                <w:right w:val="nil"/>
                <w:between w:val="nil"/>
              </w:pBdr>
              <w:shd w:val="clear" w:color="auto" w:fill="FFFFFF"/>
              <w:tabs>
                <w:tab w:val="left" w:pos="1493"/>
                <w:tab w:val="left" w:pos="3451"/>
              </w:tabs>
              <w:spacing w:before="14"/>
              <w:ind w:hanging="2"/>
              <w:jc w:val="center"/>
              <w:rPr>
                <w:color w:val="000000"/>
              </w:rPr>
            </w:pPr>
            <w:r>
              <w:rPr>
                <w:b/>
                <w:color w:val="000000"/>
              </w:rPr>
              <w:t>Семестр</w:t>
            </w:r>
            <w:r w:rsidR="008178C6">
              <w:rPr>
                <w:color w:val="000000"/>
              </w:rPr>
              <w:t xml:space="preserve">: </w:t>
            </w:r>
            <w:r w:rsidR="008178C6">
              <w:rPr>
                <w:color w:val="000000"/>
                <w:lang w:val="uk-UA"/>
              </w:rPr>
              <w:t>3</w:t>
            </w:r>
            <w:r w:rsidR="008178C6">
              <w:rPr>
                <w:color w:val="000000"/>
              </w:rPr>
              <w:t xml:space="preserve"> або </w:t>
            </w:r>
            <w:r w:rsidR="008178C6">
              <w:rPr>
                <w:color w:val="000000"/>
                <w:lang w:val="uk-UA"/>
              </w:rPr>
              <w:t>4</w:t>
            </w:r>
            <w:r>
              <w:rPr>
                <w:i/>
                <w:color w:val="000000"/>
              </w:rPr>
              <w:t>.</w:t>
            </w:r>
          </w:p>
          <w:p w14:paraId="038C32D0" w14:textId="77777777" w:rsidR="00376B84" w:rsidRDefault="00376B84">
            <w:pPr>
              <w:pBdr>
                <w:top w:val="nil"/>
                <w:left w:val="nil"/>
                <w:bottom w:val="nil"/>
                <w:right w:val="nil"/>
                <w:between w:val="nil"/>
              </w:pBdr>
              <w:shd w:val="clear" w:color="auto" w:fill="FFFFFF"/>
              <w:tabs>
                <w:tab w:val="left" w:pos="1493"/>
                <w:tab w:val="left" w:pos="3451"/>
              </w:tabs>
              <w:spacing w:before="14"/>
              <w:ind w:hanging="2"/>
              <w:rPr>
                <w:color w:val="000000"/>
              </w:rPr>
            </w:pPr>
          </w:p>
        </w:tc>
      </w:tr>
      <w:tr w:rsidR="00376B84" w14:paraId="4E8DF6EC" w14:textId="77777777">
        <w:trPr>
          <w:trHeight w:val="330"/>
        </w:trPr>
        <w:tc>
          <w:tcPr>
            <w:tcW w:w="2693" w:type="dxa"/>
            <w:tcBorders>
              <w:left w:val="single" w:sz="4" w:space="0" w:color="000000"/>
              <w:right w:val="single" w:sz="4" w:space="0" w:color="000000"/>
            </w:tcBorders>
          </w:tcPr>
          <w:p w14:paraId="153534E3" w14:textId="77777777" w:rsidR="00376B84" w:rsidRDefault="005360EB">
            <w:pPr>
              <w:pBdr>
                <w:top w:val="nil"/>
                <w:left w:val="nil"/>
                <w:bottom w:val="nil"/>
                <w:right w:val="nil"/>
                <w:between w:val="nil"/>
              </w:pBdr>
              <w:shd w:val="clear" w:color="auto" w:fill="FFFFFF"/>
              <w:tabs>
                <w:tab w:val="left" w:pos="168"/>
              </w:tabs>
              <w:ind w:hanging="2"/>
              <w:rPr>
                <w:color w:val="000000"/>
              </w:rPr>
            </w:pPr>
            <w:r>
              <w:rPr>
                <w:b/>
                <w:color w:val="000000"/>
              </w:rPr>
              <w:t>Загальна кількість годин</w:t>
            </w:r>
            <w:r>
              <w:rPr>
                <w:color w:val="000000"/>
              </w:rPr>
              <w:t xml:space="preserve"> - 90</w:t>
            </w:r>
          </w:p>
        </w:tc>
        <w:tc>
          <w:tcPr>
            <w:tcW w:w="2835" w:type="dxa"/>
            <w:vMerge/>
            <w:tcBorders>
              <w:top w:val="single" w:sz="4" w:space="0" w:color="000000"/>
              <w:left w:val="single" w:sz="4" w:space="0" w:color="000000"/>
              <w:right w:val="single" w:sz="4" w:space="0" w:color="000000"/>
            </w:tcBorders>
          </w:tcPr>
          <w:p w14:paraId="353A9486" w14:textId="77777777" w:rsidR="00376B84" w:rsidRDefault="00376B84">
            <w:pPr>
              <w:widowControl w:val="0"/>
              <w:pBdr>
                <w:top w:val="nil"/>
                <w:left w:val="nil"/>
                <w:bottom w:val="nil"/>
                <w:right w:val="nil"/>
                <w:between w:val="nil"/>
              </w:pBdr>
              <w:spacing w:line="276" w:lineRule="auto"/>
              <w:ind w:firstLine="0"/>
              <w:rPr>
                <w:color w:val="000000"/>
              </w:rPr>
            </w:pPr>
          </w:p>
        </w:tc>
        <w:tc>
          <w:tcPr>
            <w:tcW w:w="3714" w:type="dxa"/>
            <w:tcBorders>
              <w:left w:val="single" w:sz="4" w:space="0" w:color="000000"/>
              <w:right w:val="single" w:sz="4" w:space="0" w:color="000000"/>
            </w:tcBorders>
          </w:tcPr>
          <w:p w14:paraId="2360AB07" w14:textId="77777777" w:rsidR="00376B84" w:rsidRDefault="005360EB">
            <w:pPr>
              <w:pBdr>
                <w:top w:val="nil"/>
                <w:left w:val="nil"/>
                <w:bottom w:val="nil"/>
                <w:right w:val="nil"/>
                <w:between w:val="nil"/>
              </w:pBdr>
              <w:shd w:val="clear" w:color="auto" w:fill="FFFFFF"/>
              <w:tabs>
                <w:tab w:val="left" w:pos="1493"/>
                <w:tab w:val="left" w:pos="3451"/>
              </w:tabs>
              <w:spacing w:before="14"/>
              <w:ind w:hanging="2"/>
              <w:jc w:val="center"/>
              <w:rPr>
                <w:color w:val="000000"/>
              </w:rPr>
            </w:pPr>
            <w:r>
              <w:rPr>
                <w:b/>
                <w:color w:val="000000"/>
              </w:rPr>
              <w:t>Лекції</w:t>
            </w:r>
            <w:r>
              <w:rPr>
                <w:i/>
                <w:color w:val="000000"/>
              </w:rPr>
              <w:t>: 10 годин</w:t>
            </w:r>
            <w:r>
              <w:rPr>
                <w:i/>
                <w:color w:val="000000"/>
              </w:rPr>
              <w:br/>
            </w:r>
          </w:p>
        </w:tc>
      </w:tr>
      <w:tr w:rsidR="00376B84" w14:paraId="773601F7" w14:textId="77777777">
        <w:trPr>
          <w:trHeight w:val="325"/>
        </w:trPr>
        <w:tc>
          <w:tcPr>
            <w:tcW w:w="2693" w:type="dxa"/>
            <w:vMerge w:val="restart"/>
            <w:tcBorders>
              <w:left w:val="single" w:sz="4" w:space="0" w:color="000000"/>
              <w:right w:val="single" w:sz="4" w:space="0" w:color="000000"/>
            </w:tcBorders>
          </w:tcPr>
          <w:p w14:paraId="37468B3C" w14:textId="77777777" w:rsidR="00376B84" w:rsidRDefault="00376B84">
            <w:pPr>
              <w:pBdr>
                <w:top w:val="nil"/>
                <w:left w:val="nil"/>
                <w:bottom w:val="nil"/>
                <w:right w:val="nil"/>
                <w:between w:val="nil"/>
              </w:pBdr>
              <w:shd w:val="clear" w:color="auto" w:fill="FFFFFF"/>
              <w:tabs>
                <w:tab w:val="left" w:pos="168"/>
              </w:tabs>
              <w:ind w:hanging="2"/>
              <w:rPr>
                <w:color w:val="000000"/>
              </w:rPr>
            </w:pPr>
          </w:p>
          <w:p w14:paraId="28584BEC" w14:textId="77777777" w:rsidR="00376B84" w:rsidRDefault="005360EB">
            <w:pPr>
              <w:pBdr>
                <w:top w:val="nil"/>
                <w:left w:val="nil"/>
                <w:bottom w:val="nil"/>
                <w:right w:val="nil"/>
                <w:between w:val="nil"/>
              </w:pBdr>
              <w:shd w:val="clear" w:color="auto" w:fill="FFFFFF"/>
              <w:tabs>
                <w:tab w:val="left" w:pos="168"/>
              </w:tabs>
              <w:ind w:hanging="2"/>
              <w:rPr>
                <w:color w:val="000000"/>
              </w:rPr>
            </w:pPr>
            <w:r>
              <w:rPr>
                <w:b/>
                <w:color w:val="000000"/>
              </w:rPr>
              <w:t>Тижневих годин:</w:t>
            </w:r>
            <w:r>
              <w:rPr>
                <w:i/>
                <w:color w:val="000000"/>
              </w:rPr>
              <w:t xml:space="preserve"> </w:t>
            </w:r>
            <w:r>
              <w:rPr>
                <w:color w:val="000000"/>
              </w:rPr>
              <w:t xml:space="preserve">аудиторних – 2, самостійна робота студента - 2 </w:t>
            </w:r>
          </w:p>
          <w:p w14:paraId="5E656F61" w14:textId="77777777" w:rsidR="00376B84" w:rsidRDefault="00376B84">
            <w:pPr>
              <w:pBdr>
                <w:top w:val="nil"/>
                <w:left w:val="nil"/>
                <w:bottom w:val="nil"/>
                <w:right w:val="nil"/>
                <w:between w:val="nil"/>
              </w:pBdr>
              <w:shd w:val="clear" w:color="auto" w:fill="FFFFFF"/>
              <w:spacing w:before="24"/>
              <w:ind w:hanging="2"/>
              <w:rPr>
                <w:color w:val="000000"/>
              </w:rPr>
            </w:pPr>
          </w:p>
        </w:tc>
        <w:tc>
          <w:tcPr>
            <w:tcW w:w="2835" w:type="dxa"/>
            <w:vMerge w:val="restart"/>
            <w:tcBorders>
              <w:top w:val="single" w:sz="4" w:space="0" w:color="000000"/>
              <w:left w:val="single" w:sz="4" w:space="0" w:color="000000"/>
              <w:right w:val="single" w:sz="4" w:space="0" w:color="000000"/>
            </w:tcBorders>
          </w:tcPr>
          <w:p w14:paraId="746EC37D" w14:textId="77777777" w:rsidR="00376B84" w:rsidRDefault="005360EB">
            <w:pPr>
              <w:pBdr>
                <w:top w:val="nil"/>
                <w:left w:val="nil"/>
                <w:bottom w:val="nil"/>
                <w:right w:val="nil"/>
                <w:between w:val="nil"/>
              </w:pBdr>
              <w:shd w:val="clear" w:color="auto" w:fill="FFFFFF"/>
              <w:ind w:left="-2" w:hanging="2"/>
              <w:jc w:val="center"/>
              <w:rPr>
                <w:color w:val="000000"/>
              </w:rPr>
            </w:pPr>
            <w:r>
              <w:rPr>
                <w:b/>
                <w:color w:val="000000"/>
              </w:rPr>
              <w:t>Освітньо-кваліфікаційний рівень</w:t>
            </w:r>
            <w:r>
              <w:rPr>
                <w:color w:val="000000"/>
              </w:rPr>
              <w:t xml:space="preserve">: </w:t>
            </w:r>
            <w:r>
              <w:rPr>
                <w:color w:val="000000"/>
              </w:rPr>
              <w:br/>
            </w:r>
            <w:r>
              <w:rPr>
                <w:color w:val="000000"/>
              </w:rPr>
              <w:t>«бакалавр»</w:t>
            </w:r>
          </w:p>
        </w:tc>
        <w:tc>
          <w:tcPr>
            <w:tcW w:w="3714" w:type="dxa"/>
            <w:tcBorders>
              <w:left w:val="single" w:sz="4" w:space="0" w:color="000000"/>
              <w:right w:val="single" w:sz="4" w:space="0" w:color="000000"/>
            </w:tcBorders>
          </w:tcPr>
          <w:p w14:paraId="584E77C9" w14:textId="77777777" w:rsidR="00376B84" w:rsidRDefault="005360EB">
            <w:pPr>
              <w:pBdr>
                <w:top w:val="nil"/>
                <w:left w:val="nil"/>
                <w:bottom w:val="nil"/>
                <w:right w:val="nil"/>
                <w:between w:val="nil"/>
              </w:pBdr>
              <w:shd w:val="clear" w:color="auto" w:fill="FFFFFF"/>
              <w:tabs>
                <w:tab w:val="left" w:pos="1493"/>
                <w:tab w:val="left" w:pos="3451"/>
              </w:tabs>
              <w:spacing w:before="14"/>
              <w:ind w:hanging="2"/>
              <w:jc w:val="center"/>
              <w:rPr>
                <w:color w:val="000000"/>
              </w:rPr>
            </w:pPr>
            <w:r>
              <w:rPr>
                <w:b/>
                <w:color w:val="000000"/>
              </w:rPr>
              <w:t>Семінарські заняття</w:t>
            </w:r>
            <w:r>
              <w:rPr>
                <w:color w:val="000000"/>
              </w:rPr>
              <w:t>:</w:t>
            </w:r>
          </w:p>
          <w:p w14:paraId="55565114" w14:textId="77777777" w:rsidR="00376B84" w:rsidRDefault="005360EB">
            <w:pPr>
              <w:pBdr>
                <w:top w:val="nil"/>
                <w:left w:val="nil"/>
                <w:bottom w:val="nil"/>
                <w:right w:val="nil"/>
                <w:between w:val="nil"/>
              </w:pBdr>
              <w:shd w:val="clear" w:color="auto" w:fill="FFFFFF"/>
              <w:tabs>
                <w:tab w:val="left" w:pos="1493"/>
                <w:tab w:val="left" w:pos="3451"/>
              </w:tabs>
              <w:spacing w:before="14"/>
              <w:ind w:hanging="2"/>
              <w:jc w:val="center"/>
              <w:rPr>
                <w:color w:val="000000"/>
              </w:rPr>
            </w:pPr>
            <w:r>
              <w:rPr>
                <w:i/>
                <w:color w:val="000000"/>
              </w:rPr>
              <w:t>20 годин</w:t>
            </w:r>
          </w:p>
          <w:p w14:paraId="6B715E28" w14:textId="77777777" w:rsidR="00376B84" w:rsidRDefault="00376B84">
            <w:pPr>
              <w:pBdr>
                <w:top w:val="nil"/>
                <w:left w:val="nil"/>
                <w:bottom w:val="nil"/>
                <w:right w:val="nil"/>
                <w:between w:val="nil"/>
              </w:pBdr>
              <w:shd w:val="clear" w:color="auto" w:fill="FFFFFF"/>
              <w:tabs>
                <w:tab w:val="left" w:pos="1493"/>
                <w:tab w:val="left" w:pos="3451"/>
              </w:tabs>
              <w:spacing w:before="14"/>
              <w:ind w:hanging="2"/>
              <w:rPr>
                <w:color w:val="000000"/>
              </w:rPr>
            </w:pPr>
          </w:p>
        </w:tc>
      </w:tr>
      <w:tr w:rsidR="00376B84" w14:paraId="701853ED" w14:textId="77777777">
        <w:trPr>
          <w:trHeight w:val="324"/>
        </w:trPr>
        <w:tc>
          <w:tcPr>
            <w:tcW w:w="2693" w:type="dxa"/>
            <w:vMerge/>
            <w:tcBorders>
              <w:left w:val="single" w:sz="4" w:space="0" w:color="000000"/>
              <w:right w:val="single" w:sz="4" w:space="0" w:color="000000"/>
            </w:tcBorders>
          </w:tcPr>
          <w:p w14:paraId="6DF64E0C" w14:textId="77777777" w:rsidR="00376B84" w:rsidRDefault="00376B84">
            <w:pPr>
              <w:widowControl w:val="0"/>
              <w:pBdr>
                <w:top w:val="nil"/>
                <w:left w:val="nil"/>
                <w:bottom w:val="nil"/>
                <w:right w:val="nil"/>
                <w:between w:val="nil"/>
              </w:pBdr>
              <w:spacing w:line="276" w:lineRule="auto"/>
              <w:ind w:firstLine="0"/>
              <w:rPr>
                <w:color w:val="000000"/>
              </w:rPr>
            </w:pPr>
          </w:p>
        </w:tc>
        <w:tc>
          <w:tcPr>
            <w:tcW w:w="2835" w:type="dxa"/>
            <w:vMerge/>
            <w:tcBorders>
              <w:top w:val="single" w:sz="4" w:space="0" w:color="000000"/>
              <w:left w:val="single" w:sz="4" w:space="0" w:color="000000"/>
              <w:right w:val="single" w:sz="4" w:space="0" w:color="000000"/>
            </w:tcBorders>
          </w:tcPr>
          <w:p w14:paraId="1D1D232A" w14:textId="77777777" w:rsidR="00376B84" w:rsidRDefault="00376B84">
            <w:pPr>
              <w:widowControl w:val="0"/>
              <w:pBdr>
                <w:top w:val="nil"/>
                <w:left w:val="nil"/>
                <w:bottom w:val="nil"/>
                <w:right w:val="nil"/>
                <w:between w:val="nil"/>
              </w:pBdr>
              <w:spacing w:line="276" w:lineRule="auto"/>
              <w:ind w:firstLine="0"/>
              <w:rPr>
                <w:color w:val="000000"/>
              </w:rPr>
            </w:pPr>
          </w:p>
        </w:tc>
        <w:tc>
          <w:tcPr>
            <w:tcW w:w="3714" w:type="dxa"/>
            <w:tcBorders>
              <w:left w:val="single" w:sz="4" w:space="0" w:color="000000"/>
              <w:right w:val="single" w:sz="4" w:space="0" w:color="000000"/>
            </w:tcBorders>
          </w:tcPr>
          <w:p w14:paraId="01DABF07" w14:textId="77777777" w:rsidR="00376B84" w:rsidRDefault="005360EB">
            <w:pPr>
              <w:pBdr>
                <w:top w:val="nil"/>
                <w:left w:val="nil"/>
                <w:bottom w:val="nil"/>
                <w:right w:val="nil"/>
                <w:between w:val="nil"/>
              </w:pBdr>
              <w:shd w:val="clear" w:color="auto" w:fill="FFFFFF"/>
              <w:tabs>
                <w:tab w:val="left" w:pos="1493"/>
                <w:tab w:val="left" w:pos="3451"/>
              </w:tabs>
              <w:spacing w:before="14"/>
              <w:ind w:hanging="2"/>
              <w:rPr>
                <w:color w:val="000000"/>
              </w:rPr>
            </w:pPr>
            <w:r>
              <w:rPr>
                <w:b/>
                <w:color w:val="000000"/>
              </w:rPr>
              <w:t>Самостійна робота:</w:t>
            </w:r>
            <w:r>
              <w:rPr>
                <w:color w:val="000000"/>
              </w:rPr>
              <w:t> 60 </w:t>
            </w:r>
            <w:r>
              <w:rPr>
                <w:i/>
                <w:color w:val="000000"/>
              </w:rPr>
              <w:t>годин</w:t>
            </w:r>
          </w:p>
          <w:p w14:paraId="3FDF2EEF" w14:textId="77777777" w:rsidR="00376B84" w:rsidRDefault="00376B84">
            <w:pPr>
              <w:pBdr>
                <w:top w:val="nil"/>
                <w:left w:val="nil"/>
                <w:bottom w:val="nil"/>
                <w:right w:val="nil"/>
                <w:between w:val="nil"/>
              </w:pBdr>
              <w:shd w:val="clear" w:color="auto" w:fill="FFFFFF"/>
              <w:tabs>
                <w:tab w:val="left" w:pos="1493"/>
                <w:tab w:val="left" w:pos="3451"/>
              </w:tabs>
              <w:spacing w:before="14"/>
              <w:ind w:hanging="2"/>
              <w:rPr>
                <w:color w:val="000000"/>
              </w:rPr>
            </w:pPr>
          </w:p>
        </w:tc>
      </w:tr>
      <w:tr w:rsidR="00376B84" w14:paraId="495E12C5" w14:textId="77777777">
        <w:trPr>
          <w:trHeight w:val="324"/>
        </w:trPr>
        <w:tc>
          <w:tcPr>
            <w:tcW w:w="2693" w:type="dxa"/>
            <w:vMerge/>
            <w:tcBorders>
              <w:left w:val="single" w:sz="4" w:space="0" w:color="000000"/>
              <w:right w:val="single" w:sz="4" w:space="0" w:color="000000"/>
            </w:tcBorders>
          </w:tcPr>
          <w:p w14:paraId="7058986A" w14:textId="77777777" w:rsidR="00376B84" w:rsidRDefault="00376B84">
            <w:pPr>
              <w:widowControl w:val="0"/>
              <w:pBdr>
                <w:top w:val="nil"/>
                <w:left w:val="nil"/>
                <w:bottom w:val="nil"/>
                <w:right w:val="nil"/>
                <w:between w:val="nil"/>
              </w:pBdr>
              <w:spacing w:line="276" w:lineRule="auto"/>
              <w:ind w:firstLine="0"/>
              <w:rPr>
                <w:color w:val="000000"/>
              </w:rPr>
            </w:pPr>
          </w:p>
        </w:tc>
        <w:tc>
          <w:tcPr>
            <w:tcW w:w="2835" w:type="dxa"/>
            <w:vMerge/>
            <w:tcBorders>
              <w:top w:val="single" w:sz="4" w:space="0" w:color="000000"/>
              <w:left w:val="single" w:sz="4" w:space="0" w:color="000000"/>
              <w:right w:val="single" w:sz="4" w:space="0" w:color="000000"/>
            </w:tcBorders>
          </w:tcPr>
          <w:p w14:paraId="11DC1B50" w14:textId="77777777" w:rsidR="00376B84" w:rsidRDefault="00376B84">
            <w:pPr>
              <w:widowControl w:val="0"/>
              <w:pBdr>
                <w:top w:val="nil"/>
                <w:left w:val="nil"/>
                <w:bottom w:val="nil"/>
                <w:right w:val="nil"/>
                <w:between w:val="nil"/>
              </w:pBdr>
              <w:spacing w:line="276" w:lineRule="auto"/>
              <w:ind w:firstLine="0"/>
              <w:rPr>
                <w:color w:val="000000"/>
              </w:rPr>
            </w:pPr>
          </w:p>
        </w:tc>
        <w:tc>
          <w:tcPr>
            <w:tcW w:w="3714" w:type="dxa"/>
            <w:tcBorders>
              <w:left w:val="single" w:sz="4" w:space="0" w:color="000000"/>
              <w:bottom w:val="single" w:sz="4" w:space="0" w:color="000000"/>
              <w:right w:val="single" w:sz="4" w:space="0" w:color="000000"/>
            </w:tcBorders>
          </w:tcPr>
          <w:p w14:paraId="441088D4" w14:textId="77777777" w:rsidR="00376B84" w:rsidRDefault="005360EB">
            <w:pPr>
              <w:pBdr>
                <w:top w:val="nil"/>
                <w:left w:val="nil"/>
                <w:bottom w:val="nil"/>
                <w:right w:val="nil"/>
                <w:between w:val="nil"/>
              </w:pBdr>
              <w:ind w:hanging="2"/>
              <w:jc w:val="center"/>
              <w:rPr>
                <w:color w:val="000000"/>
              </w:rPr>
            </w:pPr>
            <w:r>
              <w:rPr>
                <w:b/>
                <w:color w:val="000000"/>
              </w:rPr>
              <w:t>Вид  контролю:</w:t>
            </w:r>
            <w:r>
              <w:rPr>
                <w:i/>
                <w:color w:val="000000"/>
              </w:rPr>
              <w:t xml:space="preserve"> </w:t>
            </w:r>
            <w:proofErr w:type="spellStart"/>
            <w:r>
              <w:rPr>
                <w:i/>
                <w:color w:val="000000"/>
              </w:rPr>
              <w:t>диф</w:t>
            </w:r>
            <w:proofErr w:type="spellEnd"/>
            <w:r>
              <w:rPr>
                <w:i/>
                <w:color w:val="000000"/>
              </w:rPr>
              <w:t>. залік</w:t>
            </w:r>
          </w:p>
        </w:tc>
      </w:tr>
    </w:tbl>
    <w:p w14:paraId="3902DCAB" w14:textId="77777777" w:rsidR="00376B84" w:rsidRDefault="00376B84">
      <w:pPr>
        <w:widowControl w:val="0"/>
        <w:pBdr>
          <w:top w:val="nil"/>
          <w:left w:val="nil"/>
          <w:bottom w:val="nil"/>
          <w:right w:val="nil"/>
          <w:between w:val="nil"/>
        </w:pBdr>
        <w:ind w:left="1" w:hanging="3"/>
        <w:jc w:val="both"/>
        <w:rPr>
          <w:color w:val="000000"/>
          <w:sz w:val="28"/>
          <w:szCs w:val="28"/>
        </w:rPr>
      </w:pPr>
    </w:p>
    <w:p w14:paraId="3DD86270" w14:textId="77777777" w:rsidR="00376B84" w:rsidRDefault="005360EB">
      <w:pPr>
        <w:widowControl w:val="0"/>
        <w:numPr>
          <w:ilvl w:val="0"/>
          <w:numId w:val="11"/>
        </w:numPr>
        <w:pBdr>
          <w:top w:val="nil"/>
          <w:left w:val="nil"/>
          <w:bottom w:val="nil"/>
          <w:right w:val="nil"/>
          <w:between w:val="nil"/>
        </w:pBdr>
        <w:spacing w:line="276" w:lineRule="auto"/>
        <w:ind w:left="0" w:hanging="2"/>
        <w:jc w:val="center"/>
        <w:rPr>
          <w:color w:val="000000"/>
          <w:sz w:val="26"/>
          <w:szCs w:val="26"/>
        </w:rPr>
      </w:pPr>
      <w:r>
        <w:rPr>
          <w:b/>
          <w:color w:val="000000"/>
          <w:sz w:val="28"/>
          <w:szCs w:val="28"/>
        </w:rPr>
        <w:t>МЕТА, ОЧІКУВАНІ РЕЗУЛЬТАТИ НАВЧАННЯ ТА КРИТЕРІЇ ОЦІНЮВАННЯ РЕЗУЛЬТАТІВ НАВЧАННЯ</w:t>
      </w:r>
    </w:p>
    <w:p w14:paraId="3145461E" w14:textId="77777777" w:rsidR="00376B84" w:rsidRDefault="00376B84">
      <w:pPr>
        <w:widowControl w:val="0"/>
        <w:pBdr>
          <w:top w:val="nil"/>
          <w:left w:val="nil"/>
          <w:bottom w:val="nil"/>
          <w:right w:val="nil"/>
          <w:between w:val="nil"/>
        </w:pBdr>
        <w:spacing w:line="276" w:lineRule="auto"/>
        <w:ind w:hanging="2"/>
        <w:jc w:val="center"/>
        <w:rPr>
          <w:color w:val="000000"/>
          <w:sz w:val="22"/>
          <w:szCs w:val="22"/>
        </w:rPr>
      </w:pPr>
    </w:p>
    <w:p w14:paraId="499FC829" w14:textId="77777777" w:rsidR="00376B84" w:rsidRDefault="005360EB">
      <w:pPr>
        <w:pBdr>
          <w:top w:val="nil"/>
          <w:left w:val="nil"/>
          <w:bottom w:val="nil"/>
          <w:right w:val="nil"/>
          <w:between w:val="nil"/>
        </w:pBdr>
        <w:spacing w:line="276" w:lineRule="auto"/>
        <w:ind w:hanging="2"/>
        <w:rPr>
          <w:color w:val="000000"/>
          <w:sz w:val="28"/>
          <w:szCs w:val="28"/>
        </w:rPr>
      </w:pPr>
      <w:r>
        <w:rPr>
          <w:b/>
          <w:color w:val="000000"/>
          <w:sz w:val="28"/>
          <w:szCs w:val="28"/>
        </w:rPr>
        <w:t>Мета:</w:t>
      </w:r>
    </w:p>
    <w:p w14:paraId="11CEAFE1" w14:textId="6B21FC51" w:rsidR="00376B84" w:rsidRPr="001814FE" w:rsidRDefault="001814FE">
      <w:pPr>
        <w:widowControl w:val="0"/>
        <w:numPr>
          <w:ilvl w:val="0"/>
          <w:numId w:val="3"/>
        </w:numPr>
        <w:pBdr>
          <w:top w:val="nil"/>
          <w:left w:val="nil"/>
          <w:bottom w:val="nil"/>
          <w:right w:val="nil"/>
          <w:between w:val="nil"/>
        </w:pBdr>
        <w:tabs>
          <w:tab w:val="left" w:pos="284"/>
        </w:tabs>
        <w:spacing w:line="360" w:lineRule="auto"/>
        <w:ind w:left="0" w:firstLine="0"/>
        <w:jc w:val="both"/>
        <w:rPr>
          <w:color w:val="000000"/>
          <w:sz w:val="28"/>
          <w:szCs w:val="28"/>
        </w:rPr>
      </w:pPr>
      <w:r w:rsidRPr="001814FE">
        <w:rPr>
          <w:rStyle w:val="afffffff6"/>
          <w:b w:val="0"/>
          <w:bCs w:val="0"/>
          <w:sz w:val="28"/>
          <w:szCs w:val="28"/>
          <w:lang w:val="uk-UA"/>
        </w:rPr>
        <w:t>з</w:t>
      </w:r>
      <w:proofErr w:type="spellStart"/>
      <w:r w:rsidRPr="001814FE">
        <w:rPr>
          <w:rStyle w:val="afffffff6"/>
          <w:b w:val="0"/>
          <w:bCs w:val="0"/>
          <w:sz w:val="28"/>
          <w:szCs w:val="28"/>
        </w:rPr>
        <w:t>асвоїти</w:t>
      </w:r>
      <w:proofErr w:type="spellEnd"/>
      <w:r w:rsidRPr="001814FE">
        <w:rPr>
          <w:sz w:val="28"/>
          <w:szCs w:val="28"/>
        </w:rPr>
        <w:t xml:space="preserve"> цілісне уявлення про </w:t>
      </w:r>
      <w:proofErr w:type="spellStart"/>
      <w:r w:rsidRPr="001814FE">
        <w:rPr>
          <w:sz w:val="28"/>
          <w:szCs w:val="28"/>
        </w:rPr>
        <w:t>психомоторику</w:t>
      </w:r>
      <w:proofErr w:type="spellEnd"/>
      <w:r w:rsidRPr="001814FE">
        <w:rPr>
          <w:sz w:val="28"/>
          <w:szCs w:val="28"/>
        </w:rPr>
        <w:t xml:space="preserve"> як важливу складову розвитку людини, що поєднує пізнавальні, емоційні та рухові процеси, та зрозуміти її значення для гармонійного становлення особистості</w:t>
      </w:r>
      <w:r w:rsidRPr="001814FE">
        <w:rPr>
          <w:color w:val="000000"/>
          <w:sz w:val="28"/>
          <w:szCs w:val="28"/>
        </w:rPr>
        <w:t xml:space="preserve">, </w:t>
      </w:r>
    </w:p>
    <w:p w14:paraId="413DFC31" w14:textId="38521DE8" w:rsidR="00376B84" w:rsidRPr="001814FE" w:rsidRDefault="001814FE">
      <w:pPr>
        <w:widowControl w:val="0"/>
        <w:numPr>
          <w:ilvl w:val="0"/>
          <w:numId w:val="3"/>
        </w:numPr>
        <w:pBdr>
          <w:top w:val="nil"/>
          <w:left w:val="nil"/>
          <w:bottom w:val="nil"/>
          <w:right w:val="nil"/>
          <w:between w:val="nil"/>
        </w:pBdr>
        <w:tabs>
          <w:tab w:val="left" w:pos="284"/>
        </w:tabs>
        <w:spacing w:line="360" w:lineRule="auto"/>
        <w:ind w:left="0" w:firstLine="0"/>
        <w:jc w:val="both"/>
        <w:rPr>
          <w:color w:val="000000"/>
          <w:sz w:val="28"/>
          <w:szCs w:val="28"/>
        </w:rPr>
      </w:pPr>
      <w:r w:rsidRPr="001814FE">
        <w:rPr>
          <w:rStyle w:val="afffffff6"/>
          <w:b w:val="0"/>
          <w:bCs w:val="0"/>
          <w:sz w:val="28"/>
          <w:szCs w:val="28"/>
          <w:lang w:val="uk-UA"/>
        </w:rPr>
        <w:t>п</w:t>
      </w:r>
      <w:proofErr w:type="spellStart"/>
      <w:r w:rsidRPr="001814FE">
        <w:rPr>
          <w:rStyle w:val="afffffff6"/>
          <w:b w:val="0"/>
          <w:bCs w:val="0"/>
          <w:sz w:val="28"/>
          <w:szCs w:val="28"/>
        </w:rPr>
        <w:t>роаналізувати</w:t>
      </w:r>
      <w:proofErr w:type="spellEnd"/>
      <w:r w:rsidRPr="001814FE">
        <w:rPr>
          <w:sz w:val="28"/>
          <w:szCs w:val="28"/>
        </w:rPr>
        <w:t xml:space="preserve"> взаємозв’язок психічних і моторних функцій у різні періоди онтогенезу, простежити їхній вплив на навчальну діяльність, міжособистісну взаємодію та професійне становлення</w:t>
      </w:r>
      <w:r w:rsidRPr="001814FE">
        <w:rPr>
          <w:color w:val="000000"/>
          <w:sz w:val="28"/>
          <w:szCs w:val="28"/>
        </w:rPr>
        <w:t xml:space="preserve">; </w:t>
      </w:r>
    </w:p>
    <w:p w14:paraId="0200B926" w14:textId="484F144A" w:rsidR="00376B84" w:rsidRPr="001814FE" w:rsidRDefault="001814FE">
      <w:pPr>
        <w:widowControl w:val="0"/>
        <w:numPr>
          <w:ilvl w:val="0"/>
          <w:numId w:val="3"/>
        </w:numPr>
        <w:pBdr>
          <w:top w:val="nil"/>
          <w:left w:val="nil"/>
          <w:bottom w:val="nil"/>
          <w:right w:val="nil"/>
          <w:between w:val="nil"/>
        </w:pBdr>
        <w:tabs>
          <w:tab w:val="left" w:pos="284"/>
        </w:tabs>
        <w:spacing w:line="360" w:lineRule="auto"/>
        <w:ind w:left="0" w:firstLine="0"/>
        <w:jc w:val="both"/>
        <w:rPr>
          <w:color w:val="000000"/>
          <w:sz w:val="28"/>
          <w:szCs w:val="28"/>
        </w:rPr>
      </w:pPr>
      <w:r w:rsidRPr="001814FE">
        <w:rPr>
          <w:rStyle w:val="afffffff6"/>
          <w:b w:val="0"/>
          <w:bCs w:val="0"/>
          <w:sz w:val="28"/>
          <w:szCs w:val="28"/>
          <w:lang w:val="uk-UA"/>
        </w:rPr>
        <w:t>с</w:t>
      </w:r>
      <w:r w:rsidRPr="001814FE">
        <w:rPr>
          <w:rStyle w:val="afffffff6"/>
          <w:b w:val="0"/>
          <w:bCs w:val="0"/>
          <w:sz w:val="28"/>
          <w:szCs w:val="28"/>
        </w:rPr>
        <w:t>формувати</w:t>
      </w:r>
      <w:r w:rsidRPr="001814FE">
        <w:rPr>
          <w:sz w:val="28"/>
          <w:szCs w:val="28"/>
        </w:rPr>
        <w:t xml:space="preserve"> практичні уміння і навички застосування психомоторних методик у діагностиці, корекції та розвитку, що сприятиме підвищенню </w:t>
      </w:r>
      <w:r w:rsidRPr="001814FE">
        <w:rPr>
          <w:sz w:val="28"/>
          <w:szCs w:val="28"/>
        </w:rPr>
        <w:lastRenderedPageBreak/>
        <w:t>ефективності психологічної допомоги й підтримці цілісного розвитку людини</w:t>
      </w:r>
      <w:r w:rsidRPr="001814FE">
        <w:rPr>
          <w:color w:val="000000"/>
          <w:sz w:val="28"/>
          <w:szCs w:val="28"/>
        </w:rPr>
        <w:t>;</w:t>
      </w:r>
    </w:p>
    <w:p w14:paraId="70CB9602" w14:textId="77777777" w:rsidR="00376B84" w:rsidRDefault="00376B84">
      <w:pPr>
        <w:widowControl w:val="0"/>
        <w:pBdr>
          <w:top w:val="nil"/>
          <w:left w:val="nil"/>
          <w:bottom w:val="nil"/>
          <w:right w:val="nil"/>
          <w:between w:val="nil"/>
        </w:pBdr>
        <w:ind w:hanging="2"/>
        <w:jc w:val="both"/>
        <w:rPr>
          <w:color w:val="000000"/>
        </w:rPr>
      </w:pPr>
    </w:p>
    <w:p w14:paraId="4D46B534" w14:textId="31A062ED" w:rsidR="00376B84" w:rsidRDefault="005360EB">
      <w:pPr>
        <w:spacing w:line="360" w:lineRule="auto"/>
        <w:ind w:firstLine="709"/>
        <w:jc w:val="both"/>
        <w:rPr>
          <w:color w:val="1D1B11"/>
          <w:sz w:val="28"/>
          <w:szCs w:val="28"/>
        </w:rPr>
      </w:pPr>
      <w:r>
        <w:rPr>
          <w:color w:val="1D1B11"/>
          <w:sz w:val="28"/>
          <w:szCs w:val="28"/>
        </w:rPr>
        <w:t xml:space="preserve">До програмних компетентностей за освітньо-професійною програмою спеціальності С4 “Психологія” формування яких забезпечуються при навчанні дисципліни </w:t>
      </w:r>
      <w:r>
        <w:rPr>
          <w:b/>
          <w:color w:val="1D1B11"/>
          <w:sz w:val="28"/>
          <w:szCs w:val="28"/>
        </w:rPr>
        <w:t>“</w:t>
      </w:r>
      <w:r w:rsidR="001814FE">
        <w:rPr>
          <w:b/>
          <w:sz w:val="28"/>
          <w:szCs w:val="28"/>
          <w:lang w:val="uk-UA"/>
        </w:rPr>
        <w:t>Психомоторика</w:t>
      </w:r>
      <w:r>
        <w:rPr>
          <w:b/>
          <w:sz w:val="28"/>
          <w:szCs w:val="28"/>
        </w:rPr>
        <w:t>”</w:t>
      </w:r>
      <w:r>
        <w:rPr>
          <w:color w:val="1D1B11"/>
          <w:sz w:val="28"/>
          <w:szCs w:val="28"/>
        </w:rPr>
        <w:t xml:space="preserve"> належать (</w:t>
      </w:r>
      <w:r w:rsidR="001814FE">
        <w:rPr>
          <w:sz w:val="28"/>
          <w:szCs w:val="28"/>
          <w:lang w:val="uk-UA"/>
        </w:rPr>
        <w:t>ВК 2.6</w:t>
      </w:r>
      <w:r>
        <w:rPr>
          <w:sz w:val="28"/>
          <w:szCs w:val="28"/>
        </w:rPr>
        <w:t>: ЗК 1-6, 12-13; ФК 1-4, 7-12, 1</w:t>
      </w:r>
      <w:r>
        <w:rPr>
          <w:sz w:val="28"/>
          <w:szCs w:val="28"/>
        </w:rPr>
        <w:t>4-16; ПРН 1, 5-9,16-17</w:t>
      </w:r>
      <w:r>
        <w:rPr>
          <w:color w:val="1D1B11"/>
          <w:sz w:val="28"/>
          <w:szCs w:val="28"/>
        </w:rPr>
        <w:t xml:space="preserve">): </w:t>
      </w:r>
    </w:p>
    <w:p w14:paraId="2CA25AA4" w14:textId="77777777" w:rsidR="00376B84" w:rsidRDefault="005360EB">
      <w:pPr>
        <w:spacing w:before="240" w:line="360" w:lineRule="auto"/>
        <w:ind w:firstLine="0"/>
        <w:jc w:val="both"/>
        <w:rPr>
          <w:i/>
          <w:color w:val="1D1B11"/>
          <w:sz w:val="28"/>
          <w:szCs w:val="28"/>
        </w:rPr>
      </w:pPr>
      <w:r>
        <w:rPr>
          <w:i/>
          <w:color w:val="1D1B11"/>
          <w:sz w:val="28"/>
          <w:szCs w:val="28"/>
        </w:rPr>
        <w:t>Інтегральна компетентність:</w:t>
      </w:r>
    </w:p>
    <w:p w14:paraId="42D46942" w14:textId="77777777" w:rsidR="001814FE" w:rsidRPr="001814FE" w:rsidRDefault="001814FE" w:rsidP="001814FE">
      <w:pPr>
        <w:pStyle w:val="docdata"/>
        <w:spacing w:before="0" w:beforeAutospacing="0" w:after="0" w:afterAutospacing="0" w:line="360" w:lineRule="auto"/>
        <w:jc w:val="both"/>
        <w:rPr>
          <w:sz w:val="28"/>
          <w:szCs w:val="28"/>
        </w:rPr>
      </w:pPr>
      <w:r w:rsidRPr="001814FE">
        <w:rPr>
          <w:color w:val="000000"/>
          <w:sz w:val="28"/>
          <w:szCs w:val="28"/>
        </w:rPr>
        <w:t>Здатність розв’язувати складні спеціалізовані задачі та практичні проблеми у сфері психології та клінічної психології, що передбачає застосування основних психологічних теорій та методів та характеризується комплексністю та невизначеністю умов.</w:t>
      </w:r>
    </w:p>
    <w:p w14:paraId="134143E2" w14:textId="77777777" w:rsidR="00376B84" w:rsidRDefault="005360EB">
      <w:pPr>
        <w:spacing w:line="360" w:lineRule="auto"/>
        <w:ind w:firstLine="709"/>
        <w:jc w:val="both"/>
        <w:rPr>
          <w:i/>
          <w:sz w:val="28"/>
          <w:szCs w:val="28"/>
        </w:rPr>
      </w:pPr>
      <w:r>
        <w:rPr>
          <w:i/>
          <w:color w:val="1D1B11"/>
          <w:sz w:val="28"/>
          <w:szCs w:val="28"/>
        </w:rPr>
        <w:t>Загальні компетентності (ЗК): </w:t>
      </w:r>
    </w:p>
    <w:p w14:paraId="49D5F251" w14:textId="77777777" w:rsidR="00376B84" w:rsidRDefault="005360EB">
      <w:pPr>
        <w:pBdr>
          <w:top w:val="nil"/>
          <w:left w:val="nil"/>
          <w:bottom w:val="nil"/>
          <w:right w:val="nil"/>
          <w:between w:val="nil"/>
        </w:pBdr>
        <w:spacing w:line="360" w:lineRule="auto"/>
        <w:ind w:firstLine="0"/>
        <w:jc w:val="both"/>
        <w:rPr>
          <w:color w:val="000000"/>
          <w:sz w:val="28"/>
          <w:szCs w:val="28"/>
        </w:rPr>
      </w:pPr>
      <w:r>
        <w:rPr>
          <w:color w:val="000000"/>
          <w:sz w:val="28"/>
          <w:szCs w:val="28"/>
        </w:rPr>
        <w:t>ЗК1. Здатність застосовувати знання у практичних ситуаціях.</w:t>
      </w:r>
    </w:p>
    <w:p w14:paraId="2FBDF6A0" w14:textId="77777777" w:rsidR="00376B84" w:rsidRDefault="005360EB">
      <w:pPr>
        <w:pBdr>
          <w:top w:val="nil"/>
          <w:left w:val="nil"/>
          <w:bottom w:val="nil"/>
          <w:right w:val="nil"/>
          <w:between w:val="nil"/>
        </w:pBdr>
        <w:spacing w:line="360" w:lineRule="auto"/>
        <w:ind w:firstLine="0"/>
        <w:jc w:val="both"/>
        <w:rPr>
          <w:color w:val="000000"/>
          <w:sz w:val="28"/>
          <w:szCs w:val="28"/>
        </w:rPr>
      </w:pPr>
      <w:r>
        <w:rPr>
          <w:color w:val="000000"/>
          <w:sz w:val="28"/>
          <w:szCs w:val="28"/>
        </w:rPr>
        <w:t>ЗК2. Знання та розуміння предметної області та розуміння професійної діяльності.</w:t>
      </w:r>
    </w:p>
    <w:p w14:paraId="25AB32DD" w14:textId="77777777" w:rsidR="00376B84" w:rsidRDefault="005360EB">
      <w:pPr>
        <w:pBdr>
          <w:top w:val="nil"/>
          <w:left w:val="nil"/>
          <w:bottom w:val="nil"/>
          <w:right w:val="nil"/>
          <w:between w:val="nil"/>
        </w:pBdr>
        <w:spacing w:line="360" w:lineRule="auto"/>
        <w:ind w:firstLine="0"/>
        <w:jc w:val="both"/>
        <w:rPr>
          <w:color w:val="000000"/>
          <w:sz w:val="28"/>
          <w:szCs w:val="28"/>
        </w:rPr>
      </w:pPr>
      <w:r>
        <w:rPr>
          <w:color w:val="000000"/>
          <w:sz w:val="28"/>
          <w:szCs w:val="28"/>
        </w:rPr>
        <w:t xml:space="preserve">ЗК3. Навички використання </w:t>
      </w:r>
      <w:r>
        <w:rPr>
          <w:color w:val="000000"/>
          <w:sz w:val="28"/>
          <w:szCs w:val="28"/>
        </w:rPr>
        <w:t>інформаційних і комунікаційних технологій.</w:t>
      </w:r>
    </w:p>
    <w:p w14:paraId="33CB20DA" w14:textId="77777777" w:rsidR="00376B84" w:rsidRDefault="005360EB">
      <w:pPr>
        <w:pBdr>
          <w:top w:val="nil"/>
          <w:left w:val="nil"/>
          <w:bottom w:val="nil"/>
          <w:right w:val="nil"/>
          <w:between w:val="nil"/>
        </w:pBdr>
        <w:spacing w:line="360" w:lineRule="auto"/>
        <w:ind w:firstLine="0"/>
        <w:jc w:val="both"/>
        <w:rPr>
          <w:color w:val="000000"/>
          <w:sz w:val="28"/>
          <w:szCs w:val="28"/>
        </w:rPr>
      </w:pPr>
      <w:r>
        <w:rPr>
          <w:color w:val="000000"/>
          <w:sz w:val="28"/>
          <w:szCs w:val="28"/>
        </w:rPr>
        <w:t>ЗК4. Здатність вчитися і оволодівати сучасними знаннями. </w:t>
      </w:r>
    </w:p>
    <w:p w14:paraId="12B81980" w14:textId="77777777" w:rsidR="00376B84" w:rsidRDefault="005360EB">
      <w:pPr>
        <w:pBdr>
          <w:top w:val="nil"/>
          <w:left w:val="nil"/>
          <w:bottom w:val="nil"/>
          <w:right w:val="nil"/>
          <w:between w:val="nil"/>
        </w:pBdr>
        <w:spacing w:line="360" w:lineRule="auto"/>
        <w:ind w:firstLine="0"/>
        <w:jc w:val="both"/>
        <w:rPr>
          <w:color w:val="000000"/>
          <w:sz w:val="28"/>
          <w:szCs w:val="28"/>
        </w:rPr>
      </w:pPr>
      <w:r>
        <w:rPr>
          <w:color w:val="000000"/>
          <w:sz w:val="28"/>
          <w:szCs w:val="28"/>
        </w:rPr>
        <w:t>ЗК5. Здатність бути критичним і самокритичним.</w:t>
      </w:r>
    </w:p>
    <w:p w14:paraId="3BB6EFDC" w14:textId="77777777" w:rsidR="00376B84" w:rsidRDefault="005360EB">
      <w:pPr>
        <w:pBdr>
          <w:top w:val="nil"/>
          <w:left w:val="nil"/>
          <w:bottom w:val="nil"/>
          <w:right w:val="nil"/>
          <w:between w:val="nil"/>
        </w:pBdr>
        <w:spacing w:line="360" w:lineRule="auto"/>
        <w:ind w:firstLine="0"/>
        <w:jc w:val="both"/>
        <w:rPr>
          <w:color w:val="000000"/>
          <w:sz w:val="28"/>
          <w:szCs w:val="28"/>
        </w:rPr>
      </w:pPr>
      <w:r>
        <w:rPr>
          <w:color w:val="000000"/>
          <w:sz w:val="28"/>
          <w:szCs w:val="28"/>
        </w:rPr>
        <w:t>ЗК6. Здатність приймати обґрунтовані рішення.</w:t>
      </w:r>
    </w:p>
    <w:p w14:paraId="0737BD8E" w14:textId="77777777" w:rsidR="00376B84" w:rsidRDefault="005360EB">
      <w:pPr>
        <w:pBdr>
          <w:top w:val="nil"/>
          <w:left w:val="nil"/>
          <w:bottom w:val="nil"/>
          <w:right w:val="nil"/>
          <w:between w:val="nil"/>
        </w:pBdr>
        <w:spacing w:line="360" w:lineRule="auto"/>
        <w:ind w:firstLine="0"/>
        <w:jc w:val="both"/>
        <w:rPr>
          <w:color w:val="000000"/>
          <w:sz w:val="28"/>
          <w:szCs w:val="28"/>
        </w:rPr>
      </w:pPr>
      <w:r>
        <w:rPr>
          <w:color w:val="000000"/>
          <w:sz w:val="28"/>
          <w:szCs w:val="28"/>
        </w:rPr>
        <w:t>ЗК 13. Здатність до самоосвіти та саморозвитку.</w:t>
      </w:r>
    </w:p>
    <w:p w14:paraId="006F9B39" w14:textId="77777777" w:rsidR="00376B84" w:rsidRDefault="005360EB">
      <w:pPr>
        <w:spacing w:line="360" w:lineRule="auto"/>
        <w:ind w:firstLine="709"/>
        <w:jc w:val="both"/>
        <w:rPr>
          <w:i/>
          <w:sz w:val="28"/>
          <w:szCs w:val="28"/>
        </w:rPr>
      </w:pPr>
      <w:r>
        <w:rPr>
          <w:i/>
          <w:color w:val="1D1B11"/>
          <w:sz w:val="28"/>
          <w:szCs w:val="28"/>
        </w:rPr>
        <w:t>Спеціальні (фа</w:t>
      </w:r>
      <w:r>
        <w:rPr>
          <w:i/>
          <w:color w:val="1D1B11"/>
          <w:sz w:val="28"/>
          <w:szCs w:val="28"/>
        </w:rPr>
        <w:t>хові, предметні) компетентності (ФК):</w:t>
      </w:r>
    </w:p>
    <w:p w14:paraId="54A29ABE" w14:textId="77777777" w:rsidR="00376B84" w:rsidRDefault="005360EB">
      <w:pPr>
        <w:pBdr>
          <w:top w:val="nil"/>
          <w:left w:val="nil"/>
          <w:bottom w:val="nil"/>
          <w:right w:val="nil"/>
          <w:between w:val="nil"/>
        </w:pBdr>
        <w:spacing w:line="360" w:lineRule="auto"/>
        <w:ind w:firstLine="0"/>
        <w:jc w:val="both"/>
        <w:rPr>
          <w:color w:val="000000"/>
          <w:sz w:val="28"/>
          <w:szCs w:val="28"/>
        </w:rPr>
      </w:pPr>
      <w:r>
        <w:rPr>
          <w:color w:val="1D1B11"/>
          <w:sz w:val="28"/>
          <w:szCs w:val="28"/>
        </w:rPr>
        <w:t xml:space="preserve">ФК 1.  </w:t>
      </w:r>
      <w:r>
        <w:rPr>
          <w:color w:val="000000"/>
          <w:sz w:val="28"/>
          <w:szCs w:val="28"/>
        </w:rPr>
        <w:t>Здатність оперувати категоріально-понятійним апаратом психології.</w:t>
      </w:r>
    </w:p>
    <w:p w14:paraId="7D175E56" w14:textId="77777777" w:rsidR="00376B84" w:rsidRDefault="005360EB">
      <w:pPr>
        <w:pBdr>
          <w:top w:val="nil"/>
          <w:left w:val="nil"/>
          <w:bottom w:val="nil"/>
          <w:right w:val="nil"/>
          <w:between w:val="nil"/>
        </w:pBdr>
        <w:spacing w:line="360" w:lineRule="auto"/>
        <w:ind w:firstLine="0"/>
        <w:jc w:val="both"/>
        <w:rPr>
          <w:color w:val="000000"/>
          <w:sz w:val="28"/>
          <w:szCs w:val="28"/>
        </w:rPr>
      </w:pPr>
      <w:r>
        <w:rPr>
          <w:color w:val="000000"/>
          <w:sz w:val="28"/>
          <w:szCs w:val="28"/>
        </w:rPr>
        <w:t>ФК2. Здатність до ретроспективного аналізу вітчизняного та зарубіжного досвіду розуміння природи виникнення, функціонування та розвитку психічних</w:t>
      </w:r>
      <w:r>
        <w:rPr>
          <w:color w:val="000000"/>
          <w:sz w:val="28"/>
          <w:szCs w:val="28"/>
        </w:rPr>
        <w:t xml:space="preserve"> явищ.</w:t>
      </w:r>
    </w:p>
    <w:p w14:paraId="048B0374" w14:textId="77777777" w:rsidR="00376B84" w:rsidRDefault="005360EB">
      <w:pPr>
        <w:pBdr>
          <w:top w:val="nil"/>
          <w:left w:val="nil"/>
          <w:bottom w:val="nil"/>
          <w:right w:val="nil"/>
          <w:between w:val="nil"/>
        </w:pBdr>
        <w:spacing w:line="360" w:lineRule="auto"/>
        <w:ind w:firstLine="0"/>
        <w:jc w:val="both"/>
        <w:rPr>
          <w:color w:val="000000"/>
          <w:sz w:val="28"/>
          <w:szCs w:val="28"/>
        </w:rPr>
      </w:pPr>
      <w:r>
        <w:rPr>
          <w:color w:val="000000"/>
          <w:sz w:val="28"/>
          <w:szCs w:val="28"/>
        </w:rPr>
        <w:t>ФК3. Здатність до розуміння природи поведінки, діяльності та вчинків (зокрема, в контексті організації заходів раннього втручання).</w:t>
      </w:r>
    </w:p>
    <w:p w14:paraId="64103681" w14:textId="77777777" w:rsidR="00376B84" w:rsidRDefault="005360EB">
      <w:pPr>
        <w:pBdr>
          <w:top w:val="nil"/>
          <w:left w:val="nil"/>
          <w:bottom w:val="nil"/>
          <w:right w:val="nil"/>
          <w:between w:val="nil"/>
        </w:pBdr>
        <w:spacing w:line="360" w:lineRule="auto"/>
        <w:ind w:firstLine="0"/>
        <w:jc w:val="both"/>
        <w:rPr>
          <w:color w:val="000000"/>
          <w:sz w:val="28"/>
          <w:szCs w:val="28"/>
        </w:rPr>
      </w:pPr>
      <w:r>
        <w:rPr>
          <w:color w:val="000000"/>
          <w:sz w:val="28"/>
          <w:szCs w:val="28"/>
        </w:rPr>
        <w:t>ФК4. Здатність самостійно збирати та критично опрацьовувати, аналізувати та узагальнювати психологічну інформацію з р</w:t>
      </w:r>
      <w:r>
        <w:rPr>
          <w:color w:val="000000"/>
          <w:sz w:val="28"/>
          <w:szCs w:val="28"/>
        </w:rPr>
        <w:t>ізних джерел.</w:t>
      </w:r>
    </w:p>
    <w:p w14:paraId="5D07E9FF" w14:textId="77777777" w:rsidR="00376B84" w:rsidRDefault="005360EB">
      <w:pPr>
        <w:pBdr>
          <w:top w:val="nil"/>
          <w:left w:val="nil"/>
          <w:bottom w:val="nil"/>
          <w:right w:val="nil"/>
          <w:between w:val="nil"/>
        </w:pBdr>
        <w:spacing w:line="360" w:lineRule="auto"/>
        <w:ind w:firstLine="0"/>
        <w:jc w:val="both"/>
        <w:rPr>
          <w:color w:val="000000"/>
          <w:sz w:val="28"/>
          <w:szCs w:val="28"/>
        </w:rPr>
      </w:pPr>
      <w:r>
        <w:rPr>
          <w:color w:val="000000"/>
          <w:sz w:val="28"/>
          <w:szCs w:val="28"/>
        </w:rPr>
        <w:lastRenderedPageBreak/>
        <w:t>ФК7. Здатність аналізувати та систематизувати одержані результати, формулювати аргументовані висновки та рекомендації.</w:t>
      </w:r>
    </w:p>
    <w:p w14:paraId="13A8D480" w14:textId="77777777" w:rsidR="00376B84" w:rsidRDefault="005360EB">
      <w:pPr>
        <w:pBdr>
          <w:top w:val="nil"/>
          <w:left w:val="nil"/>
          <w:bottom w:val="nil"/>
          <w:right w:val="nil"/>
          <w:between w:val="nil"/>
        </w:pBdr>
        <w:spacing w:line="360" w:lineRule="auto"/>
        <w:ind w:firstLine="0"/>
        <w:jc w:val="both"/>
        <w:rPr>
          <w:color w:val="000000"/>
          <w:sz w:val="28"/>
          <w:szCs w:val="28"/>
        </w:rPr>
      </w:pPr>
      <w:r>
        <w:rPr>
          <w:color w:val="000000"/>
          <w:sz w:val="28"/>
          <w:szCs w:val="28"/>
        </w:rPr>
        <w:t>ФК8. Здатність організовувати та надавати психологічну допомогу (індивідуальну та групову, в т.ч. особам, які отримали псих</w:t>
      </w:r>
      <w:r>
        <w:rPr>
          <w:color w:val="000000"/>
          <w:sz w:val="28"/>
          <w:szCs w:val="28"/>
        </w:rPr>
        <w:t>ологічні травми, зокрема внаслідок війни). </w:t>
      </w:r>
    </w:p>
    <w:p w14:paraId="712B5A65" w14:textId="77777777" w:rsidR="00376B84" w:rsidRDefault="005360EB">
      <w:pPr>
        <w:pBdr>
          <w:top w:val="nil"/>
          <w:left w:val="nil"/>
          <w:bottom w:val="nil"/>
          <w:right w:val="nil"/>
          <w:between w:val="nil"/>
        </w:pBdr>
        <w:spacing w:line="360" w:lineRule="auto"/>
        <w:ind w:firstLine="0"/>
        <w:jc w:val="both"/>
        <w:rPr>
          <w:color w:val="000000"/>
          <w:sz w:val="28"/>
          <w:szCs w:val="28"/>
        </w:rPr>
      </w:pPr>
      <w:r>
        <w:rPr>
          <w:color w:val="000000"/>
          <w:sz w:val="28"/>
          <w:szCs w:val="28"/>
        </w:rPr>
        <w:t>ФК10. Дотримуватися у фаховій діяльності норм професійної етики та керуватися загальнолюдськими цінностями.</w:t>
      </w:r>
    </w:p>
    <w:p w14:paraId="2737CAEE" w14:textId="77777777" w:rsidR="00376B84" w:rsidRDefault="005360EB">
      <w:pPr>
        <w:pBdr>
          <w:top w:val="nil"/>
          <w:left w:val="nil"/>
          <w:bottom w:val="nil"/>
          <w:right w:val="nil"/>
          <w:between w:val="nil"/>
        </w:pBdr>
        <w:spacing w:line="360" w:lineRule="auto"/>
        <w:ind w:firstLine="0"/>
        <w:jc w:val="both"/>
        <w:rPr>
          <w:color w:val="000000"/>
          <w:sz w:val="28"/>
          <w:szCs w:val="28"/>
        </w:rPr>
      </w:pPr>
      <w:r>
        <w:rPr>
          <w:color w:val="000000"/>
          <w:sz w:val="28"/>
          <w:szCs w:val="28"/>
        </w:rPr>
        <w:t>ФК11. Здатність до особистісного та професійного самовдосконалення, навчання та саморозвитку.</w:t>
      </w:r>
    </w:p>
    <w:p w14:paraId="67E97673" w14:textId="77777777" w:rsidR="00376B84" w:rsidRDefault="005360EB">
      <w:pPr>
        <w:spacing w:line="360" w:lineRule="auto"/>
        <w:ind w:firstLine="709"/>
        <w:jc w:val="both"/>
        <w:rPr>
          <w:i/>
          <w:sz w:val="28"/>
          <w:szCs w:val="28"/>
        </w:rPr>
      </w:pPr>
      <w:r>
        <w:rPr>
          <w:i/>
          <w:color w:val="1D1B11"/>
          <w:sz w:val="28"/>
          <w:szCs w:val="28"/>
        </w:rPr>
        <w:t xml:space="preserve">Програмні </w:t>
      </w:r>
      <w:r>
        <w:rPr>
          <w:i/>
          <w:color w:val="1D1B11"/>
          <w:sz w:val="28"/>
          <w:szCs w:val="28"/>
        </w:rPr>
        <w:t>результати навчання: </w:t>
      </w:r>
    </w:p>
    <w:p w14:paraId="02720E12" w14:textId="77777777" w:rsidR="00376B84" w:rsidRDefault="005360EB">
      <w:pPr>
        <w:pBdr>
          <w:top w:val="nil"/>
          <w:left w:val="nil"/>
          <w:bottom w:val="nil"/>
          <w:right w:val="nil"/>
          <w:between w:val="nil"/>
        </w:pBdr>
        <w:spacing w:line="360" w:lineRule="auto"/>
        <w:ind w:firstLine="0"/>
        <w:jc w:val="both"/>
        <w:rPr>
          <w:color w:val="000000"/>
          <w:sz w:val="28"/>
          <w:szCs w:val="28"/>
        </w:rPr>
      </w:pPr>
      <w:r>
        <w:rPr>
          <w:color w:val="000000"/>
          <w:sz w:val="28"/>
          <w:szCs w:val="28"/>
        </w:rPr>
        <w:t>ПРН1. Аналізувати та пояснювати психічні явища, ідентифікувати психологічні проблеми та пропонувати шляхи їх розв’язання.</w:t>
      </w:r>
    </w:p>
    <w:p w14:paraId="6C92786A" w14:textId="77777777" w:rsidR="00376B84" w:rsidRDefault="005360EB">
      <w:pPr>
        <w:pBdr>
          <w:top w:val="nil"/>
          <w:left w:val="nil"/>
          <w:bottom w:val="nil"/>
          <w:right w:val="nil"/>
          <w:between w:val="nil"/>
        </w:pBdr>
        <w:spacing w:line="360" w:lineRule="auto"/>
        <w:ind w:firstLine="0"/>
        <w:jc w:val="both"/>
        <w:rPr>
          <w:color w:val="000000"/>
          <w:sz w:val="28"/>
          <w:szCs w:val="28"/>
        </w:rPr>
      </w:pPr>
      <w:r>
        <w:rPr>
          <w:color w:val="000000"/>
          <w:sz w:val="28"/>
          <w:szCs w:val="28"/>
        </w:rPr>
        <w:t xml:space="preserve">ПРН5. Обирати та застосовувати </w:t>
      </w:r>
      <w:proofErr w:type="spellStart"/>
      <w:r>
        <w:rPr>
          <w:color w:val="000000"/>
          <w:sz w:val="28"/>
          <w:szCs w:val="28"/>
        </w:rPr>
        <w:t>валідний</w:t>
      </w:r>
      <w:proofErr w:type="spellEnd"/>
      <w:r>
        <w:rPr>
          <w:color w:val="000000"/>
          <w:sz w:val="28"/>
          <w:szCs w:val="28"/>
        </w:rPr>
        <w:t xml:space="preserve"> і надійний психодіагностичний інструментарій (тести, опитувальники, прое</w:t>
      </w:r>
      <w:r>
        <w:rPr>
          <w:color w:val="000000"/>
          <w:sz w:val="28"/>
          <w:szCs w:val="28"/>
        </w:rPr>
        <w:t>ктивні методики тощо) психологічного дослідження та технології психологічної допомоги.</w:t>
      </w:r>
    </w:p>
    <w:p w14:paraId="4A227D56" w14:textId="77777777" w:rsidR="00376B84" w:rsidRDefault="005360EB">
      <w:pPr>
        <w:pBdr>
          <w:top w:val="nil"/>
          <w:left w:val="nil"/>
          <w:bottom w:val="nil"/>
          <w:right w:val="nil"/>
          <w:between w:val="nil"/>
        </w:pBdr>
        <w:spacing w:line="360" w:lineRule="auto"/>
        <w:ind w:firstLine="0"/>
        <w:jc w:val="both"/>
        <w:rPr>
          <w:color w:val="000000"/>
          <w:sz w:val="28"/>
          <w:szCs w:val="28"/>
        </w:rPr>
      </w:pPr>
      <w:r>
        <w:rPr>
          <w:color w:val="000000"/>
          <w:sz w:val="28"/>
          <w:szCs w:val="28"/>
        </w:rPr>
        <w:t>ПРН6. Формулювати мету, завдання дослідження, володіти навичками збору первинного матеріалу, дотримуватися процедури дослідження.</w:t>
      </w:r>
    </w:p>
    <w:p w14:paraId="282F1C31" w14:textId="77777777" w:rsidR="00376B84" w:rsidRDefault="005360EB">
      <w:pPr>
        <w:pBdr>
          <w:top w:val="nil"/>
          <w:left w:val="nil"/>
          <w:bottom w:val="nil"/>
          <w:right w:val="nil"/>
          <w:between w:val="nil"/>
        </w:pBdr>
        <w:spacing w:line="360" w:lineRule="auto"/>
        <w:ind w:firstLine="0"/>
        <w:jc w:val="both"/>
        <w:rPr>
          <w:color w:val="000000"/>
          <w:sz w:val="28"/>
          <w:szCs w:val="28"/>
        </w:rPr>
      </w:pPr>
      <w:r>
        <w:rPr>
          <w:color w:val="000000"/>
          <w:sz w:val="28"/>
          <w:szCs w:val="28"/>
        </w:rPr>
        <w:t>ПРН7. Рефлексувати та критично оцінюват</w:t>
      </w:r>
      <w:r>
        <w:rPr>
          <w:color w:val="000000"/>
          <w:sz w:val="28"/>
          <w:szCs w:val="28"/>
        </w:rPr>
        <w:t>и достовірність одержаних результатів психологічного дослідження, формулювати аргументовані висновки.</w:t>
      </w:r>
    </w:p>
    <w:p w14:paraId="3259565F" w14:textId="77777777" w:rsidR="00376B84" w:rsidRDefault="005360EB">
      <w:pPr>
        <w:pBdr>
          <w:top w:val="nil"/>
          <w:left w:val="nil"/>
          <w:bottom w:val="nil"/>
          <w:right w:val="nil"/>
          <w:between w:val="nil"/>
        </w:pBdr>
        <w:spacing w:line="360" w:lineRule="auto"/>
        <w:ind w:firstLine="0"/>
        <w:jc w:val="both"/>
        <w:rPr>
          <w:color w:val="000000"/>
          <w:sz w:val="28"/>
          <w:szCs w:val="28"/>
        </w:rPr>
      </w:pPr>
      <w:r>
        <w:rPr>
          <w:color w:val="000000"/>
          <w:sz w:val="28"/>
          <w:szCs w:val="28"/>
        </w:rPr>
        <w:t>ПРН8. Презентувати результати власних досліджень усно / письмово для фахівців і нефахівців.</w:t>
      </w:r>
    </w:p>
    <w:p w14:paraId="28535ACC" w14:textId="77777777" w:rsidR="00376B84" w:rsidRDefault="005360EB">
      <w:pPr>
        <w:pBdr>
          <w:top w:val="nil"/>
          <w:left w:val="nil"/>
          <w:bottom w:val="nil"/>
          <w:right w:val="nil"/>
          <w:between w:val="nil"/>
        </w:pBdr>
        <w:spacing w:line="360" w:lineRule="auto"/>
        <w:ind w:firstLine="0"/>
        <w:jc w:val="both"/>
        <w:rPr>
          <w:color w:val="000000"/>
          <w:sz w:val="28"/>
          <w:szCs w:val="28"/>
        </w:rPr>
      </w:pPr>
      <w:r>
        <w:rPr>
          <w:color w:val="000000"/>
          <w:sz w:val="28"/>
          <w:szCs w:val="28"/>
        </w:rPr>
        <w:t>ПРН9. Пропонувати власні способи вирішення психологічних задач</w:t>
      </w:r>
      <w:r>
        <w:rPr>
          <w:color w:val="000000"/>
          <w:sz w:val="28"/>
          <w:szCs w:val="28"/>
        </w:rPr>
        <w:t xml:space="preserve"> і проблем у процесі професійної діяльності, приймати та аргументувати власні рішення щодо їх розв’язання (зокрема, щодо організації заходів раннього вручання).</w:t>
      </w:r>
    </w:p>
    <w:p w14:paraId="20CF073F" w14:textId="77777777" w:rsidR="00376B84" w:rsidRDefault="005360EB">
      <w:pPr>
        <w:spacing w:line="360" w:lineRule="auto"/>
        <w:ind w:firstLine="709"/>
        <w:jc w:val="both"/>
        <w:rPr>
          <w:sz w:val="28"/>
          <w:szCs w:val="28"/>
        </w:rPr>
      </w:pPr>
      <w:r>
        <w:rPr>
          <w:b/>
          <w:sz w:val="28"/>
          <w:szCs w:val="28"/>
        </w:rPr>
        <w:t>Критерії оцінювання результатів навчання</w:t>
      </w:r>
      <w:r>
        <w:rPr>
          <w:sz w:val="28"/>
          <w:szCs w:val="28"/>
        </w:rPr>
        <w:t> </w:t>
      </w:r>
    </w:p>
    <w:p w14:paraId="4155CC23" w14:textId="77777777" w:rsidR="00376B84" w:rsidRDefault="005360EB">
      <w:pPr>
        <w:spacing w:line="360" w:lineRule="auto"/>
        <w:ind w:firstLine="709"/>
        <w:jc w:val="both"/>
        <w:rPr>
          <w:b/>
          <w:sz w:val="28"/>
          <w:szCs w:val="28"/>
        </w:rPr>
      </w:pPr>
      <w:r>
        <w:rPr>
          <w:sz w:val="28"/>
          <w:szCs w:val="28"/>
        </w:rPr>
        <w:t>Оцінювання навчальної діяльності студентів регламенто</w:t>
      </w:r>
      <w:r>
        <w:rPr>
          <w:sz w:val="28"/>
          <w:szCs w:val="28"/>
        </w:rPr>
        <w:t>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p>
    <w:p w14:paraId="138522CD" w14:textId="77777777" w:rsidR="00376B84" w:rsidRDefault="005360EB">
      <w:pPr>
        <w:spacing w:line="360" w:lineRule="auto"/>
        <w:ind w:firstLine="709"/>
        <w:jc w:val="both"/>
        <w:rPr>
          <w:sz w:val="28"/>
          <w:szCs w:val="28"/>
        </w:rPr>
      </w:pPr>
      <w:r>
        <w:rPr>
          <w:sz w:val="28"/>
          <w:szCs w:val="28"/>
        </w:rPr>
        <w:lastRenderedPageBreak/>
        <w:t>Поточний контроль для студентів денної ф</w:t>
      </w:r>
      <w:r>
        <w:rPr>
          <w:sz w:val="28"/>
          <w:szCs w:val="28"/>
        </w:rPr>
        <w:t>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w:t>
      </w:r>
      <w:r>
        <w:rPr>
          <w:sz w:val="28"/>
          <w:szCs w:val="28"/>
        </w:rPr>
        <w:t>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w:t>
      </w:r>
      <w:r>
        <w:rPr>
          <w:sz w:val="28"/>
          <w:szCs w:val="28"/>
        </w:rPr>
        <w:t>т отримує традиційну оцінку “2”, то дана оцінка конвертується у 0 балів.</w:t>
      </w:r>
    </w:p>
    <w:p w14:paraId="7594BBE8" w14:textId="77777777" w:rsidR="00376B84" w:rsidRDefault="005360EB">
      <w:pPr>
        <w:spacing w:line="360" w:lineRule="auto"/>
        <w:ind w:firstLine="709"/>
        <w:jc w:val="both"/>
        <w:rPr>
          <w:sz w:val="28"/>
          <w:szCs w:val="28"/>
        </w:rPr>
      </w:pPr>
      <w:r>
        <w:rPr>
          <w:sz w:val="28"/>
          <w:szCs w:val="28"/>
        </w:rPr>
        <w:t>Результати контролю рівня знань, кожної складової заняття, зокрема, тестів оцінюють згідно з даною шкалою:</w:t>
      </w:r>
    </w:p>
    <w:p w14:paraId="65F99E47" w14:textId="77777777" w:rsidR="00376B84" w:rsidRDefault="005360EB">
      <w:pPr>
        <w:spacing w:line="360" w:lineRule="auto"/>
        <w:ind w:firstLine="709"/>
        <w:jc w:val="both"/>
        <w:rPr>
          <w:sz w:val="28"/>
          <w:szCs w:val="28"/>
        </w:rPr>
      </w:pPr>
      <w:r>
        <w:rPr>
          <w:sz w:val="28"/>
          <w:szCs w:val="28"/>
        </w:rPr>
        <w:t>59% та менше правильних відповідей - оцінка “2”;</w:t>
      </w:r>
    </w:p>
    <w:p w14:paraId="3439F252" w14:textId="77777777" w:rsidR="00376B84" w:rsidRDefault="005360EB">
      <w:pPr>
        <w:spacing w:line="360" w:lineRule="auto"/>
        <w:ind w:firstLine="709"/>
        <w:jc w:val="both"/>
        <w:rPr>
          <w:sz w:val="28"/>
          <w:szCs w:val="28"/>
        </w:rPr>
      </w:pPr>
      <w:r>
        <w:rPr>
          <w:sz w:val="28"/>
          <w:szCs w:val="28"/>
        </w:rPr>
        <w:t xml:space="preserve">60% - 74% правильних </w:t>
      </w:r>
      <w:r>
        <w:rPr>
          <w:sz w:val="28"/>
          <w:szCs w:val="28"/>
        </w:rPr>
        <w:t>відповідей - оцінка “3”;</w:t>
      </w:r>
    </w:p>
    <w:p w14:paraId="2E11F62D" w14:textId="77777777" w:rsidR="00376B84" w:rsidRDefault="005360EB">
      <w:pPr>
        <w:spacing w:line="360" w:lineRule="auto"/>
        <w:ind w:firstLine="709"/>
        <w:jc w:val="both"/>
        <w:rPr>
          <w:sz w:val="28"/>
          <w:szCs w:val="28"/>
        </w:rPr>
      </w:pPr>
      <w:r>
        <w:rPr>
          <w:sz w:val="28"/>
          <w:szCs w:val="28"/>
        </w:rPr>
        <w:t>75% - 89% правильних відповідей - оцінка “4”;</w:t>
      </w:r>
    </w:p>
    <w:p w14:paraId="021DF3A5" w14:textId="77777777" w:rsidR="00376B84" w:rsidRDefault="005360EB">
      <w:pPr>
        <w:spacing w:line="360" w:lineRule="auto"/>
        <w:ind w:firstLine="709"/>
        <w:jc w:val="both"/>
        <w:rPr>
          <w:sz w:val="28"/>
          <w:szCs w:val="28"/>
        </w:rPr>
      </w:pPr>
      <w:r>
        <w:rPr>
          <w:sz w:val="28"/>
          <w:szCs w:val="28"/>
        </w:rPr>
        <w:t>90% - 100% правильних відповідей - оцінка “5”.</w:t>
      </w:r>
    </w:p>
    <w:p w14:paraId="5218A581" w14:textId="77777777" w:rsidR="00376B84" w:rsidRDefault="005360EB">
      <w:pPr>
        <w:spacing w:line="360" w:lineRule="auto"/>
        <w:ind w:firstLine="709"/>
        <w:jc w:val="both"/>
        <w:rPr>
          <w:sz w:val="28"/>
          <w:szCs w:val="28"/>
        </w:rPr>
      </w:pPr>
      <w:r>
        <w:rPr>
          <w:b/>
          <w:sz w:val="28"/>
          <w:szCs w:val="28"/>
        </w:rPr>
        <w:t>Орієнтовні норми оцінювання відповідей студента:</w:t>
      </w:r>
    </w:p>
    <w:p w14:paraId="16923849" w14:textId="77777777" w:rsidR="00376B84" w:rsidRDefault="005360EB">
      <w:pPr>
        <w:spacing w:line="360" w:lineRule="auto"/>
        <w:ind w:firstLine="709"/>
        <w:jc w:val="both"/>
        <w:rPr>
          <w:sz w:val="28"/>
          <w:szCs w:val="28"/>
        </w:rPr>
      </w:pPr>
      <w:r>
        <w:rPr>
          <w:sz w:val="28"/>
          <w:szCs w:val="28"/>
        </w:rPr>
        <w:t xml:space="preserve">Оцінку </w:t>
      </w:r>
      <w:r>
        <w:rPr>
          <w:b/>
          <w:i/>
          <w:sz w:val="28"/>
          <w:szCs w:val="28"/>
        </w:rPr>
        <w:t>«Відмінно»</w:t>
      </w:r>
      <w:r>
        <w:rPr>
          <w:sz w:val="28"/>
          <w:szCs w:val="28"/>
        </w:rPr>
        <w:t xml:space="preserve"> одержує студент – якщо студент глибоко і всебічно знає зміст курсу, озн</w:t>
      </w:r>
      <w:r>
        <w:rPr>
          <w:sz w:val="28"/>
          <w:szCs w:val="28"/>
        </w:rPr>
        <w:t xml:space="preserve">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w:t>
      </w:r>
      <w:r>
        <w:rPr>
          <w:sz w:val="28"/>
          <w:szCs w:val="28"/>
        </w:rPr>
        <w:t>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14:paraId="0285FAA7" w14:textId="77777777" w:rsidR="00376B84" w:rsidRDefault="005360EB">
      <w:pPr>
        <w:spacing w:line="360" w:lineRule="auto"/>
        <w:ind w:firstLine="709"/>
        <w:jc w:val="both"/>
        <w:rPr>
          <w:sz w:val="28"/>
          <w:szCs w:val="28"/>
        </w:rPr>
      </w:pPr>
      <w:r>
        <w:rPr>
          <w:sz w:val="28"/>
          <w:szCs w:val="28"/>
        </w:rPr>
        <w:t xml:space="preserve">Оцінку </w:t>
      </w:r>
      <w:r>
        <w:rPr>
          <w:b/>
          <w:i/>
          <w:sz w:val="28"/>
          <w:szCs w:val="28"/>
        </w:rPr>
        <w:t>«Добре»</w:t>
      </w:r>
      <w:r>
        <w:rPr>
          <w:sz w:val="28"/>
          <w:szCs w:val="28"/>
        </w:rPr>
        <w:t xml:space="preserve"> одержує студент – коли с</w:t>
      </w:r>
      <w:r>
        <w:rPr>
          <w:sz w:val="28"/>
          <w:szCs w:val="28"/>
        </w:rPr>
        <w:t>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w:t>
      </w:r>
      <w:r>
        <w:rPr>
          <w:sz w:val="28"/>
          <w:szCs w:val="28"/>
        </w:rPr>
        <w:t>ляються при відповідях на додаткові запитання викладача. Протягом семестр отримував переважно “4”.</w:t>
      </w:r>
    </w:p>
    <w:p w14:paraId="68ED79A2" w14:textId="77777777" w:rsidR="00376B84" w:rsidRDefault="005360EB">
      <w:pPr>
        <w:spacing w:line="360" w:lineRule="auto"/>
        <w:ind w:firstLine="709"/>
        <w:jc w:val="both"/>
        <w:rPr>
          <w:sz w:val="28"/>
          <w:szCs w:val="28"/>
        </w:rPr>
      </w:pPr>
      <w:r>
        <w:rPr>
          <w:sz w:val="28"/>
          <w:szCs w:val="28"/>
        </w:rPr>
        <w:lastRenderedPageBreak/>
        <w:t xml:space="preserve">Оцінку </w:t>
      </w:r>
      <w:r>
        <w:rPr>
          <w:b/>
          <w:i/>
          <w:sz w:val="28"/>
          <w:szCs w:val="28"/>
        </w:rPr>
        <w:t>«Задовільно</w:t>
      </w:r>
      <w:r>
        <w:rPr>
          <w:b/>
          <w:sz w:val="28"/>
          <w:szCs w:val="28"/>
        </w:rPr>
        <w:t>»</w:t>
      </w:r>
      <w:r>
        <w:rPr>
          <w:b/>
          <w:i/>
          <w:sz w:val="28"/>
          <w:szCs w:val="28"/>
        </w:rPr>
        <w:t xml:space="preserve"> </w:t>
      </w:r>
      <w:r>
        <w:rPr>
          <w:sz w:val="28"/>
          <w:szCs w:val="28"/>
        </w:rPr>
        <w:t>одержує студент</w:t>
      </w:r>
      <w:r>
        <w:rPr>
          <w:b/>
          <w:i/>
          <w:sz w:val="28"/>
          <w:szCs w:val="28"/>
        </w:rPr>
        <w:t xml:space="preserve"> </w:t>
      </w:r>
      <w:r>
        <w:rPr>
          <w:b/>
          <w:sz w:val="28"/>
          <w:szCs w:val="28"/>
        </w:rPr>
        <w:t xml:space="preserve">– </w:t>
      </w:r>
      <w:r>
        <w:rPr>
          <w:sz w:val="28"/>
          <w:szCs w:val="28"/>
        </w:rPr>
        <w:t>якщо студент в основному знає курс, ознайомлений з рекомендованою літературою, але непереконливо відповідає, плутає тер</w:t>
      </w:r>
      <w:r>
        <w:rPr>
          <w:sz w:val="28"/>
          <w:szCs w:val="28"/>
        </w:rPr>
        <w:t>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w:t>
      </w:r>
      <w:r>
        <w:rPr>
          <w:sz w:val="28"/>
          <w:szCs w:val="28"/>
        </w:rPr>
        <w:t>гом семестру відповідав в основному на “3”.</w:t>
      </w:r>
    </w:p>
    <w:p w14:paraId="7960390E" w14:textId="77777777" w:rsidR="00376B84" w:rsidRDefault="005360EB">
      <w:pPr>
        <w:spacing w:line="360" w:lineRule="auto"/>
        <w:ind w:firstLine="709"/>
        <w:jc w:val="both"/>
        <w:rPr>
          <w:sz w:val="28"/>
          <w:szCs w:val="28"/>
        </w:rPr>
      </w:pPr>
      <w:r>
        <w:rPr>
          <w:sz w:val="28"/>
          <w:szCs w:val="28"/>
        </w:rPr>
        <w:t>Оцінку</w:t>
      </w:r>
      <w:r>
        <w:rPr>
          <w:sz w:val="28"/>
          <w:szCs w:val="28"/>
        </w:rPr>
        <w:tab/>
        <w:t>«</w:t>
      </w:r>
      <w:r>
        <w:rPr>
          <w:b/>
          <w:i/>
          <w:sz w:val="28"/>
          <w:szCs w:val="28"/>
        </w:rPr>
        <w:t>Незадовільно»</w:t>
      </w:r>
      <w:r>
        <w:rPr>
          <w:sz w:val="28"/>
          <w:szCs w:val="28"/>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w:t>
      </w:r>
      <w:r>
        <w:rPr>
          <w:sz w:val="28"/>
          <w:szCs w:val="28"/>
        </w:rPr>
        <w:t>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14:paraId="7B79D2EE" w14:textId="77777777" w:rsidR="00376B84" w:rsidRDefault="00376B84">
      <w:pPr>
        <w:widowControl w:val="0"/>
        <w:pBdr>
          <w:top w:val="nil"/>
          <w:left w:val="nil"/>
          <w:bottom w:val="nil"/>
          <w:right w:val="nil"/>
          <w:between w:val="nil"/>
        </w:pBdr>
        <w:ind w:hanging="2"/>
        <w:jc w:val="center"/>
        <w:rPr>
          <w:b/>
          <w:color w:val="000000"/>
          <w:sz w:val="28"/>
          <w:szCs w:val="28"/>
          <w:lang w:val="uk-UA"/>
        </w:rPr>
      </w:pPr>
    </w:p>
    <w:p w14:paraId="04C99F71" w14:textId="77777777" w:rsidR="00376B84" w:rsidRDefault="005360EB">
      <w:pPr>
        <w:widowControl w:val="0"/>
        <w:numPr>
          <w:ilvl w:val="0"/>
          <w:numId w:val="11"/>
        </w:numPr>
        <w:pBdr>
          <w:top w:val="nil"/>
          <w:left w:val="nil"/>
          <w:bottom w:val="nil"/>
          <w:right w:val="nil"/>
          <w:between w:val="nil"/>
        </w:pBdr>
        <w:spacing w:before="120" w:after="120"/>
        <w:jc w:val="center"/>
        <w:rPr>
          <w:color w:val="000000"/>
          <w:sz w:val="28"/>
          <w:szCs w:val="28"/>
        </w:rPr>
      </w:pPr>
      <w:r>
        <w:rPr>
          <w:b/>
          <w:color w:val="000000"/>
          <w:sz w:val="28"/>
          <w:szCs w:val="28"/>
        </w:rPr>
        <w:t>СТРУКТУРА НАВЧАЛЬНОЇ ДИСЦИПЛІНИ</w:t>
      </w:r>
    </w:p>
    <w:tbl>
      <w:tblPr>
        <w:tblW w:w="986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12"/>
        <w:gridCol w:w="919"/>
        <w:gridCol w:w="1097"/>
        <w:gridCol w:w="954"/>
        <w:gridCol w:w="8"/>
        <w:gridCol w:w="2072"/>
      </w:tblGrid>
      <w:tr w:rsidR="001814FE" w14:paraId="279CD663" w14:textId="77777777" w:rsidTr="008178C6">
        <w:trPr>
          <w:cantSplit/>
          <w:trHeight w:val="311"/>
        </w:trPr>
        <w:tc>
          <w:tcPr>
            <w:tcW w:w="4812" w:type="dxa"/>
            <w:vMerge w:val="restart"/>
          </w:tcPr>
          <w:p w14:paraId="1DCBBF9C" w14:textId="77777777" w:rsidR="001814FE" w:rsidRDefault="001814FE" w:rsidP="00816E14">
            <w:pPr>
              <w:widowControl w:val="0"/>
              <w:spacing w:line="276" w:lineRule="auto"/>
              <w:jc w:val="center"/>
              <w:rPr>
                <w:b/>
              </w:rPr>
            </w:pPr>
            <w:r>
              <w:rPr>
                <w:b/>
              </w:rPr>
              <w:t>Назви змістових модулів і тем</w:t>
            </w:r>
          </w:p>
        </w:tc>
        <w:tc>
          <w:tcPr>
            <w:tcW w:w="5050" w:type="dxa"/>
            <w:gridSpan w:val="5"/>
          </w:tcPr>
          <w:p w14:paraId="2C828E60" w14:textId="77777777" w:rsidR="001814FE" w:rsidRDefault="001814FE" w:rsidP="00816E14">
            <w:pPr>
              <w:widowControl w:val="0"/>
              <w:spacing w:line="276" w:lineRule="auto"/>
              <w:jc w:val="center"/>
              <w:rPr>
                <w:b/>
              </w:rPr>
            </w:pPr>
            <w:r>
              <w:rPr>
                <w:b/>
              </w:rPr>
              <w:t>Кількість годин</w:t>
            </w:r>
          </w:p>
        </w:tc>
      </w:tr>
      <w:tr w:rsidR="001814FE" w14:paraId="51642AB0" w14:textId="77777777" w:rsidTr="008178C6">
        <w:trPr>
          <w:cantSplit/>
          <w:trHeight w:val="191"/>
        </w:trPr>
        <w:tc>
          <w:tcPr>
            <w:tcW w:w="4812" w:type="dxa"/>
            <w:vMerge/>
          </w:tcPr>
          <w:p w14:paraId="46D961D1" w14:textId="77777777" w:rsidR="001814FE" w:rsidRDefault="001814FE" w:rsidP="00816E14">
            <w:pPr>
              <w:widowControl w:val="0"/>
              <w:pBdr>
                <w:top w:val="nil"/>
                <w:left w:val="nil"/>
                <w:bottom w:val="nil"/>
                <w:right w:val="nil"/>
                <w:between w:val="nil"/>
              </w:pBdr>
              <w:spacing w:line="276" w:lineRule="auto"/>
              <w:rPr>
                <w:b/>
              </w:rPr>
            </w:pPr>
          </w:p>
        </w:tc>
        <w:tc>
          <w:tcPr>
            <w:tcW w:w="919" w:type="dxa"/>
            <w:tcBorders>
              <w:bottom w:val="single" w:sz="4" w:space="0" w:color="000000"/>
            </w:tcBorders>
          </w:tcPr>
          <w:p w14:paraId="1C8A5E34" w14:textId="77777777" w:rsidR="001814FE" w:rsidRDefault="001814FE" w:rsidP="00816E14">
            <w:pPr>
              <w:widowControl w:val="0"/>
              <w:spacing w:line="276" w:lineRule="auto"/>
              <w:ind w:left="-139"/>
              <w:jc w:val="center"/>
              <w:rPr>
                <w:b/>
              </w:rPr>
            </w:pPr>
            <w:r>
              <w:rPr>
                <w:b/>
              </w:rPr>
              <w:t>усього</w:t>
            </w:r>
          </w:p>
        </w:tc>
        <w:tc>
          <w:tcPr>
            <w:tcW w:w="1097" w:type="dxa"/>
            <w:tcBorders>
              <w:bottom w:val="single" w:sz="4" w:space="0" w:color="000000"/>
            </w:tcBorders>
          </w:tcPr>
          <w:p w14:paraId="034CAB1D" w14:textId="77777777" w:rsidR="001814FE" w:rsidRDefault="001814FE" w:rsidP="00816E14">
            <w:pPr>
              <w:widowControl w:val="0"/>
              <w:spacing w:line="276" w:lineRule="auto"/>
              <w:jc w:val="center"/>
              <w:rPr>
                <w:b/>
              </w:rPr>
            </w:pPr>
            <w:r>
              <w:rPr>
                <w:b/>
              </w:rPr>
              <w:t>л</w:t>
            </w:r>
          </w:p>
        </w:tc>
        <w:tc>
          <w:tcPr>
            <w:tcW w:w="962" w:type="dxa"/>
            <w:gridSpan w:val="2"/>
            <w:tcBorders>
              <w:bottom w:val="single" w:sz="4" w:space="0" w:color="000000"/>
            </w:tcBorders>
          </w:tcPr>
          <w:p w14:paraId="2F4D302F" w14:textId="77777777" w:rsidR="001814FE" w:rsidRDefault="001814FE" w:rsidP="00816E14">
            <w:pPr>
              <w:widowControl w:val="0"/>
              <w:spacing w:line="276" w:lineRule="auto"/>
              <w:jc w:val="center"/>
              <w:rPr>
                <w:b/>
              </w:rPr>
            </w:pPr>
            <w:r>
              <w:rPr>
                <w:b/>
              </w:rPr>
              <w:t>п</w:t>
            </w:r>
          </w:p>
        </w:tc>
        <w:tc>
          <w:tcPr>
            <w:tcW w:w="2072" w:type="dxa"/>
            <w:tcBorders>
              <w:bottom w:val="single" w:sz="4" w:space="0" w:color="000000"/>
            </w:tcBorders>
          </w:tcPr>
          <w:p w14:paraId="3F3E3AD7" w14:textId="77777777" w:rsidR="001814FE" w:rsidRDefault="001814FE" w:rsidP="00816E14">
            <w:pPr>
              <w:widowControl w:val="0"/>
              <w:spacing w:line="276" w:lineRule="auto"/>
              <w:jc w:val="center"/>
              <w:rPr>
                <w:b/>
              </w:rPr>
            </w:pPr>
            <w:r>
              <w:rPr>
                <w:b/>
              </w:rPr>
              <w:t>сам.р.</w:t>
            </w:r>
          </w:p>
        </w:tc>
      </w:tr>
      <w:tr w:rsidR="001814FE" w14:paraId="7C4DAA0A" w14:textId="77777777" w:rsidTr="008178C6">
        <w:trPr>
          <w:cantSplit/>
          <w:trHeight w:val="206"/>
        </w:trPr>
        <w:tc>
          <w:tcPr>
            <w:tcW w:w="9862" w:type="dxa"/>
            <w:gridSpan w:val="6"/>
            <w:tcBorders>
              <w:bottom w:val="single" w:sz="4" w:space="0" w:color="000000"/>
            </w:tcBorders>
          </w:tcPr>
          <w:p w14:paraId="0AC680F3" w14:textId="77777777" w:rsidR="001814FE" w:rsidRPr="0052122E" w:rsidRDefault="001814FE" w:rsidP="00816E14">
            <w:pPr>
              <w:widowControl w:val="0"/>
              <w:spacing w:line="276" w:lineRule="auto"/>
              <w:jc w:val="center"/>
              <w:rPr>
                <w:b/>
              </w:rPr>
            </w:pPr>
            <w:r w:rsidRPr="0052122E">
              <w:rPr>
                <w:b/>
              </w:rPr>
              <w:t>Модуль 1. Вступ у дисципліну. Зв’язок психомоторики з фізіологією</w:t>
            </w:r>
          </w:p>
        </w:tc>
      </w:tr>
      <w:tr w:rsidR="001814FE" w14:paraId="5957BC7A" w14:textId="77777777" w:rsidTr="008178C6">
        <w:trPr>
          <w:cantSplit/>
          <w:trHeight w:val="265"/>
        </w:trPr>
        <w:tc>
          <w:tcPr>
            <w:tcW w:w="9862" w:type="dxa"/>
            <w:gridSpan w:val="6"/>
            <w:tcBorders>
              <w:bottom w:val="single" w:sz="4" w:space="0" w:color="000000"/>
            </w:tcBorders>
          </w:tcPr>
          <w:p w14:paraId="4A813193" w14:textId="77777777" w:rsidR="001814FE" w:rsidRPr="0052122E" w:rsidRDefault="001814FE" w:rsidP="00816E14">
            <w:pPr>
              <w:spacing w:line="276" w:lineRule="auto"/>
              <w:jc w:val="center"/>
              <w:rPr>
                <w:b/>
                <w:lang w:val="uk-UA"/>
              </w:rPr>
            </w:pPr>
            <w:r>
              <w:rPr>
                <w:b/>
              </w:rPr>
              <w:t xml:space="preserve">Змістовий модуль 1. </w:t>
            </w:r>
            <w:r>
              <w:rPr>
                <w:b/>
                <w:u w:val="single"/>
                <w:lang w:val="uk-UA"/>
              </w:rPr>
              <w:t>Психомоторика</w:t>
            </w:r>
          </w:p>
        </w:tc>
      </w:tr>
      <w:tr w:rsidR="001814FE" w14:paraId="6A9209A5" w14:textId="77777777" w:rsidTr="008178C6">
        <w:trPr>
          <w:cantSplit/>
          <w:trHeight w:val="265"/>
        </w:trPr>
        <w:tc>
          <w:tcPr>
            <w:tcW w:w="4812" w:type="dxa"/>
            <w:tcBorders>
              <w:bottom w:val="single" w:sz="4" w:space="0" w:color="000000"/>
            </w:tcBorders>
          </w:tcPr>
          <w:p w14:paraId="15E679A0" w14:textId="77777777" w:rsidR="001814FE" w:rsidRPr="0052122E" w:rsidRDefault="001814FE" w:rsidP="00816E14">
            <w:pPr>
              <w:spacing w:line="276" w:lineRule="auto"/>
              <w:jc w:val="both"/>
              <w:rPr>
                <w:sz w:val="28"/>
                <w:szCs w:val="28"/>
              </w:rPr>
            </w:pPr>
            <w:r w:rsidRPr="0052122E">
              <w:rPr>
                <w:sz w:val="28"/>
                <w:szCs w:val="28"/>
                <w:lang w:val="uk-UA"/>
              </w:rPr>
              <w:t xml:space="preserve">1. </w:t>
            </w:r>
            <w:r w:rsidRPr="0052122E">
              <w:rPr>
                <w:sz w:val="28"/>
                <w:szCs w:val="28"/>
              </w:rPr>
              <w:t>Історія розвитку психомоторики</w:t>
            </w:r>
          </w:p>
        </w:tc>
        <w:tc>
          <w:tcPr>
            <w:tcW w:w="919" w:type="dxa"/>
            <w:tcBorders>
              <w:bottom w:val="single" w:sz="4" w:space="0" w:color="000000"/>
            </w:tcBorders>
          </w:tcPr>
          <w:p w14:paraId="45D4B8C8" w14:textId="77777777" w:rsidR="001814FE" w:rsidRPr="0052122E" w:rsidRDefault="001814FE" w:rsidP="00816E14">
            <w:pPr>
              <w:widowControl w:val="0"/>
              <w:spacing w:line="276" w:lineRule="auto"/>
              <w:jc w:val="center"/>
            </w:pPr>
            <w:r w:rsidRPr="0052122E">
              <w:rPr>
                <w:sz w:val="28"/>
                <w:szCs w:val="28"/>
              </w:rPr>
              <w:t>10</w:t>
            </w:r>
          </w:p>
        </w:tc>
        <w:tc>
          <w:tcPr>
            <w:tcW w:w="1097" w:type="dxa"/>
          </w:tcPr>
          <w:p w14:paraId="0CC19957" w14:textId="77777777" w:rsidR="001814FE" w:rsidRPr="0052122E" w:rsidRDefault="001814FE" w:rsidP="00816E14">
            <w:pPr>
              <w:widowControl w:val="0"/>
              <w:spacing w:line="276" w:lineRule="auto"/>
              <w:jc w:val="center"/>
            </w:pPr>
            <w:r w:rsidRPr="0052122E">
              <w:rPr>
                <w:sz w:val="28"/>
                <w:szCs w:val="28"/>
              </w:rPr>
              <w:t>2</w:t>
            </w:r>
          </w:p>
        </w:tc>
        <w:tc>
          <w:tcPr>
            <w:tcW w:w="962" w:type="dxa"/>
            <w:gridSpan w:val="2"/>
            <w:tcBorders>
              <w:bottom w:val="single" w:sz="4" w:space="0" w:color="000000"/>
            </w:tcBorders>
          </w:tcPr>
          <w:p w14:paraId="7A24596C" w14:textId="77777777" w:rsidR="001814FE" w:rsidRPr="0052122E" w:rsidRDefault="001814FE" w:rsidP="00816E14">
            <w:pPr>
              <w:spacing w:line="276" w:lineRule="auto"/>
              <w:jc w:val="center"/>
            </w:pPr>
            <w:r w:rsidRPr="0052122E">
              <w:rPr>
                <w:sz w:val="28"/>
                <w:szCs w:val="28"/>
              </w:rPr>
              <w:t>2</w:t>
            </w:r>
          </w:p>
        </w:tc>
        <w:tc>
          <w:tcPr>
            <w:tcW w:w="2072" w:type="dxa"/>
          </w:tcPr>
          <w:p w14:paraId="5F8774A0" w14:textId="77777777" w:rsidR="001814FE" w:rsidRPr="0052122E" w:rsidRDefault="001814FE" w:rsidP="00816E14">
            <w:pPr>
              <w:spacing w:line="276" w:lineRule="auto"/>
              <w:jc w:val="center"/>
            </w:pPr>
            <w:r w:rsidRPr="0052122E">
              <w:rPr>
                <w:sz w:val="28"/>
                <w:szCs w:val="28"/>
              </w:rPr>
              <w:t>6</w:t>
            </w:r>
          </w:p>
        </w:tc>
      </w:tr>
      <w:tr w:rsidR="001814FE" w14:paraId="4F4D6405" w14:textId="77777777" w:rsidTr="008178C6">
        <w:trPr>
          <w:cantSplit/>
          <w:trHeight w:val="782"/>
        </w:trPr>
        <w:tc>
          <w:tcPr>
            <w:tcW w:w="4812" w:type="dxa"/>
          </w:tcPr>
          <w:p w14:paraId="7F88F1E1" w14:textId="77777777" w:rsidR="001814FE" w:rsidRPr="0052122E" w:rsidRDefault="001814FE" w:rsidP="00816E14">
            <w:pPr>
              <w:spacing w:line="276" w:lineRule="auto"/>
              <w:jc w:val="both"/>
              <w:rPr>
                <w:sz w:val="28"/>
                <w:szCs w:val="28"/>
              </w:rPr>
            </w:pPr>
            <w:r w:rsidRPr="0052122E">
              <w:rPr>
                <w:sz w:val="28"/>
                <w:szCs w:val="28"/>
              </w:rPr>
              <w:t xml:space="preserve">2. </w:t>
            </w:r>
            <w:r w:rsidRPr="0052122E">
              <w:rPr>
                <w:bCs/>
                <w:color w:val="000000"/>
                <w:sz w:val="28"/>
                <w:szCs w:val="28"/>
              </w:rPr>
              <w:t>Рухова система і психофізіологічні механізми управління рухами</w:t>
            </w:r>
          </w:p>
        </w:tc>
        <w:tc>
          <w:tcPr>
            <w:tcW w:w="919" w:type="dxa"/>
          </w:tcPr>
          <w:p w14:paraId="43B43701" w14:textId="77777777" w:rsidR="001814FE" w:rsidRPr="0052122E" w:rsidRDefault="001814FE" w:rsidP="00816E14">
            <w:pPr>
              <w:widowControl w:val="0"/>
              <w:spacing w:line="276" w:lineRule="auto"/>
              <w:jc w:val="center"/>
            </w:pPr>
            <w:r w:rsidRPr="0052122E">
              <w:rPr>
                <w:sz w:val="28"/>
                <w:szCs w:val="28"/>
              </w:rPr>
              <w:t>8</w:t>
            </w:r>
          </w:p>
        </w:tc>
        <w:tc>
          <w:tcPr>
            <w:tcW w:w="1097" w:type="dxa"/>
          </w:tcPr>
          <w:p w14:paraId="73AEFB59" w14:textId="77777777" w:rsidR="001814FE" w:rsidRPr="0052122E" w:rsidRDefault="001814FE" w:rsidP="00816E14">
            <w:pPr>
              <w:widowControl w:val="0"/>
              <w:spacing w:line="276" w:lineRule="auto"/>
              <w:jc w:val="center"/>
            </w:pPr>
          </w:p>
        </w:tc>
        <w:tc>
          <w:tcPr>
            <w:tcW w:w="962" w:type="dxa"/>
            <w:gridSpan w:val="2"/>
          </w:tcPr>
          <w:p w14:paraId="1AED8B4E" w14:textId="77777777" w:rsidR="001814FE" w:rsidRPr="0052122E" w:rsidRDefault="001814FE" w:rsidP="00816E14">
            <w:pPr>
              <w:spacing w:line="276" w:lineRule="auto"/>
              <w:jc w:val="center"/>
            </w:pPr>
            <w:r w:rsidRPr="0052122E">
              <w:rPr>
                <w:sz w:val="28"/>
                <w:szCs w:val="28"/>
              </w:rPr>
              <w:t>2</w:t>
            </w:r>
          </w:p>
        </w:tc>
        <w:tc>
          <w:tcPr>
            <w:tcW w:w="2072" w:type="dxa"/>
          </w:tcPr>
          <w:p w14:paraId="2606007C" w14:textId="77777777" w:rsidR="001814FE" w:rsidRPr="0052122E" w:rsidRDefault="001814FE" w:rsidP="00816E14">
            <w:pPr>
              <w:spacing w:line="276" w:lineRule="auto"/>
              <w:jc w:val="center"/>
            </w:pPr>
            <w:r w:rsidRPr="0052122E">
              <w:rPr>
                <w:sz w:val="28"/>
                <w:szCs w:val="28"/>
              </w:rPr>
              <w:t>6</w:t>
            </w:r>
          </w:p>
        </w:tc>
      </w:tr>
      <w:tr w:rsidR="001814FE" w14:paraId="0BEFDFE9" w14:textId="77777777" w:rsidTr="008178C6">
        <w:trPr>
          <w:cantSplit/>
          <w:trHeight w:val="597"/>
        </w:trPr>
        <w:tc>
          <w:tcPr>
            <w:tcW w:w="4812" w:type="dxa"/>
            <w:tcBorders>
              <w:bottom w:val="single" w:sz="4" w:space="0" w:color="000000"/>
            </w:tcBorders>
          </w:tcPr>
          <w:p w14:paraId="6702FEE3" w14:textId="77777777" w:rsidR="001814FE" w:rsidRPr="0052122E" w:rsidRDefault="001814FE" w:rsidP="00816E14">
            <w:pPr>
              <w:spacing w:line="276" w:lineRule="auto"/>
              <w:jc w:val="both"/>
              <w:rPr>
                <w:sz w:val="28"/>
                <w:szCs w:val="28"/>
              </w:rPr>
            </w:pPr>
            <w:r w:rsidRPr="0052122E">
              <w:rPr>
                <w:sz w:val="28"/>
                <w:szCs w:val="28"/>
                <w:lang w:val="uk-UA"/>
              </w:rPr>
              <w:t>3.</w:t>
            </w:r>
            <w:r w:rsidRPr="0052122E">
              <w:rPr>
                <w:sz w:val="28"/>
                <w:szCs w:val="28"/>
              </w:rPr>
              <w:t>Функціональні системи та їх роль в управлінні руховими актами. Рухові дії та психомоторна активність</w:t>
            </w:r>
          </w:p>
        </w:tc>
        <w:tc>
          <w:tcPr>
            <w:tcW w:w="919" w:type="dxa"/>
            <w:tcBorders>
              <w:bottom w:val="single" w:sz="4" w:space="0" w:color="000000"/>
            </w:tcBorders>
          </w:tcPr>
          <w:p w14:paraId="78F939F4" w14:textId="77777777" w:rsidR="001814FE" w:rsidRPr="0052122E" w:rsidRDefault="001814FE" w:rsidP="00816E14">
            <w:pPr>
              <w:widowControl w:val="0"/>
              <w:spacing w:line="276" w:lineRule="auto"/>
              <w:jc w:val="center"/>
            </w:pPr>
            <w:r w:rsidRPr="0052122E">
              <w:rPr>
                <w:sz w:val="28"/>
                <w:szCs w:val="28"/>
              </w:rPr>
              <w:t>10</w:t>
            </w:r>
          </w:p>
        </w:tc>
        <w:tc>
          <w:tcPr>
            <w:tcW w:w="1097" w:type="dxa"/>
            <w:tcBorders>
              <w:bottom w:val="single" w:sz="4" w:space="0" w:color="000000"/>
            </w:tcBorders>
          </w:tcPr>
          <w:p w14:paraId="0C3150A3" w14:textId="77777777" w:rsidR="001814FE" w:rsidRPr="0052122E" w:rsidRDefault="001814FE" w:rsidP="00816E14">
            <w:pPr>
              <w:widowControl w:val="0"/>
              <w:spacing w:line="276" w:lineRule="auto"/>
              <w:jc w:val="center"/>
            </w:pPr>
            <w:r w:rsidRPr="0052122E">
              <w:rPr>
                <w:sz w:val="28"/>
                <w:szCs w:val="28"/>
              </w:rPr>
              <w:t>2</w:t>
            </w:r>
          </w:p>
        </w:tc>
        <w:tc>
          <w:tcPr>
            <w:tcW w:w="962" w:type="dxa"/>
            <w:gridSpan w:val="2"/>
            <w:tcBorders>
              <w:bottom w:val="single" w:sz="4" w:space="0" w:color="000000"/>
            </w:tcBorders>
          </w:tcPr>
          <w:p w14:paraId="5AEF2E97" w14:textId="77777777" w:rsidR="001814FE" w:rsidRPr="0052122E" w:rsidRDefault="001814FE" w:rsidP="00816E14">
            <w:pPr>
              <w:spacing w:line="276" w:lineRule="auto"/>
              <w:jc w:val="center"/>
            </w:pPr>
            <w:r w:rsidRPr="0052122E">
              <w:rPr>
                <w:sz w:val="28"/>
                <w:szCs w:val="28"/>
              </w:rPr>
              <w:t>2</w:t>
            </w:r>
          </w:p>
        </w:tc>
        <w:tc>
          <w:tcPr>
            <w:tcW w:w="2072" w:type="dxa"/>
            <w:tcBorders>
              <w:bottom w:val="single" w:sz="4" w:space="0" w:color="000000"/>
            </w:tcBorders>
          </w:tcPr>
          <w:p w14:paraId="24DB4B99" w14:textId="77777777" w:rsidR="001814FE" w:rsidRPr="0052122E" w:rsidRDefault="001814FE" w:rsidP="00816E14">
            <w:pPr>
              <w:spacing w:line="276" w:lineRule="auto"/>
              <w:jc w:val="center"/>
            </w:pPr>
            <w:r w:rsidRPr="0052122E">
              <w:rPr>
                <w:sz w:val="28"/>
                <w:szCs w:val="28"/>
              </w:rPr>
              <w:t>6</w:t>
            </w:r>
          </w:p>
        </w:tc>
      </w:tr>
      <w:tr w:rsidR="001814FE" w14:paraId="21ED9967" w14:textId="77777777" w:rsidTr="008178C6">
        <w:trPr>
          <w:cantSplit/>
          <w:trHeight w:val="597"/>
        </w:trPr>
        <w:tc>
          <w:tcPr>
            <w:tcW w:w="4812" w:type="dxa"/>
            <w:tcBorders>
              <w:bottom w:val="single" w:sz="4" w:space="0" w:color="000000"/>
            </w:tcBorders>
          </w:tcPr>
          <w:p w14:paraId="0C6DB162" w14:textId="77777777" w:rsidR="001814FE" w:rsidRPr="0052122E" w:rsidRDefault="001814FE" w:rsidP="00816E14">
            <w:pPr>
              <w:spacing w:line="276" w:lineRule="auto"/>
              <w:jc w:val="both"/>
              <w:rPr>
                <w:sz w:val="28"/>
                <w:szCs w:val="28"/>
              </w:rPr>
            </w:pPr>
            <w:r w:rsidRPr="0052122E">
              <w:rPr>
                <w:sz w:val="28"/>
                <w:szCs w:val="28"/>
              </w:rPr>
              <w:t>4.</w:t>
            </w:r>
            <w:r w:rsidRPr="0052122E">
              <w:rPr>
                <w:b/>
                <w:sz w:val="28"/>
                <w:szCs w:val="28"/>
              </w:rPr>
              <w:t xml:space="preserve"> </w:t>
            </w:r>
            <w:r w:rsidRPr="0052122E">
              <w:rPr>
                <w:sz w:val="28"/>
                <w:szCs w:val="28"/>
              </w:rPr>
              <w:t>Статево - вікові відмінності в прояві психомоторики</w:t>
            </w:r>
          </w:p>
        </w:tc>
        <w:tc>
          <w:tcPr>
            <w:tcW w:w="919" w:type="dxa"/>
            <w:tcBorders>
              <w:bottom w:val="single" w:sz="4" w:space="0" w:color="000000"/>
            </w:tcBorders>
          </w:tcPr>
          <w:p w14:paraId="673AB7DE" w14:textId="77777777" w:rsidR="001814FE" w:rsidRPr="0052122E" w:rsidRDefault="001814FE" w:rsidP="00816E14">
            <w:pPr>
              <w:widowControl w:val="0"/>
              <w:spacing w:line="276" w:lineRule="auto"/>
              <w:jc w:val="center"/>
            </w:pPr>
            <w:r w:rsidRPr="0052122E">
              <w:rPr>
                <w:sz w:val="28"/>
                <w:szCs w:val="28"/>
              </w:rPr>
              <w:t>8</w:t>
            </w:r>
          </w:p>
        </w:tc>
        <w:tc>
          <w:tcPr>
            <w:tcW w:w="1097" w:type="dxa"/>
            <w:tcBorders>
              <w:bottom w:val="single" w:sz="4" w:space="0" w:color="000000"/>
            </w:tcBorders>
          </w:tcPr>
          <w:p w14:paraId="52ACB37D" w14:textId="77777777" w:rsidR="001814FE" w:rsidRPr="0052122E" w:rsidRDefault="001814FE" w:rsidP="00816E14">
            <w:pPr>
              <w:widowControl w:val="0"/>
              <w:spacing w:line="276" w:lineRule="auto"/>
              <w:jc w:val="center"/>
            </w:pPr>
          </w:p>
        </w:tc>
        <w:tc>
          <w:tcPr>
            <w:tcW w:w="962" w:type="dxa"/>
            <w:gridSpan w:val="2"/>
            <w:tcBorders>
              <w:bottom w:val="single" w:sz="4" w:space="0" w:color="000000"/>
            </w:tcBorders>
          </w:tcPr>
          <w:p w14:paraId="466E9535" w14:textId="77777777" w:rsidR="001814FE" w:rsidRPr="0052122E" w:rsidRDefault="001814FE" w:rsidP="00816E14">
            <w:pPr>
              <w:spacing w:line="276" w:lineRule="auto"/>
              <w:jc w:val="center"/>
            </w:pPr>
            <w:r w:rsidRPr="0052122E">
              <w:rPr>
                <w:sz w:val="28"/>
                <w:szCs w:val="28"/>
              </w:rPr>
              <w:t>2</w:t>
            </w:r>
          </w:p>
        </w:tc>
        <w:tc>
          <w:tcPr>
            <w:tcW w:w="2072" w:type="dxa"/>
            <w:tcBorders>
              <w:bottom w:val="single" w:sz="4" w:space="0" w:color="000000"/>
            </w:tcBorders>
          </w:tcPr>
          <w:p w14:paraId="1B5EE115" w14:textId="77777777" w:rsidR="001814FE" w:rsidRPr="0052122E" w:rsidRDefault="001814FE" w:rsidP="00816E14">
            <w:pPr>
              <w:spacing w:line="276" w:lineRule="auto"/>
              <w:jc w:val="center"/>
            </w:pPr>
            <w:r w:rsidRPr="0052122E">
              <w:rPr>
                <w:sz w:val="28"/>
                <w:szCs w:val="28"/>
              </w:rPr>
              <w:t>6</w:t>
            </w:r>
          </w:p>
        </w:tc>
      </w:tr>
      <w:tr w:rsidR="001814FE" w14:paraId="2D94A7AE" w14:textId="77777777" w:rsidTr="008178C6">
        <w:trPr>
          <w:cantSplit/>
          <w:trHeight w:val="191"/>
        </w:trPr>
        <w:tc>
          <w:tcPr>
            <w:tcW w:w="4812" w:type="dxa"/>
            <w:tcBorders>
              <w:bottom w:val="single" w:sz="4" w:space="0" w:color="000000"/>
            </w:tcBorders>
          </w:tcPr>
          <w:p w14:paraId="3322D5CB" w14:textId="77777777" w:rsidR="001814FE" w:rsidRPr="0052122E" w:rsidRDefault="001814FE" w:rsidP="00816E14">
            <w:pPr>
              <w:spacing w:line="276" w:lineRule="auto"/>
              <w:jc w:val="both"/>
              <w:rPr>
                <w:sz w:val="28"/>
                <w:szCs w:val="28"/>
              </w:rPr>
            </w:pPr>
            <w:r w:rsidRPr="0052122E">
              <w:rPr>
                <w:sz w:val="28"/>
                <w:szCs w:val="28"/>
              </w:rPr>
              <w:t>5. Дослідження та корекція стану психомоторики</w:t>
            </w:r>
          </w:p>
        </w:tc>
        <w:tc>
          <w:tcPr>
            <w:tcW w:w="919" w:type="dxa"/>
            <w:tcBorders>
              <w:bottom w:val="single" w:sz="4" w:space="0" w:color="000000"/>
            </w:tcBorders>
          </w:tcPr>
          <w:p w14:paraId="5A708A43" w14:textId="77777777" w:rsidR="001814FE" w:rsidRPr="0052122E" w:rsidRDefault="001814FE" w:rsidP="00816E14">
            <w:pPr>
              <w:widowControl w:val="0"/>
              <w:spacing w:line="276" w:lineRule="auto"/>
              <w:jc w:val="center"/>
            </w:pPr>
            <w:r w:rsidRPr="0052122E">
              <w:rPr>
                <w:sz w:val="28"/>
                <w:szCs w:val="28"/>
              </w:rPr>
              <w:t>8</w:t>
            </w:r>
          </w:p>
        </w:tc>
        <w:tc>
          <w:tcPr>
            <w:tcW w:w="1097" w:type="dxa"/>
          </w:tcPr>
          <w:p w14:paraId="2A750B0D" w14:textId="77777777" w:rsidR="001814FE" w:rsidRPr="0052122E" w:rsidRDefault="001814FE" w:rsidP="00816E14">
            <w:pPr>
              <w:widowControl w:val="0"/>
              <w:spacing w:line="276" w:lineRule="auto"/>
              <w:jc w:val="center"/>
            </w:pPr>
          </w:p>
        </w:tc>
        <w:tc>
          <w:tcPr>
            <w:tcW w:w="962" w:type="dxa"/>
            <w:gridSpan w:val="2"/>
            <w:tcBorders>
              <w:bottom w:val="single" w:sz="4" w:space="0" w:color="000000"/>
            </w:tcBorders>
          </w:tcPr>
          <w:p w14:paraId="6735BBF9" w14:textId="77777777" w:rsidR="001814FE" w:rsidRPr="0052122E" w:rsidRDefault="001814FE" w:rsidP="00816E14">
            <w:pPr>
              <w:spacing w:line="276" w:lineRule="auto"/>
              <w:jc w:val="center"/>
            </w:pPr>
            <w:r w:rsidRPr="0052122E">
              <w:rPr>
                <w:sz w:val="28"/>
                <w:szCs w:val="28"/>
              </w:rPr>
              <w:t>2</w:t>
            </w:r>
          </w:p>
        </w:tc>
        <w:tc>
          <w:tcPr>
            <w:tcW w:w="2072" w:type="dxa"/>
          </w:tcPr>
          <w:p w14:paraId="13793FE3" w14:textId="77777777" w:rsidR="001814FE" w:rsidRPr="0052122E" w:rsidRDefault="001814FE" w:rsidP="00816E14">
            <w:pPr>
              <w:spacing w:line="276" w:lineRule="auto"/>
              <w:jc w:val="center"/>
            </w:pPr>
            <w:r w:rsidRPr="0052122E">
              <w:rPr>
                <w:sz w:val="28"/>
                <w:szCs w:val="28"/>
              </w:rPr>
              <w:t>6</w:t>
            </w:r>
          </w:p>
        </w:tc>
      </w:tr>
      <w:tr w:rsidR="001814FE" w14:paraId="2436940A" w14:textId="77777777" w:rsidTr="008178C6">
        <w:trPr>
          <w:cantSplit/>
          <w:trHeight w:val="191"/>
        </w:trPr>
        <w:tc>
          <w:tcPr>
            <w:tcW w:w="4812" w:type="dxa"/>
            <w:tcBorders>
              <w:bottom w:val="single" w:sz="4" w:space="0" w:color="000000"/>
            </w:tcBorders>
          </w:tcPr>
          <w:p w14:paraId="3AF18B3D" w14:textId="77777777" w:rsidR="001814FE" w:rsidRPr="0052122E" w:rsidRDefault="001814FE" w:rsidP="00816E14">
            <w:pPr>
              <w:spacing w:line="276" w:lineRule="auto"/>
              <w:jc w:val="both"/>
              <w:rPr>
                <w:sz w:val="28"/>
                <w:szCs w:val="28"/>
              </w:rPr>
            </w:pPr>
            <w:r w:rsidRPr="0052122E">
              <w:rPr>
                <w:sz w:val="28"/>
                <w:szCs w:val="28"/>
              </w:rPr>
              <w:t>6. Особливості психомоторики і сенсорних процесів</w:t>
            </w:r>
          </w:p>
        </w:tc>
        <w:tc>
          <w:tcPr>
            <w:tcW w:w="919" w:type="dxa"/>
            <w:tcBorders>
              <w:bottom w:val="single" w:sz="4" w:space="0" w:color="000000"/>
            </w:tcBorders>
          </w:tcPr>
          <w:p w14:paraId="5F777282" w14:textId="77777777" w:rsidR="001814FE" w:rsidRPr="0052122E" w:rsidRDefault="001814FE" w:rsidP="00816E14">
            <w:pPr>
              <w:widowControl w:val="0"/>
              <w:spacing w:line="276" w:lineRule="auto"/>
              <w:jc w:val="center"/>
            </w:pPr>
            <w:r w:rsidRPr="0052122E">
              <w:rPr>
                <w:sz w:val="28"/>
                <w:szCs w:val="28"/>
              </w:rPr>
              <w:t>10</w:t>
            </w:r>
          </w:p>
        </w:tc>
        <w:tc>
          <w:tcPr>
            <w:tcW w:w="1097" w:type="dxa"/>
          </w:tcPr>
          <w:p w14:paraId="0470CCC8" w14:textId="77777777" w:rsidR="001814FE" w:rsidRPr="0052122E" w:rsidRDefault="001814FE" w:rsidP="00816E14">
            <w:pPr>
              <w:widowControl w:val="0"/>
              <w:spacing w:line="276" w:lineRule="auto"/>
              <w:jc w:val="center"/>
            </w:pPr>
            <w:r w:rsidRPr="0052122E">
              <w:rPr>
                <w:sz w:val="28"/>
                <w:szCs w:val="28"/>
              </w:rPr>
              <w:t>2</w:t>
            </w:r>
          </w:p>
        </w:tc>
        <w:tc>
          <w:tcPr>
            <w:tcW w:w="962" w:type="dxa"/>
            <w:gridSpan w:val="2"/>
            <w:tcBorders>
              <w:bottom w:val="single" w:sz="4" w:space="0" w:color="000000"/>
            </w:tcBorders>
          </w:tcPr>
          <w:p w14:paraId="766CC92E" w14:textId="77777777" w:rsidR="001814FE" w:rsidRPr="0052122E" w:rsidRDefault="001814FE" w:rsidP="00816E14">
            <w:pPr>
              <w:spacing w:line="276" w:lineRule="auto"/>
              <w:jc w:val="center"/>
            </w:pPr>
            <w:r w:rsidRPr="0052122E">
              <w:rPr>
                <w:sz w:val="28"/>
                <w:szCs w:val="28"/>
              </w:rPr>
              <w:t>2</w:t>
            </w:r>
          </w:p>
        </w:tc>
        <w:tc>
          <w:tcPr>
            <w:tcW w:w="2072" w:type="dxa"/>
          </w:tcPr>
          <w:p w14:paraId="466ED036" w14:textId="77777777" w:rsidR="001814FE" w:rsidRPr="0052122E" w:rsidRDefault="001814FE" w:rsidP="00816E14">
            <w:pPr>
              <w:spacing w:line="276" w:lineRule="auto"/>
              <w:jc w:val="center"/>
            </w:pPr>
            <w:r w:rsidRPr="0052122E">
              <w:rPr>
                <w:sz w:val="28"/>
                <w:szCs w:val="28"/>
              </w:rPr>
              <w:t>6</w:t>
            </w:r>
          </w:p>
        </w:tc>
      </w:tr>
      <w:tr w:rsidR="001814FE" w14:paraId="3837F9E8" w14:textId="77777777" w:rsidTr="008178C6">
        <w:trPr>
          <w:cantSplit/>
          <w:trHeight w:val="328"/>
        </w:trPr>
        <w:tc>
          <w:tcPr>
            <w:tcW w:w="4812" w:type="dxa"/>
          </w:tcPr>
          <w:p w14:paraId="5CDA171A" w14:textId="77777777" w:rsidR="001814FE" w:rsidRPr="0052122E" w:rsidRDefault="001814FE" w:rsidP="00816E14">
            <w:pPr>
              <w:spacing w:line="276" w:lineRule="auto"/>
              <w:jc w:val="both"/>
              <w:rPr>
                <w:sz w:val="28"/>
                <w:szCs w:val="28"/>
              </w:rPr>
            </w:pPr>
            <w:r w:rsidRPr="0052122E">
              <w:rPr>
                <w:sz w:val="28"/>
                <w:szCs w:val="28"/>
              </w:rPr>
              <w:t>7 . Психомоторні якості та здібності людини</w:t>
            </w:r>
          </w:p>
        </w:tc>
        <w:tc>
          <w:tcPr>
            <w:tcW w:w="919" w:type="dxa"/>
          </w:tcPr>
          <w:p w14:paraId="35B5279F" w14:textId="77777777" w:rsidR="001814FE" w:rsidRPr="0052122E" w:rsidRDefault="001814FE" w:rsidP="00816E14">
            <w:pPr>
              <w:widowControl w:val="0"/>
              <w:spacing w:line="276" w:lineRule="auto"/>
              <w:jc w:val="center"/>
            </w:pPr>
            <w:r w:rsidRPr="0052122E">
              <w:rPr>
                <w:sz w:val="28"/>
                <w:szCs w:val="28"/>
              </w:rPr>
              <w:t>8</w:t>
            </w:r>
          </w:p>
        </w:tc>
        <w:tc>
          <w:tcPr>
            <w:tcW w:w="1097" w:type="dxa"/>
          </w:tcPr>
          <w:p w14:paraId="01BDDD2D" w14:textId="77777777" w:rsidR="001814FE" w:rsidRPr="0052122E" w:rsidRDefault="001814FE" w:rsidP="00816E14">
            <w:pPr>
              <w:widowControl w:val="0"/>
              <w:spacing w:line="276" w:lineRule="auto"/>
              <w:jc w:val="center"/>
            </w:pPr>
          </w:p>
        </w:tc>
        <w:tc>
          <w:tcPr>
            <w:tcW w:w="962" w:type="dxa"/>
            <w:gridSpan w:val="2"/>
          </w:tcPr>
          <w:p w14:paraId="6BDAB5BA" w14:textId="77777777" w:rsidR="001814FE" w:rsidRPr="0052122E" w:rsidRDefault="001814FE" w:rsidP="00816E14">
            <w:pPr>
              <w:spacing w:line="276" w:lineRule="auto"/>
              <w:jc w:val="center"/>
            </w:pPr>
            <w:r w:rsidRPr="0052122E">
              <w:rPr>
                <w:sz w:val="28"/>
                <w:szCs w:val="28"/>
              </w:rPr>
              <w:t>2</w:t>
            </w:r>
          </w:p>
        </w:tc>
        <w:tc>
          <w:tcPr>
            <w:tcW w:w="2072" w:type="dxa"/>
          </w:tcPr>
          <w:p w14:paraId="407A8B1F" w14:textId="77777777" w:rsidR="001814FE" w:rsidRPr="0052122E" w:rsidRDefault="001814FE" w:rsidP="00816E14">
            <w:pPr>
              <w:spacing w:line="276" w:lineRule="auto"/>
              <w:jc w:val="center"/>
            </w:pPr>
            <w:r w:rsidRPr="0052122E">
              <w:rPr>
                <w:sz w:val="28"/>
                <w:szCs w:val="28"/>
              </w:rPr>
              <w:t>6</w:t>
            </w:r>
          </w:p>
        </w:tc>
      </w:tr>
      <w:tr w:rsidR="001814FE" w14:paraId="76B7F022" w14:textId="77777777" w:rsidTr="008178C6">
        <w:trPr>
          <w:cantSplit/>
          <w:trHeight w:val="328"/>
        </w:trPr>
        <w:tc>
          <w:tcPr>
            <w:tcW w:w="4812" w:type="dxa"/>
          </w:tcPr>
          <w:p w14:paraId="567B045C" w14:textId="77777777" w:rsidR="001814FE" w:rsidRPr="0052122E" w:rsidRDefault="001814FE" w:rsidP="00816E14">
            <w:pPr>
              <w:spacing w:line="276" w:lineRule="auto"/>
              <w:jc w:val="both"/>
              <w:rPr>
                <w:sz w:val="28"/>
                <w:szCs w:val="28"/>
              </w:rPr>
            </w:pPr>
            <w:r w:rsidRPr="0052122E">
              <w:rPr>
                <w:sz w:val="28"/>
                <w:szCs w:val="28"/>
              </w:rPr>
              <w:lastRenderedPageBreak/>
              <w:t>8. Психомоторика у професійній діяльності</w:t>
            </w:r>
          </w:p>
        </w:tc>
        <w:tc>
          <w:tcPr>
            <w:tcW w:w="919" w:type="dxa"/>
          </w:tcPr>
          <w:p w14:paraId="48631769" w14:textId="77777777" w:rsidR="001814FE" w:rsidRPr="0052122E" w:rsidRDefault="001814FE" w:rsidP="00816E14">
            <w:pPr>
              <w:widowControl w:val="0"/>
              <w:spacing w:line="276" w:lineRule="auto"/>
              <w:jc w:val="center"/>
            </w:pPr>
            <w:r w:rsidRPr="0052122E">
              <w:rPr>
                <w:sz w:val="28"/>
                <w:szCs w:val="28"/>
              </w:rPr>
              <w:t>10</w:t>
            </w:r>
          </w:p>
        </w:tc>
        <w:tc>
          <w:tcPr>
            <w:tcW w:w="1097" w:type="dxa"/>
          </w:tcPr>
          <w:p w14:paraId="1C85F6C1" w14:textId="77777777" w:rsidR="001814FE" w:rsidRPr="0052122E" w:rsidRDefault="001814FE" w:rsidP="00816E14">
            <w:pPr>
              <w:widowControl w:val="0"/>
              <w:spacing w:line="276" w:lineRule="auto"/>
              <w:jc w:val="center"/>
            </w:pPr>
            <w:r w:rsidRPr="0052122E">
              <w:rPr>
                <w:sz w:val="28"/>
                <w:szCs w:val="28"/>
              </w:rPr>
              <w:t>2</w:t>
            </w:r>
          </w:p>
        </w:tc>
        <w:tc>
          <w:tcPr>
            <w:tcW w:w="962" w:type="dxa"/>
            <w:gridSpan w:val="2"/>
          </w:tcPr>
          <w:p w14:paraId="5A581B42" w14:textId="77777777" w:rsidR="001814FE" w:rsidRPr="0052122E" w:rsidRDefault="001814FE" w:rsidP="00816E14">
            <w:pPr>
              <w:spacing w:line="276" w:lineRule="auto"/>
              <w:jc w:val="center"/>
            </w:pPr>
            <w:r w:rsidRPr="0052122E">
              <w:rPr>
                <w:sz w:val="28"/>
                <w:szCs w:val="28"/>
              </w:rPr>
              <w:t>2</w:t>
            </w:r>
          </w:p>
        </w:tc>
        <w:tc>
          <w:tcPr>
            <w:tcW w:w="2072" w:type="dxa"/>
          </w:tcPr>
          <w:p w14:paraId="011AA852" w14:textId="77777777" w:rsidR="001814FE" w:rsidRPr="0052122E" w:rsidRDefault="001814FE" w:rsidP="00816E14">
            <w:pPr>
              <w:spacing w:line="276" w:lineRule="auto"/>
              <w:jc w:val="center"/>
            </w:pPr>
            <w:r w:rsidRPr="0052122E">
              <w:rPr>
                <w:sz w:val="28"/>
                <w:szCs w:val="28"/>
              </w:rPr>
              <w:t>6</w:t>
            </w:r>
          </w:p>
        </w:tc>
      </w:tr>
      <w:tr w:rsidR="001814FE" w14:paraId="1C4CAF28" w14:textId="77777777" w:rsidTr="008178C6">
        <w:trPr>
          <w:cantSplit/>
          <w:trHeight w:val="389"/>
        </w:trPr>
        <w:tc>
          <w:tcPr>
            <w:tcW w:w="4812" w:type="dxa"/>
            <w:tcBorders>
              <w:bottom w:val="single" w:sz="4" w:space="0" w:color="000000"/>
            </w:tcBorders>
          </w:tcPr>
          <w:p w14:paraId="098437DA" w14:textId="77777777" w:rsidR="001814FE" w:rsidRPr="0052122E" w:rsidRDefault="001814FE" w:rsidP="00816E14">
            <w:pPr>
              <w:spacing w:line="276" w:lineRule="auto"/>
              <w:jc w:val="both"/>
              <w:rPr>
                <w:sz w:val="28"/>
                <w:szCs w:val="28"/>
              </w:rPr>
            </w:pPr>
            <w:r w:rsidRPr="0052122E">
              <w:rPr>
                <w:sz w:val="28"/>
                <w:szCs w:val="28"/>
              </w:rPr>
              <w:t xml:space="preserve">9. </w:t>
            </w:r>
            <w:r w:rsidRPr="0052122E">
              <w:rPr>
                <w:bCs/>
                <w:color w:val="000000"/>
                <w:sz w:val="28"/>
                <w:szCs w:val="28"/>
              </w:rPr>
              <w:t>Патологічні порушення психомоторики</w:t>
            </w:r>
          </w:p>
        </w:tc>
        <w:tc>
          <w:tcPr>
            <w:tcW w:w="919" w:type="dxa"/>
            <w:tcBorders>
              <w:bottom w:val="single" w:sz="4" w:space="0" w:color="000000"/>
            </w:tcBorders>
          </w:tcPr>
          <w:p w14:paraId="305F49A3" w14:textId="77777777" w:rsidR="001814FE" w:rsidRPr="0052122E" w:rsidRDefault="001814FE" w:rsidP="00816E14">
            <w:pPr>
              <w:widowControl w:val="0"/>
              <w:spacing w:line="276" w:lineRule="auto"/>
              <w:jc w:val="center"/>
            </w:pPr>
            <w:r w:rsidRPr="0052122E">
              <w:rPr>
                <w:sz w:val="28"/>
                <w:szCs w:val="28"/>
              </w:rPr>
              <w:t>10</w:t>
            </w:r>
          </w:p>
        </w:tc>
        <w:tc>
          <w:tcPr>
            <w:tcW w:w="1097" w:type="dxa"/>
          </w:tcPr>
          <w:p w14:paraId="5298C8D5" w14:textId="77777777" w:rsidR="001814FE" w:rsidRPr="0052122E" w:rsidRDefault="001814FE" w:rsidP="00816E14">
            <w:pPr>
              <w:widowControl w:val="0"/>
              <w:spacing w:line="276" w:lineRule="auto"/>
              <w:jc w:val="center"/>
            </w:pPr>
            <w:r w:rsidRPr="0052122E">
              <w:rPr>
                <w:sz w:val="28"/>
                <w:szCs w:val="28"/>
              </w:rPr>
              <w:t>2</w:t>
            </w:r>
          </w:p>
        </w:tc>
        <w:tc>
          <w:tcPr>
            <w:tcW w:w="962" w:type="dxa"/>
            <w:gridSpan w:val="2"/>
            <w:tcBorders>
              <w:bottom w:val="single" w:sz="4" w:space="0" w:color="000000"/>
            </w:tcBorders>
          </w:tcPr>
          <w:p w14:paraId="4A5D6C52" w14:textId="77777777" w:rsidR="001814FE" w:rsidRPr="0052122E" w:rsidRDefault="001814FE" w:rsidP="00816E14">
            <w:pPr>
              <w:spacing w:line="276" w:lineRule="auto"/>
              <w:jc w:val="center"/>
            </w:pPr>
            <w:r w:rsidRPr="0052122E">
              <w:rPr>
                <w:sz w:val="28"/>
                <w:szCs w:val="28"/>
              </w:rPr>
              <w:t>2</w:t>
            </w:r>
          </w:p>
        </w:tc>
        <w:tc>
          <w:tcPr>
            <w:tcW w:w="2072" w:type="dxa"/>
          </w:tcPr>
          <w:p w14:paraId="7D115090" w14:textId="77777777" w:rsidR="001814FE" w:rsidRPr="0052122E" w:rsidRDefault="001814FE" w:rsidP="00816E14">
            <w:pPr>
              <w:spacing w:line="276" w:lineRule="auto"/>
              <w:jc w:val="center"/>
            </w:pPr>
            <w:r w:rsidRPr="0052122E">
              <w:rPr>
                <w:sz w:val="28"/>
                <w:szCs w:val="28"/>
              </w:rPr>
              <w:t>6</w:t>
            </w:r>
          </w:p>
        </w:tc>
      </w:tr>
      <w:tr w:rsidR="001814FE" w14:paraId="6B77320C" w14:textId="77777777" w:rsidTr="008178C6">
        <w:trPr>
          <w:cantSplit/>
          <w:trHeight w:val="474"/>
        </w:trPr>
        <w:tc>
          <w:tcPr>
            <w:tcW w:w="4812" w:type="dxa"/>
            <w:tcBorders>
              <w:bottom w:val="single" w:sz="4" w:space="0" w:color="000000"/>
            </w:tcBorders>
          </w:tcPr>
          <w:p w14:paraId="44E85B56" w14:textId="77777777" w:rsidR="001814FE" w:rsidRPr="0052122E" w:rsidRDefault="001814FE" w:rsidP="00816E14">
            <w:pPr>
              <w:spacing w:line="276" w:lineRule="auto"/>
              <w:jc w:val="both"/>
              <w:rPr>
                <w:sz w:val="28"/>
                <w:szCs w:val="28"/>
              </w:rPr>
            </w:pPr>
            <w:r w:rsidRPr="0052122E">
              <w:rPr>
                <w:sz w:val="28"/>
                <w:szCs w:val="28"/>
              </w:rPr>
              <w:t>10. Діяльність психолога з вивчення патологічних порушень психомоторики у дітей та дорослих</w:t>
            </w:r>
          </w:p>
        </w:tc>
        <w:tc>
          <w:tcPr>
            <w:tcW w:w="919" w:type="dxa"/>
            <w:tcBorders>
              <w:bottom w:val="single" w:sz="4" w:space="0" w:color="000000"/>
            </w:tcBorders>
          </w:tcPr>
          <w:p w14:paraId="2104C8DD" w14:textId="77777777" w:rsidR="001814FE" w:rsidRPr="0052122E" w:rsidRDefault="001814FE" w:rsidP="00816E14">
            <w:pPr>
              <w:widowControl w:val="0"/>
              <w:spacing w:line="276" w:lineRule="auto"/>
              <w:jc w:val="center"/>
            </w:pPr>
            <w:r w:rsidRPr="0052122E">
              <w:rPr>
                <w:sz w:val="28"/>
                <w:szCs w:val="28"/>
              </w:rPr>
              <w:t>8</w:t>
            </w:r>
          </w:p>
        </w:tc>
        <w:tc>
          <w:tcPr>
            <w:tcW w:w="1097" w:type="dxa"/>
          </w:tcPr>
          <w:p w14:paraId="4F9A78DC" w14:textId="77777777" w:rsidR="001814FE" w:rsidRPr="0052122E" w:rsidRDefault="001814FE" w:rsidP="00816E14">
            <w:pPr>
              <w:widowControl w:val="0"/>
              <w:spacing w:line="276" w:lineRule="auto"/>
              <w:jc w:val="center"/>
            </w:pPr>
          </w:p>
        </w:tc>
        <w:tc>
          <w:tcPr>
            <w:tcW w:w="962" w:type="dxa"/>
            <w:gridSpan w:val="2"/>
            <w:tcBorders>
              <w:bottom w:val="single" w:sz="4" w:space="0" w:color="000000"/>
            </w:tcBorders>
          </w:tcPr>
          <w:p w14:paraId="741B8110" w14:textId="77777777" w:rsidR="001814FE" w:rsidRPr="0052122E" w:rsidRDefault="001814FE" w:rsidP="00816E14">
            <w:pPr>
              <w:spacing w:line="276" w:lineRule="auto"/>
              <w:jc w:val="center"/>
            </w:pPr>
            <w:r w:rsidRPr="0052122E">
              <w:rPr>
                <w:sz w:val="28"/>
                <w:szCs w:val="28"/>
              </w:rPr>
              <w:t>2</w:t>
            </w:r>
          </w:p>
        </w:tc>
        <w:tc>
          <w:tcPr>
            <w:tcW w:w="2072" w:type="dxa"/>
          </w:tcPr>
          <w:p w14:paraId="5E33274A" w14:textId="77777777" w:rsidR="001814FE" w:rsidRPr="0052122E" w:rsidRDefault="001814FE" w:rsidP="00816E14">
            <w:pPr>
              <w:spacing w:line="276" w:lineRule="auto"/>
              <w:jc w:val="center"/>
            </w:pPr>
            <w:r w:rsidRPr="0052122E">
              <w:rPr>
                <w:sz w:val="28"/>
                <w:szCs w:val="28"/>
              </w:rPr>
              <w:t>6</w:t>
            </w:r>
          </w:p>
        </w:tc>
      </w:tr>
      <w:tr w:rsidR="001814FE" w14:paraId="0A3FBB58" w14:textId="77777777" w:rsidTr="008178C6">
        <w:trPr>
          <w:cantSplit/>
          <w:trHeight w:val="90"/>
        </w:trPr>
        <w:tc>
          <w:tcPr>
            <w:tcW w:w="4812" w:type="dxa"/>
          </w:tcPr>
          <w:p w14:paraId="56C7F357" w14:textId="77777777" w:rsidR="001814FE" w:rsidRDefault="001814FE" w:rsidP="00816E14">
            <w:pPr>
              <w:keepNext/>
              <w:widowControl w:val="0"/>
              <w:spacing w:line="276" w:lineRule="auto"/>
            </w:pPr>
            <w:r>
              <w:rPr>
                <w:b/>
                <w:color w:val="000000"/>
              </w:rPr>
              <w:t>ВСЬОГО ГОДИН:</w:t>
            </w:r>
          </w:p>
        </w:tc>
        <w:tc>
          <w:tcPr>
            <w:tcW w:w="919" w:type="dxa"/>
          </w:tcPr>
          <w:p w14:paraId="4FCF298B" w14:textId="77777777" w:rsidR="001814FE" w:rsidRPr="0052122E" w:rsidRDefault="001814FE" w:rsidP="00816E14">
            <w:pPr>
              <w:widowControl w:val="0"/>
              <w:spacing w:line="276" w:lineRule="auto"/>
              <w:jc w:val="center"/>
            </w:pPr>
            <w:r w:rsidRPr="0052122E">
              <w:rPr>
                <w:b/>
                <w:sz w:val="28"/>
                <w:szCs w:val="28"/>
              </w:rPr>
              <w:t>90</w:t>
            </w:r>
          </w:p>
        </w:tc>
        <w:tc>
          <w:tcPr>
            <w:tcW w:w="1097" w:type="dxa"/>
          </w:tcPr>
          <w:p w14:paraId="5979AAA3" w14:textId="77777777" w:rsidR="001814FE" w:rsidRPr="0052122E" w:rsidRDefault="001814FE" w:rsidP="00816E14">
            <w:pPr>
              <w:widowControl w:val="0"/>
              <w:spacing w:line="276" w:lineRule="auto"/>
              <w:jc w:val="center"/>
            </w:pPr>
            <w:r w:rsidRPr="0052122E">
              <w:rPr>
                <w:b/>
                <w:sz w:val="28"/>
                <w:szCs w:val="28"/>
              </w:rPr>
              <w:t>10</w:t>
            </w:r>
          </w:p>
        </w:tc>
        <w:tc>
          <w:tcPr>
            <w:tcW w:w="954" w:type="dxa"/>
            <w:tcBorders>
              <w:bottom w:val="single" w:sz="4" w:space="0" w:color="000000"/>
            </w:tcBorders>
          </w:tcPr>
          <w:p w14:paraId="2B9413B2" w14:textId="77777777" w:rsidR="001814FE" w:rsidRPr="0052122E" w:rsidRDefault="001814FE" w:rsidP="00816E14">
            <w:pPr>
              <w:widowControl w:val="0"/>
              <w:spacing w:line="276" w:lineRule="auto"/>
              <w:jc w:val="center"/>
            </w:pPr>
            <w:r w:rsidRPr="0052122E">
              <w:rPr>
                <w:b/>
                <w:sz w:val="28"/>
                <w:szCs w:val="28"/>
              </w:rPr>
              <w:t>20</w:t>
            </w:r>
          </w:p>
        </w:tc>
        <w:tc>
          <w:tcPr>
            <w:tcW w:w="2080" w:type="dxa"/>
            <w:gridSpan w:val="2"/>
            <w:tcBorders>
              <w:bottom w:val="single" w:sz="4" w:space="0" w:color="000000"/>
            </w:tcBorders>
          </w:tcPr>
          <w:p w14:paraId="6AC45D64" w14:textId="77777777" w:rsidR="001814FE" w:rsidRPr="0052122E" w:rsidRDefault="001814FE" w:rsidP="00816E14">
            <w:pPr>
              <w:widowControl w:val="0"/>
              <w:spacing w:line="276" w:lineRule="auto"/>
              <w:jc w:val="center"/>
            </w:pPr>
            <w:r w:rsidRPr="0052122E">
              <w:rPr>
                <w:b/>
                <w:sz w:val="28"/>
                <w:szCs w:val="28"/>
              </w:rPr>
              <w:t>60</w:t>
            </w:r>
          </w:p>
        </w:tc>
      </w:tr>
    </w:tbl>
    <w:p w14:paraId="1415FD8A" w14:textId="77777777" w:rsidR="00376B84" w:rsidRDefault="00376B84">
      <w:pPr>
        <w:pBdr>
          <w:top w:val="nil"/>
          <w:left w:val="nil"/>
          <w:bottom w:val="nil"/>
          <w:right w:val="nil"/>
          <w:between w:val="nil"/>
        </w:pBdr>
        <w:ind w:hanging="2"/>
        <w:jc w:val="both"/>
        <w:rPr>
          <w:color w:val="000000"/>
        </w:rPr>
      </w:pPr>
    </w:p>
    <w:p w14:paraId="2AAC570C" w14:textId="77777777" w:rsidR="00376B84" w:rsidRDefault="005360EB">
      <w:pPr>
        <w:pBdr>
          <w:top w:val="nil"/>
          <w:left w:val="nil"/>
          <w:bottom w:val="nil"/>
          <w:right w:val="nil"/>
          <w:between w:val="nil"/>
        </w:pBdr>
        <w:spacing w:after="240"/>
        <w:ind w:hanging="2"/>
        <w:jc w:val="center"/>
        <w:rPr>
          <w:color w:val="000000"/>
          <w:sz w:val="28"/>
          <w:szCs w:val="28"/>
        </w:rPr>
      </w:pPr>
      <w:r>
        <w:rPr>
          <w:b/>
          <w:color w:val="000000"/>
          <w:sz w:val="28"/>
          <w:szCs w:val="28"/>
        </w:rPr>
        <w:t xml:space="preserve">4. ТЕМИ ЛЕКЦІЙ </w:t>
      </w:r>
    </w:p>
    <w:tbl>
      <w:tblPr>
        <w:tblStyle w:val="affffff9"/>
        <w:tblW w:w="10119"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7683"/>
        <w:gridCol w:w="1585"/>
      </w:tblGrid>
      <w:tr w:rsidR="00376B84" w14:paraId="56CDA34F" w14:textId="77777777" w:rsidTr="008178C6">
        <w:trPr>
          <w:trHeight w:val="704"/>
        </w:trPr>
        <w:tc>
          <w:tcPr>
            <w:tcW w:w="851" w:type="dxa"/>
          </w:tcPr>
          <w:p w14:paraId="30943EE0" w14:textId="77777777" w:rsidR="00376B84" w:rsidRDefault="005360EB">
            <w:pPr>
              <w:pBdr>
                <w:top w:val="nil"/>
                <w:left w:val="nil"/>
                <w:bottom w:val="nil"/>
                <w:right w:val="nil"/>
                <w:between w:val="nil"/>
              </w:pBdr>
              <w:ind w:hanging="2"/>
              <w:rPr>
                <w:color w:val="000000"/>
                <w:sz w:val="28"/>
                <w:szCs w:val="28"/>
              </w:rPr>
            </w:pPr>
            <w:r>
              <w:rPr>
                <w:b/>
                <w:color w:val="000000"/>
                <w:sz w:val="28"/>
                <w:szCs w:val="28"/>
              </w:rPr>
              <w:t xml:space="preserve">№ </w:t>
            </w:r>
            <w:proofErr w:type="spellStart"/>
            <w:r>
              <w:rPr>
                <w:b/>
                <w:color w:val="000000"/>
                <w:sz w:val="28"/>
                <w:szCs w:val="28"/>
              </w:rPr>
              <w:t>п.п</w:t>
            </w:r>
            <w:proofErr w:type="spellEnd"/>
            <w:r>
              <w:rPr>
                <w:b/>
                <w:color w:val="000000"/>
                <w:sz w:val="28"/>
                <w:szCs w:val="28"/>
              </w:rPr>
              <w:t>.</w:t>
            </w:r>
          </w:p>
        </w:tc>
        <w:tc>
          <w:tcPr>
            <w:tcW w:w="7683" w:type="dxa"/>
          </w:tcPr>
          <w:p w14:paraId="423CF735" w14:textId="77777777" w:rsidR="00376B84" w:rsidRDefault="005360EB">
            <w:pPr>
              <w:keepNext/>
              <w:keepLines/>
              <w:pBdr>
                <w:top w:val="nil"/>
                <w:left w:val="nil"/>
                <w:bottom w:val="nil"/>
                <w:right w:val="nil"/>
                <w:between w:val="nil"/>
              </w:pBdr>
              <w:spacing w:before="120"/>
              <w:ind w:hanging="2"/>
              <w:jc w:val="center"/>
              <w:rPr>
                <w:b/>
                <w:color w:val="000000"/>
                <w:sz w:val="28"/>
                <w:szCs w:val="28"/>
              </w:rPr>
            </w:pPr>
            <w:r>
              <w:rPr>
                <w:b/>
                <w:color w:val="000000"/>
                <w:sz w:val="28"/>
                <w:szCs w:val="28"/>
              </w:rPr>
              <w:t>Тема</w:t>
            </w:r>
          </w:p>
        </w:tc>
        <w:tc>
          <w:tcPr>
            <w:tcW w:w="1585" w:type="dxa"/>
          </w:tcPr>
          <w:p w14:paraId="37E4924F" w14:textId="77777777" w:rsidR="00376B84" w:rsidRDefault="005360EB">
            <w:pPr>
              <w:pBdr>
                <w:top w:val="nil"/>
                <w:left w:val="nil"/>
                <w:bottom w:val="nil"/>
                <w:right w:val="nil"/>
                <w:between w:val="nil"/>
              </w:pBdr>
              <w:ind w:hanging="2"/>
              <w:jc w:val="center"/>
              <w:rPr>
                <w:color w:val="000000"/>
                <w:sz w:val="28"/>
                <w:szCs w:val="28"/>
              </w:rPr>
            </w:pPr>
            <w:r>
              <w:rPr>
                <w:b/>
                <w:color w:val="000000"/>
                <w:sz w:val="28"/>
                <w:szCs w:val="28"/>
              </w:rPr>
              <w:t>К-ть годин</w:t>
            </w:r>
          </w:p>
        </w:tc>
      </w:tr>
      <w:tr w:rsidR="001814FE" w14:paraId="43D252F9" w14:textId="77777777" w:rsidTr="008178C6">
        <w:trPr>
          <w:trHeight w:val="411"/>
        </w:trPr>
        <w:tc>
          <w:tcPr>
            <w:tcW w:w="851" w:type="dxa"/>
          </w:tcPr>
          <w:p w14:paraId="29FEF9E6" w14:textId="77777777" w:rsidR="001814FE" w:rsidRDefault="001814FE" w:rsidP="001814FE">
            <w:pPr>
              <w:pBdr>
                <w:top w:val="nil"/>
                <w:left w:val="nil"/>
                <w:bottom w:val="nil"/>
                <w:right w:val="nil"/>
                <w:between w:val="nil"/>
              </w:pBdr>
              <w:ind w:hanging="2"/>
              <w:jc w:val="center"/>
              <w:rPr>
                <w:color w:val="000000"/>
                <w:sz w:val="28"/>
                <w:szCs w:val="28"/>
              </w:rPr>
            </w:pPr>
            <w:r>
              <w:rPr>
                <w:color w:val="000000"/>
                <w:sz w:val="28"/>
                <w:szCs w:val="28"/>
              </w:rPr>
              <w:t>1.</w:t>
            </w:r>
          </w:p>
        </w:tc>
        <w:tc>
          <w:tcPr>
            <w:tcW w:w="7683" w:type="dxa"/>
          </w:tcPr>
          <w:p w14:paraId="35C5AB1F" w14:textId="782ACEB3" w:rsidR="001814FE" w:rsidRPr="001814FE" w:rsidRDefault="001814FE" w:rsidP="001814FE">
            <w:pPr>
              <w:pBdr>
                <w:top w:val="nil"/>
                <w:left w:val="nil"/>
                <w:bottom w:val="nil"/>
                <w:right w:val="nil"/>
                <w:between w:val="nil"/>
              </w:pBdr>
              <w:ind w:hanging="2"/>
              <w:jc w:val="both"/>
              <w:rPr>
                <w:color w:val="000000"/>
                <w:sz w:val="28"/>
                <w:szCs w:val="28"/>
              </w:rPr>
            </w:pPr>
            <w:r w:rsidRPr="001814FE">
              <w:rPr>
                <w:sz w:val="28"/>
                <w:szCs w:val="28"/>
              </w:rPr>
              <w:t xml:space="preserve">Історія розвитку психомоторики </w:t>
            </w:r>
          </w:p>
        </w:tc>
        <w:tc>
          <w:tcPr>
            <w:tcW w:w="1585" w:type="dxa"/>
          </w:tcPr>
          <w:p w14:paraId="7B42916F" w14:textId="77777777" w:rsidR="001814FE" w:rsidRDefault="001814FE" w:rsidP="001814FE">
            <w:pPr>
              <w:pBdr>
                <w:top w:val="nil"/>
                <w:left w:val="nil"/>
                <w:bottom w:val="nil"/>
                <w:right w:val="nil"/>
                <w:between w:val="nil"/>
              </w:pBdr>
              <w:ind w:hanging="2"/>
              <w:jc w:val="center"/>
              <w:rPr>
                <w:color w:val="000000"/>
                <w:sz w:val="28"/>
                <w:szCs w:val="28"/>
              </w:rPr>
            </w:pPr>
            <w:r>
              <w:rPr>
                <w:color w:val="000000"/>
                <w:sz w:val="28"/>
                <w:szCs w:val="28"/>
              </w:rPr>
              <w:t>2</w:t>
            </w:r>
          </w:p>
        </w:tc>
      </w:tr>
      <w:tr w:rsidR="001814FE" w14:paraId="2D999017" w14:textId="77777777" w:rsidTr="008178C6">
        <w:trPr>
          <w:trHeight w:val="704"/>
        </w:trPr>
        <w:tc>
          <w:tcPr>
            <w:tcW w:w="851" w:type="dxa"/>
          </w:tcPr>
          <w:p w14:paraId="76C5F9D6" w14:textId="77777777" w:rsidR="001814FE" w:rsidRDefault="001814FE" w:rsidP="001814FE">
            <w:pPr>
              <w:pBdr>
                <w:top w:val="nil"/>
                <w:left w:val="nil"/>
                <w:bottom w:val="nil"/>
                <w:right w:val="nil"/>
                <w:between w:val="nil"/>
              </w:pBdr>
              <w:ind w:hanging="2"/>
              <w:jc w:val="center"/>
              <w:rPr>
                <w:color w:val="000000"/>
                <w:sz w:val="28"/>
                <w:szCs w:val="28"/>
              </w:rPr>
            </w:pPr>
            <w:r>
              <w:rPr>
                <w:color w:val="000000"/>
                <w:sz w:val="28"/>
                <w:szCs w:val="28"/>
              </w:rPr>
              <w:t>2.</w:t>
            </w:r>
          </w:p>
        </w:tc>
        <w:tc>
          <w:tcPr>
            <w:tcW w:w="7683" w:type="dxa"/>
          </w:tcPr>
          <w:p w14:paraId="240E8FB7" w14:textId="056C06D0" w:rsidR="001814FE" w:rsidRPr="001814FE" w:rsidRDefault="001814FE" w:rsidP="001814FE">
            <w:pPr>
              <w:pBdr>
                <w:top w:val="nil"/>
                <w:left w:val="nil"/>
                <w:bottom w:val="nil"/>
                <w:right w:val="nil"/>
                <w:between w:val="nil"/>
              </w:pBdr>
              <w:ind w:hanging="2"/>
              <w:jc w:val="both"/>
              <w:rPr>
                <w:color w:val="000000"/>
                <w:sz w:val="28"/>
                <w:szCs w:val="28"/>
              </w:rPr>
            </w:pPr>
            <w:r w:rsidRPr="001814FE">
              <w:rPr>
                <w:sz w:val="28"/>
                <w:szCs w:val="28"/>
              </w:rPr>
              <w:t>Функціональні системи та їх роль в управлінні руховими актами. Рухові дії та психомоторна активність</w:t>
            </w:r>
          </w:p>
        </w:tc>
        <w:tc>
          <w:tcPr>
            <w:tcW w:w="1585" w:type="dxa"/>
          </w:tcPr>
          <w:p w14:paraId="5DAC1474" w14:textId="77777777" w:rsidR="001814FE" w:rsidRDefault="001814FE" w:rsidP="001814FE">
            <w:pPr>
              <w:pBdr>
                <w:top w:val="nil"/>
                <w:left w:val="nil"/>
                <w:bottom w:val="nil"/>
                <w:right w:val="nil"/>
                <w:between w:val="nil"/>
              </w:pBdr>
              <w:ind w:hanging="2"/>
              <w:jc w:val="center"/>
              <w:rPr>
                <w:color w:val="000000"/>
                <w:sz w:val="28"/>
                <w:szCs w:val="28"/>
              </w:rPr>
            </w:pPr>
            <w:r>
              <w:rPr>
                <w:color w:val="000000"/>
                <w:sz w:val="28"/>
                <w:szCs w:val="28"/>
              </w:rPr>
              <w:t>2</w:t>
            </w:r>
          </w:p>
        </w:tc>
      </w:tr>
      <w:tr w:rsidR="001814FE" w14:paraId="3318A807" w14:textId="77777777" w:rsidTr="008178C6">
        <w:trPr>
          <w:trHeight w:val="427"/>
        </w:trPr>
        <w:tc>
          <w:tcPr>
            <w:tcW w:w="851" w:type="dxa"/>
          </w:tcPr>
          <w:p w14:paraId="7739960C" w14:textId="77777777" w:rsidR="001814FE" w:rsidRDefault="001814FE" w:rsidP="001814FE">
            <w:pPr>
              <w:pBdr>
                <w:top w:val="nil"/>
                <w:left w:val="nil"/>
                <w:bottom w:val="nil"/>
                <w:right w:val="nil"/>
                <w:between w:val="nil"/>
              </w:pBdr>
              <w:ind w:hanging="2"/>
              <w:jc w:val="center"/>
              <w:rPr>
                <w:color w:val="000000"/>
                <w:sz w:val="28"/>
                <w:szCs w:val="28"/>
              </w:rPr>
            </w:pPr>
            <w:r>
              <w:rPr>
                <w:color w:val="000000"/>
                <w:sz w:val="28"/>
                <w:szCs w:val="28"/>
              </w:rPr>
              <w:t>3.</w:t>
            </w:r>
          </w:p>
        </w:tc>
        <w:tc>
          <w:tcPr>
            <w:tcW w:w="7683" w:type="dxa"/>
          </w:tcPr>
          <w:p w14:paraId="773E4670" w14:textId="767FCB05" w:rsidR="001814FE" w:rsidRPr="001814FE" w:rsidRDefault="001814FE" w:rsidP="001814FE">
            <w:pPr>
              <w:widowControl w:val="0"/>
              <w:pBdr>
                <w:top w:val="nil"/>
                <w:left w:val="nil"/>
                <w:bottom w:val="nil"/>
                <w:right w:val="nil"/>
                <w:between w:val="nil"/>
              </w:pBdr>
              <w:ind w:hanging="2"/>
              <w:jc w:val="both"/>
              <w:rPr>
                <w:color w:val="000000"/>
                <w:sz w:val="28"/>
                <w:szCs w:val="28"/>
              </w:rPr>
            </w:pPr>
            <w:r w:rsidRPr="001814FE">
              <w:rPr>
                <w:sz w:val="28"/>
                <w:szCs w:val="28"/>
              </w:rPr>
              <w:t>Особливості психомоторики і сенсорних процесів</w:t>
            </w:r>
          </w:p>
        </w:tc>
        <w:tc>
          <w:tcPr>
            <w:tcW w:w="1585" w:type="dxa"/>
          </w:tcPr>
          <w:p w14:paraId="2B212F19" w14:textId="77777777" w:rsidR="001814FE" w:rsidRDefault="001814FE" w:rsidP="001814FE">
            <w:pPr>
              <w:pBdr>
                <w:top w:val="nil"/>
                <w:left w:val="nil"/>
                <w:bottom w:val="nil"/>
                <w:right w:val="nil"/>
                <w:between w:val="nil"/>
              </w:pBdr>
              <w:ind w:hanging="2"/>
              <w:jc w:val="center"/>
              <w:rPr>
                <w:color w:val="000000"/>
                <w:sz w:val="28"/>
                <w:szCs w:val="28"/>
              </w:rPr>
            </w:pPr>
            <w:r>
              <w:rPr>
                <w:color w:val="000000"/>
                <w:sz w:val="28"/>
                <w:szCs w:val="28"/>
              </w:rPr>
              <w:t>2</w:t>
            </w:r>
          </w:p>
        </w:tc>
      </w:tr>
      <w:tr w:rsidR="001814FE" w14:paraId="7F78DF2E" w14:textId="77777777" w:rsidTr="008178C6">
        <w:trPr>
          <w:trHeight w:val="456"/>
        </w:trPr>
        <w:tc>
          <w:tcPr>
            <w:tcW w:w="851" w:type="dxa"/>
          </w:tcPr>
          <w:p w14:paraId="53F2D521" w14:textId="77777777" w:rsidR="001814FE" w:rsidRDefault="001814FE" w:rsidP="001814FE">
            <w:pPr>
              <w:pBdr>
                <w:top w:val="nil"/>
                <w:left w:val="nil"/>
                <w:bottom w:val="nil"/>
                <w:right w:val="nil"/>
                <w:between w:val="nil"/>
              </w:pBdr>
              <w:ind w:hanging="2"/>
              <w:jc w:val="center"/>
              <w:rPr>
                <w:color w:val="000000"/>
                <w:sz w:val="28"/>
                <w:szCs w:val="28"/>
              </w:rPr>
            </w:pPr>
            <w:r>
              <w:rPr>
                <w:color w:val="000000"/>
                <w:sz w:val="28"/>
                <w:szCs w:val="28"/>
              </w:rPr>
              <w:t>4.</w:t>
            </w:r>
          </w:p>
        </w:tc>
        <w:tc>
          <w:tcPr>
            <w:tcW w:w="7683" w:type="dxa"/>
          </w:tcPr>
          <w:p w14:paraId="25E742DC" w14:textId="52B6097F" w:rsidR="001814FE" w:rsidRPr="001814FE" w:rsidRDefault="001814FE" w:rsidP="001814FE">
            <w:pPr>
              <w:pBdr>
                <w:top w:val="nil"/>
                <w:left w:val="nil"/>
                <w:bottom w:val="nil"/>
                <w:right w:val="nil"/>
                <w:between w:val="nil"/>
              </w:pBdr>
              <w:ind w:hanging="2"/>
              <w:jc w:val="both"/>
              <w:rPr>
                <w:color w:val="000000"/>
                <w:sz w:val="28"/>
                <w:szCs w:val="28"/>
              </w:rPr>
            </w:pPr>
            <w:r w:rsidRPr="001814FE">
              <w:rPr>
                <w:sz w:val="28"/>
                <w:szCs w:val="28"/>
              </w:rPr>
              <w:t>Психомоторика у професійній діяльності</w:t>
            </w:r>
          </w:p>
        </w:tc>
        <w:tc>
          <w:tcPr>
            <w:tcW w:w="1585" w:type="dxa"/>
          </w:tcPr>
          <w:p w14:paraId="33FCACAB" w14:textId="77777777" w:rsidR="001814FE" w:rsidRDefault="001814FE" w:rsidP="001814FE">
            <w:pPr>
              <w:pBdr>
                <w:top w:val="nil"/>
                <w:left w:val="nil"/>
                <w:bottom w:val="nil"/>
                <w:right w:val="nil"/>
                <w:between w:val="nil"/>
              </w:pBdr>
              <w:ind w:hanging="2"/>
              <w:jc w:val="center"/>
              <w:rPr>
                <w:color w:val="000000"/>
                <w:sz w:val="28"/>
                <w:szCs w:val="28"/>
              </w:rPr>
            </w:pPr>
            <w:r>
              <w:rPr>
                <w:color w:val="000000"/>
                <w:sz w:val="28"/>
                <w:szCs w:val="28"/>
              </w:rPr>
              <w:t>2</w:t>
            </w:r>
          </w:p>
        </w:tc>
      </w:tr>
      <w:tr w:rsidR="001814FE" w14:paraId="47CB565C" w14:textId="77777777" w:rsidTr="008178C6">
        <w:trPr>
          <w:trHeight w:val="456"/>
        </w:trPr>
        <w:tc>
          <w:tcPr>
            <w:tcW w:w="851" w:type="dxa"/>
          </w:tcPr>
          <w:p w14:paraId="5B16D75A" w14:textId="77777777" w:rsidR="001814FE" w:rsidRDefault="001814FE" w:rsidP="001814FE">
            <w:pPr>
              <w:pBdr>
                <w:top w:val="nil"/>
                <w:left w:val="nil"/>
                <w:bottom w:val="nil"/>
                <w:right w:val="nil"/>
                <w:between w:val="nil"/>
              </w:pBdr>
              <w:ind w:hanging="2"/>
              <w:jc w:val="center"/>
              <w:rPr>
                <w:color w:val="000000"/>
                <w:sz w:val="28"/>
                <w:szCs w:val="28"/>
              </w:rPr>
            </w:pPr>
            <w:r>
              <w:rPr>
                <w:color w:val="000000"/>
                <w:sz w:val="28"/>
                <w:szCs w:val="28"/>
              </w:rPr>
              <w:t>5.</w:t>
            </w:r>
          </w:p>
        </w:tc>
        <w:tc>
          <w:tcPr>
            <w:tcW w:w="7683" w:type="dxa"/>
          </w:tcPr>
          <w:p w14:paraId="16508A43" w14:textId="3CED3FEF" w:rsidR="001814FE" w:rsidRPr="001814FE" w:rsidRDefault="001814FE" w:rsidP="001814FE">
            <w:pPr>
              <w:widowControl w:val="0"/>
              <w:pBdr>
                <w:top w:val="nil"/>
                <w:left w:val="nil"/>
                <w:bottom w:val="nil"/>
                <w:right w:val="nil"/>
                <w:between w:val="nil"/>
              </w:pBdr>
              <w:ind w:hanging="2"/>
              <w:jc w:val="both"/>
              <w:rPr>
                <w:color w:val="000000"/>
                <w:sz w:val="28"/>
                <w:szCs w:val="28"/>
              </w:rPr>
            </w:pPr>
            <w:r w:rsidRPr="001814FE">
              <w:rPr>
                <w:bCs/>
                <w:color w:val="000000"/>
                <w:sz w:val="28"/>
                <w:szCs w:val="28"/>
              </w:rPr>
              <w:t>Патологічні порушення психомоторики</w:t>
            </w:r>
          </w:p>
        </w:tc>
        <w:tc>
          <w:tcPr>
            <w:tcW w:w="1585" w:type="dxa"/>
          </w:tcPr>
          <w:p w14:paraId="2AD4FBC4" w14:textId="77777777" w:rsidR="001814FE" w:rsidRDefault="001814FE" w:rsidP="001814FE">
            <w:pPr>
              <w:pBdr>
                <w:top w:val="nil"/>
                <w:left w:val="nil"/>
                <w:bottom w:val="nil"/>
                <w:right w:val="nil"/>
                <w:between w:val="nil"/>
              </w:pBdr>
              <w:ind w:hanging="2"/>
              <w:jc w:val="center"/>
              <w:rPr>
                <w:color w:val="000000"/>
                <w:sz w:val="28"/>
                <w:szCs w:val="28"/>
              </w:rPr>
            </w:pPr>
            <w:r>
              <w:rPr>
                <w:color w:val="000000"/>
                <w:sz w:val="28"/>
                <w:szCs w:val="28"/>
              </w:rPr>
              <w:t>2</w:t>
            </w:r>
          </w:p>
        </w:tc>
      </w:tr>
      <w:tr w:rsidR="00376B84" w14:paraId="06DA2199" w14:textId="77777777" w:rsidTr="008178C6">
        <w:tc>
          <w:tcPr>
            <w:tcW w:w="851" w:type="dxa"/>
          </w:tcPr>
          <w:p w14:paraId="5EBCDE30" w14:textId="77777777" w:rsidR="00376B84" w:rsidRDefault="00376B84">
            <w:pPr>
              <w:pBdr>
                <w:top w:val="nil"/>
                <w:left w:val="nil"/>
                <w:bottom w:val="nil"/>
                <w:right w:val="nil"/>
                <w:between w:val="nil"/>
              </w:pBdr>
              <w:ind w:hanging="2"/>
              <w:rPr>
                <w:color w:val="000000"/>
                <w:sz w:val="28"/>
                <w:szCs w:val="28"/>
              </w:rPr>
            </w:pPr>
          </w:p>
        </w:tc>
        <w:tc>
          <w:tcPr>
            <w:tcW w:w="7683" w:type="dxa"/>
          </w:tcPr>
          <w:p w14:paraId="0EA4BE51" w14:textId="77777777" w:rsidR="00376B84" w:rsidRDefault="005360EB">
            <w:pPr>
              <w:pBdr>
                <w:top w:val="nil"/>
                <w:left w:val="nil"/>
                <w:bottom w:val="nil"/>
                <w:right w:val="nil"/>
                <w:between w:val="nil"/>
              </w:pBdr>
              <w:spacing w:after="120"/>
              <w:ind w:hanging="2"/>
              <w:rPr>
                <w:color w:val="000000"/>
                <w:sz w:val="28"/>
                <w:szCs w:val="28"/>
              </w:rPr>
            </w:pPr>
            <w:r>
              <w:rPr>
                <w:b/>
                <w:color w:val="000000"/>
                <w:sz w:val="28"/>
                <w:szCs w:val="28"/>
              </w:rPr>
              <w:t>Всього годин:</w:t>
            </w:r>
          </w:p>
        </w:tc>
        <w:tc>
          <w:tcPr>
            <w:tcW w:w="1585" w:type="dxa"/>
          </w:tcPr>
          <w:p w14:paraId="6125EBF6" w14:textId="77777777" w:rsidR="00376B84" w:rsidRDefault="005360EB">
            <w:pPr>
              <w:pBdr>
                <w:top w:val="nil"/>
                <w:left w:val="nil"/>
                <w:bottom w:val="nil"/>
                <w:right w:val="nil"/>
                <w:between w:val="nil"/>
              </w:pBdr>
              <w:ind w:hanging="2"/>
              <w:jc w:val="center"/>
              <w:rPr>
                <w:color w:val="000000"/>
                <w:sz w:val="28"/>
                <w:szCs w:val="28"/>
              </w:rPr>
            </w:pPr>
            <w:r>
              <w:rPr>
                <w:b/>
                <w:color w:val="000000"/>
                <w:sz w:val="28"/>
                <w:szCs w:val="28"/>
              </w:rPr>
              <w:t>10</w:t>
            </w:r>
          </w:p>
        </w:tc>
      </w:tr>
    </w:tbl>
    <w:p w14:paraId="7947AD44" w14:textId="77777777" w:rsidR="00376B84" w:rsidRDefault="005360EB">
      <w:pPr>
        <w:pBdr>
          <w:top w:val="nil"/>
          <w:left w:val="nil"/>
          <w:bottom w:val="nil"/>
          <w:right w:val="nil"/>
          <w:between w:val="nil"/>
        </w:pBdr>
        <w:spacing w:before="240" w:after="240"/>
        <w:ind w:hanging="2"/>
        <w:jc w:val="center"/>
        <w:rPr>
          <w:color w:val="000000"/>
          <w:sz w:val="28"/>
          <w:szCs w:val="28"/>
        </w:rPr>
      </w:pPr>
      <w:r>
        <w:rPr>
          <w:b/>
          <w:color w:val="000000"/>
          <w:sz w:val="28"/>
          <w:szCs w:val="28"/>
        </w:rPr>
        <w:t>5. ТЕМИ СЕМІНАРСЬКИХ ЗАНЯТЬ</w:t>
      </w:r>
    </w:p>
    <w:tbl>
      <w:tblPr>
        <w:tblStyle w:val="affffffa"/>
        <w:tblW w:w="10119"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7683"/>
        <w:gridCol w:w="1585"/>
      </w:tblGrid>
      <w:tr w:rsidR="00376B84" w14:paraId="6651AB19" w14:textId="77777777" w:rsidTr="008178C6">
        <w:tc>
          <w:tcPr>
            <w:tcW w:w="851" w:type="dxa"/>
          </w:tcPr>
          <w:p w14:paraId="4DCEFCDE" w14:textId="77777777" w:rsidR="00376B84" w:rsidRDefault="005360EB">
            <w:pPr>
              <w:pBdr>
                <w:top w:val="nil"/>
                <w:left w:val="nil"/>
                <w:bottom w:val="nil"/>
                <w:right w:val="nil"/>
                <w:between w:val="nil"/>
              </w:pBdr>
              <w:ind w:hanging="2"/>
              <w:rPr>
                <w:color w:val="000000"/>
                <w:sz w:val="28"/>
                <w:szCs w:val="28"/>
              </w:rPr>
            </w:pPr>
            <w:r>
              <w:rPr>
                <w:b/>
                <w:color w:val="000000"/>
                <w:sz w:val="28"/>
                <w:szCs w:val="28"/>
              </w:rPr>
              <w:t xml:space="preserve">№ </w:t>
            </w:r>
            <w:proofErr w:type="spellStart"/>
            <w:r>
              <w:rPr>
                <w:b/>
                <w:color w:val="000000"/>
                <w:sz w:val="28"/>
                <w:szCs w:val="28"/>
              </w:rPr>
              <w:t>п.п</w:t>
            </w:r>
            <w:proofErr w:type="spellEnd"/>
            <w:r>
              <w:rPr>
                <w:b/>
                <w:color w:val="000000"/>
                <w:sz w:val="28"/>
                <w:szCs w:val="28"/>
              </w:rPr>
              <w:t>.</w:t>
            </w:r>
          </w:p>
        </w:tc>
        <w:tc>
          <w:tcPr>
            <w:tcW w:w="7683" w:type="dxa"/>
          </w:tcPr>
          <w:p w14:paraId="18C7B189" w14:textId="77777777" w:rsidR="00376B84" w:rsidRDefault="005360EB">
            <w:pPr>
              <w:keepNext/>
              <w:keepLines/>
              <w:pBdr>
                <w:top w:val="nil"/>
                <w:left w:val="nil"/>
                <w:bottom w:val="nil"/>
                <w:right w:val="nil"/>
                <w:between w:val="nil"/>
              </w:pBdr>
              <w:spacing w:before="120"/>
              <w:ind w:hanging="2"/>
              <w:jc w:val="center"/>
              <w:rPr>
                <w:b/>
                <w:color w:val="000000"/>
                <w:sz w:val="28"/>
                <w:szCs w:val="28"/>
              </w:rPr>
            </w:pPr>
            <w:r>
              <w:rPr>
                <w:b/>
                <w:color w:val="000000"/>
                <w:sz w:val="28"/>
                <w:szCs w:val="28"/>
              </w:rPr>
              <w:t xml:space="preserve">Тема </w:t>
            </w:r>
          </w:p>
        </w:tc>
        <w:tc>
          <w:tcPr>
            <w:tcW w:w="1585" w:type="dxa"/>
          </w:tcPr>
          <w:p w14:paraId="3FF282ED" w14:textId="77777777" w:rsidR="00376B84" w:rsidRDefault="005360EB">
            <w:pPr>
              <w:keepNext/>
              <w:pBdr>
                <w:top w:val="nil"/>
                <w:left w:val="nil"/>
                <w:bottom w:val="nil"/>
                <w:right w:val="nil"/>
                <w:between w:val="nil"/>
              </w:pBdr>
              <w:ind w:hanging="2"/>
              <w:jc w:val="center"/>
              <w:rPr>
                <w:color w:val="000000"/>
                <w:sz w:val="28"/>
                <w:szCs w:val="28"/>
              </w:rPr>
            </w:pPr>
            <w:r>
              <w:rPr>
                <w:b/>
                <w:color w:val="000000"/>
                <w:sz w:val="28"/>
                <w:szCs w:val="28"/>
              </w:rPr>
              <w:t>К-ть</w:t>
            </w:r>
          </w:p>
          <w:p w14:paraId="559593BD" w14:textId="77777777" w:rsidR="00376B84" w:rsidRDefault="005360EB">
            <w:pPr>
              <w:pBdr>
                <w:top w:val="nil"/>
                <w:left w:val="nil"/>
                <w:bottom w:val="nil"/>
                <w:right w:val="nil"/>
                <w:between w:val="nil"/>
              </w:pBdr>
              <w:ind w:hanging="2"/>
              <w:jc w:val="center"/>
              <w:rPr>
                <w:color w:val="000000"/>
                <w:sz w:val="28"/>
                <w:szCs w:val="28"/>
              </w:rPr>
            </w:pPr>
            <w:r>
              <w:rPr>
                <w:b/>
                <w:color w:val="000000"/>
                <w:sz w:val="28"/>
                <w:szCs w:val="28"/>
              </w:rPr>
              <w:t>годин</w:t>
            </w:r>
          </w:p>
        </w:tc>
      </w:tr>
      <w:tr w:rsidR="001814FE" w14:paraId="532F3B6E" w14:textId="77777777" w:rsidTr="008178C6">
        <w:tc>
          <w:tcPr>
            <w:tcW w:w="851" w:type="dxa"/>
          </w:tcPr>
          <w:p w14:paraId="661DDE6F" w14:textId="77777777" w:rsidR="001814FE" w:rsidRDefault="001814FE" w:rsidP="001814FE">
            <w:pPr>
              <w:pBdr>
                <w:top w:val="nil"/>
                <w:left w:val="nil"/>
                <w:bottom w:val="nil"/>
                <w:right w:val="nil"/>
                <w:between w:val="nil"/>
              </w:pBdr>
              <w:ind w:hanging="2"/>
              <w:jc w:val="center"/>
              <w:rPr>
                <w:color w:val="000000"/>
                <w:sz w:val="28"/>
                <w:szCs w:val="28"/>
              </w:rPr>
            </w:pPr>
            <w:r>
              <w:rPr>
                <w:color w:val="000000"/>
                <w:sz w:val="28"/>
                <w:szCs w:val="28"/>
              </w:rPr>
              <w:t>1.</w:t>
            </w:r>
          </w:p>
        </w:tc>
        <w:tc>
          <w:tcPr>
            <w:tcW w:w="7683" w:type="dxa"/>
          </w:tcPr>
          <w:p w14:paraId="22EB27EF" w14:textId="232A1A83" w:rsidR="001814FE" w:rsidRPr="001814FE" w:rsidRDefault="001814FE" w:rsidP="001814FE">
            <w:pPr>
              <w:pBdr>
                <w:top w:val="nil"/>
                <w:left w:val="nil"/>
                <w:bottom w:val="nil"/>
                <w:right w:val="nil"/>
                <w:between w:val="nil"/>
              </w:pBdr>
              <w:ind w:hanging="2"/>
              <w:jc w:val="both"/>
              <w:rPr>
                <w:color w:val="000000"/>
                <w:sz w:val="28"/>
                <w:szCs w:val="28"/>
              </w:rPr>
            </w:pPr>
            <w:r w:rsidRPr="001814FE">
              <w:rPr>
                <w:sz w:val="28"/>
                <w:szCs w:val="28"/>
              </w:rPr>
              <w:t>Історія розвитку психомоторики</w:t>
            </w:r>
          </w:p>
        </w:tc>
        <w:tc>
          <w:tcPr>
            <w:tcW w:w="1585" w:type="dxa"/>
          </w:tcPr>
          <w:p w14:paraId="3267CCF9" w14:textId="77777777" w:rsidR="001814FE" w:rsidRDefault="001814FE" w:rsidP="001814FE">
            <w:pPr>
              <w:pBdr>
                <w:top w:val="nil"/>
                <w:left w:val="nil"/>
                <w:bottom w:val="nil"/>
                <w:right w:val="nil"/>
                <w:between w:val="nil"/>
              </w:pBdr>
              <w:ind w:hanging="2"/>
              <w:jc w:val="center"/>
              <w:rPr>
                <w:color w:val="000000"/>
                <w:sz w:val="28"/>
                <w:szCs w:val="28"/>
              </w:rPr>
            </w:pPr>
            <w:r>
              <w:rPr>
                <w:color w:val="000000"/>
                <w:sz w:val="28"/>
                <w:szCs w:val="28"/>
              </w:rPr>
              <w:t>2</w:t>
            </w:r>
          </w:p>
        </w:tc>
      </w:tr>
      <w:tr w:rsidR="001814FE" w14:paraId="5D9B4A3D" w14:textId="77777777" w:rsidTr="008178C6">
        <w:tc>
          <w:tcPr>
            <w:tcW w:w="851" w:type="dxa"/>
          </w:tcPr>
          <w:p w14:paraId="5607D608" w14:textId="77777777" w:rsidR="001814FE" w:rsidRDefault="001814FE" w:rsidP="001814FE">
            <w:pPr>
              <w:pBdr>
                <w:top w:val="nil"/>
                <w:left w:val="nil"/>
                <w:bottom w:val="nil"/>
                <w:right w:val="nil"/>
                <w:between w:val="nil"/>
              </w:pBdr>
              <w:ind w:hanging="2"/>
              <w:jc w:val="center"/>
              <w:rPr>
                <w:color w:val="000000"/>
                <w:sz w:val="28"/>
                <w:szCs w:val="28"/>
              </w:rPr>
            </w:pPr>
            <w:r>
              <w:rPr>
                <w:color w:val="000000"/>
                <w:sz w:val="28"/>
                <w:szCs w:val="28"/>
              </w:rPr>
              <w:t>2.</w:t>
            </w:r>
          </w:p>
        </w:tc>
        <w:tc>
          <w:tcPr>
            <w:tcW w:w="7683" w:type="dxa"/>
          </w:tcPr>
          <w:p w14:paraId="05AAE067" w14:textId="59AF88B8" w:rsidR="001814FE" w:rsidRPr="001814FE" w:rsidRDefault="001814FE" w:rsidP="001814FE">
            <w:pPr>
              <w:pBdr>
                <w:top w:val="nil"/>
                <w:left w:val="nil"/>
                <w:bottom w:val="nil"/>
                <w:right w:val="nil"/>
                <w:between w:val="nil"/>
              </w:pBdr>
              <w:ind w:hanging="2"/>
              <w:rPr>
                <w:color w:val="000000"/>
                <w:sz w:val="28"/>
                <w:szCs w:val="28"/>
              </w:rPr>
            </w:pPr>
            <w:r w:rsidRPr="001814FE">
              <w:rPr>
                <w:bCs/>
                <w:color w:val="000000"/>
                <w:sz w:val="28"/>
                <w:szCs w:val="28"/>
              </w:rPr>
              <w:t>Рухова система і психофізіологічні механізми управління рухами</w:t>
            </w:r>
          </w:p>
        </w:tc>
        <w:tc>
          <w:tcPr>
            <w:tcW w:w="1585" w:type="dxa"/>
          </w:tcPr>
          <w:p w14:paraId="076F8DB0" w14:textId="77777777" w:rsidR="001814FE" w:rsidRDefault="001814FE" w:rsidP="001814FE">
            <w:pPr>
              <w:pBdr>
                <w:top w:val="nil"/>
                <w:left w:val="nil"/>
                <w:bottom w:val="nil"/>
                <w:right w:val="nil"/>
                <w:between w:val="nil"/>
              </w:pBdr>
              <w:ind w:hanging="2"/>
              <w:jc w:val="center"/>
              <w:rPr>
                <w:color w:val="000000"/>
                <w:sz w:val="28"/>
                <w:szCs w:val="28"/>
              </w:rPr>
            </w:pPr>
            <w:r>
              <w:rPr>
                <w:color w:val="000000"/>
                <w:sz w:val="28"/>
                <w:szCs w:val="28"/>
              </w:rPr>
              <w:t>2</w:t>
            </w:r>
          </w:p>
        </w:tc>
      </w:tr>
      <w:tr w:rsidR="001814FE" w14:paraId="79E3F188" w14:textId="77777777" w:rsidTr="008178C6">
        <w:tc>
          <w:tcPr>
            <w:tcW w:w="851" w:type="dxa"/>
          </w:tcPr>
          <w:p w14:paraId="297BF3EF" w14:textId="77777777" w:rsidR="001814FE" w:rsidRDefault="001814FE" w:rsidP="001814FE">
            <w:pPr>
              <w:pBdr>
                <w:top w:val="nil"/>
                <w:left w:val="nil"/>
                <w:bottom w:val="nil"/>
                <w:right w:val="nil"/>
                <w:between w:val="nil"/>
              </w:pBdr>
              <w:ind w:hanging="2"/>
              <w:jc w:val="center"/>
              <w:rPr>
                <w:color w:val="000000"/>
                <w:sz w:val="28"/>
                <w:szCs w:val="28"/>
              </w:rPr>
            </w:pPr>
            <w:r>
              <w:rPr>
                <w:color w:val="000000"/>
                <w:sz w:val="28"/>
                <w:szCs w:val="28"/>
              </w:rPr>
              <w:t>3.</w:t>
            </w:r>
          </w:p>
        </w:tc>
        <w:tc>
          <w:tcPr>
            <w:tcW w:w="7683" w:type="dxa"/>
          </w:tcPr>
          <w:p w14:paraId="1349CF46" w14:textId="7268B722" w:rsidR="001814FE" w:rsidRPr="001814FE" w:rsidRDefault="001814FE" w:rsidP="001814FE">
            <w:pPr>
              <w:pBdr>
                <w:top w:val="nil"/>
                <w:left w:val="nil"/>
                <w:bottom w:val="nil"/>
                <w:right w:val="nil"/>
                <w:between w:val="nil"/>
              </w:pBdr>
              <w:ind w:hanging="2"/>
              <w:rPr>
                <w:color w:val="000000"/>
                <w:sz w:val="28"/>
                <w:szCs w:val="28"/>
              </w:rPr>
            </w:pPr>
            <w:r w:rsidRPr="001814FE">
              <w:rPr>
                <w:sz w:val="28"/>
                <w:szCs w:val="28"/>
              </w:rPr>
              <w:t>Функціональні системи та їх роль в управлінні руховими актами. Рухові дії та психомоторна активність</w:t>
            </w:r>
          </w:p>
        </w:tc>
        <w:tc>
          <w:tcPr>
            <w:tcW w:w="1585" w:type="dxa"/>
          </w:tcPr>
          <w:p w14:paraId="11A173CB" w14:textId="77777777" w:rsidR="001814FE" w:rsidRDefault="001814FE" w:rsidP="001814FE">
            <w:pPr>
              <w:pBdr>
                <w:top w:val="nil"/>
                <w:left w:val="nil"/>
                <w:bottom w:val="nil"/>
                <w:right w:val="nil"/>
                <w:between w:val="nil"/>
              </w:pBdr>
              <w:ind w:hanging="2"/>
              <w:jc w:val="center"/>
              <w:rPr>
                <w:color w:val="000000"/>
                <w:sz w:val="28"/>
                <w:szCs w:val="28"/>
              </w:rPr>
            </w:pPr>
            <w:r>
              <w:rPr>
                <w:color w:val="000000"/>
                <w:sz w:val="28"/>
                <w:szCs w:val="28"/>
              </w:rPr>
              <w:t>2</w:t>
            </w:r>
          </w:p>
        </w:tc>
      </w:tr>
      <w:tr w:rsidR="001814FE" w14:paraId="67C9A4D7" w14:textId="77777777" w:rsidTr="008178C6">
        <w:trPr>
          <w:trHeight w:val="363"/>
        </w:trPr>
        <w:tc>
          <w:tcPr>
            <w:tcW w:w="851" w:type="dxa"/>
          </w:tcPr>
          <w:p w14:paraId="38B5F6DA" w14:textId="77777777" w:rsidR="001814FE" w:rsidRDefault="001814FE" w:rsidP="001814FE">
            <w:pPr>
              <w:pBdr>
                <w:top w:val="nil"/>
                <w:left w:val="nil"/>
                <w:bottom w:val="nil"/>
                <w:right w:val="nil"/>
                <w:between w:val="nil"/>
              </w:pBdr>
              <w:ind w:hanging="2"/>
              <w:jc w:val="center"/>
              <w:rPr>
                <w:color w:val="000000"/>
                <w:sz w:val="28"/>
                <w:szCs w:val="28"/>
              </w:rPr>
            </w:pPr>
            <w:r>
              <w:rPr>
                <w:color w:val="000000"/>
                <w:sz w:val="28"/>
                <w:szCs w:val="28"/>
              </w:rPr>
              <w:t>4.</w:t>
            </w:r>
          </w:p>
        </w:tc>
        <w:tc>
          <w:tcPr>
            <w:tcW w:w="7683" w:type="dxa"/>
          </w:tcPr>
          <w:p w14:paraId="37CBDA32" w14:textId="49F3FEA6" w:rsidR="001814FE" w:rsidRPr="001814FE" w:rsidRDefault="001814FE" w:rsidP="001814FE">
            <w:pPr>
              <w:widowControl w:val="0"/>
              <w:pBdr>
                <w:top w:val="nil"/>
                <w:left w:val="nil"/>
                <w:bottom w:val="nil"/>
                <w:right w:val="nil"/>
                <w:between w:val="nil"/>
              </w:pBdr>
              <w:spacing w:after="120"/>
              <w:ind w:hanging="2"/>
              <w:rPr>
                <w:color w:val="000000"/>
                <w:sz w:val="28"/>
                <w:szCs w:val="28"/>
              </w:rPr>
            </w:pPr>
            <w:r w:rsidRPr="001814FE">
              <w:rPr>
                <w:sz w:val="28"/>
                <w:szCs w:val="28"/>
              </w:rPr>
              <w:t>Статево - вікові відмінності в прояві психомоторики</w:t>
            </w:r>
          </w:p>
        </w:tc>
        <w:tc>
          <w:tcPr>
            <w:tcW w:w="1585" w:type="dxa"/>
          </w:tcPr>
          <w:p w14:paraId="227E7134" w14:textId="77777777" w:rsidR="001814FE" w:rsidRDefault="001814FE" w:rsidP="001814FE">
            <w:pPr>
              <w:pBdr>
                <w:top w:val="nil"/>
                <w:left w:val="nil"/>
                <w:bottom w:val="nil"/>
                <w:right w:val="nil"/>
                <w:between w:val="nil"/>
              </w:pBdr>
              <w:ind w:hanging="2"/>
              <w:jc w:val="center"/>
              <w:rPr>
                <w:color w:val="000000"/>
                <w:sz w:val="28"/>
                <w:szCs w:val="28"/>
              </w:rPr>
            </w:pPr>
            <w:r>
              <w:rPr>
                <w:color w:val="000000"/>
                <w:sz w:val="28"/>
                <w:szCs w:val="28"/>
              </w:rPr>
              <w:t>2</w:t>
            </w:r>
          </w:p>
        </w:tc>
      </w:tr>
      <w:tr w:rsidR="001814FE" w14:paraId="2B4FF1E6" w14:textId="77777777" w:rsidTr="008178C6">
        <w:tc>
          <w:tcPr>
            <w:tcW w:w="851" w:type="dxa"/>
          </w:tcPr>
          <w:p w14:paraId="3DC5BADA" w14:textId="77777777" w:rsidR="001814FE" w:rsidRDefault="001814FE" w:rsidP="001814FE">
            <w:pPr>
              <w:pBdr>
                <w:top w:val="nil"/>
                <w:left w:val="nil"/>
                <w:bottom w:val="nil"/>
                <w:right w:val="nil"/>
                <w:between w:val="nil"/>
              </w:pBdr>
              <w:ind w:hanging="2"/>
              <w:jc w:val="center"/>
              <w:rPr>
                <w:color w:val="000000"/>
                <w:sz w:val="28"/>
                <w:szCs w:val="28"/>
              </w:rPr>
            </w:pPr>
            <w:r>
              <w:rPr>
                <w:color w:val="000000"/>
                <w:sz w:val="28"/>
                <w:szCs w:val="28"/>
              </w:rPr>
              <w:t>5.</w:t>
            </w:r>
          </w:p>
        </w:tc>
        <w:tc>
          <w:tcPr>
            <w:tcW w:w="7683" w:type="dxa"/>
          </w:tcPr>
          <w:p w14:paraId="659E0281" w14:textId="47D16DB9" w:rsidR="001814FE" w:rsidRPr="001814FE" w:rsidRDefault="001814FE" w:rsidP="001814FE">
            <w:pPr>
              <w:pBdr>
                <w:top w:val="nil"/>
                <w:left w:val="nil"/>
                <w:bottom w:val="nil"/>
                <w:right w:val="nil"/>
                <w:between w:val="nil"/>
              </w:pBdr>
              <w:spacing w:after="120"/>
              <w:ind w:hanging="2"/>
              <w:rPr>
                <w:color w:val="000000"/>
                <w:sz w:val="28"/>
                <w:szCs w:val="28"/>
              </w:rPr>
            </w:pPr>
            <w:r w:rsidRPr="001814FE">
              <w:rPr>
                <w:sz w:val="28"/>
                <w:szCs w:val="28"/>
              </w:rPr>
              <w:t>Дослідження та корекція стану психомоторики</w:t>
            </w:r>
          </w:p>
        </w:tc>
        <w:tc>
          <w:tcPr>
            <w:tcW w:w="1585" w:type="dxa"/>
          </w:tcPr>
          <w:p w14:paraId="79D2E960" w14:textId="77777777" w:rsidR="001814FE" w:rsidRDefault="001814FE" w:rsidP="001814FE">
            <w:pPr>
              <w:pBdr>
                <w:top w:val="nil"/>
                <w:left w:val="nil"/>
                <w:bottom w:val="nil"/>
                <w:right w:val="nil"/>
                <w:between w:val="nil"/>
              </w:pBdr>
              <w:ind w:hanging="2"/>
              <w:jc w:val="center"/>
              <w:rPr>
                <w:color w:val="000000"/>
                <w:sz w:val="28"/>
                <w:szCs w:val="28"/>
              </w:rPr>
            </w:pPr>
            <w:r>
              <w:rPr>
                <w:color w:val="000000"/>
                <w:sz w:val="28"/>
                <w:szCs w:val="28"/>
              </w:rPr>
              <w:t>2</w:t>
            </w:r>
          </w:p>
        </w:tc>
      </w:tr>
      <w:tr w:rsidR="001814FE" w14:paraId="75BE3E01" w14:textId="77777777" w:rsidTr="008178C6">
        <w:tc>
          <w:tcPr>
            <w:tcW w:w="851" w:type="dxa"/>
          </w:tcPr>
          <w:p w14:paraId="34FFDF4B" w14:textId="77777777" w:rsidR="001814FE" w:rsidRDefault="001814FE" w:rsidP="001814FE">
            <w:pPr>
              <w:pBdr>
                <w:top w:val="nil"/>
                <w:left w:val="nil"/>
                <w:bottom w:val="nil"/>
                <w:right w:val="nil"/>
                <w:between w:val="nil"/>
              </w:pBdr>
              <w:ind w:hanging="2"/>
              <w:jc w:val="center"/>
              <w:rPr>
                <w:color w:val="000000"/>
                <w:sz w:val="28"/>
                <w:szCs w:val="28"/>
              </w:rPr>
            </w:pPr>
            <w:r>
              <w:rPr>
                <w:color w:val="000000"/>
                <w:sz w:val="28"/>
                <w:szCs w:val="28"/>
              </w:rPr>
              <w:t>6.</w:t>
            </w:r>
          </w:p>
        </w:tc>
        <w:tc>
          <w:tcPr>
            <w:tcW w:w="7683" w:type="dxa"/>
          </w:tcPr>
          <w:p w14:paraId="572618CF" w14:textId="53B36C73" w:rsidR="001814FE" w:rsidRPr="001814FE" w:rsidRDefault="001814FE" w:rsidP="001814FE">
            <w:pPr>
              <w:pBdr>
                <w:top w:val="nil"/>
                <w:left w:val="nil"/>
                <w:bottom w:val="nil"/>
                <w:right w:val="nil"/>
                <w:between w:val="nil"/>
              </w:pBdr>
              <w:ind w:hanging="2"/>
              <w:rPr>
                <w:color w:val="000000"/>
                <w:sz w:val="28"/>
                <w:szCs w:val="28"/>
              </w:rPr>
            </w:pPr>
            <w:r w:rsidRPr="001814FE">
              <w:rPr>
                <w:sz w:val="28"/>
                <w:szCs w:val="28"/>
              </w:rPr>
              <w:t>Особливості психомоторики і сенсорних процесів</w:t>
            </w:r>
          </w:p>
        </w:tc>
        <w:tc>
          <w:tcPr>
            <w:tcW w:w="1585" w:type="dxa"/>
          </w:tcPr>
          <w:p w14:paraId="6B92B1DC" w14:textId="77777777" w:rsidR="001814FE" w:rsidRDefault="001814FE" w:rsidP="001814FE">
            <w:pPr>
              <w:pBdr>
                <w:top w:val="nil"/>
                <w:left w:val="nil"/>
                <w:bottom w:val="nil"/>
                <w:right w:val="nil"/>
                <w:between w:val="nil"/>
              </w:pBdr>
              <w:ind w:hanging="2"/>
              <w:jc w:val="center"/>
              <w:rPr>
                <w:color w:val="000000"/>
                <w:sz w:val="28"/>
                <w:szCs w:val="28"/>
              </w:rPr>
            </w:pPr>
            <w:r>
              <w:rPr>
                <w:color w:val="000000"/>
                <w:sz w:val="28"/>
                <w:szCs w:val="28"/>
              </w:rPr>
              <w:t>2</w:t>
            </w:r>
          </w:p>
        </w:tc>
      </w:tr>
      <w:tr w:rsidR="001814FE" w14:paraId="7B111BA8" w14:textId="77777777" w:rsidTr="008178C6">
        <w:tc>
          <w:tcPr>
            <w:tcW w:w="851" w:type="dxa"/>
          </w:tcPr>
          <w:p w14:paraId="1E5D9A96" w14:textId="77777777" w:rsidR="001814FE" w:rsidRDefault="001814FE" w:rsidP="001814FE">
            <w:pPr>
              <w:pBdr>
                <w:top w:val="nil"/>
                <w:left w:val="nil"/>
                <w:bottom w:val="nil"/>
                <w:right w:val="nil"/>
                <w:between w:val="nil"/>
              </w:pBdr>
              <w:ind w:hanging="2"/>
              <w:jc w:val="center"/>
              <w:rPr>
                <w:color w:val="000000"/>
                <w:sz w:val="28"/>
                <w:szCs w:val="28"/>
              </w:rPr>
            </w:pPr>
            <w:r>
              <w:rPr>
                <w:color w:val="000000"/>
                <w:sz w:val="28"/>
                <w:szCs w:val="28"/>
              </w:rPr>
              <w:t>7.</w:t>
            </w:r>
          </w:p>
        </w:tc>
        <w:tc>
          <w:tcPr>
            <w:tcW w:w="7683" w:type="dxa"/>
          </w:tcPr>
          <w:p w14:paraId="08002777" w14:textId="32DF5D20" w:rsidR="001814FE" w:rsidRPr="001814FE" w:rsidRDefault="001814FE" w:rsidP="001814FE">
            <w:pPr>
              <w:pBdr>
                <w:top w:val="nil"/>
                <w:left w:val="nil"/>
                <w:bottom w:val="nil"/>
                <w:right w:val="nil"/>
                <w:between w:val="nil"/>
              </w:pBdr>
              <w:ind w:hanging="2"/>
              <w:rPr>
                <w:color w:val="000000"/>
                <w:sz w:val="28"/>
                <w:szCs w:val="28"/>
              </w:rPr>
            </w:pPr>
            <w:r w:rsidRPr="001814FE">
              <w:rPr>
                <w:sz w:val="28"/>
                <w:szCs w:val="28"/>
              </w:rPr>
              <w:t>Психомоторні якості та здібності людини</w:t>
            </w:r>
          </w:p>
        </w:tc>
        <w:tc>
          <w:tcPr>
            <w:tcW w:w="1585" w:type="dxa"/>
          </w:tcPr>
          <w:p w14:paraId="08F6B1D6" w14:textId="77777777" w:rsidR="001814FE" w:rsidRDefault="001814FE" w:rsidP="001814FE">
            <w:pPr>
              <w:pBdr>
                <w:top w:val="nil"/>
                <w:left w:val="nil"/>
                <w:bottom w:val="nil"/>
                <w:right w:val="nil"/>
                <w:between w:val="nil"/>
              </w:pBdr>
              <w:ind w:hanging="2"/>
              <w:jc w:val="center"/>
              <w:rPr>
                <w:color w:val="000000"/>
                <w:sz w:val="28"/>
                <w:szCs w:val="28"/>
              </w:rPr>
            </w:pPr>
            <w:r>
              <w:rPr>
                <w:color w:val="000000"/>
                <w:sz w:val="28"/>
                <w:szCs w:val="28"/>
              </w:rPr>
              <w:t>2</w:t>
            </w:r>
          </w:p>
        </w:tc>
      </w:tr>
      <w:tr w:rsidR="001814FE" w14:paraId="5DC2B6E9" w14:textId="77777777" w:rsidTr="008178C6">
        <w:tc>
          <w:tcPr>
            <w:tcW w:w="851" w:type="dxa"/>
          </w:tcPr>
          <w:p w14:paraId="5A5EEFB8" w14:textId="77777777" w:rsidR="001814FE" w:rsidRDefault="001814FE" w:rsidP="001814FE">
            <w:pPr>
              <w:pBdr>
                <w:top w:val="nil"/>
                <w:left w:val="nil"/>
                <w:bottom w:val="nil"/>
                <w:right w:val="nil"/>
                <w:between w:val="nil"/>
              </w:pBdr>
              <w:ind w:hanging="2"/>
              <w:jc w:val="center"/>
              <w:rPr>
                <w:color w:val="000000"/>
                <w:sz w:val="28"/>
                <w:szCs w:val="28"/>
              </w:rPr>
            </w:pPr>
            <w:r>
              <w:rPr>
                <w:color w:val="000000"/>
                <w:sz w:val="28"/>
                <w:szCs w:val="28"/>
              </w:rPr>
              <w:t>8.</w:t>
            </w:r>
          </w:p>
        </w:tc>
        <w:tc>
          <w:tcPr>
            <w:tcW w:w="7683" w:type="dxa"/>
          </w:tcPr>
          <w:p w14:paraId="071F5112" w14:textId="4B05FD4A" w:rsidR="001814FE" w:rsidRPr="001814FE" w:rsidRDefault="001814FE" w:rsidP="001814FE">
            <w:pPr>
              <w:pBdr>
                <w:top w:val="nil"/>
                <w:left w:val="nil"/>
                <w:bottom w:val="nil"/>
                <w:right w:val="nil"/>
                <w:between w:val="nil"/>
              </w:pBdr>
              <w:spacing w:after="120"/>
              <w:ind w:hanging="2"/>
              <w:rPr>
                <w:color w:val="000000"/>
                <w:sz w:val="28"/>
                <w:szCs w:val="28"/>
              </w:rPr>
            </w:pPr>
            <w:r w:rsidRPr="001814FE">
              <w:rPr>
                <w:sz w:val="28"/>
                <w:szCs w:val="28"/>
              </w:rPr>
              <w:t>Психомоторика у професійній діяльності</w:t>
            </w:r>
          </w:p>
        </w:tc>
        <w:tc>
          <w:tcPr>
            <w:tcW w:w="1585" w:type="dxa"/>
          </w:tcPr>
          <w:p w14:paraId="5775D03E" w14:textId="77777777" w:rsidR="001814FE" w:rsidRDefault="001814FE" w:rsidP="001814FE">
            <w:pPr>
              <w:pBdr>
                <w:top w:val="nil"/>
                <w:left w:val="nil"/>
                <w:bottom w:val="nil"/>
                <w:right w:val="nil"/>
                <w:between w:val="nil"/>
              </w:pBdr>
              <w:ind w:hanging="2"/>
              <w:jc w:val="center"/>
              <w:rPr>
                <w:color w:val="000000"/>
                <w:sz w:val="28"/>
                <w:szCs w:val="28"/>
              </w:rPr>
            </w:pPr>
            <w:r>
              <w:rPr>
                <w:color w:val="000000"/>
                <w:sz w:val="28"/>
                <w:szCs w:val="28"/>
              </w:rPr>
              <w:t>2</w:t>
            </w:r>
          </w:p>
        </w:tc>
      </w:tr>
      <w:tr w:rsidR="001814FE" w14:paraId="5657942B" w14:textId="77777777" w:rsidTr="008178C6">
        <w:tc>
          <w:tcPr>
            <w:tcW w:w="851" w:type="dxa"/>
          </w:tcPr>
          <w:p w14:paraId="11EFE110" w14:textId="77777777" w:rsidR="001814FE" w:rsidRDefault="001814FE" w:rsidP="001814FE">
            <w:pPr>
              <w:pBdr>
                <w:top w:val="nil"/>
                <w:left w:val="nil"/>
                <w:bottom w:val="nil"/>
                <w:right w:val="nil"/>
                <w:between w:val="nil"/>
              </w:pBdr>
              <w:ind w:hanging="2"/>
              <w:jc w:val="center"/>
              <w:rPr>
                <w:color w:val="000000"/>
                <w:sz w:val="28"/>
                <w:szCs w:val="28"/>
              </w:rPr>
            </w:pPr>
            <w:r>
              <w:rPr>
                <w:color w:val="000000"/>
                <w:sz w:val="28"/>
                <w:szCs w:val="28"/>
              </w:rPr>
              <w:t>9.</w:t>
            </w:r>
          </w:p>
        </w:tc>
        <w:tc>
          <w:tcPr>
            <w:tcW w:w="7683" w:type="dxa"/>
          </w:tcPr>
          <w:p w14:paraId="3A99E32D" w14:textId="18C06B52" w:rsidR="001814FE" w:rsidRPr="001814FE" w:rsidRDefault="001814FE" w:rsidP="001814FE">
            <w:pPr>
              <w:pBdr>
                <w:top w:val="nil"/>
                <w:left w:val="nil"/>
                <w:bottom w:val="nil"/>
                <w:right w:val="nil"/>
                <w:between w:val="nil"/>
              </w:pBdr>
              <w:ind w:hanging="2"/>
              <w:rPr>
                <w:color w:val="000000"/>
                <w:sz w:val="28"/>
                <w:szCs w:val="28"/>
              </w:rPr>
            </w:pPr>
            <w:r w:rsidRPr="001814FE">
              <w:rPr>
                <w:bCs/>
                <w:color w:val="000000"/>
                <w:sz w:val="28"/>
                <w:szCs w:val="28"/>
              </w:rPr>
              <w:t>Патологічні порушення психомоторики</w:t>
            </w:r>
          </w:p>
        </w:tc>
        <w:tc>
          <w:tcPr>
            <w:tcW w:w="1585" w:type="dxa"/>
          </w:tcPr>
          <w:p w14:paraId="3CAD1050" w14:textId="77777777" w:rsidR="001814FE" w:rsidRDefault="001814FE" w:rsidP="001814FE">
            <w:pPr>
              <w:pBdr>
                <w:top w:val="nil"/>
                <w:left w:val="nil"/>
                <w:bottom w:val="nil"/>
                <w:right w:val="nil"/>
                <w:between w:val="nil"/>
              </w:pBdr>
              <w:ind w:hanging="2"/>
              <w:jc w:val="center"/>
              <w:rPr>
                <w:color w:val="000000"/>
                <w:sz w:val="28"/>
                <w:szCs w:val="28"/>
              </w:rPr>
            </w:pPr>
            <w:r>
              <w:rPr>
                <w:color w:val="000000"/>
                <w:sz w:val="28"/>
                <w:szCs w:val="28"/>
              </w:rPr>
              <w:t>2</w:t>
            </w:r>
          </w:p>
        </w:tc>
      </w:tr>
      <w:tr w:rsidR="001814FE" w14:paraId="615B0FE8" w14:textId="77777777" w:rsidTr="008178C6">
        <w:tc>
          <w:tcPr>
            <w:tcW w:w="851" w:type="dxa"/>
          </w:tcPr>
          <w:p w14:paraId="78DC1DEB" w14:textId="77777777" w:rsidR="001814FE" w:rsidRDefault="001814FE" w:rsidP="001814FE">
            <w:pPr>
              <w:pBdr>
                <w:top w:val="nil"/>
                <w:left w:val="nil"/>
                <w:bottom w:val="nil"/>
                <w:right w:val="nil"/>
                <w:between w:val="nil"/>
              </w:pBdr>
              <w:ind w:hanging="2"/>
              <w:jc w:val="center"/>
              <w:rPr>
                <w:color w:val="000000"/>
                <w:sz w:val="28"/>
                <w:szCs w:val="28"/>
              </w:rPr>
            </w:pPr>
            <w:r>
              <w:rPr>
                <w:color w:val="000000"/>
                <w:sz w:val="28"/>
                <w:szCs w:val="28"/>
              </w:rPr>
              <w:t>10.</w:t>
            </w:r>
          </w:p>
        </w:tc>
        <w:tc>
          <w:tcPr>
            <w:tcW w:w="7683" w:type="dxa"/>
          </w:tcPr>
          <w:p w14:paraId="2F74BA95" w14:textId="7B44D473" w:rsidR="001814FE" w:rsidRPr="001814FE" w:rsidRDefault="001814FE" w:rsidP="001814FE">
            <w:pPr>
              <w:pBdr>
                <w:top w:val="nil"/>
                <w:left w:val="nil"/>
                <w:bottom w:val="nil"/>
                <w:right w:val="nil"/>
                <w:between w:val="nil"/>
              </w:pBdr>
              <w:spacing w:after="120"/>
              <w:ind w:hanging="2"/>
              <w:rPr>
                <w:color w:val="000000"/>
                <w:sz w:val="28"/>
                <w:szCs w:val="28"/>
              </w:rPr>
            </w:pPr>
            <w:r w:rsidRPr="001814FE">
              <w:rPr>
                <w:sz w:val="28"/>
                <w:szCs w:val="28"/>
              </w:rPr>
              <w:t>Діяльність психолога з вивчення патологічних порушень психомоторики у дітей та дорослих</w:t>
            </w:r>
          </w:p>
        </w:tc>
        <w:tc>
          <w:tcPr>
            <w:tcW w:w="1585" w:type="dxa"/>
          </w:tcPr>
          <w:p w14:paraId="2C26A37F" w14:textId="77777777" w:rsidR="001814FE" w:rsidRDefault="001814FE" w:rsidP="001814FE">
            <w:pPr>
              <w:pBdr>
                <w:top w:val="nil"/>
                <w:left w:val="nil"/>
                <w:bottom w:val="nil"/>
                <w:right w:val="nil"/>
                <w:between w:val="nil"/>
              </w:pBdr>
              <w:ind w:hanging="2"/>
              <w:jc w:val="center"/>
              <w:rPr>
                <w:color w:val="000000"/>
                <w:sz w:val="28"/>
                <w:szCs w:val="28"/>
              </w:rPr>
            </w:pPr>
            <w:r>
              <w:rPr>
                <w:color w:val="000000"/>
                <w:sz w:val="28"/>
                <w:szCs w:val="28"/>
              </w:rPr>
              <w:t>2</w:t>
            </w:r>
          </w:p>
        </w:tc>
      </w:tr>
      <w:tr w:rsidR="00376B84" w14:paraId="2CFA7D3A" w14:textId="77777777" w:rsidTr="008178C6">
        <w:tc>
          <w:tcPr>
            <w:tcW w:w="851" w:type="dxa"/>
          </w:tcPr>
          <w:p w14:paraId="7D7E3023" w14:textId="77777777" w:rsidR="00376B84" w:rsidRDefault="00376B84">
            <w:pPr>
              <w:pBdr>
                <w:top w:val="nil"/>
                <w:left w:val="nil"/>
                <w:bottom w:val="nil"/>
                <w:right w:val="nil"/>
                <w:between w:val="nil"/>
              </w:pBdr>
              <w:ind w:hanging="2"/>
              <w:rPr>
                <w:color w:val="000000"/>
                <w:sz w:val="28"/>
                <w:szCs w:val="28"/>
              </w:rPr>
            </w:pPr>
          </w:p>
        </w:tc>
        <w:tc>
          <w:tcPr>
            <w:tcW w:w="7683" w:type="dxa"/>
          </w:tcPr>
          <w:p w14:paraId="6D09AE64" w14:textId="77777777" w:rsidR="00376B84" w:rsidRDefault="005360EB">
            <w:pPr>
              <w:pBdr>
                <w:top w:val="nil"/>
                <w:left w:val="nil"/>
                <w:bottom w:val="nil"/>
                <w:right w:val="nil"/>
                <w:between w:val="nil"/>
              </w:pBdr>
              <w:ind w:hanging="2"/>
              <w:rPr>
                <w:color w:val="000000"/>
                <w:sz w:val="28"/>
                <w:szCs w:val="28"/>
              </w:rPr>
            </w:pPr>
            <w:r>
              <w:rPr>
                <w:b/>
                <w:color w:val="000000"/>
                <w:sz w:val="28"/>
                <w:szCs w:val="28"/>
              </w:rPr>
              <w:t>Всього годин:</w:t>
            </w:r>
          </w:p>
        </w:tc>
        <w:tc>
          <w:tcPr>
            <w:tcW w:w="1585" w:type="dxa"/>
          </w:tcPr>
          <w:p w14:paraId="27741FF3" w14:textId="77777777" w:rsidR="00376B84" w:rsidRDefault="005360EB">
            <w:pPr>
              <w:pBdr>
                <w:top w:val="nil"/>
                <w:left w:val="nil"/>
                <w:bottom w:val="nil"/>
                <w:right w:val="nil"/>
                <w:between w:val="nil"/>
              </w:pBdr>
              <w:ind w:hanging="2"/>
              <w:jc w:val="center"/>
              <w:rPr>
                <w:color w:val="000000"/>
                <w:sz w:val="28"/>
                <w:szCs w:val="28"/>
              </w:rPr>
            </w:pPr>
            <w:r>
              <w:rPr>
                <w:b/>
                <w:color w:val="000000"/>
                <w:sz w:val="28"/>
                <w:szCs w:val="28"/>
              </w:rPr>
              <w:t>20</w:t>
            </w:r>
          </w:p>
        </w:tc>
      </w:tr>
    </w:tbl>
    <w:p w14:paraId="20A2ECA5" w14:textId="77777777" w:rsidR="00376B84" w:rsidRDefault="00376B84">
      <w:pPr>
        <w:pBdr>
          <w:top w:val="nil"/>
          <w:left w:val="nil"/>
          <w:bottom w:val="nil"/>
          <w:right w:val="nil"/>
          <w:between w:val="nil"/>
        </w:pBdr>
        <w:ind w:hanging="2"/>
        <w:jc w:val="both"/>
        <w:rPr>
          <w:color w:val="000000"/>
        </w:rPr>
      </w:pPr>
    </w:p>
    <w:p w14:paraId="255D2FDD" w14:textId="77777777" w:rsidR="00376B84" w:rsidRDefault="005360EB">
      <w:pPr>
        <w:pBdr>
          <w:top w:val="nil"/>
          <w:left w:val="nil"/>
          <w:bottom w:val="nil"/>
          <w:right w:val="nil"/>
          <w:between w:val="nil"/>
        </w:pBdr>
        <w:spacing w:line="276" w:lineRule="auto"/>
        <w:ind w:hanging="2"/>
        <w:jc w:val="center"/>
        <w:rPr>
          <w:color w:val="000000"/>
        </w:rPr>
      </w:pPr>
      <w:r>
        <w:rPr>
          <w:b/>
          <w:color w:val="000000"/>
          <w:sz w:val="28"/>
          <w:szCs w:val="28"/>
        </w:rPr>
        <w:lastRenderedPageBreak/>
        <w:t xml:space="preserve">6. </w:t>
      </w:r>
      <w:r>
        <w:rPr>
          <w:b/>
          <w:sz w:val="28"/>
          <w:szCs w:val="28"/>
        </w:rPr>
        <w:t>ТЕМИ ПРАКТИЧНИХ  ЗАНЯТЬ</w:t>
      </w:r>
    </w:p>
    <w:p w14:paraId="0301F46D" w14:textId="058C7F0F" w:rsidR="00376B84" w:rsidRDefault="005360EB">
      <w:pPr>
        <w:pBdr>
          <w:top w:val="nil"/>
          <w:left w:val="nil"/>
          <w:bottom w:val="nil"/>
          <w:right w:val="nil"/>
          <w:between w:val="nil"/>
        </w:pBdr>
        <w:spacing w:line="360" w:lineRule="auto"/>
        <w:ind w:hanging="2"/>
        <w:jc w:val="both"/>
        <w:rPr>
          <w:color w:val="FF0000"/>
          <w:sz w:val="28"/>
          <w:szCs w:val="28"/>
        </w:rPr>
      </w:pPr>
      <w:r>
        <w:rPr>
          <w:color w:val="000000"/>
          <w:sz w:val="28"/>
          <w:szCs w:val="28"/>
        </w:rPr>
        <w:t xml:space="preserve">Згідно </w:t>
      </w:r>
      <w:r>
        <w:rPr>
          <w:color w:val="000000"/>
          <w:sz w:val="28"/>
          <w:szCs w:val="28"/>
        </w:rPr>
        <w:t>робочої програми навчальної дисципліни «</w:t>
      </w:r>
      <w:r w:rsidR="001814FE">
        <w:rPr>
          <w:color w:val="000000"/>
          <w:sz w:val="28"/>
          <w:szCs w:val="28"/>
          <w:lang w:val="uk-UA"/>
        </w:rPr>
        <w:t>Психомоторика</w:t>
      </w:r>
      <w:r>
        <w:rPr>
          <w:color w:val="000000"/>
          <w:sz w:val="28"/>
          <w:szCs w:val="28"/>
        </w:rPr>
        <w:t>» практичні заняття не заплановані.</w:t>
      </w:r>
    </w:p>
    <w:p w14:paraId="1C2E9422" w14:textId="77777777" w:rsidR="00376B84" w:rsidRDefault="005360EB">
      <w:pPr>
        <w:pBdr>
          <w:top w:val="nil"/>
          <w:left w:val="nil"/>
          <w:bottom w:val="nil"/>
          <w:right w:val="nil"/>
          <w:between w:val="nil"/>
        </w:pBdr>
        <w:spacing w:line="360" w:lineRule="auto"/>
        <w:ind w:hanging="2"/>
        <w:jc w:val="center"/>
        <w:rPr>
          <w:color w:val="000000"/>
          <w:sz w:val="28"/>
          <w:szCs w:val="28"/>
        </w:rPr>
      </w:pPr>
      <w:r>
        <w:rPr>
          <w:b/>
          <w:color w:val="000000"/>
          <w:sz w:val="28"/>
          <w:szCs w:val="28"/>
        </w:rPr>
        <w:t xml:space="preserve">7. </w:t>
      </w:r>
      <w:r>
        <w:rPr>
          <w:b/>
          <w:sz w:val="28"/>
          <w:szCs w:val="28"/>
        </w:rPr>
        <w:t>ТЕМИ ЛАБОРАТОРНИХ  ЗАНЯТЬ</w:t>
      </w:r>
    </w:p>
    <w:p w14:paraId="41F59CB7" w14:textId="5545FD1F" w:rsidR="00376B84" w:rsidRDefault="005360EB">
      <w:pPr>
        <w:pBdr>
          <w:top w:val="nil"/>
          <w:left w:val="nil"/>
          <w:bottom w:val="nil"/>
          <w:right w:val="nil"/>
          <w:between w:val="nil"/>
        </w:pBdr>
        <w:spacing w:line="360" w:lineRule="auto"/>
        <w:ind w:hanging="2"/>
        <w:jc w:val="both"/>
        <w:rPr>
          <w:color w:val="000000"/>
          <w:sz w:val="28"/>
          <w:szCs w:val="28"/>
        </w:rPr>
      </w:pPr>
      <w:r>
        <w:rPr>
          <w:color w:val="000000"/>
          <w:sz w:val="28"/>
          <w:szCs w:val="28"/>
        </w:rPr>
        <w:t>Згідно робочої програми навчальної дисципліни «</w:t>
      </w:r>
      <w:r w:rsidR="001814FE">
        <w:rPr>
          <w:color w:val="000000"/>
          <w:sz w:val="28"/>
          <w:szCs w:val="28"/>
          <w:lang w:val="uk-UA"/>
        </w:rPr>
        <w:t>Психомоторика</w:t>
      </w:r>
      <w:r>
        <w:rPr>
          <w:color w:val="000000"/>
          <w:sz w:val="28"/>
          <w:szCs w:val="28"/>
        </w:rPr>
        <w:t>» лабораторні заняття не заплановані.</w:t>
      </w:r>
    </w:p>
    <w:p w14:paraId="754D2385" w14:textId="77777777" w:rsidR="00376B84" w:rsidRDefault="005360EB">
      <w:pPr>
        <w:pBdr>
          <w:top w:val="nil"/>
          <w:left w:val="nil"/>
          <w:bottom w:val="nil"/>
          <w:right w:val="nil"/>
          <w:between w:val="nil"/>
        </w:pBdr>
        <w:spacing w:line="276" w:lineRule="auto"/>
        <w:ind w:hanging="2"/>
        <w:jc w:val="center"/>
        <w:rPr>
          <w:color w:val="000000"/>
          <w:sz w:val="28"/>
          <w:szCs w:val="28"/>
        </w:rPr>
      </w:pPr>
      <w:r>
        <w:rPr>
          <w:b/>
          <w:color w:val="000000"/>
          <w:sz w:val="28"/>
          <w:szCs w:val="28"/>
        </w:rPr>
        <w:t>8. ТЕМИ САМОСТІЙНОЇ РОБОТИ</w:t>
      </w:r>
    </w:p>
    <w:tbl>
      <w:tblPr>
        <w:tblW w:w="9896"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7229"/>
        <w:gridCol w:w="1674"/>
      </w:tblGrid>
      <w:tr w:rsidR="001814FE" w:rsidRPr="001814FE" w14:paraId="59D306F2" w14:textId="77777777" w:rsidTr="008178C6">
        <w:trPr>
          <w:cantSplit/>
          <w:trHeight w:val="222"/>
        </w:trPr>
        <w:tc>
          <w:tcPr>
            <w:tcW w:w="993" w:type="dxa"/>
            <w:tcBorders>
              <w:top w:val="single" w:sz="4" w:space="0" w:color="000000"/>
              <w:left w:val="single" w:sz="4" w:space="0" w:color="000000"/>
              <w:bottom w:val="single" w:sz="4" w:space="0" w:color="000000"/>
              <w:right w:val="single" w:sz="4" w:space="0" w:color="000000"/>
            </w:tcBorders>
          </w:tcPr>
          <w:p w14:paraId="2D70F85A" w14:textId="77777777" w:rsidR="001814FE" w:rsidRPr="001814FE" w:rsidRDefault="001814FE" w:rsidP="00816E14">
            <w:pPr>
              <w:spacing w:line="276" w:lineRule="auto"/>
              <w:rPr>
                <w:b/>
                <w:sz w:val="28"/>
                <w:szCs w:val="28"/>
              </w:rPr>
            </w:pPr>
            <w:r w:rsidRPr="001814FE">
              <w:rPr>
                <w:b/>
                <w:sz w:val="28"/>
                <w:szCs w:val="28"/>
              </w:rPr>
              <w:t xml:space="preserve">№ </w:t>
            </w:r>
            <w:proofErr w:type="spellStart"/>
            <w:r w:rsidRPr="001814FE">
              <w:rPr>
                <w:b/>
                <w:sz w:val="28"/>
                <w:szCs w:val="28"/>
              </w:rPr>
              <w:t>п.п</w:t>
            </w:r>
            <w:proofErr w:type="spellEnd"/>
            <w:r w:rsidRPr="001814FE">
              <w:rPr>
                <w:b/>
                <w:sz w:val="28"/>
                <w:szCs w:val="28"/>
              </w:rPr>
              <w:t>.</w:t>
            </w:r>
          </w:p>
        </w:tc>
        <w:tc>
          <w:tcPr>
            <w:tcW w:w="7229" w:type="dxa"/>
            <w:tcBorders>
              <w:top w:val="single" w:sz="4" w:space="0" w:color="000000"/>
              <w:left w:val="single" w:sz="4" w:space="0" w:color="000000"/>
              <w:bottom w:val="single" w:sz="4" w:space="0" w:color="000000"/>
              <w:right w:val="single" w:sz="4" w:space="0" w:color="000000"/>
            </w:tcBorders>
          </w:tcPr>
          <w:p w14:paraId="61F45AD4" w14:textId="77777777" w:rsidR="001814FE" w:rsidRPr="001814FE" w:rsidRDefault="001814FE" w:rsidP="00816E14">
            <w:pPr>
              <w:keepNext/>
              <w:spacing w:line="276" w:lineRule="auto"/>
              <w:ind w:left="360"/>
              <w:jc w:val="center"/>
              <w:rPr>
                <w:b/>
                <w:sz w:val="28"/>
                <w:szCs w:val="28"/>
              </w:rPr>
            </w:pPr>
            <w:r w:rsidRPr="001814FE">
              <w:rPr>
                <w:b/>
                <w:sz w:val="28"/>
                <w:szCs w:val="28"/>
              </w:rPr>
              <w:t xml:space="preserve">Тема </w:t>
            </w:r>
          </w:p>
        </w:tc>
        <w:tc>
          <w:tcPr>
            <w:tcW w:w="1674" w:type="dxa"/>
            <w:tcBorders>
              <w:top w:val="single" w:sz="4" w:space="0" w:color="000000"/>
              <w:left w:val="single" w:sz="4" w:space="0" w:color="000000"/>
              <w:bottom w:val="single" w:sz="4" w:space="0" w:color="000000"/>
              <w:right w:val="single" w:sz="4" w:space="0" w:color="000000"/>
            </w:tcBorders>
          </w:tcPr>
          <w:p w14:paraId="764D5173" w14:textId="77777777" w:rsidR="001814FE" w:rsidRPr="001814FE" w:rsidRDefault="001814FE" w:rsidP="00816E14">
            <w:pPr>
              <w:keepNext/>
              <w:spacing w:line="276" w:lineRule="auto"/>
              <w:jc w:val="center"/>
              <w:rPr>
                <w:b/>
                <w:sz w:val="28"/>
                <w:szCs w:val="28"/>
              </w:rPr>
            </w:pPr>
            <w:r w:rsidRPr="001814FE">
              <w:rPr>
                <w:b/>
                <w:sz w:val="28"/>
                <w:szCs w:val="28"/>
              </w:rPr>
              <w:t>К-ть</w:t>
            </w:r>
          </w:p>
          <w:p w14:paraId="0F3AB233" w14:textId="77777777" w:rsidR="001814FE" w:rsidRPr="001814FE" w:rsidRDefault="001814FE" w:rsidP="00816E14">
            <w:pPr>
              <w:spacing w:line="276" w:lineRule="auto"/>
              <w:jc w:val="center"/>
              <w:rPr>
                <w:b/>
                <w:sz w:val="28"/>
                <w:szCs w:val="28"/>
              </w:rPr>
            </w:pPr>
            <w:r w:rsidRPr="001814FE">
              <w:rPr>
                <w:b/>
                <w:sz w:val="28"/>
                <w:szCs w:val="28"/>
              </w:rPr>
              <w:t>годин</w:t>
            </w:r>
          </w:p>
        </w:tc>
      </w:tr>
      <w:tr w:rsidR="001814FE" w:rsidRPr="001814FE" w14:paraId="697EDEDE" w14:textId="77777777" w:rsidTr="008178C6">
        <w:trPr>
          <w:trHeight w:val="177"/>
        </w:trPr>
        <w:tc>
          <w:tcPr>
            <w:tcW w:w="993" w:type="dxa"/>
            <w:tcBorders>
              <w:top w:val="single" w:sz="4" w:space="0" w:color="000000"/>
              <w:left w:val="single" w:sz="4" w:space="0" w:color="000000"/>
              <w:bottom w:val="single" w:sz="4" w:space="0" w:color="000000"/>
              <w:right w:val="single" w:sz="4" w:space="0" w:color="000000"/>
            </w:tcBorders>
          </w:tcPr>
          <w:p w14:paraId="0FBE6981" w14:textId="77777777" w:rsidR="001814FE" w:rsidRPr="001814FE" w:rsidRDefault="001814FE" w:rsidP="001814FE">
            <w:pPr>
              <w:numPr>
                <w:ilvl w:val="0"/>
                <w:numId w:val="12"/>
              </w:numPr>
              <w:spacing w:line="276" w:lineRule="auto"/>
              <w:rPr>
                <w:sz w:val="28"/>
                <w:szCs w:val="28"/>
              </w:rPr>
            </w:pPr>
          </w:p>
        </w:tc>
        <w:tc>
          <w:tcPr>
            <w:tcW w:w="7229" w:type="dxa"/>
            <w:tcBorders>
              <w:top w:val="single" w:sz="4" w:space="0" w:color="000000"/>
              <w:left w:val="single" w:sz="4" w:space="0" w:color="000000"/>
              <w:bottom w:val="single" w:sz="4" w:space="0" w:color="000000"/>
              <w:right w:val="single" w:sz="4" w:space="0" w:color="000000"/>
            </w:tcBorders>
          </w:tcPr>
          <w:p w14:paraId="16E22972" w14:textId="77777777" w:rsidR="001814FE" w:rsidRPr="001814FE" w:rsidRDefault="001814FE" w:rsidP="00816E14">
            <w:pPr>
              <w:spacing w:line="276" w:lineRule="auto"/>
              <w:jc w:val="both"/>
              <w:rPr>
                <w:b/>
                <w:bCs/>
                <w:sz w:val="28"/>
                <w:szCs w:val="28"/>
              </w:rPr>
            </w:pPr>
            <w:r w:rsidRPr="001814FE">
              <w:rPr>
                <w:rStyle w:val="afffffff6"/>
                <w:b w:val="0"/>
                <w:bCs w:val="0"/>
                <w:sz w:val="28"/>
                <w:szCs w:val="28"/>
              </w:rPr>
              <w:t>Історичні етапи розвитку психомоторики: становлення теоретичних підходів та прикладних аспектів.</w:t>
            </w:r>
          </w:p>
        </w:tc>
        <w:tc>
          <w:tcPr>
            <w:tcW w:w="1674" w:type="dxa"/>
            <w:tcBorders>
              <w:top w:val="single" w:sz="4" w:space="0" w:color="000000"/>
              <w:left w:val="single" w:sz="4" w:space="0" w:color="000000"/>
              <w:bottom w:val="single" w:sz="4" w:space="0" w:color="000000"/>
              <w:right w:val="single" w:sz="4" w:space="0" w:color="000000"/>
            </w:tcBorders>
          </w:tcPr>
          <w:p w14:paraId="7D5CBB00" w14:textId="77777777" w:rsidR="001814FE" w:rsidRPr="001814FE" w:rsidRDefault="001814FE" w:rsidP="00816E14">
            <w:pPr>
              <w:spacing w:line="276" w:lineRule="auto"/>
              <w:jc w:val="center"/>
              <w:rPr>
                <w:sz w:val="28"/>
                <w:szCs w:val="28"/>
                <w:lang w:val="uk-UA"/>
              </w:rPr>
            </w:pPr>
            <w:r w:rsidRPr="001814FE">
              <w:rPr>
                <w:sz w:val="28"/>
                <w:szCs w:val="28"/>
                <w:lang w:val="uk-UA"/>
              </w:rPr>
              <w:t>6</w:t>
            </w:r>
          </w:p>
        </w:tc>
      </w:tr>
      <w:tr w:rsidR="001814FE" w:rsidRPr="001814FE" w14:paraId="12086DFE" w14:textId="77777777" w:rsidTr="008178C6">
        <w:trPr>
          <w:trHeight w:val="512"/>
        </w:trPr>
        <w:tc>
          <w:tcPr>
            <w:tcW w:w="993" w:type="dxa"/>
            <w:tcBorders>
              <w:top w:val="single" w:sz="4" w:space="0" w:color="000000"/>
              <w:left w:val="single" w:sz="4" w:space="0" w:color="000000"/>
              <w:bottom w:val="single" w:sz="4" w:space="0" w:color="000000"/>
              <w:right w:val="single" w:sz="4" w:space="0" w:color="000000"/>
            </w:tcBorders>
          </w:tcPr>
          <w:p w14:paraId="4338CBD5" w14:textId="77777777" w:rsidR="001814FE" w:rsidRPr="001814FE" w:rsidRDefault="001814FE" w:rsidP="001814FE">
            <w:pPr>
              <w:numPr>
                <w:ilvl w:val="0"/>
                <w:numId w:val="12"/>
              </w:numPr>
              <w:spacing w:line="276" w:lineRule="auto"/>
              <w:rPr>
                <w:sz w:val="28"/>
                <w:szCs w:val="28"/>
              </w:rPr>
            </w:pPr>
          </w:p>
        </w:tc>
        <w:tc>
          <w:tcPr>
            <w:tcW w:w="7229" w:type="dxa"/>
            <w:tcBorders>
              <w:top w:val="single" w:sz="4" w:space="0" w:color="000000"/>
              <w:left w:val="single" w:sz="4" w:space="0" w:color="000000"/>
              <w:bottom w:val="single" w:sz="4" w:space="0" w:color="000000"/>
              <w:right w:val="single" w:sz="4" w:space="0" w:color="000000"/>
            </w:tcBorders>
          </w:tcPr>
          <w:p w14:paraId="74F07468" w14:textId="77777777" w:rsidR="001814FE" w:rsidRPr="001814FE" w:rsidRDefault="001814FE" w:rsidP="00816E14">
            <w:pPr>
              <w:spacing w:line="276" w:lineRule="auto"/>
              <w:jc w:val="both"/>
              <w:rPr>
                <w:b/>
                <w:bCs/>
                <w:sz w:val="28"/>
                <w:szCs w:val="28"/>
              </w:rPr>
            </w:pPr>
            <w:r w:rsidRPr="001814FE">
              <w:rPr>
                <w:sz w:val="28"/>
                <w:szCs w:val="28"/>
              </w:rPr>
              <w:t xml:space="preserve"> </w:t>
            </w:r>
            <w:r w:rsidRPr="001814FE">
              <w:rPr>
                <w:rStyle w:val="afffffff6"/>
                <w:b w:val="0"/>
                <w:bCs w:val="0"/>
                <w:sz w:val="28"/>
                <w:szCs w:val="28"/>
              </w:rPr>
              <w:t>Психофізіологічні механізми управління рухами в системі психомоторного функціонування людини.</w:t>
            </w:r>
          </w:p>
        </w:tc>
        <w:tc>
          <w:tcPr>
            <w:tcW w:w="1674" w:type="dxa"/>
            <w:tcBorders>
              <w:top w:val="single" w:sz="4" w:space="0" w:color="000000"/>
              <w:left w:val="single" w:sz="4" w:space="0" w:color="000000"/>
              <w:bottom w:val="single" w:sz="4" w:space="0" w:color="000000"/>
              <w:right w:val="single" w:sz="4" w:space="0" w:color="000000"/>
            </w:tcBorders>
          </w:tcPr>
          <w:p w14:paraId="47AEA54E" w14:textId="77777777" w:rsidR="001814FE" w:rsidRPr="001814FE" w:rsidRDefault="001814FE" w:rsidP="00816E14">
            <w:pPr>
              <w:spacing w:line="276" w:lineRule="auto"/>
              <w:jc w:val="center"/>
              <w:rPr>
                <w:sz w:val="28"/>
                <w:szCs w:val="28"/>
                <w:lang w:val="uk-UA"/>
              </w:rPr>
            </w:pPr>
            <w:r w:rsidRPr="001814FE">
              <w:rPr>
                <w:sz w:val="28"/>
                <w:szCs w:val="28"/>
                <w:lang w:val="uk-UA"/>
              </w:rPr>
              <w:t>6</w:t>
            </w:r>
          </w:p>
        </w:tc>
      </w:tr>
      <w:tr w:rsidR="001814FE" w:rsidRPr="001814FE" w14:paraId="685BE87E" w14:textId="77777777" w:rsidTr="008178C6">
        <w:trPr>
          <w:trHeight w:val="88"/>
        </w:trPr>
        <w:tc>
          <w:tcPr>
            <w:tcW w:w="993" w:type="dxa"/>
            <w:tcBorders>
              <w:top w:val="single" w:sz="4" w:space="0" w:color="000000"/>
              <w:left w:val="single" w:sz="4" w:space="0" w:color="000000"/>
              <w:bottom w:val="single" w:sz="4" w:space="0" w:color="000000"/>
              <w:right w:val="single" w:sz="4" w:space="0" w:color="000000"/>
            </w:tcBorders>
          </w:tcPr>
          <w:p w14:paraId="687055C7" w14:textId="77777777" w:rsidR="001814FE" w:rsidRPr="001814FE" w:rsidRDefault="001814FE" w:rsidP="001814FE">
            <w:pPr>
              <w:numPr>
                <w:ilvl w:val="0"/>
                <w:numId w:val="12"/>
              </w:numPr>
              <w:spacing w:line="276" w:lineRule="auto"/>
              <w:rPr>
                <w:sz w:val="28"/>
                <w:szCs w:val="28"/>
              </w:rPr>
            </w:pPr>
          </w:p>
        </w:tc>
        <w:tc>
          <w:tcPr>
            <w:tcW w:w="7229" w:type="dxa"/>
            <w:tcBorders>
              <w:top w:val="single" w:sz="4" w:space="0" w:color="000000"/>
              <w:left w:val="single" w:sz="4" w:space="0" w:color="000000"/>
              <w:bottom w:val="single" w:sz="4" w:space="0" w:color="000000"/>
              <w:right w:val="single" w:sz="4" w:space="0" w:color="000000"/>
            </w:tcBorders>
          </w:tcPr>
          <w:p w14:paraId="3897AF73" w14:textId="77777777" w:rsidR="001814FE" w:rsidRPr="001814FE" w:rsidRDefault="001814FE" w:rsidP="00816E14">
            <w:pPr>
              <w:spacing w:line="276" w:lineRule="auto"/>
              <w:jc w:val="both"/>
              <w:rPr>
                <w:b/>
                <w:bCs/>
                <w:sz w:val="28"/>
                <w:szCs w:val="28"/>
              </w:rPr>
            </w:pPr>
            <w:r w:rsidRPr="001814FE">
              <w:rPr>
                <w:rStyle w:val="afffffff6"/>
                <w:b w:val="0"/>
                <w:bCs w:val="0"/>
                <w:sz w:val="28"/>
                <w:szCs w:val="28"/>
              </w:rPr>
              <w:t>Роль функціональних систем в організації та регуляції рухової діяльності: міждисциплінарний підхід.</w:t>
            </w:r>
          </w:p>
        </w:tc>
        <w:tc>
          <w:tcPr>
            <w:tcW w:w="1674" w:type="dxa"/>
            <w:tcBorders>
              <w:top w:val="single" w:sz="4" w:space="0" w:color="000000"/>
              <w:left w:val="single" w:sz="4" w:space="0" w:color="000000"/>
              <w:bottom w:val="single" w:sz="4" w:space="0" w:color="000000"/>
              <w:right w:val="single" w:sz="4" w:space="0" w:color="000000"/>
            </w:tcBorders>
          </w:tcPr>
          <w:p w14:paraId="2E32A7CB" w14:textId="77777777" w:rsidR="001814FE" w:rsidRPr="001814FE" w:rsidRDefault="001814FE" w:rsidP="00816E14">
            <w:pPr>
              <w:spacing w:line="276" w:lineRule="auto"/>
              <w:jc w:val="center"/>
              <w:rPr>
                <w:sz w:val="28"/>
                <w:szCs w:val="28"/>
                <w:lang w:val="uk-UA"/>
              </w:rPr>
            </w:pPr>
            <w:r w:rsidRPr="001814FE">
              <w:rPr>
                <w:sz w:val="28"/>
                <w:szCs w:val="28"/>
                <w:lang w:val="uk-UA"/>
              </w:rPr>
              <w:t>6</w:t>
            </w:r>
          </w:p>
        </w:tc>
      </w:tr>
      <w:tr w:rsidR="001814FE" w:rsidRPr="001814FE" w14:paraId="7315374E" w14:textId="77777777" w:rsidTr="008178C6">
        <w:trPr>
          <w:trHeight w:val="177"/>
        </w:trPr>
        <w:tc>
          <w:tcPr>
            <w:tcW w:w="993" w:type="dxa"/>
            <w:tcBorders>
              <w:top w:val="single" w:sz="4" w:space="0" w:color="000000"/>
              <w:left w:val="single" w:sz="4" w:space="0" w:color="000000"/>
              <w:bottom w:val="single" w:sz="4" w:space="0" w:color="000000"/>
              <w:right w:val="single" w:sz="4" w:space="0" w:color="000000"/>
            </w:tcBorders>
          </w:tcPr>
          <w:p w14:paraId="28F30A22" w14:textId="77777777" w:rsidR="001814FE" w:rsidRPr="001814FE" w:rsidRDefault="001814FE" w:rsidP="001814FE">
            <w:pPr>
              <w:numPr>
                <w:ilvl w:val="0"/>
                <w:numId w:val="12"/>
              </w:numPr>
              <w:spacing w:line="276" w:lineRule="auto"/>
              <w:rPr>
                <w:sz w:val="28"/>
                <w:szCs w:val="28"/>
              </w:rPr>
            </w:pPr>
          </w:p>
        </w:tc>
        <w:tc>
          <w:tcPr>
            <w:tcW w:w="7229" w:type="dxa"/>
            <w:tcBorders>
              <w:top w:val="single" w:sz="4" w:space="0" w:color="000000"/>
              <w:left w:val="single" w:sz="4" w:space="0" w:color="000000"/>
              <w:bottom w:val="single" w:sz="4" w:space="0" w:color="000000"/>
              <w:right w:val="single" w:sz="4" w:space="0" w:color="000000"/>
            </w:tcBorders>
          </w:tcPr>
          <w:p w14:paraId="0ED88475" w14:textId="77777777" w:rsidR="001814FE" w:rsidRPr="001814FE" w:rsidRDefault="001814FE" w:rsidP="00816E14">
            <w:pPr>
              <w:spacing w:line="276" w:lineRule="auto"/>
              <w:jc w:val="both"/>
              <w:rPr>
                <w:b/>
                <w:bCs/>
                <w:sz w:val="28"/>
                <w:szCs w:val="28"/>
              </w:rPr>
            </w:pPr>
            <w:r w:rsidRPr="001814FE">
              <w:rPr>
                <w:rStyle w:val="afffffff6"/>
                <w:b w:val="0"/>
                <w:bCs w:val="0"/>
                <w:sz w:val="28"/>
                <w:szCs w:val="28"/>
              </w:rPr>
              <w:t>Вікові та статеві особливості прояву психомоторики: структурно-функціональний аналіз.</w:t>
            </w:r>
          </w:p>
        </w:tc>
        <w:tc>
          <w:tcPr>
            <w:tcW w:w="1674" w:type="dxa"/>
            <w:tcBorders>
              <w:top w:val="single" w:sz="4" w:space="0" w:color="000000"/>
              <w:left w:val="single" w:sz="4" w:space="0" w:color="000000"/>
              <w:bottom w:val="single" w:sz="4" w:space="0" w:color="000000"/>
              <w:right w:val="single" w:sz="4" w:space="0" w:color="000000"/>
            </w:tcBorders>
          </w:tcPr>
          <w:p w14:paraId="235E48A2" w14:textId="77777777" w:rsidR="001814FE" w:rsidRPr="001814FE" w:rsidRDefault="001814FE" w:rsidP="00816E14">
            <w:pPr>
              <w:spacing w:line="276" w:lineRule="auto"/>
              <w:jc w:val="center"/>
              <w:rPr>
                <w:sz w:val="28"/>
                <w:szCs w:val="28"/>
                <w:lang w:val="uk-UA"/>
              </w:rPr>
            </w:pPr>
            <w:r w:rsidRPr="001814FE">
              <w:rPr>
                <w:sz w:val="28"/>
                <w:szCs w:val="28"/>
                <w:lang w:val="uk-UA"/>
              </w:rPr>
              <w:t>6</w:t>
            </w:r>
          </w:p>
        </w:tc>
      </w:tr>
      <w:tr w:rsidR="001814FE" w:rsidRPr="001814FE" w14:paraId="29D0B099" w14:textId="77777777" w:rsidTr="008178C6">
        <w:trPr>
          <w:trHeight w:val="88"/>
        </w:trPr>
        <w:tc>
          <w:tcPr>
            <w:tcW w:w="993" w:type="dxa"/>
            <w:tcBorders>
              <w:top w:val="single" w:sz="4" w:space="0" w:color="000000"/>
              <w:left w:val="single" w:sz="4" w:space="0" w:color="000000"/>
              <w:bottom w:val="single" w:sz="4" w:space="0" w:color="000000"/>
              <w:right w:val="single" w:sz="4" w:space="0" w:color="000000"/>
            </w:tcBorders>
          </w:tcPr>
          <w:p w14:paraId="0FF79DFB" w14:textId="77777777" w:rsidR="001814FE" w:rsidRPr="001814FE" w:rsidRDefault="001814FE" w:rsidP="001814FE">
            <w:pPr>
              <w:numPr>
                <w:ilvl w:val="0"/>
                <w:numId w:val="12"/>
              </w:numPr>
              <w:spacing w:line="276" w:lineRule="auto"/>
              <w:rPr>
                <w:sz w:val="28"/>
                <w:szCs w:val="28"/>
              </w:rPr>
            </w:pPr>
          </w:p>
        </w:tc>
        <w:tc>
          <w:tcPr>
            <w:tcW w:w="7229" w:type="dxa"/>
            <w:tcBorders>
              <w:top w:val="single" w:sz="4" w:space="0" w:color="000000"/>
              <w:left w:val="single" w:sz="4" w:space="0" w:color="000000"/>
              <w:bottom w:val="single" w:sz="4" w:space="0" w:color="000000"/>
              <w:right w:val="single" w:sz="4" w:space="0" w:color="000000"/>
            </w:tcBorders>
          </w:tcPr>
          <w:p w14:paraId="29745637" w14:textId="77777777" w:rsidR="001814FE" w:rsidRPr="001814FE" w:rsidRDefault="001814FE" w:rsidP="00816E14">
            <w:pPr>
              <w:spacing w:line="276" w:lineRule="auto"/>
              <w:jc w:val="both"/>
              <w:rPr>
                <w:b/>
                <w:bCs/>
                <w:sz w:val="28"/>
                <w:szCs w:val="28"/>
              </w:rPr>
            </w:pPr>
            <w:r w:rsidRPr="001814FE">
              <w:rPr>
                <w:rStyle w:val="afffffff6"/>
                <w:b w:val="0"/>
                <w:bCs w:val="0"/>
                <w:sz w:val="28"/>
                <w:szCs w:val="28"/>
              </w:rPr>
              <w:t>Методи дослідження та шляхи корекції порушень психомоторного розвитку в різні періоди онтогенезу.</w:t>
            </w:r>
          </w:p>
        </w:tc>
        <w:tc>
          <w:tcPr>
            <w:tcW w:w="1674" w:type="dxa"/>
            <w:tcBorders>
              <w:top w:val="single" w:sz="4" w:space="0" w:color="000000"/>
              <w:left w:val="single" w:sz="4" w:space="0" w:color="000000"/>
              <w:bottom w:val="single" w:sz="4" w:space="0" w:color="000000"/>
              <w:right w:val="single" w:sz="4" w:space="0" w:color="000000"/>
            </w:tcBorders>
          </w:tcPr>
          <w:p w14:paraId="6F1C4003" w14:textId="77777777" w:rsidR="001814FE" w:rsidRPr="001814FE" w:rsidRDefault="001814FE" w:rsidP="00816E14">
            <w:pPr>
              <w:spacing w:line="276" w:lineRule="auto"/>
              <w:jc w:val="center"/>
              <w:rPr>
                <w:sz w:val="28"/>
                <w:szCs w:val="28"/>
                <w:lang w:val="uk-UA"/>
              </w:rPr>
            </w:pPr>
            <w:r w:rsidRPr="001814FE">
              <w:rPr>
                <w:sz w:val="28"/>
                <w:szCs w:val="28"/>
                <w:lang w:val="uk-UA"/>
              </w:rPr>
              <w:t>6</w:t>
            </w:r>
          </w:p>
        </w:tc>
      </w:tr>
      <w:tr w:rsidR="001814FE" w:rsidRPr="001814FE" w14:paraId="6767E2EC" w14:textId="77777777" w:rsidTr="008178C6">
        <w:trPr>
          <w:trHeight w:val="177"/>
        </w:trPr>
        <w:tc>
          <w:tcPr>
            <w:tcW w:w="993" w:type="dxa"/>
            <w:tcBorders>
              <w:top w:val="single" w:sz="4" w:space="0" w:color="000000"/>
              <w:left w:val="single" w:sz="4" w:space="0" w:color="000000"/>
              <w:bottom w:val="single" w:sz="4" w:space="0" w:color="000000"/>
              <w:right w:val="single" w:sz="4" w:space="0" w:color="000000"/>
            </w:tcBorders>
          </w:tcPr>
          <w:p w14:paraId="46139AA6" w14:textId="77777777" w:rsidR="001814FE" w:rsidRPr="001814FE" w:rsidRDefault="001814FE" w:rsidP="001814FE">
            <w:pPr>
              <w:numPr>
                <w:ilvl w:val="0"/>
                <w:numId w:val="12"/>
              </w:numPr>
              <w:spacing w:line="276" w:lineRule="auto"/>
              <w:rPr>
                <w:sz w:val="28"/>
                <w:szCs w:val="28"/>
              </w:rPr>
            </w:pPr>
          </w:p>
        </w:tc>
        <w:tc>
          <w:tcPr>
            <w:tcW w:w="7229" w:type="dxa"/>
            <w:tcBorders>
              <w:top w:val="single" w:sz="4" w:space="0" w:color="000000"/>
              <w:left w:val="single" w:sz="4" w:space="0" w:color="000000"/>
              <w:bottom w:val="single" w:sz="4" w:space="0" w:color="000000"/>
              <w:right w:val="single" w:sz="4" w:space="0" w:color="000000"/>
            </w:tcBorders>
          </w:tcPr>
          <w:p w14:paraId="7920AD90" w14:textId="77777777" w:rsidR="001814FE" w:rsidRPr="001814FE" w:rsidRDefault="001814FE" w:rsidP="00816E14">
            <w:pPr>
              <w:spacing w:line="276" w:lineRule="auto"/>
              <w:jc w:val="both"/>
              <w:rPr>
                <w:b/>
                <w:bCs/>
                <w:sz w:val="28"/>
                <w:szCs w:val="28"/>
              </w:rPr>
            </w:pPr>
            <w:r w:rsidRPr="001814FE">
              <w:rPr>
                <w:rStyle w:val="afffffff6"/>
                <w:b w:val="0"/>
                <w:bCs w:val="0"/>
                <w:sz w:val="28"/>
                <w:szCs w:val="28"/>
              </w:rPr>
              <w:t>Сенсорні процеси в контексті психомоторної активності: єдність сприйняття та руху.</w:t>
            </w:r>
          </w:p>
        </w:tc>
        <w:tc>
          <w:tcPr>
            <w:tcW w:w="1674" w:type="dxa"/>
            <w:tcBorders>
              <w:top w:val="single" w:sz="4" w:space="0" w:color="000000"/>
              <w:left w:val="single" w:sz="4" w:space="0" w:color="000000"/>
              <w:bottom w:val="single" w:sz="4" w:space="0" w:color="000000"/>
              <w:right w:val="single" w:sz="4" w:space="0" w:color="000000"/>
            </w:tcBorders>
          </w:tcPr>
          <w:p w14:paraId="75AF76A7" w14:textId="77777777" w:rsidR="001814FE" w:rsidRPr="001814FE" w:rsidRDefault="001814FE" w:rsidP="00816E14">
            <w:pPr>
              <w:spacing w:line="276" w:lineRule="auto"/>
              <w:jc w:val="center"/>
              <w:rPr>
                <w:sz w:val="28"/>
                <w:szCs w:val="28"/>
                <w:lang w:val="uk-UA"/>
              </w:rPr>
            </w:pPr>
            <w:r w:rsidRPr="001814FE">
              <w:rPr>
                <w:sz w:val="28"/>
                <w:szCs w:val="28"/>
                <w:lang w:val="uk-UA"/>
              </w:rPr>
              <w:t>6</w:t>
            </w:r>
          </w:p>
        </w:tc>
      </w:tr>
      <w:tr w:rsidR="001814FE" w:rsidRPr="001814FE" w14:paraId="2392525E" w14:textId="77777777" w:rsidTr="008178C6">
        <w:trPr>
          <w:trHeight w:val="83"/>
        </w:trPr>
        <w:tc>
          <w:tcPr>
            <w:tcW w:w="993" w:type="dxa"/>
            <w:tcBorders>
              <w:top w:val="single" w:sz="4" w:space="0" w:color="000000"/>
              <w:left w:val="single" w:sz="4" w:space="0" w:color="000000"/>
              <w:bottom w:val="single" w:sz="4" w:space="0" w:color="000000"/>
              <w:right w:val="single" w:sz="4" w:space="0" w:color="000000"/>
            </w:tcBorders>
          </w:tcPr>
          <w:p w14:paraId="17795420" w14:textId="77777777" w:rsidR="001814FE" w:rsidRPr="001814FE" w:rsidRDefault="001814FE" w:rsidP="001814FE">
            <w:pPr>
              <w:numPr>
                <w:ilvl w:val="0"/>
                <w:numId w:val="12"/>
              </w:numPr>
              <w:spacing w:line="276" w:lineRule="auto"/>
              <w:rPr>
                <w:sz w:val="28"/>
                <w:szCs w:val="28"/>
              </w:rPr>
            </w:pPr>
          </w:p>
        </w:tc>
        <w:tc>
          <w:tcPr>
            <w:tcW w:w="7229" w:type="dxa"/>
            <w:tcBorders>
              <w:top w:val="single" w:sz="4" w:space="0" w:color="000000"/>
              <w:left w:val="single" w:sz="4" w:space="0" w:color="000000"/>
              <w:bottom w:val="single" w:sz="4" w:space="0" w:color="000000"/>
              <w:right w:val="single" w:sz="4" w:space="0" w:color="000000"/>
            </w:tcBorders>
          </w:tcPr>
          <w:p w14:paraId="249D01AE" w14:textId="77777777" w:rsidR="001814FE" w:rsidRPr="001814FE" w:rsidRDefault="001814FE" w:rsidP="00816E14">
            <w:pPr>
              <w:spacing w:line="276" w:lineRule="auto"/>
              <w:jc w:val="both"/>
              <w:rPr>
                <w:b/>
                <w:bCs/>
                <w:sz w:val="28"/>
                <w:szCs w:val="28"/>
              </w:rPr>
            </w:pPr>
            <w:r w:rsidRPr="001814FE">
              <w:rPr>
                <w:rStyle w:val="afffffff6"/>
                <w:b w:val="0"/>
                <w:bCs w:val="0"/>
                <w:sz w:val="28"/>
                <w:szCs w:val="28"/>
              </w:rPr>
              <w:t>Психомоторні якості та здібності людини як основа ефективної навчальної та професійної діяльності.</w:t>
            </w:r>
          </w:p>
        </w:tc>
        <w:tc>
          <w:tcPr>
            <w:tcW w:w="1674" w:type="dxa"/>
            <w:tcBorders>
              <w:top w:val="single" w:sz="4" w:space="0" w:color="000000"/>
              <w:left w:val="single" w:sz="4" w:space="0" w:color="000000"/>
              <w:bottom w:val="single" w:sz="4" w:space="0" w:color="000000"/>
              <w:right w:val="single" w:sz="4" w:space="0" w:color="000000"/>
            </w:tcBorders>
          </w:tcPr>
          <w:p w14:paraId="36563093" w14:textId="77777777" w:rsidR="001814FE" w:rsidRPr="001814FE" w:rsidRDefault="001814FE" w:rsidP="00816E14">
            <w:pPr>
              <w:spacing w:line="276" w:lineRule="auto"/>
              <w:jc w:val="center"/>
              <w:rPr>
                <w:sz w:val="28"/>
                <w:szCs w:val="28"/>
                <w:lang w:val="uk-UA"/>
              </w:rPr>
            </w:pPr>
            <w:r w:rsidRPr="001814FE">
              <w:rPr>
                <w:sz w:val="28"/>
                <w:szCs w:val="28"/>
                <w:lang w:val="uk-UA"/>
              </w:rPr>
              <w:t>6</w:t>
            </w:r>
          </w:p>
        </w:tc>
      </w:tr>
      <w:tr w:rsidR="001814FE" w:rsidRPr="001814FE" w14:paraId="03A532DB" w14:textId="77777777" w:rsidTr="008178C6">
        <w:trPr>
          <w:trHeight w:val="177"/>
        </w:trPr>
        <w:tc>
          <w:tcPr>
            <w:tcW w:w="993" w:type="dxa"/>
            <w:tcBorders>
              <w:top w:val="single" w:sz="4" w:space="0" w:color="000000"/>
              <w:left w:val="single" w:sz="4" w:space="0" w:color="000000"/>
              <w:bottom w:val="single" w:sz="4" w:space="0" w:color="000000"/>
              <w:right w:val="single" w:sz="4" w:space="0" w:color="000000"/>
            </w:tcBorders>
          </w:tcPr>
          <w:p w14:paraId="3F6EA741" w14:textId="77777777" w:rsidR="001814FE" w:rsidRPr="001814FE" w:rsidRDefault="001814FE" w:rsidP="001814FE">
            <w:pPr>
              <w:numPr>
                <w:ilvl w:val="0"/>
                <w:numId w:val="12"/>
              </w:numPr>
              <w:spacing w:line="276" w:lineRule="auto"/>
              <w:rPr>
                <w:sz w:val="28"/>
                <w:szCs w:val="28"/>
              </w:rPr>
            </w:pPr>
          </w:p>
        </w:tc>
        <w:tc>
          <w:tcPr>
            <w:tcW w:w="7229" w:type="dxa"/>
            <w:tcBorders>
              <w:top w:val="single" w:sz="4" w:space="0" w:color="000000"/>
              <w:left w:val="single" w:sz="4" w:space="0" w:color="000000"/>
              <w:bottom w:val="single" w:sz="4" w:space="0" w:color="000000"/>
              <w:right w:val="single" w:sz="4" w:space="0" w:color="000000"/>
            </w:tcBorders>
          </w:tcPr>
          <w:p w14:paraId="131350EB" w14:textId="77777777" w:rsidR="001814FE" w:rsidRPr="001814FE" w:rsidRDefault="001814FE" w:rsidP="00816E14">
            <w:pPr>
              <w:spacing w:line="276" w:lineRule="auto"/>
              <w:jc w:val="both"/>
              <w:rPr>
                <w:b/>
                <w:bCs/>
                <w:sz w:val="28"/>
                <w:szCs w:val="28"/>
              </w:rPr>
            </w:pPr>
            <w:r w:rsidRPr="001814FE">
              <w:rPr>
                <w:sz w:val="28"/>
                <w:szCs w:val="28"/>
              </w:rPr>
              <w:t xml:space="preserve"> </w:t>
            </w:r>
            <w:r w:rsidRPr="001814FE">
              <w:rPr>
                <w:rStyle w:val="afffffff6"/>
                <w:b w:val="0"/>
                <w:bCs w:val="0"/>
                <w:sz w:val="28"/>
                <w:szCs w:val="28"/>
              </w:rPr>
              <w:t>Психомоторика у структурі професійної підготовки фахівців: змістовні акценти та прикладне значення.</w:t>
            </w:r>
          </w:p>
        </w:tc>
        <w:tc>
          <w:tcPr>
            <w:tcW w:w="1674" w:type="dxa"/>
            <w:tcBorders>
              <w:top w:val="single" w:sz="4" w:space="0" w:color="000000"/>
              <w:left w:val="single" w:sz="4" w:space="0" w:color="000000"/>
              <w:bottom w:val="single" w:sz="4" w:space="0" w:color="000000"/>
              <w:right w:val="single" w:sz="4" w:space="0" w:color="000000"/>
            </w:tcBorders>
          </w:tcPr>
          <w:p w14:paraId="6713F4DA" w14:textId="77777777" w:rsidR="001814FE" w:rsidRPr="001814FE" w:rsidRDefault="001814FE" w:rsidP="00816E14">
            <w:pPr>
              <w:spacing w:line="276" w:lineRule="auto"/>
              <w:jc w:val="center"/>
              <w:rPr>
                <w:sz w:val="28"/>
                <w:szCs w:val="28"/>
                <w:lang w:val="uk-UA"/>
              </w:rPr>
            </w:pPr>
            <w:r w:rsidRPr="001814FE">
              <w:rPr>
                <w:sz w:val="28"/>
                <w:szCs w:val="28"/>
                <w:lang w:val="uk-UA"/>
              </w:rPr>
              <w:t>6</w:t>
            </w:r>
          </w:p>
        </w:tc>
      </w:tr>
      <w:tr w:rsidR="001814FE" w:rsidRPr="001814FE" w14:paraId="6F9BA362" w14:textId="77777777" w:rsidTr="008178C6">
        <w:trPr>
          <w:trHeight w:val="88"/>
        </w:trPr>
        <w:tc>
          <w:tcPr>
            <w:tcW w:w="993" w:type="dxa"/>
            <w:tcBorders>
              <w:top w:val="single" w:sz="4" w:space="0" w:color="000000"/>
              <w:left w:val="single" w:sz="4" w:space="0" w:color="000000"/>
              <w:bottom w:val="single" w:sz="4" w:space="0" w:color="000000"/>
              <w:right w:val="single" w:sz="4" w:space="0" w:color="000000"/>
            </w:tcBorders>
          </w:tcPr>
          <w:p w14:paraId="739C9EFF" w14:textId="77777777" w:rsidR="001814FE" w:rsidRPr="001814FE" w:rsidRDefault="001814FE" w:rsidP="001814FE">
            <w:pPr>
              <w:numPr>
                <w:ilvl w:val="0"/>
                <w:numId w:val="12"/>
              </w:numPr>
              <w:spacing w:line="276" w:lineRule="auto"/>
              <w:rPr>
                <w:sz w:val="28"/>
                <w:szCs w:val="28"/>
              </w:rPr>
            </w:pPr>
          </w:p>
        </w:tc>
        <w:tc>
          <w:tcPr>
            <w:tcW w:w="7229" w:type="dxa"/>
            <w:tcBorders>
              <w:top w:val="single" w:sz="4" w:space="0" w:color="000000"/>
              <w:left w:val="single" w:sz="4" w:space="0" w:color="000000"/>
              <w:bottom w:val="single" w:sz="4" w:space="0" w:color="000000"/>
              <w:right w:val="single" w:sz="4" w:space="0" w:color="000000"/>
            </w:tcBorders>
          </w:tcPr>
          <w:p w14:paraId="5A8C999E" w14:textId="77777777" w:rsidR="001814FE" w:rsidRPr="001814FE" w:rsidRDefault="001814FE" w:rsidP="00816E14">
            <w:pPr>
              <w:spacing w:line="276" w:lineRule="auto"/>
              <w:jc w:val="both"/>
              <w:rPr>
                <w:b/>
                <w:bCs/>
                <w:sz w:val="28"/>
                <w:szCs w:val="28"/>
              </w:rPr>
            </w:pPr>
            <w:r w:rsidRPr="001814FE">
              <w:rPr>
                <w:rStyle w:val="afffffff6"/>
                <w:b w:val="0"/>
                <w:bCs w:val="0"/>
                <w:sz w:val="28"/>
                <w:szCs w:val="28"/>
              </w:rPr>
              <w:t>Клініко-психологічна характеристика порушень психомоторики: класифікація та механізми розвитку.</w:t>
            </w:r>
          </w:p>
        </w:tc>
        <w:tc>
          <w:tcPr>
            <w:tcW w:w="1674" w:type="dxa"/>
            <w:tcBorders>
              <w:top w:val="single" w:sz="4" w:space="0" w:color="000000"/>
              <w:left w:val="single" w:sz="4" w:space="0" w:color="000000"/>
              <w:bottom w:val="single" w:sz="4" w:space="0" w:color="000000"/>
              <w:right w:val="single" w:sz="4" w:space="0" w:color="000000"/>
            </w:tcBorders>
          </w:tcPr>
          <w:p w14:paraId="5EEE1B56" w14:textId="77777777" w:rsidR="001814FE" w:rsidRPr="001814FE" w:rsidRDefault="001814FE" w:rsidP="00816E14">
            <w:pPr>
              <w:spacing w:line="276" w:lineRule="auto"/>
              <w:jc w:val="center"/>
              <w:rPr>
                <w:sz w:val="28"/>
                <w:szCs w:val="28"/>
                <w:lang w:val="uk-UA"/>
              </w:rPr>
            </w:pPr>
            <w:r w:rsidRPr="001814FE">
              <w:rPr>
                <w:sz w:val="28"/>
                <w:szCs w:val="28"/>
                <w:lang w:val="uk-UA"/>
              </w:rPr>
              <w:t>6</w:t>
            </w:r>
          </w:p>
        </w:tc>
      </w:tr>
      <w:tr w:rsidR="001814FE" w:rsidRPr="001814FE" w14:paraId="547A2C7D" w14:textId="77777777" w:rsidTr="008178C6">
        <w:trPr>
          <w:trHeight w:val="138"/>
        </w:trPr>
        <w:tc>
          <w:tcPr>
            <w:tcW w:w="993" w:type="dxa"/>
            <w:tcBorders>
              <w:top w:val="single" w:sz="4" w:space="0" w:color="000000"/>
              <w:left w:val="single" w:sz="4" w:space="0" w:color="000000"/>
              <w:bottom w:val="single" w:sz="4" w:space="0" w:color="000000"/>
              <w:right w:val="single" w:sz="4" w:space="0" w:color="000000"/>
            </w:tcBorders>
          </w:tcPr>
          <w:p w14:paraId="40D7CB15" w14:textId="77777777" w:rsidR="001814FE" w:rsidRPr="001814FE" w:rsidRDefault="001814FE" w:rsidP="001814FE">
            <w:pPr>
              <w:numPr>
                <w:ilvl w:val="0"/>
                <w:numId w:val="12"/>
              </w:numPr>
              <w:spacing w:line="276" w:lineRule="auto"/>
              <w:rPr>
                <w:sz w:val="28"/>
                <w:szCs w:val="28"/>
              </w:rPr>
            </w:pPr>
          </w:p>
        </w:tc>
        <w:tc>
          <w:tcPr>
            <w:tcW w:w="7229" w:type="dxa"/>
            <w:tcBorders>
              <w:top w:val="single" w:sz="4" w:space="0" w:color="000000"/>
              <w:left w:val="single" w:sz="4" w:space="0" w:color="000000"/>
              <w:bottom w:val="single" w:sz="4" w:space="0" w:color="000000"/>
              <w:right w:val="single" w:sz="4" w:space="0" w:color="000000"/>
            </w:tcBorders>
          </w:tcPr>
          <w:p w14:paraId="3196AE6F" w14:textId="77777777" w:rsidR="001814FE" w:rsidRPr="001814FE" w:rsidRDefault="001814FE" w:rsidP="00816E14">
            <w:pPr>
              <w:spacing w:line="276" w:lineRule="auto"/>
              <w:jc w:val="both"/>
              <w:rPr>
                <w:b/>
                <w:bCs/>
                <w:sz w:val="28"/>
                <w:szCs w:val="28"/>
              </w:rPr>
            </w:pPr>
            <w:r w:rsidRPr="001814FE">
              <w:rPr>
                <w:rStyle w:val="afffffff6"/>
                <w:b w:val="0"/>
                <w:bCs w:val="0"/>
                <w:sz w:val="28"/>
                <w:szCs w:val="28"/>
              </w:rPr>
              <w:t>Психомоторні дисфункції у дітей і дорослих: причини, типологія та особливості прояву.</w:t>
            </w:r>
          </w:p>
        </w:tc>
        <w:tc>
          <w:tcPr>
            <w:tcW w:w="1674" w:type="dxa"/>
            <w:tcBorders>
              <w:top w:val="single" w:sz="4" w:space="0" w:color="000000"/>
              <w:left w:val="single" w:sz="4" w:space="0" w:color="000000"/>
              <w:bottom w:val="single" w:sz="4" w:space="0" w:color="000000"/>
              <w:right w:val="single" w:sz="4" w:space="0" w:color="000000"/>
            </w:tcBorders>
          </w:tcPr>
          <w:p w14:paraId="7CAEAEF0" w14:textId="77777777" w:rsidR="001814FE" w:rsidRPr="001814FE" w:rsidRDefault="001814FE" w:rsidP="00816E14">
            <w:pPr>
              <w:spacing w:line="276" w:lineRule="auto"/>
              <w:jc w:val="center"/>
              <w:rPr>
                <w:sz w:val="28"/>
                <w:szCs w:val="28"/>
                <w:lang w:val="uk-UA"/>
              </w:rPr>
            </w:pPr>
            <w:r w:rsidRPr="001814FE">
              <w:rPr>
                <w:sz w:val="28"/>
                <w:szCs w:val="28"/>
                <w:lang w:val="uk-UA"/>
              </w:rPr>
              <w:t>6</w:t>
            </w:r>
          </w:p>
        </w:tc>
      </w:tr>
      <w:tr w:rsidR="001814FE" w:rsidRPr="001814FE" w14:paraId="5024E603" w14:textId="77777777" w:rsidTr="008178C6">
        <w:trPr>
          <w:trHeight w:val="93"/>
        </w:trPr>
        <w:tc>
          <w:tcPr>
            <w:tcW w:w="8222" w:type="dxa"/>
            <w:gridSpan w:val="2"/>
            <w:tcBorders>
              <w:top w:val="single" w:sz="4" w:space="0" w:color="000000"/>
              <w:left w:val="single" w:sz="4" w:space="0" w:color="000000"/>
              <w:bottom w:val="single" w:sz="4" w:space="0" w:color="000000"/>
              <w:right w:val="single" w:sz="4" w:space="0" w:color="000000"/>
            </w:tcBorders>
          </w:tcPr>
          <w:p w14:paraId="6E09A8A0" w14:textId="77777777" w:rsidR="001814FE" w:rsidRPr="001814FE" w:rsidRDefault="001814FE" w:rsidP="00816E14">
            <w:pPr>
              <w:spacing w:line="276" w:lineRule="auto"/>
              <w:jc w:val="both"/>
              <w:rPr>
                <w:b/>
                <w:sz w:val="28"/>
                <w:szCs w:val="28"/>
              </w:rPr>
            </w:pPr>
            <w:r w:rsidRPr="001814FE">
              <w:rPr>
                <w:b/>
                <w:color w:val="000000"/>
                <w:sz w:val="28"/>
                <w:szCs w:val="28"/>
              </w:rPr>
              <w:t>ВСЬОГО ГОДИН:</w:t>
            </w:r>
          </w:p>
        </w:tc>
        <w:tc>
          <w:tcPr>
            <w:tcW w:w="1674" w:type="dxa"/>
            <w:tcBorders>
              <w:top w:val="single" w:sz="4" w:space="0" w:color="000000"/>
              <w:left w:val="single" w:sz="4" w:space="0" w:color="000000"/>
              <w:bottom w:val="single" w:sz="4" w:space="0" w:color="000000"/>
              <w:right w:val="single" w:sz="4" w:space="0" w:color="000000"/>
            </w:tcBorders>
          </w:tcPr>
          <w:p w14:paraId="0396ED94" w14:textId="77777777" w:rsidR="001814FE" w:rsidRPr="001814FE" w:rsidRDefault="001814FE" w:rsidP="00816E14">
            <w:pPr>
              <w:spacing w:line="276" w:lineRule="auto"/>
              <w:jc w:val="center"/>
              <w:rPr>
                <w:b/>
                <w:sz w:val="28"/>
                <w:szCs w:val="28"/>
              </w:rPr>
            </w:pPr>
            <w:r w:rsidRPr="001814FE">
              <w:rPr>
                <w:b/>
                <w:sz w:val="28"/>
                <w:szCs w:val="28"/>
                <w:lang w:val="uk-UA"/>
              </w:rPr>
              <w:t>6</w:t>
            </w:r>
            <w:r w:rsidRPr="001814FE">
              <w:rPr>
                <w:b/>
                <w:sz w:val="28"/>
                <w:szCs w:val="28"/>
              </w:rPr>
              <w:t>0</w:t>
            </w:r>
          </w:p>
        </w:tc>
      </w:tr>
    </w:tbl>
    <w:p w14:paraId="633FB7A8" w14:textId="77777777" w:rsidR="00376B84" w:rsidRDefault="00376B84">
      <w:pPr>
        <w:pBdr>
          <w:top w:val="nil"/>
          <w:left w:val="nil"/>
          <w:bottom w:val="nil"/>
          <w:right w:val="nil"/>
          <w:between w:val="nil"/>
        </w:pBdr>
        <w:ind w:left="1" w:hanging="3"/>
        <w:rPr>
          <w:color w:val="000000"/>
          <w:sz w:val="28"/>
          <w:szCs w:val="28"/>
        </w:rPr>
      </w:pPr>
    </w:p>
    <w:p w14:paraId="1E759175" w14:textId="77777777" w:rsidR="00376B84" w:rsidRDefault="005360EB">
      <w:pPr>
        <w:pBdr>
          <w:top w:val="nil"/>
          <w:left w:val="nil"/>
          <w:bottom w:val="nil"/>
          <w:right w:val="nil"/>
          <w:between w:val="nil"/>
        </w:pBdr>
        <w:spacing w:line="360" w:lineRule="auto"/>
        <w:ind w:hanging="2"/>
        <w:jc w:val="center"/>
        <w:rPr>
          <w:color w:val="000000"/>
          <w:sz w:val="28"/>
          <w:szCs w:val="28"/>
        </w:rPr>
      </w:pPr>
      <w:r>
        <w:rPr>
          <w:b/>
          <w:color w:val="000000"/>
          <w:sz w:val="28"/>
          <w:szCs w:val="28"/>
        </w:rPr>
        <w:t>9. ІНДИВІДУАЛЬНІ ЗАВДАННЯ</w:t>
      </w:r>
    </w:p>
    <w:p w14:paraId="5A903138" w14:textId="77777777" w:rsidR="00376B84" w:rsidRDefault="005360EB">
      <w:pPr>
        <w:spacing w:line="360" w:lineRule="auto"/>
        <w:ind w:firstLine="709"/>
        <w:jc w:val="both"/>
      </w:pPr>
      <w:r>
        <w:rPr>
          <w:b/>
          <w:color w:val="000000"/>
          <w:sz w:val="28"/>
          <w:szCs w:val="28"/>
        </w:rPr>
        <w:t> Індивідуальне завдання</w:t>
      </w:r>
      <w:r>
        <w:rPr>
          <w:color w:val="000000"/>
          <w:sz w:val="28"/>
          <w:szCs w:val="28"/>
        </w:rPr>
        <w:t xml:space="preserve"> є видом позааудиторної</w:t>
      </w:r>
      <w:r>
        <w:rPr>
          <w:color w:val="000000"/>
          <w:sz w:val="28"/>
          <w:szCs w:val="28"/>
        </w:rPr>
        <w:t xml:space="preserve">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Pr>
          <w:i/>
          <w:color w:val="000000"/>
          <w:sz w:val="28"/>
          <w:szCs w:val="28"/>
        </w:rPr>
        <w:t>.</w:t>
      </w:r>
      <w:r>
        <w:rPr>
          <w:color w:val="000000"/>
          <w:sz w:val="28"/>
          <w:szCs w:val="28"/>
        </w:rPr>
        <w:t xml:space="preserve"> Бали за </w:t>
      </w:r>
      <w:r>
        <w:rPr>
          <w:color w:val="000000"/>
          <w:sz w:val="28"/>
          <w:szCs w:val="28"/>
        </w:rPr>
        <w:lastRenderedPageBreak/>
        <w:t>індивідуальні завдання нарахову</w:t>
      </w:r>
      <w:r>
        <w:rPr>
          <w:color w:val="000000"/>
          <w:sz w:val="28"/>
          <w:szCs w:val="28"/>
        </w:rPr>
        <w:t>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p>
    <w:p w14:paraId="68BD2721" w14:textId="77777777" w:rsidR="00376B84" w:rsidRDefault="005360EB">
      <w:pPr>
        <w:spacing w:line="360" w:lineRule="auto"/>
        <w:ind w:firstLine="720"/>
        <w:jc w:val="both"/>
      </w:pPr>
      <w:r>
        <w:rPr>
          <w:b/>
          <w:color w:val="000000"/>
          <w:sz w:val="28"/>
          <w:szCs w:val="28"/>
        </w:rPr>
        <w:t>Мета:</w:t>
      </w:r>
      <w:r>
        <w:rPr>
          <w:color w:val="000000"/>
          <w:sz w:val="28"/>
          <w:szCs w:val="28"/>
        </w:rPr>
        <w:t xml:space="preserve"> самостійне вивчення частини програмного матеріалу, систематизація, узагальнення, закріплення та пр</w:t>
      </w:r>
      <w:r>
        <w:rPr>
          <w:color w:val="000000"/>
          <w:sz w:val="28"/>
          <w:szCs w:val="28"/>
        </w:rPr>
        <w:t>актичне застосування знань із навчального курсу, удосконалення навичок самостійної навчально-пізнавальної діяльності.</w:t>
      </w:r>
    </w:p>
    <w:p w14:paraId="3B930B82" w14:textId="77777777" w:rsidR="00376B84" w:rsidRDefault="005360EB">
      <w:pPr>
        <w:spacing w:line="360" w:lineRule="auto"/>
        <w:ind w:firstLine="720"/>
        <w:jc w:val="both"/>
      </w:pPr>
      <w:r>
        <w:rPr>
          <w:b/>
          <w:color w:val="000000"/>
          <w:sz w:val="28"/>
          <w:szCs w:val="28"/>
        </w:rPr>
        <w:t>Зміст:</w:t>
      </w:r>
      <w:r>
        <w:rPr>
          <w:color w:val="000000"/>
          <w:sz w:val="28"/>
          <w:szCs w:val="28"/>
        </w:rPr>
        <w:t xml:space="preserve"> завершена теоретична або практична робота у межах навчальної програми курсу, яка виконується на основі знань, умінь та навичок, отр</w:t>
      </w:r>
      <w:r>
        <w:rPr>
          <w:color w:val="000000"/>
          <w:sz w:val="28"/>
          <w:szCs w:val="28"/>
        </w:rPr>
        <w:t>иманих під час лекційних, семінарських, практичних занять і охоплює декілька тем або весь зміст навчального курсу.</w:t>
      </w:r>
    </w:p>
    <w:p w14:paraId="132D50FF" w14:textId="77777777" w:rsidR="00376B84" w:rsidRDefault="005360EB">
      <w:pPr>
        <w:pBdr>
          <w:top w:val="nil"/>
          <w:left w:val="nil"/>
          <w:bottom w:val="nil"/>
          <w:right w:val="nil"/>
          <w:between w:val="nil"/>
        </w:pBdr>
        <w:spacing w:line="360" w:lineRule="auto"/>
        <w:ind w:hanging="2"/>
        <w:jc w:val="both"/>
        <w:rPr>
          <w:color w:val="000000"/>
          <w:sz w:val="28"/>
          <w:szCs w:val="28"/>
        </w:rPr>
      </w:pPr>
      <w:r>
        <w:rPr>
          <w:b/>
          <w:color w:val="000000"/>
          <w:sz w:val="28"/>
          <w:szCs w:val="28"/>
        </w:rPr>
        <w:t xml:space="preserve">Види </w:t>
      </w:r>
      <w:r>
        <w:rPr>
          <w:b/>
          <w:sz w:val="28"/>
          <w:szCs w:val="28"/>
        </w:rPr>
        <w:t>індивідуального завдання</w:t>
      </w:r>
      <w:r>
        <w:rPr>
          <w:sz w:val="28"/>
          <w:szCs w:val="28"/>
        </w:rPr>
        <w:t>:</w:t>
      </w:r>
      <w:r>
        <w:rPr>
          <w:color w:val="000000"/>
          <w:sz w:val="28"/>
          <w:szCs w:val="28"/>
        </w:rPr>
        <w:t xml:space="preserve"> в</w:t>
      </w:r>
      <w:r>
        <w:rPr>
          <w:sz w:val="28"/>
          <w:szCs w:val="28"/>
        </w:rPr>
        <w:t>иконання письмових завдань:</w:t>
      </w:r>
    </w:p>
    <w:p w14:paraId="2D7C70DA" w14:textId="77777777" w:rsidR="001814FE" w:rsidRPr="00923238" w:rsidRDefault="001814FE" w:rsidP="001814FE">
      <w:pPr>
        <w:numPr>
          <w:ilvl w:val="0"/>
          <w:numId w:val="13"/>
        </w:numPr>
        <w:spacing w:line="360" w:lineRule="auto"/>
        <w:ind w:left="0" w:firstLine="0"/>
        <w:jc w:val="both"/>
        <w:rPr>
          <w:sz w:val="28"/>
          <w:szCs w:val="28"/>
        </w:rPr>
      </w:pPr>
      <w:r w:rsidRPr="00923238">
        <w:rPr>
          <w:sz w:val="28"/>
          <w:szCs w:val="28"/>
        </w:rPr>
        <w:t>Теоретико-методологічні засади психомоторики як наукової галузі.</w:t>
      </w:r>
    </w:p>
    <w:p w14:paraId="1A022B85" w14:textId="77777777" w:rsidR="001814FE" w:rsidRPr="00923238" w:rsidRDefault="001814FE" w:rsidP="001814FE">
      <w:pPr>
        <w:numPr>
          <w:ilvl w:val="0"/>
          <w:numId w:val="13"/>
        </w:numPr>
        <w:spacing w:line="360" w:lineRule="auto"/>
        <w:ind w:left="0" w:firstLine="0"/>
        <w:jc w:val="both"/>
        <w:rPr>
          <w:sz w:val="28"/>
          <w:szCs w:val="28"/>
        </w:rPr>
      </w:pPr>
      <w:r w:rsidRPr="00923238">
        <w:rPr>
          <w:sz w:val="28"/>
          <w:szCs w:val="28"/>
        </w:rPr>
        <w:t>Взаємозв’язок психіки та моторики в умовах навчальної діяльності.</w:t>
      </w:r>
    </w:p>
    <w:p w14:paraId="604C5C5D" w14:textId="77777777" w:rsidR="001814FE" w:rsidRPr="00923238" w:rsidRDefault="001814FE" w:rsidP="001814FE">
      <w:pPr>
        <w:numPr>
          <w:ilvl w:val="0"/>
          <w:numId w:val="13"/>
        </w:numPr>
        <w:spacing w:line="360" w:lineRule="auto"/>
        <w:ind w:left="0" w:firstLine="0"/>
        <w:jc w:val="both"/>
        <w:rPr>
          <w:sz w:val="28"/>
          <w:szCs w:val="28"/>
        </w:rPr>
      </w:pPr>
      <w:r w:rsidRPr="00923238">
        <w:rPr>
          <w:sz w:val="28"/>
          <w:szCs w:val="28"/>
        </w:rPr>
        <w:t>Нейрофізіологічні основи регуляції довільних і автоматизованих рухів.</w:t>
      </w:r>
    </w:p>
    <w:p w14:paraId="6C804DD3" w14:textId="77777777" w:rsidR="001814FE" w:rsidRPr="00923238" w:rsidRDefault="001814FE" w:rsidP="001814FE">
      <w:pPr>
        <w:numPr>
          <w:ilvl w:val="0"/>
          <w:numId w:val="13"/>
        </w:numPr>
        <w:spacing w:line="360" w:lineRule="auto"/>
        <w:ind w:left="0" w:firstLine="0"/>
        <w:jc w:val="both"/>
        <w:rPr>
          <w:sz w:val="28"/>
          <w:szCs w:val="28"/>
        </w:rPr>
      </w:pPr>
      <w:r w:rsidRPr="00923238">
        <w:rPr>
          <w:sz w:val="28"/>
          <w:szCs w:val="28"/>
        </w:rPr>
        <w:t>Роль сенсомоторної інтеграції у формуванні психомоторної компетентності.</w:t>
      </w:r>
    </w:p>
    <w:p w14:paraId="11368307" w14:textId="77777777" w:rsidR="001814FE" w:rsidRPr="00923238" w:rsidRDefault="001814FE" w:rsidP="001814FE">
      <w:pPr>
        <w:numPr>
          <w:ilvl w:val="0"/>
          <w:numId w:val="13"/>
        </w:numPr>
        <w:spacing w:line="360" w:lineRule="auto"/>
        <w:ind w:left="0" w:firstLine="0"/>
        <w:jc w:val="both"/>
        <w:rPr>
          <w:sz w:val="28"/>
          <w:szCs w:val="28"/>
        </w:rPr>
      </w:pPr>
      <w:r w:rsidRPr="00923238">
        <w:rPr>
          <w:sz w:val="28"/>
          <w:szCs w:val="28"/>
        </w:rPr>
        <w:t>Психомоторна організація просторової орієнтації в дітей дошкільного віку.</w:t>
      </w:r>
    </w:p>
    <w:p w14:paraId="734D6241" w14:textId="77777777" w:rsidR="001814FE" w:rsidRPr="00923238" w:rsidRDefault="001814FE" w:rsidP="001814FE">
      <w:pPr>
        <w:numPr>
          <w:ilvl w:val="0"/>
          <w:numId w:val="13"/>
        </w:numPr>
        <w:spacing w:line="360" w:lineRule="auto"/>
        <w:ind w:left="0" w:firstLine="0"/>
        <w:jc w:val="both"/>
        <w:rPr>
          <w:sz w:val="28"/>
          <w:szCs w:val="28"/>
        </w:rPr>
      </w:pPr>
      <w:r w:rsidRPr="00923238">
        <w:rPr>
          <w:sz w:val="28"/>
          <w:szCs w:val="28"/>
        </w:rPr>
        <w:t>Психомоторна активність у контексті теорії функціональних систем П. К. Анохіна.</w:t>
      </w:r>
    </w:p>
    <w:p w14:paraId="7ABF5916" w14:textId="77777777" w:rsidR="001814FE" w:rsidRPr="00923238" w:rsidRDefault="001814FE" w:rsidP="001814FE">
      <w:pPr>
        <w:numPr>
          <w:ilvl w:val="0"/>
          <w:numId w:val="13"/>
        </w:numPr>
        <w:spacing w:line="360" w:lineRule="auto"/>
        <w:ind w:left="0" w:firstLine="0"/>
        <w:jc w:val="both"/>
        <w:rPr>
          <w:sz w:val="28"/>
          <w:szCs w:val="28"/>
        </w:rPr>
      </w:pPr>
      <w:r w:rsidRPr="00923238">
        <w:rPr>
          <w:sz w:val="28"/>
          <w:szCs w:val="28"/>
        </w:rPr>
        <w:t>Вікова динаміка розвитку координаційних здібностей у підлітковому віці.</w:t>
      </w:r>
    </w:p>
    <w:p w14:paraId="19C99C67" w14:textId="77777777" w:rsidR="001814FE" w:rsidRPr="00923238" w:rsidRDefault="001814FE" w:rsidP="001814FE">
      <w:pPr>
        <w:numPr>
          <w:ilvl w:val="0"/>
          <w:numId w:val="13"/>
        </w:numPr>
        <w:spacing w:line="360" w:lineRule="auto"/>
        <w:ind w:left="0" w:firstLine="0"/>
        <w:jc w:val="both"/>
        <w:rPr>
          <w:sz w:val="28"/>
          <w:szCs w:val="28"/>
        </w:rPr>
      </w:pPr>
      <w:r w:rsidRPr="00923238">
        <w:rPr>
          <w:sz w:val="28"/>
          <w:szCs w:val="28"/>
        </w:rPr>
        <w:t>Розвиток дрібної моторики та її вплив на когнітивне функціонування дитини.</w:t>
      </w:r>
    </w:p>
    <w:p w14:paraId="6681D530" w14:textId="77777777" w:rsidR="001814FE" w:rsidRPr="00923238" w:rsidRDefault="001814FE" w:rsidP="001814FE">
      <w:pPr>
        <w:numPr>
          <w:ilvl w:val="0"/>
          <w:numId w:val="13"/>
        </w:numPr>
        <w:spacing w:line="360" w:lineRule="auto"/>
        <w:ind w:left="0" w:firstLine="0"/>
        <w:jc w:val="both"/>
        <w:rPr>
          <w:sz w:val="28"/>
          <w:szCs w:val="28"/>
        </w:rPr>
      </w:pPr>
      <w:r w:rsidRPr="00923238">
        <w:rPr>
          <w:sz w:val="28"/>
          <w:szCs w:val="28"/>
        </w:rPr>
        <w:t>Психомоторні прояви тривожності та їхня психодіагностика.</w:t>
      </w:r>
    </w:p>
    <w:p w14:paraId="1DDC6E01" w14:textId="77777777" w:rsidR="001814FE" w:rsidRPr="00923238" w:rsidRDefault="001814FE" w:rsidP="001814FE">
      <w:pPr>
        <w:numPr>
          <w:ilvl w:val="0"/>
          <w:numId w:val="13"/>
        </w:numPr>
        <w:spacing w:line="360" w:lineRule="auto"/>
        <w:ind w:left="0" w:firstLine="0"/>
        <w:jc w:val="both"/>
        <w:rPr>
          <w:sz w:val="28"/>
          <w:szCs w:val="28"/>
        </w:rPr>
      </w:pPr>
      <w:r w:rsidRPr="00923238">
        <w:rPr>
          <w:sz w:val="28"/>
          <w:szCs w:val="28"/>
        </w:rPr>
        <w:t>Моторна асиметрія: феноменологія, причини та значення в психомоторному розвитку.</w:t>
      </w:r>
    </w:p>
    <w:p w14:paraId="2C74CE7E" w14:textId="77777777" w:rsidR="001814FE" w:rsidRPr="00923238" w:rsidRDefault="001814FE" w:rsidP="001814FE">
      <w:pPr>
        <w:numPr>
          <w:ilvl w:val="0"/>
          <w:numId w:val="13"/>
        </w:numPr>
        <w:spacing w:line="360" w:lineRule="auto"/>
        <w:ind w:left="0" w:firstLine="0"/>
        <w:jc w:val="both"/>
        <w:rPr>
          <w:sz w:val="28"/>
          <w:szCs w:val="28"/>
        </w:rPr>
      </w:pPr>
      <w:r w:rsidRPr="00923238">
        <w:rPr>
          <w:sz w:val="28"/>
          <w:szCs w:val="28"/>
        </w:rPr>
        <w:t>Вплив фізичної активності на формування психомоторної стабільності.</w:t>
      </w:r>
    </w:p>
    <w:p w14:paraId="18227F1C" w14:textId="77777777" w:rsidR="001814FE" w:rsidRPr="00923238" w:rsidRDefault="001814FE" w:rsidP="001814FE">
      <w:pPr>
        <w:numPr>
          <w:ilvl w:val="0"/>
          <w:numId w:val="13"/>
        </w:numPr>
        <w:spacing w:line="360" w:lineRule="auto"/>
        <w:ind w:left="0" w:firstLine="0"/>
        <w:jc w:val="both"/>
        <w:rPr>
          <w:sz w:val="28"/>
          <w:szCs w:val="28"/>
        </w:rPr>
      </w:pPr>
      <w:r w:rsidRPr="00923238">
        <w:rPr>
          <w:sz w:val="28"/>
          <w:szCs w:val="28"/>
        </w:rPr>
        <w:t>Психомоторні властивості як складова професійної придатності до діяльності в екстремальних умовах.</w:t>
      </w:r>
    </w:p>
    <w:p w14:paraId="7E7305A6" w14:textId="77777777" w:rsidR="001814FE" w:rsidRPr="00923238" w:rsidRDefault="001814FE" w:rsidP="001814FE">
      <w:pPr>
        <w:numPr>
          <w:ilvl w:val="0"/>
          <w:numId w:val="13"/>
        </w:numPr>
        <w:spacing w:line="360" w:lineRule="auto"/>
        <w:ind w:left="0" w:firstLine="0"/>
        <w:jc w:val="both"/>
        <w:rPr>
          <w:sz w:val="28"/>
          <w:szCs w:val="28"/>
        </w:rPr>
      </w:pPr>
      <w:r w:rsidRPr="00923238">
        <w:rPr>
          <w:sz w:val="28"/>
          <w:szCs w:val="28"/>
        </w:rPr>
        <w:lastRenderedPageBreak/>
        <w:t>Гендерні особливості психомоторного реагування на зовнішні подразники.</w:t>
      </w:r>
    </w:p>
    <w:p w14:paraId="1DAC9F27" w14:textId="77777777" w:rsidR="001814FE" w:rsidRPr="00923238" w:rsidRDefault="001814FE" w:rsidP="001814FE">
      <w:pPr>
        <w:numPr>
          <w:ilvl w:val="0"/>
          <w:numId w:val="13"/>
        </w:numPr>
        <w:spacing w:line="360" w:lineRule="auto"/>
        <w:ind w:left="0" w:firstLine="0"/>
        <w:jc w:val="both"/>
        <w:rPr>
          <w:sz w:val="28"/>
          <w:szCs w:val="28"/>
        </w:rPr>
      </w:pPr>
      <w:r w:rsidRPr="00923238">
        <w:rPr>
          <w:sz w:val="28"/>
          <w:szCs w:val="28"/>
        </w:rPr>
        <w:t>Форми і методи корекційного впливу на психомоторні порушення в учнів з особливими освітніми потребами.</w:t>
      </w:r>
    </w:p>
    <w:p w14:paraId="02625996" w14:textId="77777777" w:rsidR="001814FE" w:rsidRPr="00923238" w:rsidRDefault="001814FE" w:rsidP="001814FE">
      <w:pPr>
        <w:numPr>
          <w:ilvl w:val="0"/>
          <w:numId w:val="13"/>
        </w:numPr>
        <w:spacing w:line="360" w:lineRule="auto"/>
        <w:ind w:left="0" w:firstLine="0"/>
        <w:jc w:val="both"/>
        <w:rPr>
          <w:sz w:val="28"/>
          <w:szCs w:val="28"/>
        </w:rPr>
      </w:pPr>
      <w:r w:rsidRPr="00923238">
        <w:rPr>
          <w:sz w:val="28"/>
          <w:szCs w:val="28"/>
        </w:rPr>
        <w:t>Засоби розвитку психомоторної пластичності в процесі професійного навчання.</w:t>
      </w:r>
    </w:p>
    <w:p w14:paraId="12138EBC" w14:textId="77777777" w:rsidR="001814FE" w:rsidRPr="00923238" w:rsidRDefault="001814FE" w:rsidP="001814FE">
      <w:pPr>
        <w:numPr>
          <w:ilvl w:val="0"/>
          <w:numId w:val="13"/>
        </w:numPr>
        <w:spacing w:line="360" w:lineRule="auto"/>
        <w:ind w:left="0" w:firstLine="0"/>
        <w:jc w:val="both"/>
        <w:rPr>
          <w:sz w:val="28"/>
          <w:szCs w:val="28"/>
        </w:rPr>
      </w:pPr>
      <w:r w:rsidRPr="00923238">
        <w:rPr>
          <w:sz w:val="28"/>
          <w:szCs w:val="28"/>
        </w:rPr>
        <w:t>Взаємозв’язок між рівнем розвитку сенсорних систем і моторною координацією.</w:t>
      </w:r>
    </w:p>
    <w:p w14:paraId="13578178" w14:textId="77777777" w:rsidR="001814FE" w:rsidRPr="00923238" w:rsidRDefault="001814FE" w:rsidP="001814FE">
      <w:pPr>
        <w:numPr>
          <w:ilvl w:val="0"/>
          <w:numId w:val="13"/>
        </w:numPr>
        <w:spacing w:line="360" w:lineRule="auto"/>
        <w:ind w:left="0" w:firstLine="0"/>
        <w:jc w:val="both"/>
        <w:rPr>
          <w:sz w:val="28"/>
          <w:szCs w:val="28"/>
        </w:rPr>
      </w:pPr>
      <w:r w:rsidRPr="00923238">
        <w:rPr>
          <w:sz w:val="28"/>
          <w:szCs w:val="28"/>
        </w:rPr>
        <w:t>Психомоторна динаміка у стані втоми та стресу: експериментальні підходи до вивчення.</w:t>
      </w:r>
    </w:p>
    <w:p w14:paraId="1F0E816F" w14:textId="77777777" w:rsidR="001814FE" w:rsidRPr="00923238" w:rsidRDefault="001814FE" w:rsidP="001814FE">
      <w:pPr>
        <w:numPr>
          <w:ilvl w:val="0"/>
          <w:numId w:val="13"/>
        </w:numPr>
        <w:spacing w:line="360" w:lineRule="auto"/>
        <w:ind w:left="0" w:firstLine="0"/>
        <w:jc w:val="both"/>
        <w:rPr>
          <w:sz w:val="28"/>
          <w:szCs w:val="28"/>
        </w:rPr>
      </w:pPr>
      <w:r w:rsidRPr="00923238">
        <w:rPr>
          <w:sz w:val="28"/>
          <w:szCs w:val="28"/>
        </w:rPr>
        <w:t>Порушення темпу й ритму рухової діяльності як ознака дисфункції центральної нервової системи.</w:t>
      </w:r>
    </w:p>
    <w:p w14:paraId="0A883294" w14:textId="77777777" w:rsidR="001814FE" w:rsidRPr="00923238" w:rsidRDefault="001814FE" w:rsidP="001814FE">
      <w:pPr>
        <w:numPr>
          <w:ilvl w:val="0"/>
          <w:numId w:val="13"/>
        </w:numPr>
        <w:spacing w:line="360" w:lineRule="auto"/>
        <w:ind w:left="0" w:firstLine="0"/>
        <w:jc w:val="both"/>
        <w:rPr>
          <w:sz w:val="28"/>
          <w:szCs w:val="28"/>
        </w:rPr>
      </w:pPr>
      <w:r w:rsidRPr="00923238">
        <w:rPr>
          <w:sz w:val="28"/>
          <w:szCs w:val="28"/>
        </w:rPr>
        <w:t>Класифікація психомоторних розладів: сучасні підходи в психофізіології та психології.</w:t>
      </w:r>
    </w:p>
    <w:p w14:paraId="26091489" w14:textId="77777777" w:rsidR="001814FE" w:rsidRPr="00923238" w:rsidRDefault="001814FE" w:rsidP="001814FE">
      <w:pPr>
        <w:numPr>
          <w:ilvl w:val="0"/>
          <w:numId w:val="13"/>
        </w:numPr>
        <w:spacing w:line="360" w:lineRule="auto"/>
        <w:ind w:left="0" w:firstLine="0"/>
        <w:jc w:val="both"/>
        <w:rPr>
          <w:sz w:val="28"/>
          <w:szCs w:val="28"/>
        </w:rPr>
      </w:pPr>
      <w:r w:rsidRPr="00923238">
        <w:rPr>
          <w:sz w:val="28"/>
          <w:szCs w:val="28"/>
        </w:rPr>
        <w:t>Методика дослідження швидкості рухових реакцій: тестові інструменти та інтерпретація результатів.</w:t>
      </w:r>
    </w:p>
    <w:p w14:paraId="45658B29" w14:textId="77777777" w:rsidR="001814FE" w:rsidRPr="00923238" w:rsidRDefault="001814FE" w:rsidP="001814FE">
      <w:pPr>
        <w:numPr>
          <w:ilvl w:val="0"/>
          <w:numId w:val="13"/>
        </w:numPr>
        <w:spacing w:line="360" w:lineRule="auto"/>
        <w:ind w:left="0" w:firstLine="0"/>
        <w:jc w:val="both"/>
        <w:rPr>
          <w:sz w:val="28"/>
          <w:szCs w:val="28"/>
        </w:rPr>
      </w:pPr>
      <w:r w:rsidRPr="00923238">
        <w:rPr>
          <w:sz w:val="28"/>
          <w:szCs w:val="28"/>
        </w:rPr>
        <w:t>Розвиток психомоторики у процесі сенсорного виховання дітей раннього віку.</w:t>
      </w:r>
    </w:p>
    <w:p w14:paraId="639870FE" w14:textId="77777777" w:rsidR="001814FE" w:rsidRPr="00923238" w:rsidRDefault="001814FE" w:rsidP="001814FE">
      <w:pPr>
        <w:numPr>
          <w:ilvl w:val="0"/>
          <w:numId w:val="13"/>
        </w:numPr>
        <w:spacing w:line="360" w:lineRule="auto"/>
        <w:ind w:left="0" w:firstLine="0"/>
        <w:jc w:val="both"/>
        <w:rPr>
          <w:sz w:val="28"/>
          <w:szCs w:val="28"/>
        </w:rPr>
      </w:pPr>
      <w:r w:rsidRPr="00923238">
        <w:rPr>
          <w:sz w:val="28"/>
          <w:szCs w:val="28"/>
        </w:rPr>
        <w:t>Психомоторна підготовка як чинник успішності спортивної діяльності.</w:t>
      </w:r>
    </w:p>
    <w:p w14:paraId="6A33BCF4" w14:textId="77777777" w:rsidR="001814FE" w:rsidRPr="00923238" w:rsidRDefault="001814FE" w:rsidP="001814FE">
      <w:pPr>
        <w:numPr>
          <w:ilvl w:val="0"/>
          <w:numId w:val="13"/>
        </w:numPr>
        <w:spacing w:line="360" w:lineRule="auto"/>
        <w:ind w:left="0" w:firstLine="0"/>
        <w:jc w:val="both"/>
        <w:rPr>
          <w:sz w:val="28"/>
          <w:szCs w:val="28"/>
        </w:rPr>
      </w:pPr>
      <w:r w:rsidRPr="00923238">
        <w:rPr>
          <w:sz w:val="28"/>
          <w:szCs w:val="28"/>
        </w:rPr>
        <w:t>Застосування елементів ігротерапії у стимуляції психомоторного розвитку.</w:t>
      </w:r>
    </w:p>
    <w:p w14:paraId="5DE4C012" w14:textId="77777777" w:rsidR="001814FE" w:rsidRPr="00923238" w:rsidRDefault="001814FE" w:rsidP="001814FE">
      <w:pPr>
        <w:numPr>
          <w:ilvl w:val="0"/>
          <w:numId w:val="13"/>
        </w:numPr>
        <w:spacing w:line="360" w:lineRule="auto"/>
        <w:ind w:left="0" w:firstLine="0"/>
        <w:jc w:val="both"/>
        <w:rPr>
          <w:sz w:val="28"/>
          <w:szCs w:val="28"/>
        </w:rPr>
      </w:pPr>
      <w:r w:rsidRPr="00923238">
        <w:rPr>
          <w:sz w:val="28"/>
          <w:szCs w:val="28"/>
        </w:rPr>
        <w:t>Можливості арттехнік у розвитку моторно-емоційної виразності дітей.</w:t>
      </w:r>
    </w:p>
    <w:p w14:paraId="2BA94DCE" w14:textId="77777777" w:rsidR="001814FE" w:rsidRPr="00923238" w:rsidRDefault="001814FE" w:rsidP="001814FE">
      <w:pPr>
        <w:numPr>
          <w:ilvl w:val="0"/>
          <w:numId w:val="13"/>
        </w:numPr>
        <w:spacing w:line="360" w:lineRule="auto"/>
        <w:ind w:left="0" w:firstLine="0"/>
        <w:jc w:val="both"/>
        <w:rPr>
          <w:sz w:val="28"/>
          <w:szCs w:val="28"/>
        </w:rPr>
      </w:pPr>
      <w:r w:rsidRPr="00923238">
        <w:rPr>
          <w:sz w:val="28"/>
          <w:szCs w:val="28"/>
        </w:rPr>
        <w:t>Психомоторні порушення при нейропсихологічних синдромах: структурний аналіз.</w:t>
      </w:r>
    </w:p>
    <w:p w14:paraId="6652859E" w14:textId="77777777" w:rsidR="00376B84" w:rsidRDefault="005360EB">
      <w:pPr>
        <w:pBdr>
          <w:top w:val="nil"/>
          <w:left w:val="nil"/>
          <w:bottom w:val="nil"/>
          <w:right w:val="nil"/>
          <w:between w:val="nil"/>
        </w:pBdr>
        <w:spacing w:line="360" w:lineRule="auto"/>
        <w:ind w:hanging="2"/>
        <w:jc w:val="center"/>
        <w:rPr>
          <w:color w:val="000000"/>
          <w:sz w:val="28"/>
          <w:szCs w:val="28"/>
        </w:rPr>
      </w:pPr>
      <w:r>
        <w:rPr>
          <w:b/>
          <w:color w:val="000000"/>
          <w:sz w:val="28"/>
          <w:szCs w:val="28"/>
        </w:rPr>
        <w:t>10. МЕТОДИ НАВЧАННЯ</w:t>
      </w:r>
    </w:p>
    <w:p w14:paraId="06DCFB3C" w14:textId="77777777" w:rsidR="00376B84" w:rsidRDefault="005360EB">
      <w:pPr>
        <w:spacing w:line="360" w:lineRule="auto"/>
        <w:ind w:hanging="2"/>
        <w:rPr>
          <w:sz w:val="28"/>
          <w:szCs w:val="28"/>
        </w:rPr>
      </w:pPr>
      <w:r>
        <w:rPr>
          <w:sz w:val="28"/>
          <w:szCs w:val="28"/>
        </w:rPr>
        <w:t>У процесі викладання дисципліни застосовуються наступні методи навчання:</w:t>
      </w:r>
    </w:p>
    <w:p w14:paraId="669ED16F" w14:textId="77777777" w:rsidR="00376B84" w:rsidRDefault="005360EB">
      <w:pPr>
        <w:widowControl w:val="0"/>
        <w:numPr>
          <w:ilvl w:val="0"/>
          <w:numId w:val="4"/>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усне обговорення питань теми із залученням більшої частини студентів групи; </w:t>
      </w:r>
    </w:p>
    <w:p w14:paraId="75D588B5" w14:textId="77777777" w:rsidR="00376B84" w:rsidRDefault="005360EB">
      <w:pPr>
        <w:widowControl w:val="0"/>
        <w:numPr>
          <w:ilvl w:val="0"/>
          <w:numId w:val="4"/>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розв’язування </w:t>
      </w:r>
      <w:r>
        <w:rPr>
          <w:color w:val="000000"/>
          <w:sz w:val="28"/>
          <w:szCs w:val="28"/>
        </w:rPr>
        <w:t>ситуаційних завдань;</w:t>
      </w:r>
    </w:p>
    <w:p w14:paraId="1BEA6B7C" w14:textId="77777777" w:rsidR="00376B84" w:rsidRDefault="005360EB">
      <w:pPr>
        <w:widowControl w:val="0"/>
        <w:numPr>
          <w:ilvl w:val="0"/>
          <w:numId w:val="4"/>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робота в групах;</w:t>
      </w:r>
    </w:p>
    <w:p w14:paraId="0B2A44E6" w14:textId="77777777" w:rsidR="00376B84" w:rsidRDefault="005360EB">
      <w:pPr>
        <w:widowControl w:val="0"/>
        <w:numPr>
          <w:ilvl w:val="0"/>
          <w:numId w:val="4"/>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lastRenderedPageBreak/>
        <w:t>аналіз кейсів;</w:t>
      </w:r>
    </w:p>
    <w:p w14:paraId="6FA1DEA7" w14:textId="77777777" w:rsidR="00376B84" w:rsidRDefault="005360EB">
      <w:pPr>
        <w:widowControl w:val="0"/>
        <w:numPr>
          <w:ilvl w:val="0"/>
          <w:numId w:val="4"/>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дискусії з проблемних ситуацій; </w:t>
      </w:r>
    </w:p>
    <w:p w14:paraId="2FE7A83A" w14:textId="77777777" w:rsidR="00376B84" w:rsidRDefault="005360EB">
      <w:pPr>
        <w:widowControl w:val="0"/>
        <w:numPr>
          <w:ilvl w:val="0"/>
          <w:numId w:val="4"/>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доповіді з презентаціями; </w:t>
      </w:r>
    </w:p>
    <w:p w14:paraId="652D80C6" w14:textId="77777777" w:rsidR="00376B84" w:rsidRDefault="005360EB">
      <w:pPr>
        <w:widowControl w:val="0"/>
        <w:numPr>
          <w:ilvl w:val="0"/>
          <w:numId w:val="4"/>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тестування в письмовій формі; </w:t>
      </w:r>
    </w:p>
    <w:p w14:paraId="1DB2259E" w14:textId="77777777" w:rsidR="00376B84" w:rsidRDefault="005360EB">
      <w:pPr>
        <w:widowControl w:val="0"/>
        <w:numPr>
          <w:ilvl w:val="0"/>
          <w:numId w:val="4"/>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виконання письмових завдань </w:t>
      </w:r>
    </w:p>
    <w:p w14:paraId="5659D146" w14:textId="77777777" w:rsidR="00376B84" w:rsidRDefault="005360EB">
      <w:pPr>
        <w:widowControl w:val="0"/>
        <w:numPr>
          <w:ilvl w:val="0"/>
          <w:numId w:val="4"/>
        </w:numPr>
        <w:pBdr>
          <w:top w:val="nil"/>
          <w:left w:val="nil"/>
          <w:bottom w:val="nil"/>
          <w:right w:val="nil"/>
          <w:between w:val="nil"/>
        </w:pBdr>
        <w:tabs>
          <w:tab w:val="left" w:pos="426"/>
        </w:tabs>
        <w:spacing w:line="360" w:lineRule="auto"/>
        <w:ind w:left="0" w:hanging="2"/>
        <w:jc w:val="both"/>
        <w:rPr>
          <w:color w:val="000000"/>
          <w:sz w:val="28"/>
          <w:szCs w:val="28"/>
        </w:rPr>
      </w:pPr>
      <w:proofErr w:type="spellStart"/>
      <w:r>
        <w:rPr>
          <w:color w:val="000000"/>
          <w:sz w:val="28"/>
          <w:szCs w:val="28"/>
        </w:rPr>
        <w:t>інтерактиви</w:t>
      </w:r>
      <w:proofErr w:type="spellEnd"/>
      <w:r>
        <w:rPr>
          <w:color w:val="000000"/>
          <w:sz w:val="28"/>
          <w:szCs w:val="28"/>
        </w:rPr>
        <w:t xml:space="preserve">, </w:t>
      </w:r>
    </w:p>
    <w:p w14:paraId="4EBE5115" w14:textId="77777777" w:rsidR="00376B84" w:rsidRDefault="005360EB">
      <w:pPr>
        <w:widowControl w:val="0"/>
        <w:numPr>
          <w:ilvl w:val="0"/>
          <w:numId w:val="4"/>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платформа LIKAR_NMU тощо.</w:t>
      </w:r>
    </w:p>
    <w:p w14:paraId="7639669F" w14:textId="77777777" w:rsidR="00376B84" w:rsidRDefault="005360EB">
      <w:pPr>
        <w:pBdr>
          <w:top w:val="nil"/>
          <w:left w:val="nil"/>
          <w:bottom w:val="nil"/>
          <w:right w:val="nil"/>
          <w:between w:val="nil"/>
        </w:pBdr>
        <w:spacing w:after="200" w:line="276" w:lineRule="auto"/>
        <w:ind w:hanging="2"/>
        <w:jc w:val="center"/>
        <w:rPr>
          <w:color w:val="000000"/>
          <w:sz w:val="28"/>
          <w:szCs w:val="28"/>
        </w:rPr>
      </w:pPr>
      <w:r>
        <w:rPr>
          <w:b/>
          <w:color w:val="000000"/>
          <w:sz w:val="28"/>
          <w:szCs w:val="28"/>
        </w:rPr>
        <w:t xml:space="preserve">11. МЕТОДИ ТА ФОРМИ КОНТРОЛЮ, РОЗПОДІЛ </w:t>
      </w:r>
      <w:r>
        <w:rPr>
          <w:b/>
          <w:color w:val="000000"/>
          <w:sz w:val="28"/>
          <w:szCs w:val="28"/>
        </w:rPr>
        <w:t>БАЛІВ, ЯКІ ОТРИМУЮТЬ СТУДЕНТИ, ОЦІНЮВАННЯ</w:t>
      </w:r>
    </w:p>
    <w:p w14:paraId="1322D35B" w14:textId="77777777" w:rsidR="00376B84" w:rsidRDefault="005360EB">
      <w:pPr>
        <w:spacing w:line="360" w:lineRule="auto"/>
        <w:ind w:firstLine="720"/>
        <w:jc w:val="both"/>
        <w:rPr>
          <w:sz w:val="28"/>
          <w:szCs w:val="28"/>
        </w:rPr>
      </w:pPr>
      <w:r>
        <w:rPr>
          <w:i/>
          <w:sz w:val="28"/>
          <w:szCs w:val="28"/>
        </w:rPr>
        <w:t xml:space="preserve">Усний та письмовий контроль </w:t>
      </w:r>
      <w:r>
        <w:rPr>
          <w:sz w:val="28"/>
          <w:szCs w:val="28"/>
        </w:rPr>
        <w:t>засвоєння теми здійснюється на лекціях і практичних заняттях.</w:t>
      </w:r>
    </w:p>
    <w:p w14:paraId="3A130B9F" w14:textId="77777777" w:rsidR="00376B84" w:rsidRDefault="005360EB">
      <w:pPr>
        <w:spacing w:line="360" w:lineRule="auto"/>
        <w:ind w:right="20" w:firstLine="720"/>
        <w:jc w:val="both"/>
        <w:rPr>
          <w:sz w:val="28"/>
          <w:szCs w:val="28"/>
        </w:rPr>
      </w:pPr>
      <w:r>
        <w:rPr>
          <w:i/>
          <w:sz w:val="28"/>
          <w:szCs w:val="28"/>
        </w:rPr>
        <w:t xml:space="preserve">Контроль здобуття практичних умінь та навичок </w:t>
      </w:r>
      <w:r>
        <w:rPr>
          <w:sz w:val="28"/>
          <w:szCs w:val="28"/>
        </w:rPr>
        <w:t>здійснюється на практичних заняттях методом спостереження.</w:t>
      </w:r>
    </w:p>
    <w:p w14:paraId="07B1AA22" w14:textId="77777777" w:rsidR="00376B84" w:rsidRDefault="005360EB">
      <w:pPr>
        <w:spacing w:line="360" w:lineRule="auto"/>
        <w:ind w:right="20" w:firstLine="720"/>
        <w:jc w:val="both"/>
        <w:rPr>
          <w:sz w:val="28"/>
          <w:szCs w:val="28"/>
        </w:rPr>
      </w:pPr>
      <w:r>
        <w:rPr>
          <w:i/>
          <w:sz w:val="28"/>
          <w:szCs w:val="28"/>
        </w:rPr>
        <w:t xml:space="preserve">Контроль виконання </w:t>
      </w:r>
      <w:r>
        <w:rPr>
          <w:i/>
          <w:sz w:val="28"/>
          <w:szCs w:val="28"/>
        </w:rPr>
        <w:t xml:space="preserve">самостійної роботи </w:t>
      </w:r>
      <w:r>
        <w:rPr>
          <w:sz w:val="28"/>
          <w:szCs w:val="28"/>
        </w:rPr>
        <w:t>здійснюється у письмовій (письмова форма передбачає представлення як у паперовому, так і / або в електронному вигляді) і усній формі.</w:t>
      </w:r>
    </w:p>
    <w:p w14:paraId="45D885E3" w14:textId="77777777" w:rsidR="00376B84" w:rsidRDefault="005360EB">
      <w:pPr>
        <w:spacing w:line="360" w:lineRule="auto"/>
        <w:ind w:firstLine="709"/>
        <w:jc w:val="both"/>
        <w:rPr>
          <w:sz w:val="28"/>
          <w:szCs w:val="28"/>
        </w:rPr>
      </w:pPr>
      <w:r>
        <w:rPr>
          <w:i/>
          <w:sz w:val="28"/>
          <w:szCs w:val="28"/>
        </w:rPr>
        <w:t>Поточний контроль</w:t>
      </w:r>
      <w:r>
        <w:rPr>
          <w:b/>
          <w:i/>
          <w:sz w:val="28"/>
          <w:szCs w:val="28"/>
        </w:rPr>
        <w:t xml:space="preserve"> </w:t>
      </w:r>
      <w:r>
        <w:rPr>
          <w:sz w:val="28"/>
          <w:szCs w:val="28"/>
        </w:rPr>
        <w:t xml:space="preserve">здійснюється в процесі вивчення дисципліни на практичних заняттях і проводиться у </w:t>
      </w:r>
      <w:r>
        <w:rPr>
          <w:sz w:val="28"/>
          <w:szCs w:val="28"/>
        </w:rPr>
        <w:t>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w:t>
      </w:r>
      <w:r>
        <w:rPr>
          <w:sz w:val="28"/>
          <w:szCs w:val="28"/>
        </w:rPr>
        <w:t>дставити певний матеріал (презентація).</w:t>
      </w:r>
    </w:p>
    <w:p w14:paraId="1E951D66" w14:textId="77777777" w:rsidR="00376B84" w:rsidRDefault="005360EB">
      <w:pPr>
        <w:spacing w:line="360" w:lineRule="auto"/>
        <w:ind w:firstLine="709"/>
        <w:jc w:val="both"/>
        <w:rPr>
          <w:sz w:val="28"/>
          <w:szCs w:val="28"/>
        </w:rPr>
      </w:pPr>
      <w:r>
        <w:rPr>
          <w:i/>
          <w:sz w:val="28"/>
          <w:szCs w:val="28"/>
        </w:rPr>
        <w:t>Критеріями оцінювання</w:t>
      </w:r>
      <w:r>
        <w:rPr>
          <w:sz w:val="28"/>
          <w:szCs w:val="28"/>
        </w:rPr>
        <w:t xml:space="preserve"> знань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w:t>
      </w:r>
      <w:r>
        <w:rPr>
          <w:sz w:val="28"/>
          <w:szCs w:val="28"/>
        </w:rPr>
        <w:t>х задач; виконання завдань для самостійного опрацювання.</w:t>
      </w:r>
    </w:p>
    <w:p w14:paraId="599593EA" w14:textId="77777777" w:rsidR="00376B84" w:rsidRDefault="005360EB">
      <w:pPr>
        <w:widowControl w:val="0"/>
        <w:spacing w:line="360" w:lineRule="auto"/>
        <w:ind w:firstLine="720"/>
        <w:jc w:val="both"/>
        <w:rPr>
          <w:sz w:val="28"/>
          <w:szCs w:val="28"/>
        </w:rPr>
      </w:pPr>
      <w:r>
        <w:rPr>
          <w:i/>
          <w:sz w:val="28"/>
          <w:szCs w:val="28"/>
        </w:rPr>
        <w:t>Форми оцінювання</w:t>
      </w:r>
      <w:r>
        <w:rPr>
          <w:sz w:val="28"/>
          <w:szCs w:val="28"/>
        </w:rPr>
        <w:t xml:space="preserve"> поточної навчальної діяльності стандартизовані і включають контроль теоретичної та практичної підготовки.</w:t>
      </w:r>
    </w:p>
    <w:p w14:paraId="5A586B3F" w14:textId="77777777" w:rsidR="00376B84" w:rsidRDefault="005360EB">
      <w:pPr>
        <w:spacing w:line="360" w:lineRule="auto"/>
        <w:ind w:firstLine="709"/>
        <w:jc w:val="both"/>
        <w:rPr>
          <w:sz w:val="28"/>
          <w:szCs w:val="28"/>
        </w:rPr>
      </w:pPr>
      <w:r>
        <w:rPr>
          <w:sz w:val="28"/>
          <w:szCs w:val="28"/>
        </w:rPr>
        <w:t xml:space="preserve">Поточний контроль знань, умінь та навичок студентів передбачає застосування </w:t>
      </w:r>
      <w:r>
        <w:rPr>
          <w:sz w:val="28"/>
          <w:szCs w:val="28"/>
        </w:rPr>
        <w:t xml:space="preserve">таких видів діяльності: тестові завдання; обговорення проблеми, </w:t>
      </w:r>
      <w:r>
        <w:rPr>
          <w:sz w:val="28"/>
          <w:szCs w:val="28"/>
        </w:rPr>
        <w:lastRenderedPageBreak/>
        <w:t>дискусія; аналіз конкретних ситуацій (поданих у вигляді усного, текстового або графічного матеріалу); кейс-методи; презентації результатів індивідуальної роботи; інші.</w:t>
      </w:r>
    </w:p>
    <w:p w14:paraId="0D1737AA" w14:textId="77777777" w:rsidR="00376B84" w:rsidRDefault="005360EB">
      <w:pPr>
        <w:pBdr>
          <w:top w:val="nil"/>
          <w:left w:val="nil"/>
          <w:bottom w:val="nil"/>
          <w:right w:val="nil"/>
          <w:between w:val="nil"/>
        </w:pBdr>
        <w:spacing w:line="360" w:lineRule="auto"/>
        <w:ind w:firstLine="709"/>
        <w:jc w:val="both"/>
        <w:rPr>
          <w:i/>
          <w:color w:val="000000"/>
          <w:sz w:val="28"/>
          <w:szCs w:val="28"/>
        </w:rPr>
      </w:pPr>
      <w:r>
        <w:rPr>
          <w:color w:val="000000"/>
          <w:sz w:val="28"/>
          <w:szCs w:val="28"/>
        </w:rPr>
        <w:t xml:space="preserve">Формою </w:t>
      </w:r>
      <w:r>
        <w:rPr>
          <w:i/>
          <w:color w:val="000000"/>
          <w:sz w:val="28"/>
          <w:szCs w:val="28"/>
        </w:rPr>
        <w:t xml:space="preserve">кінцевого </w:t>
      </w:r>
      <w:r>
        <w:rPr>
          <w:i/>
          <w:color w:val="000000"/>
          <w:sz w:val="28"/>
          <w:szCs w:val="28"/>
        </w:rPr>
        <w:t>контролю</w:t>
      </w:r>
      <w:r>
        <w:rPr>
          <w:color w:val="000000"/>
          <w:sz w:val="28"/>
          <w:szCs w:val="28"/>
        </w:rPr>
        <w:t xml:space="preserve"> успішності навчання з дисципліни є </w:t>
      </w:r>
      <w:r>
        <w:rPr>
          <w:i/>
          <w:color w:val="000000"/>
          <w:sz w:val="28"/>
          <w:szCs w:val="28"/>
        </w:rPr>
        <w:t>диференційований залік.</w:t>
      </w:r>
    </w:p>
    <w:p w14:paraId="4EBF3E30" w14:textId="2EE8943A" w:rsidR="00376B84" w:rsidRDefault="005360EB">
      <w:pPr>
        <w:spacing w:line="360" w:lineRule="auto"/>
        <w:ind w:left="40" w:firstLine="709"/>
        <w:jc w:val="both"/>
      </w:pPr>
      <w:r>
        <w:rPr>
          <w:color w:val="000000"/>
          <w:sz w:val="28"/>
          <w:szCs w:val="28"/>
        </w:rPr>
        <w:t xml:space="preserve">До кінцевого контролю з дисципліни допускаються студенти при умові </w:t>
      </w:r>
      <w:r>
        <w:rPr>
          <w:b/>
          <w:color w:val="000000"/>
          <w:sz w:val="28"/>
          <w:szCs w:val="28"/>
        </w:rPr>
        <w:t>відвідування не менше 75% навчальних аудиторних занять</w:t>
      </w:r>
      <w:r>
        <w:rPr>
          <w:color w:val="000000"/>
          <w:sz w:val="28"/>
          <w:szCs w:val="28"/>
        </w:rPr>
        <w:t xml:space="preserve"> із всією накопиченою сумою балів впродовж вивчення дисципліни (кур</w:t>
      </w:r>
      <w:r>
        <w:rPr>
          <w:color w:val="000000"/>
          <w:sz w:val="28"/>
          <w:szCs w:val="28"/>
        </w:rPr>
        <w:t>су) «</w:t>
      </w:r>
      <w:r w:rsidR="001814FE">
        <w:rPr>
          <w:color w:val="000000"/>
          <w:sz w:val="28"/>
          <w:szCs w:val="28"/>
          <w:lang w:val="uk-UA"/>
        </w:rPr>
        <w:t>Психомоторика</w:t>
      </w:r>
      <w:r>
        <w:rPr>
          <w:color w:val="000000"/>
          <w:sz w:val="28"/>
          <w:szCs w:val="28"/>
        </w:rPr>
        <w:t xml:space="preserve">». У випадку, якщо студент відвідав </w:t>
      </w:r>
      <w:r>
        <w:rPr>
          <w:b/>
          <w:color w:val="000000"/>
          <w:sz w:val="28"/>
          <w:szCs w:val="28"/>
        </w:rPr>
        <w:t>менше, ніж 75% (</w:t>
      </w:r>
      <w:r>
        <w:rPr>
          <w:color w:val="000000"/>
          <w:sz w:val="28"/>
          <w:szCs w:val="28"/>
        </w:rPr>
        <w:t xml:space="preserve">пропусків у студента </w:t>
      </w:r>
      <w:r>
        <w:rPr>
          <w:b/>
          <w:color w:val="000000"/>
          <w:sz w:val="28"/>
          <w:szCs w:val="28"/>
        </w:rPr>
        <w:t xml:space="preserve">більше 25%) </w:t>
      </w:r>
      <w:r>
        <w:rPr>
          <w:color w:val="000000"/>
          <w:sz w:val="28"/>
          <w:szCs w:val="28"/>
        </w:rPr>
        <w:t>навчальних аудиторних занять, то він вважається таким, який не виконав навчальну програму й навчальний план з дисципліни, а отож має право  повторно вивч</w:t>
      </w:r>
      <w:r>
        <w:rPr>
          <w:color w:val="000000"/>
          <w:sz w:val="28"/>
          <w:szCs w:val="28"/>
        </w:rPr>
        <w:t>ати дисципліну</w:t>
      </w:r>
      <w:r>
        <w:rPr>
          <w:i/>
          <w:color w:val="000000"/>
          <w:sz w:val="28"/>
          <w:szCs w:val="28"/>
        </w:rPr>
        <w:t>.</w:t>
      </w:r>
      <w:r>
        <w:rPr>
          <w:color w:val="000000"/>
          <w:sz w:val="28"/>
          <w:szCs w:val="28"/>
        </w:rPr>
        <w:t> </w:t>
      </w:r>
    </w:p>
    <w:p w14:paraId="19C19194" w14:textId="0ECB21E6" w:rsidR="00376B84" w:rsidRDefault="005360EB">
      <w:pPr>
        <w:pBdr>
          <w:top w:val="nil"/>
          <w:left w:val="nil"/>
          <w:bottom w:val="nil"/>
          <w:right w:val="nil"/>
          <w:between w:val="nil"/>
        </w:pBdr>
        <w:spacing w:line="360" w:lineRule="auto"/>
        <w:ind w:firstLine="720"/>
        <w:jc w:val="both"/>
        <w:rPr>
          <w:color w:val="000000"/>
          <w:sz w:val="28"/>
          <w:szCs w:val="28"/>
        </w:rPr>
      </w:pPr>
      <w:r>
        <w:rPr>
          <w:i/>
          <w:color w:val="000000"/>
          <w:sz w:val="28"/>
          <w:szCs w:val="28"/>
        </w:rPr>
        <w:t>Диференційований залік</w:t>
      </w:r>
      <w:r>
        <w:rPr>
          <w:color w:val="000000"/>
          <w:sz w:val="28"/>
          <w:szCs w:val="28"/>
        </w:rPr>
        <w:t xml:space="preserve"> з дисципліни «</w:t>
      </w:r>
      <w:r w:rsidR="001814FE">
        <w:rPr>
          <w:color w:val="000000"/>
          <w:sz w:val="28"/>
          <w:szCs w:val="28"/>
          <w:lang w:val="uk-UA"/>
        </w:rPr>
        <w:t>Психомоторика</w:t>
      </w:r>
      <w:r>
        <w:rPr>
          <w:color w:val="000000"/>
          <w:sz w:val="28"/>
          <w:szCs w:val="28"/>
        </w:rPr>
        <w:t>»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w:t>
      </w:r>
      <w:r>
        <w:rPr>
          <w:color w:val="000000"/>
          <w:sz w:val="28"/>
          <w:szCs w:val="28"/>
        </w:rPr>
        <w:t>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w:t>
      </w:r>
      <w:r>
        <w:rPr>
          <w:color w:val="000000"/>
          <w:sz w:val="28"/>
          <w:szCs w:val="28"/>
        </w:rPr>
        <w:t>татами поточного контролю і за виконання індивідуального завдання.</w:t>
      </w:r>
    </w:p>
    <w:p w14:paraId="31FAA1F3" w14:textId="77777777" w:rsidR="00376B84" w:rsidRDefault="005360EB">
      <w:pPr>
        <w:pBdr>
          <w:top w:val="nil"/>
          <w:left w:val="nil"/>
          <w:bottom w:val="nil"/>
          <w:right w:val="nil"/>
          <w:between w:val="nil"/>
        </w:pBdr>
        <w:spacing w:line="360" w:lineRule="auto"/>
        <w:ind w:firstLine="720"/>
        <w:jc w:val="both"/>
        <w:rPr>
          <w:color w:val="000000"/>
          <w:sz w:val="28"/>
          <w:szCs w:val="28"/>
        </w:rPr>
      </w:pPr>
      <w:r>
        <w:rPr>
          <w:color w:val="000000"/>
          <w:sz w:val="28"/>
          <w:szCs w:val="28"/>
        </w:rPr>
        <w:t>Зарахування кредиту за вивчену дисципліну здійснюється при умові накопичення загальної кількості отриманих студентом балів, що має бути не меншою за мінімальну, яка визначена робочою навчал</w:t>
      </w:r>
      <w:r>
        <w:rPr>
          <w:color w:val="000000"/>
          <w:sz w:val="28"/>
          <w:szCs w:val="28"/>
        </w:rPr>
        <w:t>ьною програмою з дисципліни і відповідає мінімальному значенню оцінки Е, а отже, складає 111 балів.</w:t>
      </w:r>
      <w:r>
        <w:rPr>
          <w:b/>
          <w:color w:val="000000"/>
          <w:sz w:val="28"/>
          <w:szCs w:val="28"/>
        </w:rPr>
        <w:t xml:space="preserve"> </w:t>
      </w:r>
      <w:r>
        <w:rPr>
          <w:color w:val="000000"/>
          <w:sz w:val="28"/>
          <w:szCs w:val="28"/>
        </w:rPr>
        <w:t>Максимальна кількість балів, яку може набрати студент з дисципліни за поточну навчальну діяльність –</w:t>
      </w:r>
      <w:r>
        <w:rPr>
          <w:b/>
          <w:color w:val="000000"/>
          <w:sz w:val="28"/>
          <w:szCs w:val="28"/>
        </w:rPr>
        <w:t xml:space="preserve"> </w:t>
      </w:r>
      <w:r>
        <w:rPr>
          <w:color w:val="000000"/>
          <w:sz w:val="28"/>
          <w:szCs w:val="28"/>
        </w:rPr>
        <w:t>200 балів за шкалою ECTS.  </w:t>
      </w:r>
    </w:p>
    <w:p w14:paraId="7723B02E" w14:textId="77777777" w:rsidR="00376B84" w:rsidRDefault="005360EB">
      <w:pPr>
        <w:pBdr>
          <w:top w:val="nil"/>
          <w:left w:val="nil"/>
          <w:bottom w:val="nil"/>
          <w:right w:val="nil"/>
          <w:between w:val="nil"/>
        </w:pBdr>
        <w:spacing w:line="360" w:lineRule="auto"/>
        <w:ind w:firstLine="720"/>
        <w:jc w:val="both"/>
        <w:rPr>
          <w:color w:val="000000"/>
          <w:sz w:val="28"/>
          <w:szCs w:val="28"/>
        </w:rPr>
      </w:pPr>
      <w:r>
        <w:rPr>
          <w:color w:val="000000"/>
          <w:sz w:val="28"/>
          <w:szCs w:val="28"/>
        </w:rPr>
        <w:t>Оцінка з дисципліни визнача</w:t>
      </w:r>
      <w:r>
        <w:rPr>
          <w:color w:val="000000"/>
          <w:sz w:val="28"/>
          <w:szCs w:val="28"/>
        </w:rPr>
        <w:t xml:space="preserve">ється як сума оцінок поточної навчальної діяльності у балах, що виставляються на кожному семінарському занятті за відповідною темою і кількістю балів за виконання індивідуального завдання. </w:t>
      </w:r>
    </w:p>
    <w:p w14:paraId="2F2ACACD" w14:textId="77777777" w:rsidR="00376B84" w:rsidRDefault="005360EB">
      <w:pPr>
        <w:spacing w:line="360" w:lineRule="auto"/>
        <w:ind w:left="40" w:firstLine="709"/>
        <w:jc w:val="both"/>
      </w:pPr>
      <w:r>
        <w:rPr>
          <w:b/>
          <w:color w:val="000000"/>
          <w:sz w:val="28"/>
          <w:szCs w:val="28"/>
        </w:rPr>
        <w:lastRenderedPageBreak/>
        <w:t>Оцінювання результатів</w:t>
      </w:r>
      <w:r>
        <w:rPr>
          <w:color w:val="000000"/>
          <w:sz w:val="28"/>
          <w:szCs w:val="28"/>
        </w:rPr>
        <w:t xml:space="preserve"> складання підсумкового контролю здійснюєтьс</w:t>
      </w:r>
      <w:r>
        <w:rPr>
          <w:color w:val="000000"/>
          <w:sz w:val="28"/>
          <w:szCs w:val="28"/>
        </w:rPr>
        <w:t>я за 200 бальною системою контролю знань, прийнятого в університеті та національною шкалою і відображаються у відповідних відомостях.</w:t>
      </w:r>
    </w:p>
    <w:p w14:paraId="17B2D824" w14:textId="77777777" w:rsidR="00376B84" w:rsidRDefault="005360EB">
      <w:pPr>
        <w:spacing w:line="360" w:lineRule="auto"/>
        <w:jc w:val="center"/>
      </w:pPr>
      <w:r>
        <w:rPr>
          <w:b/>
          <w:color w:val="000000"/>
          <w:sz w:val="28"/>
          <w:szCs w:val="28"/>
        </w:rPr>
        <w:t>Оцінювання знань із дисципліни проводять за відповідною шкалою:</w:t>
      </w:r>
    </w:p>
    <w:p w14:paraId="431AA35C" w14:textId="77777777" w:rsidR="00376B84" w:rsidRDefault="005360EB">
      <w:pPr>
        <w:pBdr>
          <w:top w:val="nil"/>
          <w:left w:val="nil"/>
          <w:bottom w:val="nil"/>
          <w:right w:val="nil"/>
          <w:between w:val="nil"/>
        </w:pBdr>
        <w:spacing w:line="360" w:lineRule="auto"/>
        <w:ind w:hanging="2"/>
        <w:jc w:val="center"/>
        <w:rPr>
          <w:color w:val="000000"/>
          <w:sz w:val="28"/>
          <w:szCs w:val="28"/>
        </w:rPr>
      </w:pPr>
      <w:r>
        <w:rPr>
          <w:b/>
          <w:color w:val="000000"/>
          <w:sz w:val="28"/>
          <w:szCs w:val="28"/>
        </w:rPr>
        <w:t>ШКАЛА ECTS</w:t>
      </w:r>
    </w:p>
    <w:tbl>
      <w:tblPr>
        <w:tblStyle w:val="afffffff3"/>
        <w:tblW w:w="10085" w:type="dxa"/>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559"/>
        <w:gridCol w:w="1418"/>
        <w:gridCol w:w="5128"/>
      </w:tblGrid>
      <w:tr w:rsidR="00376B84" w14:paraId="3DFCECE2" w14:textId="77777777" w:rsidTr="008178C6">
        <w:trPr>
          <w:trHeight w:val="894"/>
        </w:trPr>
        <w:tc>
          <w:tcPr>
            <w:tcW w:w="1980" w:type="dxa"/>
          </w:tcPr>
          <w:p w14:paraId="6FF9E8CB" w14:textId="77777777" w:rsidR="00376B84" w:rsidRDefault="005360EB">
            <w:pPr>
              <w:pBdr>
                <w:top w:val="nil"/>
                <w:left w:val="nil"/>
                <w:bottom w:val="nil"/>
                <w:right w:val="nil"/>
                <w:between w:val="nil"/>
              </w:pBdr>
              <w:ind w:hanging="2"/>
              <w:jc w:val="center"/>
              <w:rPr>
                <w:color w:val="000000"/>
              </w:rPr>
            </w:pPr>
            <w:r>
              <w:rPr>
                <w:b/>
                <w:color w:val="000000"/>
              </w:rPr>
              <w:t>Оцінка за національною шкалою</w:t>
            </w:r>
          </w:p>
        </w:tc>
        <w:tc>
          <w:tcPr>
            <w:tcW w:w="1559" w:type="dxa"/>
          </w:tcPr>
          <w:p w14:paraId="6164B4EC" w14:textId="77777777" w:rsidR="00376B84" w:rsidRDefault="005360EB">
            <w:pPr>
              <w:pBdr>
                <w:top w:val="nil"/>
                <w:left w:val="nil"/>
                <w:bottom w:val="nil"/>
                <w:right w:val="nil"/>
                <w:between w:val="nil"/>
              </w:pBdr>
              <w:ind w:hanging="2"/>
              <w:jc w:val="center"/>
              <w:rPr>
                <w:color w:val="000000"/>
              </w:rPr>
            </w:pPr>
            <w:r>
              <w:rPr>
                <w:b/>
                <w:color w:val="000000"/>
              </w:rPr>
              <w:t>Границі оцінок</w:t>
            </w:r>
          </w:p>
          <w:p w14:paraId="6F7DA144" w14:textId="77777777" w:rsidR="00376B84" w:rsidRDefault="005360EB">
            <w:pPr>
              <w:pBdr>
                <w:top w:val="nil"/>
                <w:left w:val="nil"/>
                <w:bottom w:val="nil"/>
                <w:right w:val="nil"/>
                <w:between w:val="nil"/>
              </w:pBdr>
              <w:ind w:hanging="2"/>
              <w:jc w:val="center"/>
              <w:rPr>
                <w:color w:val="000000"/>
              </w:rPr>
            </w:pPr>
            <w:r>
              <w:rPr>
                <w:b/>
                <w:color w:val="000000"/>
              </w:rPr>
              <w:t>ECTS</w:t>
            </w:r>
          </w:p>
        </w:tc>
        <w:tc>
          <w:tcPr>
            <w:tcW w:w="1418" w:type="dxa"/>
          </w:tcPr>
          <w:p w14:paraId="41A09E3F" w14:textId="77777777" w:rsidR="00376B84" w:rsidRDefault="005360EB">
            <w:pPr>
              <w:pBdr>
                <w:top w:val="nil"/>
                <w:left w:val="nil"/>
                <w:bottom w:val="nil"/>
                <w:right w:val="nil"/>
                <w:between w:val="nil"/>
              </w:pBdr>
              <w:ind w:hanging="2"/>
              <w:jc w:val="center"/>
              <w:rPr>
                <w:color w:val="000000"/>
              </w:rPr>
            </w:pPr>
            <w:r>
              <w:rPr>
                <w:b/>
                <w:color w:val="000000"/>
              </w:rPr>
              <w:t>Оцінка ECTS</w:t>
            </w:r>
          </w:p>
        </w:tc>
        <w:tc>
          <w:tcPr>
            <w:tcW w:w="5128" w:type="dxa"/>
          </w:tcPr>
          <w:p w14:paraId="49E3A9FB" w14:textId="77777777" w:rsidR="00376B84" w:rsidRDefault="005360EB">
            <w:pPr>
              <w:pBdr>
                <w:top w:val="nil"/>
                <w:left w:val="nil"/>
                <w:bottom w:val="nil"/>
                <w:right w:val="nil"/>
                <w:between w:val="nil"/>
              </w:pBdr>
              <w:ind w:hanging="2"/>
              <w:jc w:val="center"/>
              <w:rPr>
                <w:color w:val="000000"/>
              </w:rPr>
            </w:pPr>
            <w:r>
              <w:rPr>
                <w:b/>
                <w:color w:val="000000"/>
              </w:rPr>
              <w:t>Описання</w:t>
            </w:r>
          </w:p>
        </w:tc>
      </w:tr>
      <w:tr w:rsidR="00376B84" w14:paraId="70A44795" w14:textId="77777777" w:rsidTr="008178C6">
        <w:tc>
          <w:tcPr>
            <w:tcW w:w="1980" w:type="dxa"/>
          </w:tcPr>
          <w:p w14:paraId="2B1866C1" w14:textId="77777777" w:rsidR="00376B84" w:rsidRDefault="005360EB">
            <w:pPr>
              <w:pBdr>
                <w:top w:val="nil"/>
                <w:left w:val="nil"/>
                <w:bottom w:val="nil"/>
                <w:right w:val="nil"/>
                <w:between w:val="nil"/>
              </w:pBdr>
              <w:ind w:hanging="2"/>
              <w:jc w:val="center"/>
              <w:rPr>
                <w:color w:val="000000"/>
              </w:rPr>
            </w:pPr>
            <w:r>
              <w:rPr>
                <w:color w:val="000000"/>
              </w:rPr>
              <w:t>Відмінно</w:t>
            </w:r>
          </w:p>
        </w:tc>
        <w:tc>
          <w:tcPr>
            <w:tcW w:w="1559" w:type="dxa"/>
          </w:tcPr>
          <w:p w14:paraId="622ACCFB" w14:textId="77777777" w:rsidR="00376B84" w:rsidRDefault="005360EB">
            <w:pPr>
              <w:pBdr>
                <w:top w:val="nil"/>
                <w:left w:val="nil"/>
                <w:bottom w:val="nil"/>
                <w:right w:val="nil"/>
                <w:between w:val="nil"/>
              </w:pBdr>
              <w:ind w:hanging="2"/>
              <w:jc w:val="center"/>
              <w:rPr>
                <w:color w:val="000000"/>
              </w:rPr>
            </w:pPr>
            <w:r>
              <w:rPr>
                <w:color w:val="000000"/>
              </w:rPr>
              <w:t>170-200</w:t>
            </w:r>
          </w:p>
        </w:tc>
        <w:tc>
          <w:tcPr>
            <w:tcW w:w="1418" w:type="dxa"/>
          </w:tcPr>
          <w:p w14:paraId="1F06B558" w14:textId="77777777" w:rsidR="00376B84" w:rsidRDefault="005360EB">
            <w:pPr>
              <w:pBdr>
                <w:top w:val="nil"/>
                <w:left w:val="nil"/>
                <w:bottom w:val="nil"/>
                <w:right w:val="nil"/>
                <w:between w:val="nil"/>
              </w:pBdr>
              <w:ind w:hanging="2"/>
              <w:jc w:val="center"/>
              <w:rPr>
                <w:color w:val="000000"/>
              </w:rPr>
            </w:pPr>
            <w:r>
              <w:rPr>
                <w:color w:val="000000"/>
              </w:rPr>
              <w:t>А</w:t>
            </w:r>
          </w:p>
        </w:tc>
        <w:tc>
          <w:tcPr>
            <w:tcW w:w="5128" w:type="dxa"/>
          </w:tcPr>
          <w:p w14:paraId="5F67A39E" w14:textId="77777777" w:rsidR="00376B84" w:rsidRDefault="005360EB">
            <w:pPr>
              <w:pBdr>
                <w:top w:val="nil"/>
                <w:left w:val="nil"/>
                <w:bottom w:val="nil"/>
                <w:right w:val="nil"/>
                <w:between w:val="nil"/>
              </w:pBdr>
              <w:ind w:hanging="2"/>
              <w:jc w:val="center"/>
              <w:rPr>
                <w:color w:val="000000"/>
              </w:rPr>
            </w:pPr>
            <w:r>
              <w:rPr>
                <w:color w:val="000000"/>
              </w:rPr>
              <w:t>Відмінно</w:t>
            </w:r>
          </w:p>
          <w:p w14:paraId="25FCDC83" w14:textId="77777777" w:rsidR="00376B84" w:rsidRDefault="005360EB">
            <w:pPr>
              <w:pBdr>
                <w:top w:val="nil"/>
                <w:left w:val="nil"/>
                <w:bottom w:val="nil"/>
                <w:right w:val="nil"/>
                <w:between w:val="nil"/>
              </w:pBdr>
              <w:ind w:hanging="2"/>
              <w:jc w:val="center"/>
              <w:rPr>
                <w:color w:val="000000"/>
              </w:rPr>
            </w:pPr>
            <w:r>
              <w:rPr>
                <w:color w:val="000000"/>
              </w:rPr>
              <w:t>(відмінне виконання лише з незначною кількістю помилок)</w:t>
            </w:r>
          </w:p>
        </w:tc>
      </w:tr>
      <w:tr w:rsidR="00376B84" w14:paraId="4CD0C08D" w14:textId="77777777" w:rsidTr="008178C6">
        <w:tc>
          <w:tcPr>
            <w:tcW w:w="1980" w:type="dxa"/>
            <w:vMerge w:val="restart"/>
          </w:tcPr>
          <w:p w14:paraId="695B0F98" w14:textId="77777777" w:rsidR="00376B84" w:rsidRDefault="00376B84">
            <w:pPr>
              <w:pBdr>
                <w:top w:val="nil"/>
                <w:left w:val="nil"/>
                <w:bottom w:val="nil"/>
                <w:right w:val="nil"/>
                <w:between w:val="nil"/>
              </w:pBdr>
              <w:ind w:hanging="2"/>
              <w:jc w:val="center"/>
              <w:rPr>
                <w:color w:val="000000"/>
              </w:rPr>
            </w:pPr>
          </w:p>
          <w:p w14:paraId="65722CC8" w14:textId="77777777" w:rsidR="00376B84" w:rsidRDefault="00376B84">
            <w:pPr>
              <w:pBdr>
                <w:top w:val="nil"/>
                <w:left w:val="nil"/>
                <w:bottom w:val="nil"/>
                <w:right w:val="nil"/>
                <w:between w:val="nil"/>
              </w:pBdr>
              <w:ind w:hanging="2"/>
              <w:jc w:val="center"/>
              <w:rPr>
                <w:color w:val="000000"/>
              </w:rPr>
            </w:pPr>
          </w:p>
          <w:p w14:paraId="682CEA71" w14:textId="77777777" w:rsidR="00376B84" w:rsidRDefault="005360EB">
            <w:pPr>
              <w:pBdr>
                <w:top w:val="nil"/>
                <w:left w:val="nil"/>
                <w:bottom w:val="nil"/>
                <w:right w:val="nil"/>
                <w:between w:val="nil"/>
              </w:pBdr>
              <w:ind w:hanging="2"/>
              <w:jc w:val="center"/>
              <w:rPr>
                <w:color w:val="000000"/>
              </w:rPr>
            </w:pPr>
            <w:r>
              <w:rPr>
                <w:color w:val="000000"/>
              </w:rPr>
              <w:t>Добре</w:t>
            </w:r>
          </w:p>
        </w:tc>
        <w:tc>
          <w:tcPr>
            <w:tcW w:w="1559" w:type="dxa"/>
          </w:tcPr>
          <w:p w14:paraId="1E2ADF93" w14:textId="77777777" w:rsidR="00376B84" w:rsidRDefault="005360EB">
            <w:pPr>
              <w:pBdr>
                <w:top w:val="nil"/>
                <w:left w:val="nil"/>
                <w:bottom w:val="nil"/>
                <w:right w:val="nil"/>
                <w:between w:val="nil"/>
              </w:pBdr>
              <w:ind w:hanging="2"/>
              <w:jc w:val="center"/>
              <w:rPr>
                <w:color w:val="000000"/>
              </w:rPr>
            </w:pPr>
            <w:r>
              <w:rPr>
                <w:color w:val="000000"/>
              </w:rPr>
              <w:t>155 -169</w:t>
            </w:r>
          </w:p>
        </w:tc>
        <w:tc>
          <w:tcPr>
            <w:tcW w:w="1418" w:type="dxa"/>
          </w:tcPr>
          <w:p w14:paraId="6DCFBACE" w14:textId="77777777" w:rsidR="00376B84" w:rsidRDefault="005360EB">
            <w:pPr>
              <w:pBdr>
                <w:top w:val="nil"/>
                <w:left w:val="nil"/>
                <w:bottom w:val="nil"/>
                <w:right w:val="nil"/>
                <w:between w:val="nil"/>
              </w:pBdr>
              <w:ind w:hanging="2"/>
              <w:jc w:val="center"/>
              <w:rPr>
                <w:color w:val="000000"/>
              </w:rPr>
            </w:pPr>
            <w:r>
              <w:rPr>
                <w:color w:val="000000"/>
              </w:rPr>
              <w:t>В</w:t>
            </w:r>
          </w:p>
        </w:tc>
        <w:tc>
          <w:tcPr>
            <w:tcW w:w="5128" w:type="dxa"/>
          </w:tcPr>
          <w:p w14:paraId="553E57B6" w14:textId="77777777" w:rsidR="00376B84" w:rsidRDefault="005360EB">
            <w:pPr>
              <w:pBdr>
                <w:top w:val="nil"/>
                <w:left w:val="nil"/>
                <w:bottom w:val="nil"/>
                <w:right w:val="nil"/>
                <w:between w:val="nil"/>
              </w:pBdr>
              <w:ind w:hanging="2"/>
              <w:jc w:val="center"/>
              <w:rPr>
                <w:color w:val="000000"/>
              </w:rPr>
            </w:pPr>
            <w:r>
              <w:rPr>
                <w:color w:val="000000"/>
              </w:rPr>
              <w:t>Дуже добре</w:t>
            </w:r>
          </w:p>
          <w:p w14:paraId="53B7CA17" w14:textId="77777777" w:rsidR="00376B84" w:rsidRDefault="005360EB">
            <w:pPr>
              <w:pBdr>
                <w:top w:val="nil"/>
                <w:left w:val="nil"/>
                <w:bottom w:val="nil"/>
                <w:right w:val="nil"/>
                <w:between w:val="nil"/>
              </w:pBdr>
              <w:ind w:hanging="2"/>
              <w:jc w:val="center"/>
              <w:rPr>
                <w:color w:val="000000"/>
              </w:rPr>
            </w:pPr>
            <w:r>
              <w:rPr>
                <w:color w:val="000000"/>
              </w:rPr>
              <w:t>(вище середнього рівня з кількома помилками)</w:t>
            </w:r>
          </w:p>
        </w:tc>
      </w:tr>
      <w:tr w:rsidR="00376B84" w14:paraId="5C9290F8" w14:textId="77777777" w:rsidTr="008178C6">
        <w:tc>
          <w:tcPr>
            <w:tcW w:w="1980" w:type="dxa"/>
            <w:vMerge/>
          </w:tcPr>
          <w:p w14:paraId="7F77C626" w14:textId="77777777" w:rsidR="00376B84" w:rsidRDefault="00376B84">
            <w:pPr>
              <w:widowControl w:val="0"/>
              <w:pBdr>
                <w:top w:val="nil"/>
                <w:left w:val="nil"/>
                <w:bottom w:val="nil"/>
                <w:right w:val="nil"/>
                <w:between w:val="nil"/>
              </w:pBdr>
              <w:spacing w:line="276" w:lineRule="auto"/>
              <w:ind w:firstLine="0"/>
              <w:rPr>
                <w:color w:val="000000"/>
              </w:rPr>
            </w:pPr>
          </w:p>
        </w:tc>
        <w:tc>
          <w:tcPr>
            <w:tcW w:w="1559" w:type="dxa"/>
          </w:tcPr>
          <w:p w14:paraId="30F99358" w14:textId="77777777" w:rsidR="00376B84" w:rsidRDefault="005360EB">
            <w:pPr>
              <w:pBdr>
                <w:top w:val="nil"/>
                <w:left w:val="nil"/>
                <w:bottom w:val="nil"/>
                <w:right w:val="nil"/>
                <w:between w:val="nil"/>
              </w:pBdr>
              <w:ind w:hanging="2"/>
              <w:jc w:val="center"/>
              <w:rPr>
                <w:color w:val="000000"/>
              </w:rPr>
            </w:pPr>
            <w:r>
              <w:rPr>
                <w:color w:val="000000"/>
              </w:rPr>
              <w:t>140 - 154</w:t>
            </w:r>
          </w:p>
        </w:tc>
        <w:tc>
          <w:tcPr>
            <w:tcW w:w="1418" w:type="dxa"/>
          </w:tcPr>
          <w:p w14:paraId="71967440" w14:textId="77777777" w:rsidR="00376B84" w:rsidRDefault="005360EB">
            <w:pPr>
              <w:pBdr>
                <w:top w:val="nil"/>
                <w:left w:val="nil"/>
                <w:bottom w:val="nil"/>
                <w:right w:val="nil"/>
                <w:between w:val="nil"/>
              </w:pBdr>
              <w:ind w:hanging="2"/>
              <w:jc w:val="center"/>
              <w:rPr>
                <w:color w:val="000000"/>
              </w:rPr>
            </w:pPr>
            <w:r>
              <w:rPr>
                <w:color w:val="000000"/>
              </w:rPr>
              <w:t>С</w:t>
            </w:r>
          </w:p>
        </w:tc>
        <w:tc>
          <w:tcPr>
            <w:tcW w:w="5128" w:type="dxa"/>
          </w:tcPr>
          <w:p w14:paraId="33F6C0EC" w14:textId="77777777" w:rsidR="00376B84" w:rsidRDefault="005360EB">
            <w:pPr>
              <w:pBdr>
                <w:top w:val="nil"/>
                <w:left w:val="nil"/>
                <w:bottom w:val="nil"/>
                <w:right w:val="nil"/>
                <w:between w:val="nil"/>
              </w:pBdr>
              <w:ind w:hanging="2"/>
              <w:jc w:val="center"/>
              <w:rPr>
                <w:color w:val="000000"/>
              </w:rPr>
            </w:pPr>
            <w:r>
              <w:rPr>
                <w:color w:val="000000"/>
              </w:rPr>
              <w:t xml:space="preserve">Добре </w:t>
            </w:r>
          </w:p>
          <w:p w14:paraId="1C53F960" w14:textId="77777777" w:rsidR="00376B84" w:rsidRDefault="005360EB">
            <w:pPr>
              <w:pBdr>
                <w:top w:val="nil"/>
                <w:left w:val="nil"/>
                <w:bottom w:val="nil"/>
                <w:right w:val="nil"/>
                <w:between w:val="nil"/>
              </w:pBdr>
              <w:ind w:hanging="2"/>
              <w:jc w:val="center"/>
              <w:rPr>
                <w:color w:val="000000"/>
              </w:rPr>
            </w:pPr>
            <w:r>
              <w:rPr>
                <w:color w:val="000000"/>
              </w:rPr>
              <w:t>(в цілому правильне виконання з певною кількістю</w:t>
            </w:r>
            <w:r>
              <w:rPr>
                <w:color w:val="000000"/>
              </w:rPr>
              <w:t xml:space="preserve"> суттєвих помилок)</w:t>
            </w:r>
          </w:p>
        </w:tc>
      </w:tr>
      <w:tr w:rsidR="00376B84" w14:paraId="4749AAF0" w14:textId="77777777" w:rsidTr="008178C6">
        <w:tc>
          <w:tcPr>
            <w:tcW w:w="1980" w:type="dxa"/>
            <w:vMerge w:val="restart"/>
          </w:tcPr>
          <w:p w14:paraId="7DD063AA" w14:textId="77777777" w:rsidR="00376B84" w:rsidRDefault="00376B84">
            <w:pPr>
              <w:pBdr>
                <w:top w:val="nil"/>
                <w:left w:val="nil"/>
                <w:bottom w:val="nil"/>
                <w:right w:val="nil"/>
                <w:between w:val="nil"/>
              </w:pBdr>
              <w:ind w:hanging="2"/>
              <w:jc w:val="center"/>
              <w:rPr>
                <w:color w:val="000000"/>
              </w:rPr>
            </w:pPr>
          </w:p>
          <w:p w14:paraId="3E8C6E57" w14:textId="77777777" w:rsidR="00376B84" w:rsidRDefault="00376B84">
            <w:pPr>
              <w:pBdr>
                <w:top w:val="nil"/>
                <w:left w:val="nil"/>
                <w:bottom w:val="nil"/>
                <w:right w:val="nil"/>
                <w:between w:val="nil"/>
              </w:pBdr>
              <w:ind w:hanging="2"/>
              <w:jc w:val="center"/>
              <w:rPr>
                <w:color w:val="000000"/>
              </w:rPr>
            </w:pPr>
          </w:p>
          <w:p w14:paraId="2C71C391" w14:textId="77777777" w:rsidR="00376B84" w:rsidRDefault="005360EB">
            <w:pPr>
              <w:pBdr>
                <w:top w:val="nil"/>
                <w:left w:val="nil"/>
                <w:bottom w:val="nil"/>
                <w:right w:val="nil"/>
                <w:between w:val="nil"/>
              </w:pBdr>
              <w:ind w:hanging="2"/>
              <w:jc w:val="center"/>
              <w:rPr>
                <w:color w:val="000000"/>
              </w:rPr>
            </w:pPr>
            <w:r>
              <w:rPr>
                <w:color w:val="000000"/>
              </w:rPr>
              <w:t>Задовільно</w:t>
            </w:r>
          </w:p>
        </w:tc>
        <w:tc>
          <w:tcPr>
            <w:tcW w:w="1559" w:type="dxa"/>
          </w:tcPr>
          <w:p w14:paraId="236861DA" w14:textId="77777777" w:rsidR="00376B84" w:rsidRDefault="005360EB">
            <w:pPr>
              <w:pBdr>
                <w:top w:val="nil"/>
                <w:left w:val="nil"/>
                <w:bottom w:val="nil"/>
                <w:right w:val="nil"/>
                <w:between w:val="nil"/>
              </w:pBdr>
              <w:ind w:hanging="2"/>
              <w:jc w:val="center"/>
              <w:rPr>
                <w:color w:val="000000"/>
              </w:rPr>
            </w:pPr>
            <w:r>
              <w:rPr>
                <w:color w:val="000000"/>
              </w:rPr>
              <w:t>125 - 139</w:t>
            </w:r>
          </w:p>
        </w:tc>
        <w:tc>
          <w:tcPr>
            <w:tcW w:w="1418" w:type="dxa"/>
          </w:tcPr>
          <w:p w14:paraId="767EA94E" w14:textId="77777777" w:rsidR="00376B84" w:rsidRDefault="005360EB">
            <w:pPr>
              <w:pBdr>
                <w:top w:val="nil"/>
                <w:left w:val="nil"/>
                <w:bottom w:val="nil"/>
                <w:right w:val="nil"/>
                <w:between w:val="nil"/>
              </w:pBdr>
              <w:ind w:hanging="2"/>
              <w:jc w:val="center"/>
              <w:rPr>
                <w:color w:val="000000"/>
              </w:rPr>
            </w:pPr>
            <w:r>
              <w:rPr>
                <w:color w:val="000000"/>
              </w:rPr>
              <w:t>D</w:t>
            </w:r>
          </w:p>
        </w:tc>
        <w:tc>
          <w:tcPr>
            <w:tcW w:w="5128" w:type="dxa"/>
          </w:tcPr>
          <w:p w14:paraId="74320F9E" w14:textId="77777777" w:rsidR="00376B84" w:rsidRDefault="005360EB">
            <w:pPr>
              <w:pBdr>
                <w:top w:val="nil"/>
                <w:left w:val="nil"/>
                <w:bottom w:val="nil"/>
                <w:right w:val="nil"/>
                <w:between w:val="nil"/>
              </w:pBdr>
              <w:ind w:hanging="2"/>
              <w:jc w:val="center"/>
              <w:rPr>
                <w:color w:val="000000"/>
              </w:rPr>
            </w:pPr>
            <w:r>
              <w:rPr>
                <w:color w:val="000000"/>
              </w:rPr>
              <w:t xml:space="preserve">Задовільно </w:t>
            </w:r>
          </w:p>
          <w:p w14:paraId="3F8E0B06" w14:textId="77777777" w:rsidR="00376B84" w:rsidRDefault="005360EB">
            <w:pPr>
              <w:pBdr>
                <w:top w:val="nil"/>
                <w:left w:val="nil"/>
                <w:bottom w:val="nil"/>
                <w:right w:val="nil"/>
                <w:between w:val="nil"/>
              </w:pBdr>
              <w:ind w:hanging="2"/>
              <w:jc w:val="center"/>
              <w:rPr>
                <w:color w:val="000000"/>
              </w:rPr>
            </w:pPr>
            <w:r>
              <w:rPr>
                <w:color w:val="000000"/>
              </w:rPr>
              <w:t>(непогано, але зі значною кількістю недоліків)</w:t>
            </w:r>
          </w:p>
        </w:tc>
      </w:tr>
      <w:tr w:rsidR="00376B84" w14:paraId="5EAD506E" w14:textId="77777777" w:rsidTr="008178C6">
        <w:tc>
          <w:tcPr>
            <w:tcW w:w="1980" w:type="dxa"/>
            <w:vMerge/>
          </w:tcPr>
          <w:p w14:paraId="702F9725" w14:textId="77777777" w:rsidR="00376B84" w:rsidRDefault="00376B84">
            <w:pPr>
              <w:widowControl w:val="0"/>
              <w:pBdr>
                <w:top w:val="nil"/>
                <w:left w:val="nil"/>
                <w:bottom w:val="nil"/>
                <w:right w:val="nil"/>
                <w:between w:val="nil"/>
              </w:pBdr>
              <w:spacing w:line="276" w:lineRule="auto"/>
              <w:ind w:firstLine="0"/>
              <w:rPr>
                <w:color w:val="000000"/>
              </w:rPr>
            </w:pPr>
          </w:p>
        </w:tc>
        <w:tc>
          <w:tcPr>
            <w:tcW w:w="1559" w:type="dxa"/>
          </w:tcPr>
          <w:p w14:paraId="6CC65E19" w14:textId="77777777" w:rsidR="00376B84" w:rsidRDefault="005360EB">
            <w:pPr>
              <w:pBdr>
                <w:top w:val="nil"/>
                <w:left w:val="nil"/>
                <w:bottom w:val="nil"/>
                <w:right w:val="nil"/>
                <w:between w:val="nil"/>
              </w:pBdr>
              <w:ind w:hanging="2"/>
              <w:jc w:val="center"/>
              <w:rPr>
                <w:color w:val="000000"/>
              </w:rPr>
            </w:pPr>
            <w:r>
              <w:rPr>
                <w:color w:val="000000"/>
              </w:rPr>
              <w:t>111 - 124</w:t>
            </w:r>
          </w:p>
        </w:tc>
        <w:tc>
          <w:tcPr>
            <w:tcW w:w="1418" w:type="dxa"/>
          </w:tcPr>
          <w:p w14:paraId="1114E86F" w14:textId="77777777" w:rsidR="00376B84" w:rsidRDefault="005360EB">
            <w:pPr>
              <w:pBdr>
                <w:top w:val="nil"/>
                <w:left w:val="nil"/>
                <w:bottom w:val="nil"/>
                <w:right w:val="nil"/>
                <w:between w:val="nil"/>
              </w:pBdr>
              <w:ind w:hanging="2"/>
              <w:jc w:val="center"/>
              <w:rPr>
                <w:color w:val="000000"/>
              </w:rPr>
            </w:pPr>
            <w:r>
              <w:rPr>
                <w:color w:val="000000"/>
              </w:rPr>
              <w:t>E</w:t>
            </w:r>
          </w:p>
        </w:tc>
        <w:tc>
          <w:tcPr>
            <w:tcW w:w="5128" w:type="dxa"/>
          </w:tcPr>
          <w:p w14:paraId="6A25ADD5" w14:textId="77777777" w:rsidR="00376B84" w:rsidRDefault="005360EB">
            <w:pPr>
              <w:pBdr>
                <w:top w:val="nil"/>
                <w:left w:val="nil"/>
                <w:bottom w:val="nil"/>
                <w:right w:val="nil"/>
                <w:between w:val="nil"/>
              </w:pBdr>
              <w:ind w:hanging="2"/>
              <w:jc w:val="center"/>
              <w:rPr>
                <w:color w:val="000000"/>
              </w:rPr>
            </w:pPr>
            <w:r>
              <w:rPr>
                <w:color w:val="000000"/>
              </w:rPr>
              <w:t xml:space="preserve">Достатньо </w:t>
            </w:r>
          </w:p>
          <w:p w14:paraId="428AB778" w14:textId="77777777" w:rsidR="00376B84" w:rsidRDefault="005360EB">
            <w:pPr>
              <w:pBdr>
                <w:top w:val="nil"/>
                <w:left w:val="nil"/>
                <w:bottom w:val="nil"/>
                <w:right w:val="nil"/>
                <w:between w:val="nil"/>
              </w:pBdr>
              <w:ind w:hanging="2"/>
              <w:jc w:val="center"/>
              <w:rPr>
                <w:color w:val="000000"/>
              </w:rPr>
            </w:pPr>
            <w:r>
              <w:rPr>
                <w:color w:val="000000"/>
              </w:rPr>
              <w:t>(виконання задовольняє мінімальним критеріям)</w:t>
            </w:r>
          </w:p>
        </w:tc>
      </w:tr>
      <w:tr w:rsidR="00376B84" w14:paraId="1C7F023C" w14:textId="77777777" w:rsidTr="008178C6">
        <w:tc>
          <w:tcPr>
            <w:tcW w:w="1980" w:type="dxa"/>
            <w:vMerge w:val="restart"/>
          </w:tcPr>
          <w:p w14:paraId="39F383FF" w14:textId="77777777" w:rsidR="00376B84" w:rsidRDefault="00376B84">
            <w:pPr>
              <w:pBdr>
                <w:top w:val="nil"/>
                <w:left w:val="nil"/>
                <w:bottom w:val="nil"/>
                <w:right w:val="nil"/>
                <w:between w:val="nil"/>
              </w:pBdr>
              <w:ind w:hanging="2"/>
              <w:jc w:val="center"/>
              <w:rPr>
                <w:color w:val="000000"/>
              </w:rPr>
            </w:pPr>
          </w:p>
          <w:p w14:paraId="4E1BA707" w14:textId="77777777" w:rsidR="00376B84" w:rsidRDefault="00376B84">
            <w:pPr>
              <w:pBdr>
                <w:top w:val="nil"/>
                <w:left w:val="nil"/>
                <w:bottom w:val="nil"/>
                <w:right w:val="nil"/>
                <w:between w:val="nil"/>
              </w:pBdr>
              <w:ind w:hanging="2"/>
              <w:jc w:val="center"/>
              <w:rPr>
                <w:color w:val="000000"/>
              </w:rPr>
            </w:pPr>
          </w:p>
          <w:p w14:paraId="15E385C5" w14:textId="77777777" w:rsidR="00376B84" w:rsidRDefault="005360EB">
            <w:pPr>
              <w:pBdr>
                <w:top w:val="nil"/>
                <w:left w:val="nil"/>
                <w:bottom w:val="nil"/>
                <w:right w:val="nil"/>
                <w:between w:val="nil"/>
              </w:pBdr>
              <w:ind w:hanging="2"/>
              <w:jc w:val="center"/>
              <w:rPr>
                <w:color w:val="000000"/>
              </w:rPr>
            </w:pPr>
            <w:r>
              <w:rPr>
                <w:color w:val="000000"/>
              </w:rPr>
              <w:t>Незадовільно</w:t>
            </w:r>
          </w:p>
        </w:tc>
        <w:tc>
          <w:tcPr>
            <w:tcW w:w="1559" w:type="dxa"/>
          </w:tcPr>
          <w:p w14:paraId="548FA251" w14:textId="77777777" w:rsidR="00376B84" w:rsidRDefault="005360EB">
            <w:pPr>
              <w:pBdr>
                <w:top w:val="nil"/>
                <w:left w:val="nil"/>
                <w:bottom w:val="nil"/>
                <w:right w:val="nil"/>
                <w:between w:val="nil"/>
              </w:pBdr>
              <w:ind w:hanging="2"/>
              <w:jc w:val="center"/>
              <w:rPr>
                <w:color w:val="000000"/>
              </w:rPr>
            </w:pPr>
            <w:r>
              <w:rPr>
                <w:color w:val="000000"/>
              </w:rPr>
              <w:t>60 - 110</w:t>
            </w:r>
          </w:p>
        </w:tc>
        <w:tc>
          <w:tcPr>
            <w:tcW w:w="1418" w:type="dxa"/>
          </w:tcPr>
          <w:p w14:paraId="2552EFC5" w14:textId="77777777" w:rsidR="00376B84" w:rsidRDefault="005360EB">
            <w:pPr>
              <w:pBdr>
                <w:top w:val="nil"/>
                <w:left w:val="nil"/>
                <w:bottom w:val="nil"/>
                <w:right w:val="nil"/>
                <w:between w:val="nil"/>
              </w:pBdr>
              <w:ind w:hanging="2"/>
              <w:jc w:val="center"/>
              <w:rPr>
                <w:color w:val="000000"/>
              </w:rPr>
            </w:pPr>
            <w:r>
              <w:rPr>
                <w:color w:val="000000"/>
              </w:rPr>
              <w:t>Fx</w:t>
            </w:r>
          </w:p>
        </w:tc>
        <w:tc>
          <w:tcPr>
            <w:tcW w:w="5128" w:type="dxa"/>
          </w:tcPr>
          <w:p w14:paraId="79C51315" w14:textId="77777777" w:rsidR="00376B84" w:rsidRDefault="005360EB">
            <w:pPr>
              <w:pBdr>
                <w:top w:val="nil"/>
                <w:left w:val="nil"/>
                <w:bottom w:val="nil"/>
                <w:right w:val="nil"/>
                <w:between w:val="nil"/>
              </w:pBdr>
              <w:ind w:hanging="2"/>
              <w:jc w:val="center"/>
              <w:rPr>
                <w:color w:val="000000"/>
              </w:rPr>
            </w:pPr>
            <w:r>
              <w:rPr>
                <w:color w:val="000000"/>
              </w:rPr>
              <w:t xml:space="preserve">Незадовільно </w:t>
            </w:r>
          </w:p>
          <w:p w14:paraId="187A0784" w14:textId="77777777" w:rsidR="00376B84" w:rsidRDefault="005360EB">
            <w:pPr>
              <w:pBdr>
                <w:top w:val="nil"/>
                <w:left w:val="nil"/>
                <w:bottom w:val="nil"/>
                <w:right w:val="nil"/>
                <w:between w:val="nil"/>
              </w:pBdr>
              <w:ind w:hanging="2"/>
              <w:jc w:val="center"/>
              <w:rPr>
                <w:color w:val="000000"/>
              </w:rPr>
            </w:pPr>
            <w:r>
              <w:rPr>
                <w:color w:val="000000"/>
              </w:rPr>
              <w:t>(з можливістю повторного складання)</w:t>
            </w:r>
          </w:p>
        </w:tc>
      </w:tr>
      <w:tr w:rsidR="00376B84" w14:paraId="3C100057" w14:textId="77777777" w:rsidTr="008178C6">
        <w:tc>
          <w:tcPr>
            <w:tcW w:w="1980" w:type="dxa"/>
            <w:vMerge/>
          </w:tcPr>
          <w:p w14:paraId="4F8582E0" w14:textId="77777777" w:rsidR="00376B84" w:rsidRDefault="00376B84">
            <w:pPr>
              <w:widowControl w:val="0"/>
              <w:pBdr>
                <w:top w:val="nil"/>
                <w:left w:val="nil"/>
                <w:bottom w:val="nil"/>
                <w:right w:val="nil"/>
                <w:between w:val="nil"/>
              </w:pBdr>
              <w:spacing w:line="276" w:lineRule="auto"/>
              <w:ind w:firstLine="0"/>
              <w:rPr>
                <w:color w:val="000000"/>
              </w:rPr>
            </w:pPr>
          </w:p>
        </w:tc>
        <w:tc>
          <w:tcPr>
            <w:tcW w:w="1559" w:type="dxa"/>
          </w:tcPr>
          <w:p w14:paraId="4FFAA55D" w14:textId="77777777" w:rsidR="00376B84" w:rsidRDefault="005360EB">
            <w:pPr>
              <w:pBdr>
                <w:top w:val="nil"/>
                <w:left w:val="nil"/>
                <w:bottom w:val="nil"/>
                <w:right w:val="nil"/>
                <w:between w:val="nil"/>
              </w:pBdr>
              <w:ind w:hanging="2"/>
              <w:jc w:val="center"/>
              <w:rPr>
                <w:color w:val="000000"/>
              </w:rPr>
            </w:pPr>
            <w:r>
              <w:rPr>
                <w:color w:val="000000"/>
              </w:rPr>
              <w:t>1</w:t>
            </w:r>
            <w:r>
              <w:rPr>
                <w:color w:val="000000"/>
              </w:rPr>
              <w:t xml:space="preserve"> - 59</w:t>
            </w:r>
          </w:p>
        </w:tc>
        <w:tc>
          <w:tcPr>
            <w:tcW w:w="1418" w:type="dxa"/>
          </w:tcPr>
          <w:p w14:paraId="5DA6C064" w14:textId="77777777" w:rsidR="00376B84" w:rsidRDefault="005360EB">
            <w:pPr>
              <w:pBdr>
                <w:top w:val="nil"/>
                <w:left w:val="nil"/>
                <w:bottom w:val="nil"/>
                <w:right w:val="nil"/>
                <w:between w:val="nil"/>
              </w:pBdr>
              <w:ind w:hanging="2"/>
              <w:jc w:val="center"/>
              <w:rPr>
                <w:color w:val="000000"/>
              </w:rPr>
            </w:pPr>
            <w:r>
              <w:rPr>
                <w:color w:val="000000"/>
              </w:rPr>
              <w:t>F</w:t>
            </w:r>
          </w:p>
        </w:tc>
        <w:tc>
          <w:tcPr>
            <w:tcW w:w="5128" w:type="dxa"/>
          </w:tcPr>
          <w:p w14:paraId="612FB3D6" w14:textId="77777777" w:rsidR="00376B84" w:rsidRDefault="005360EB">
            <w:pPr>
              <w:pBdr>
                <w:top w:val="nil"/>
                <w:left w:val="nil"/>
                <w:bottom w:val="nil"/>
                <w:right w:val="nil"/>
                <w:between w:val="nil"/>
              </w:pBdr>
              <w:ind w:hanging="2"/>
              <w:jc w:val="center"/>
              <w:rPr>
                <w:color w:val="000000"/>
              </w:rPr>
            </w:pPr>
            <w:r>
              <w:rPr>
                <w:color w:val="000000"/>
              </w:rPr>
              <w:t xml:space="preserve">Незадовільно </w:t>
            </w:r>
          </w:p>
          <w:p w14:paraId="7E130E14" w14:textId="77777777" w:rsidR="00376B84" w:rsidRDefault="005360EB">
            <w:pPr>
              <w:pBdr>
                <w:top w:val="nil"/>
                <w:left w:val="nil"/>
                <w:bottom w:val="nil"/>
                <w:right w:val="nil"/>
                <w:between w:val="nil"/>
              </w:pBdr>
              <w:ind w:hanging="2"/>
              <w:jc w:val="center"/>
              <w:rPr>
                <w:color w:val="000000"/>
              </w:rPr>
            </w:pPr>
            <w:r>
              <w:rPr>
                <w:color w:val="000000"/>
              </w:rPr>
              <w:t>(з обов’язковим повторним вивченням дисципліни)</w:t>
            </w:r>
          </w:p>
        </w:tc>
      </w:tr>
    </w:tbl>
    <w:p w14:paraId="4CE9D2CF" w14:textId="77777777" w:rsidR="00376B84" w:rsidRDefault="005360EB">
      <w:pPr>
        <w:spacing w:line="360" w:lineRule="auto"/>
        <w:ind w:firstLine="709"/>
        <w:jc w:val="both"/>
        <w:rPr>
          <w:color w:val="000000"/>
          <w:sz w:val="28"/>
          <w:szCs w:val="28"/>
        </w:rPr>
      </w:pPr>
      <w:r>
        <w:rPr>
          <w:color w:val="000000"/>
          <w:sz w:val="28"/>
          <w:szCs w:val="28"/>
        </w:rPr>
        <w:t xml:space="preserve">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w:t>
      </w:r>
      <w:r>
        <w:rPr>
          <w:color w:val="000000"/>
          <w:sz w:val="28"/>
          <w:szCs w:val="28"/>
        </w:rPr>
        <w:t>критеріїв оцінювання для відповідної дисципліни. </w:t>
      </w:r>
    </w:p>
    <w:p w14:paraId="41493ACC" w14:textId="77777777" w:rsidR="00376B84" w:rsidRDefault="005360EB">
      <w:pPr>
        <w:spacing w:line="360" w:lineRule="auto"/>
        <w:ind w:firstLine="709"/>
        <w:jc w:val="both"/>
      </w:pPr>
      <w:r>
        <w:rPr>
          <w:color w:val="000000"/>
          <w:sz w:val="28"/>
          <w:szCs w:val="28"/>
        </w:rPr>
        <w:t xml:space="preserve">При цьому враховуються усі види робіт, передбачені методичною розробкою програми для вивчення теми. Студент повинен отримати </w:t>
      </w:r>
      <w:r>
        <w:rPr>
          <w:i/>
          <w:color w:val="000000"/>
          <w:sz w:val="28"/>
          <w:szCs w:val="28"/>
        </w:rPr>
        <w:t>оцінку з кожної теми</w:t>
      </w:r>
      <w:r>
        <w:rPr>
          <w:color w:val="000000"/>
          <w:sz w:val="28"/>
          <w:szCs w:val="28"/>
        </w:rPr>
        <w:t>. Виставлені за традиційною шкалою оцінки конвертуються у бал</w:t>
      </w:r>
      <w:r>
        <w:rPr>
          <w:color w:val="000000"/>
          <w:sz w:val="28"/>
          <w:szCs w:val="28"/>
        </w:rPr>
        <w:t>и залежно від кількості тем у модулі. </w:t>
      </w:r>
    </w:p>
    <w:tbl>
      <w:tblPr>
        <w:tblStyle w:val="afffffff4"/>
        <w:tblW w:w="97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3"/>
        <w:gridCol w:w="1438"/>
        <w:gridCol w:w="899"/>
        <w:gridCol w:w="786"/>
        <w:gridCol w:w="860"/>
        <w:gridCol w:w="899"/>
        <w:gridCol w:w="1049"/>
        <w:gridCol w:w="1499"/>
        <w:gridCol w:w="899"/>
      </w:tblGrid>
      <w:tr w:rsidR="00376B84" w14:paraId="3D2A8720" w14:textId="77777777">
        <w:trPr>
          <w:trHeight w:val="484"/>
          <w:jc w:val="center"/>
        </w:trPr>
        <w:tc>
          <w:tcPr>
            <w:tcW w:w="1463" w:type="dxa"/>
            <w:vMerge w:val="restart"/>
            <w:vAlign w:val="center"/>
          </w:tcPr>
          <w:p w14:paraId="316177A8" w14:textId="77777777" w:rsidR="00376B84" w:rsidRDefault="005360EB">
            <w:pPr>
              <w:widowControl w:val="0"/>
              <w:pBdr>
                <w:top w:val="nil"/>
                <w:left w:val="nil"/>
                <w:bottom w:val="nil"/>
                <w:right w:val="nil"/>
                <w:between w:val="nil"/>
              </w:pBdr>
              <w:ind w:right="113" w:hanging="2"/>
              <w:jc w:val="center"/>
              <w:rPr>
                <w:color w:val="000000"/>
              </w:rPr>
            </w:pPr>
            <w:r>
              <w:rPr>
                <w:color w:val="000000"/>
              </w:rPr>
              <w:t xml:space="preserve">Номер модуля кількість </w:t>
            </w:r>
            <w:r>
              <w:rPr>
                <w:color w:val="000000"/>
              </w:rPr>
              <w:lastRenderedPageBreak/>
              <w:t>навчальних годин/кількість кредитів ECTS</w:t>
            </w:r>
          </w:p>
        </w:tc>
        <w:tc>
          <w:tcPr>
            <w:tcW w:w="1438" w:type="dxa"/>
            <w:vMerge w:val="restart"/>
            <w:vAlign w:val="center"/>
          </w:tcPr>
          <w:p w14:paraId="03382FD1" w14:textId="77777777" w:rsidR="00376B84" w:rsidRDefault="005360EB">
            <w:pPr>
              <w:widowControl w:val="0"/>
              <w:pBdr>
                <w:top w:val="nil"/>
                <w:left w:val="nil"/>
                <w:bottom w:val="nil"/>
                <w:right w:val="nil"/>
                <w:between w:val="nil"/>
              </w:pBdr>
              <w:ind w:right="113" w:hanging="2"/>
              <w:jc w:val="center"/>
              <w:rPr>
                <w:color w:val="000000"/>
              </w:rPr>
            </w:pPr>
            <w:r>
              <w:rPr>
                <w:color w:val="000000"/>
              </w:rPr>
              <w:lastRenderedPageBreak/>
              <w:t xml:space="preserve">Кількість змістових модулів, </w:t>
            </w:r>
            <w:r>
              <w:rPr>
                <w:color w:val="000000"/>
              </w:rPr>
              <w:lastRenderedPageBreak/>
              <w:t>їх номери</w:t>
            </w:r>
          </w:p>
        </w:tc>
        <w:tc>
          <w:tcPr>
            <w:tcW w:w="899" w:type="dxa"/>
            <w:vMerge w:val="restart"/>
            <w:vAlign w:val="center"/>
          </w:tcPr>
          <w:p w14:paraId="1D8F18DB" w14:textId="77777777" w:rsidR="00376B84" w:rsidRDefault="005360EB">
            <w:pPr>
              <w:widowControl w:val="0"/>
              <w:pBdr>
                <w:top w:val="nil"/>
                <w:left w:val="nil"/>
                <w:bottom w:val="nil"/>
                <w:right w:val="nil"/>
                <w:between w:val="nil"/>
              </w:pBdr>
              <w:ind w:right="113" w:hanging="2"/>
              <w:jc w:val="center"/>
              <w:rPr>
                <w:color w:val="000000"/>
              </w:rPr>
            </w:pPr>
            <w:r>
              <w:rPr>
                <w:color w:val="000000"/>
              </w:rPr>
              <w:lastRenderedPageBreak/>
              <w:t>Кількість  оцін</w:t>
            </w:r>
            <w:r>
              <w:rPr>
                <w:color w:val="000000"/>
              </w:rPr>
              <w:lastRenderedPageBreak/>
              <w:t>юваних практичних занять</w:t>
            </w:r>
          </w:p>
        </w:tc>
        <w:tc>
          <w:tcPr>
            <w:tcW w:w="5093" w:type="dxa"/>
            <w:gridSpan w:val="5"/>
            <w:vAlign w:val="center"/>
          </w:tcPr>
          <w:p w14:paraId="15B93852" w14:textId="77777777" w:rsidR="00376B84" w:rsidRDefault="005360EB">
            <w:pPr>
              <w:widowControl w:val="0"/>
              <w:pBdr>
                <w:top w:val="nil"/>
                <w:left w:val="nil"/>
                <w:bottom w:val="nil"/>
                <w:right w:val="nil"/>
                <w:between w:val="nil"/>
              </w:pBdr>
              <w:ind w:hanging="2"/>
              <w:jc w:val="center"/>
              <w:rPr>
                <w:color w:val="000000"/>
              </w:rPr>
            </w:pPr>
            <w:r>
              <w:rPr>
                <w:color w:val="000000"/>
              </w:rPr>
              <w:lastRenderedPageBreak/>
              <w:t>Конвертація у бали традиційних оцінок</w:t>
            </w:r>
          </w:p>
        </w:tc>
        <w:tc>
          <w:tcPr>
            <w:tcW w:w="899" w:type="dxa"/>
            <w:vMerge w:val="restart"/>
          </w:tcPr>
          <w:p w14:paraId="7DB25317" w14:textId="77777777" w:rsidR="00376B84" w:rsidRDefault="005360EB">
            <w:pPr>
              <w:widowControl w:val="0"/>
              <w:pBdr>
                <w:top w:val="nil"/>
                <w:left w:val="nil"/>
                <w:bottom w:val="nil"/>
                <w:right w:val="nil"/>
                <w:between w:val="nil"/>
              </w:pBdr>
              <w:ind w:right="113" w:hanging="2"/>
              <w:jc w:val="center"/>
              <w:rPr>
                <w:color w:val="000000"/>
              </w:rPr>
            </w:pPr>
            <w:r>
              <w:rPr>
                <w:color w:val="000000"/>
              </w:rPr>
              <w:t xml:space="preserve">Мінімальна </w:t>
            </w:r>
            <w:r>
              <w:rPr>
                <w:color w:val="000000"/>
              </w:rPr>
              <w:lastRenderedPageBreak/>
              <w:t xml:space="preserve">кількість балів з </w:t>
            </w:r>
            <w:r>
              <w:rPr>
                <w:color w:val="000000"/>
              </w:rPr>
              <w:t>дисципліни*</w:t>
            </w:r>
          </w:p>
        </w:tc>
      </w:tr>
      <w:tr w:rsidR="00376B84" w14:paraId="0C567C36" w14:textId="77777777">
        <w:trPr>
          <w:trHeight w:val="401"/>
          <w:jc w:val="center"/>
        </w:trPr>
        <w:tc>
          <w:tcPr>
            <w:tcW w:w="1463" w:type="dxa"/>
            <w:vMerge/>
            <w:vAlign w:val="center"/>
          </w:tcPr>
          <w:p w14:paraId="238EB483" w14:textId="77777777" w:rsidR="00376B84" w:rsidRDefault="00376B84">
            <w:pPr>
              <w:widowControl w:val="0"/>
              <w:pBdr>
                <w:top w:val="nil"/>
                <w:left w:val="nil"/>
                <w:bottom w:val="nil"/>
                <w:right w:val="nil"/>
                <w:between w:val="nil"/>
              </w:pBdr>
              <w:spacing w:line="276" w:lineRule="auto"/>
              <w:ind w:firstLine="0"/>
              <w:rPr>
                <w:color w:val="000000"/>
              </w:rPr>
            </w:pPr>
          </w:p>
        </w:tc>
        <w:tc>
          <w:tcPr>
            <w:tcW w:w="1438" w:type="dxa"/>
            <w:vMerge/>
            <w:vAlign w:val="center"/>
          </w:tcPr>
          <w:p w14:paraId="34AFCFEB" w14:textId="77777777" w:rsidR="00376B84" w:rsidRDefault="00376B84">
            <w:pPr>
              <w:widowControl w:val="0"/>
              <w:pBdr>
                <w:top w:val="nil"/>
                <w:left w:val="nil"/>
                <w:bottom w:val="nil"/>
                <w:right w:val="nil"/>
                <w:between w:val="nil"/>
              </w:pBdr>
              <w:spacing w:line="276" w:lineRule="auto"/>
              <w:ind w:firstLine="0"/>
              <w:rPr>
                <w:color w:val="000000"/>
              </w:rPr>
            </w:pPr>
          </w:p>
        </w:tc>
        <w:tc>
          <w:tcPr>
            <w:tcW w:w="899" w:type="dxa"/>
            <w:vMerge/>
            <w:vAlign w:val="center"/>
          </w:tcPr>
          <w:p w14:paraId="57C84B67" w14:textId="77777777" w:rsidR="00376B84" w:rsidRDefault="00376B84">
            <w:pPr>
              <w:widowControl w:val="0"/>
              <w:pBdr>
                <w:top w:val="nil"/>
                <w:left w:val="nil"/>
                <w:bottom w:val="nil"/>
                <w:right w:val="nil"/>
                <w:between w:val="nil"/>
              </w:pBdr>
              <w:spacing w:line="276" w:lineRule="auto"/>
              <w:ind w:firstLine="0"/>
              <w:rPr>
                <w:color w:val="000000"/>
              </w:rPr>
            </w:pPr>
          </w:p>
        </w:tc>
        <w:tc>
          <w:tcPr>
            <w:tcW w:w="3594" w:type="dxa"/>
            <w:gridSpan w:val="4"/>
            <w:vAlign w:val="center"/>
          </w:tcPr>
          <w:p w14:paraId="3A0190E0" w14:textId="77777777" w:rsidR="00376B84" w:rsidRDefault="005360EB">
            <w:pPr>
              <w:widowControl w:val="0"/>
              <w:pBdr>
                <w:top w:val="nil"/>
                <w:left w:val="nil"/>
                <w:bottom w:val="nil"/>
                <w:right w:val="nil"/>
                <w:between w:val="nil"/>
              </w:pBdr>
              <w:ind w:hanging="2"/>
              <w:jc w:val="center"/>
              <w:rPr>
                <w:color w:val="000000"/>
              </w:rPr>
            </w:pPr>
            <w:r>
              <w:rPr>
                <w:color w:val="000000"/>
              </w:rPr>
              <w:t>Традиційні оцінки</w:t>
            </w:r>
          </w:p>
        </w:tc>
        <w:tc>
          <w:tcPr>
            <w:tcW w:w="1499" w:type="dxa"/>
            <w:vMerge w:val="restart"/>
            <w:vAlign w:val="center"/>
          </w:tcPr>
          <w:p w14:paraId="691FAEC6" w14:textId="77777777" w:rsidR="00376B84" w:rsidRDefault="005360EB">
            <w:pPr>
              <w:widowControl w:val="0"/>
              <w:pBdr>
                <w:top w:val="nil"/>
                <w:left w:val="nil"/>
                <w:bottom w:val="nil"/>
                <w:right w:val="nil"/>
                <w:between w:val="nil"/>
              </w:pBdr>
              <w:ind w:right="113" w:hanging="2"/>
              <w:jc w:val="center"/>
              <w:rPr>
                <w:color w:val="000000"/>
              </w:rPr>
            </w:pPr>
            <w:r>
              <w:rPr>
                <w:color w:val="000000"/>
              </w:rPr>
              <w:t xml:space="preserve">Бали за </w:t>
            </w:r>
            <w:r>
              <w:rPr>
                <w:color w:val="000000"/>
              </w:rPr>
              <w:lastRenderedPageBreak/>
              <w:t>виконання індивідуального завдання</w:t>
            </w:r>
          </w:p>
        </w:tc>
        <w:tc>
          <w:tcPr>
            <w:tcW w:w="899" w:type="dxa"/>
            <w:vMerge/>
          </w:tcPr>
          <w:p w14:paraId="7F80D41E" w14:textId="77777777" w:rsidR="00376B84" w:rsidRDefault="00376B84">
            <w:pPr>
              <w:widowControl w:val="0"/>
              <w:pBdr>
                <w:top w:val="nil"/>
                <w:left w:val="nil"/>
                <w:bottom w:val="nil"/>
                <w:right w:val="nil"/>
                <w:between w:val="nil"/>
              </w:pBdr>
              <w:spacing w:line="276" w:lineRule="auto"/>
              <w:ind w:firstLine="0"/>
              <w:rPr>
                <w:color w:val="000000"/>
              </w:rPr>
            </w:pPr>
          </w:p>
        </w:tc>
      </w:tr>
      <w:tr w:rsidR="00376B84" w14:paraId="05688E7D" w14:textId="77777777">
        <w:trPr>
          <w:trHeight w:val="1701"/>
          <w:jc w:val="center"/>
        </w:trPr>
        <w:tc>
          <w:tcPr>
            <w:tcW w:w="1463" w:type="dxa"/>
            <w:vMerge/>
            <w:vAlign w:val="center"/>
          </w:tcPr>
          <w:p w14:paraId="6CE7DA16" w14:textId="77777777" w:rsidR="00376B84" w:rsidRDefault="00376B84">
            <w:pPr>
              <w:widowControl w:val="0"/>
              <w:pBdr>
                <w:top w:val="nil"/>
                <w:left w:val="nil"/>
                <w:bottom w:val="nil"/>
                <w:right w:val="nil"/>
                <w:between w:val="nil"/>
              </w:pBdr>
              <w:spacing w:line="276" w:lineRule="auto"/>
              <w:ind w:firstLine="0"/>
              <w:rPr>
                <w:color w:val="000000"/>
              </w:rPr>
            </w:pPr>
          </w:p>
        </w:tc>
        <w:tc>
          <w:tcPr>
            <w:tcW w:w="1438" w:type="dxa"/>
            <w:vMerge/>
            <w:vAlign w:val="center"/>
          </w:tcPr>
          <w:p w14:paraId="15A68038" w14:textId="77777777" w:rsidR="00376B84" w:rsidRDefault="00376B84">
            <w:pPr>
              <w:widowControl w:val="0"/>
              <w:pBdr>
                <w:top w:val="nil"/>
                <w:left w:val="nil"/>
                <w:bottom w:val="nil"/>
                <w:right w:val="nil"/>
                <w:between w:val="nil"/>
              </w:pBdr>
              <w:spacing w:line="276" w:lineRule="auto"/>
              <w:ind w:firstLine="0"/>
              <w:rPr>
                <w:color w:val="000000"/>
              </w:rPr>
            </w:pPr>
          </w:p>
        </w:tc>
        <w:tc>
          <w:tcPr>
            <w:tcW w:w="899" w:type="dxa"/>
            <w:vMerge/>
            <w:vAlign w:val="center"/>
          </w:tcPr>
          <w:p w14:paraId="2F91B258" w14:textId="77777777" w:rsidR="00376B84" w:rsidRDefault="00376B84">
            <w:pPr>
              <w:widowControl w:val="0"/>
              <w:pBdr>
                <w:top w:val="nil"/>
                <w:left w:val="nil"/>
                <w:bottom w:val="nil"/>
                <w:right w:val="nil"/>
                <w:between w:val="nil"/>
              </w:pBdr>
              <w:spacing w:line="276" w:lineRule="auto"/>
              <w:ind w:firstLine="0"/>
              <w:rPr>
                <w:color w:val="000000"/>
              </w:rPr>
            </w:pPr>
          </w:p>
        </w:tc>
        <w:tc>
          <w:tcPr>
            <w:tcW w:w="786" w:type="dxa"/>
            <w:vAlign w:val="center"/>
          </w:tcPr>
          <w:p w14:paraId="0373B72F" w14:textId="77777777" w:rsidR="00376B84" w:rsidRDefault="005360EB">
            <w:pPr>
              <w:widowControl w:val="0"/>
              <w:pBdr>
                <w:top w:val="nil"/>
                <w:left w:val="nil"/>
                <w:bottom w:val="nil"/>
                <w:right w:val="nil"/>
                <w:between w:val="nil"/>
              </w:pBdr>
              <w:ind w:hanging="2"/>
              <w:jc w:val="center"/>
              <w:rPr>
                <w:color w:val="000000"/>
              </w:rPr>
            </w:pPr>
            <w:r>
              <w:rPr>
                <w:b/>
                <w:color w:val="000000"/>
              </w:rPr>
              <w:t>"5"</w:t>
            </w:r>
          </w:p>
        </w:tc>
        <w:tc>
          <w:tcPr>
            <w:tcW w:w="860" w:type="dxa"/>
            <w:vAlign w:val="center"/>
          </w:tcPr>
          <w:p w14:paraId="0947380E" w14:textId="77777777" w:rsidR="00376B84" w:rsidRDefault="005360EB">
            <w:pPr>
              <w:widowControl w:val="0"/>
              <w:pBdr>
                <w:top w:val="nil"/>
                <w:left w:val="nil"/>
                <w:bottom w:val="nil"/>
                <w:right w:val="nil"/>
                <w:between w:val="nil"/>
              </w:pBdr>
              <w:ind w:hanging="2"/>
              <w:jc w:val="center"/>
              <w:rPr>
                <w:color w:val="000000"/>
              </w:rPr>
            </w:pPr>
            <w:r>
              <w:rPr>
                <w:b/>
                <w:color w:val="000000"/>
              </w:rPr>
              <w:t>"4"</w:t>
            </w:r>
          </w:p>
        </w:tc>
        <w:tc>
          <w:tcPr>
            <w:tcW w:w="899" w:type="dxa"/>
            <w:vAlign w:val="center"/>
          </w:tcPr>
          <w:p w14:paraId="0C3E2A7C" w14:textId="77777777" w:rsidR="00376B84" w:rsidRDefault="005360EB">
            <w:pPr>
              <w:widowControl w:val="0"/>
              <w:pBdr>
                <w:top w:val="nil"/>
                <w:left w:val="nil"/>
                <w:bottom w:val="nil"/>
                <w:right w:val="nil"/>
                <w:between w:val="nil"/>
              </w:pBdr>
              <w:ind w:hanging="2"/>
              <w:jc w:val="center"/>
              <w:rPr>
                <w:color w:val="000000"/>
              </w:rPr>
            </w:pPr>
            <w:r>
              <w:rPr>
                <w:b/>
                <w:color w:val="000000"/>
              </w:rPr>
              <w:t>"3"</w:t>
            </w:r>
          </w:p>
        </w:tc>
        <w:tc>
          <w:tcPr>
            <w:tcW w:w="1049" w:type="dxa"/>
            <w:vAlign w:val="center"/>
          </w:tcPr>
          <w:p w14:paraId="47F08FC4" w14:textId="77777777" w:rsidR="00376B84" w:rsidRDefault="005360EB">
            <w:pPr>
              <w:widowControl w:val="0"/>
              <w:pBdr>
                <w:top w:val="nil"/>
                <w:left w:val="nil"/>
                <w:bottom w:val="nil"/>
                <w:right w:val="nil"/>
                <w:between w:val="nil"/>
              </w:pBdr>
              <w:ind w:hanging="2"/>
              <w:jc w:val="center"/>
              <w:rPr>
                <w:color w:val="000000"/>
              </w:rPr>
            </w:pPr>
            <w:r>
              <w:rPr>
                <w:b/>
                <w:color w:val="000000"/>
              </w:rPr>
              <w:t>"2"</w:t>
            </w:r>
          </w:p>
        </w:tc>
        <w:tc>
          <w:tcPr>
            <w:tcW w:w="1499" w:type="dxa"/>
            <w:vMerge/>
            <w:vAlign w:val="center"/>
          </w:tcPr>
          <w:p w14:paraId="72C83F4C" w14:textId="77777777" w:rsidR="00376B84" w:rsidRDefault="00376B84">
            <w:pPr>
              <w:widowControl w:val="0"/>
              <w:pBdr>
                <w:top w:val="nil"/>
                <w:left w:val="nil"/>
                <w:bottom w:val="nil"/>
                <w:right w:val="nil"/>
                <w:between w:val="nil"/>
              </w:pBdr>
              <w:spacing w:line="276" w:lineRule="auto"/>
              <w:ind w:firstLine="0"/>
              <w:rPr>
                <w:color w:val="000000"/>
              </w:rPr>
            </w:pPr>
          </w:p>
        </w:tc>
        <w:tc>
          <w:tcPr>
            <w:tcW w:w="899" w:type="dxa"/>
            <w:vMerge/>
          </w:tcPr>
          <w:p w14:paraId="0731326F" w14:textId="77777777" w:rsidR="00376B84" w:rsidRDefault="00376B84">
            <w:pPr>
              <w:widowControl w:val="0"/>
              <w:pBdr>
                <w:top w:val="nil"/>
                <w:left w:val="nil"/>
                <w:bottom w:val="nil"/>
                <w:right w:val="nil"/>
                <w:between w:val="nil"/>
              </w:pBdr>
              <w:spacing w:line="276" w:lineRule="auto"/>
              <w:ind w:firstLine="0"/>
              <w:rPr>
                <w:color w:val="000000"/>
              </w:rPr>
            </w:pPr>
          </w:p>
        </w:tc>
      </w:tr>
      <w:tr w:rsidR="00376B84" w14:paraId="36CD6A34" w14:textId="77777777">
        <w:trPr>
          <w:trHeight w:val="848"/>
          <w:jc w:val="center"/>
        </w:trPr>
        <w:tc>
          <w:tcPr>
            <w:tcW w:w="1463" w:type="dxa"/>
          </w:tcPr>
          <w:p w14:paraId="172F13CD" w14:textId="77777777" w:rsidR="00376B84" w:rsidRDefault="005360EB">
            <w:pPr>
              <w:widowControl w:val="0"/>
              <w:pBdr>
                <w:top w:val="nil"/>
                <w:left w:val="nil"/>
                <w:bottom w:val="nil"/>
                <w:right w:val="nil"/>
                <w:between w:val="nil"/>
              </w:pBdr>
              <w:ind w:hanging="2"/>
              <w:rPr>
                <w:color w:val="000000"/>
              </w:rPr>
            </w:pPr>
            <w:r>
              <w:rPr>
                <w:color w:val="000000"/>
              </w:rPr>
              <w:lastRenderedPageBreak/>
              <w:t xml:space="preserve">Модуль 1 </w:t>
            </w:r>
          </w:p>
          <w:p w14:paraId="04175068" w14:textId="77777777" w:rsidR="00376B84" w:rsidRDefault="005360EB">
            <w:pPr>
              <w:widowControl w:val="0"/>
              <w:pBdr>
                <w:top w:val="nil"/>
                <w:left w:val="nil"/>
                <w:bottom w:val="nil"/>
                <w:right w:val="nil"/>
                <w:between w:val="nil"/>
              </w:pBdr>
              <w:ind w:hanging="2"/>
              <w:rPr>
                <w:color w:val="000000"/>
              </w:rPr>
            </w:pPr>
            <w:r>
              <w:rPr>
                <w:color w:val="000000"/>
              </w:rPr>
              <w:t xml:space="preserve">   90\3.0</w:t>
            </w:r>
          </w:p>
        </w:tc>
        <w:tc>
          <w:tcPr>
            <w:tcW w:w="1438" w:type="dxa"/>
          </w:tcPr>
          <w:p w14:paraId="0D744A5A" w14:textId="77777777" w:rsidR="00376B84" w:rsidRDefault="00376B84">
            <w:pPr>
              <w:widowControl w:val="0"/>
              <w:pBdr>
                <w:top w:val="nil"/>
                <w:left w:val="nil"/>
                <w:bottom w:val="nil"/>
                <w:right w:val="nil"/>
                <w:between w:val="nil"/>
              </w:pBdr>
              <w:ind w:hanging="2"/>
              <w:jc w:val="center"/>
              <w:rPr>
                <w:color w:val="000000"/>
              </w:rPr>
            </w:pPr>
          </w:p>
          <w:p w14:paraId="41550462" w14:textId="31BCB1F0" w:rsidR="00376B84" w:rsidRPr="001814FE" w:rsidRDefault="001814FE">
            <w:pPr>
              <w:widowControl w:val="0"/>
              <w:pBdr>
                <w:top w:val="nil"/>
                <w:left w:val="nil"/>
                <w:bottom w:val="nil"/>
                <w:right w:val="nil"/>
                <w:between w:val="nil"/>
              </w:pBdr>
              <w:ind w:hanging="2"/>
              <w:jc w:val="center"/>
              <w:rPr>
                <w:color w:val="000000"/>
                <w:lang w:val="uk-UA"/>
              </w:rPr>
            </w:pPr>
            <w:r>
              <w:rPr>
                <w:color w:val="000000"/>
                <w:lang w:val="uk-UA"/>
              </w:rPr>
              <w:t>1</w:t>
            </w:r>
          </w:p>
        </w:tc>
        <w:tc>
          <w:tcPr>
            <w:tcW w:w="899" w:type="dxa"/>
            <w:vAlign w:val="center"/>
          </w:tcPr>
          <w:p w14:paraId="75960B73" w14:textId="77777777" w:rsidR="00376B84" w:rsidRDefault="005360EB">
            <w:pPr>
              <w:widowControl w:val="0"/>
              <w:pBdr>
                <w:top w:val="nil"/>
                <w:left w:val="nil"/>
                <w:bottom w:val="nil"/>
                <w:right w:val="nil"/>
                <w:between w:val="nil"/>
              </w:pBdr>
              <w:ind w:hanging="2"/>
              <w:jc w:val="center"/>
              <w:rPr>
                <w:color w:val="000000"/>
              </w:rPr>
            </w:pPr>
            <w:r>
              <w:rPr>
                <w:color w:val="000000"/>
              </w:rPr>
              <w:t>10</w:t>
            </w:r>
          </w:p>
        </w:tc>
        <w:tc>
          <w:tcPr>
            <w:tcW w:w="786" w:type="dxa"/>
            <w:tcBorders>
              <w:top w:val="nil"/>
            </w:tcBorders>
            <w:vAlign w:val="center"/>
          </w:tcPr>
          <w:p w14:paraId="1842318B" w14:textId="3ED6BC9D" w:rsidR="00376B84" w:rsidRPr="008178C6" w:rsidRDefault="008178C6">
            <w:pPr>
              <w:widowControl w:val="0"/>
              <w:pBdr>
                <w:top w:val="nil"/>
                <w:left w:val="nil"/>
                <w:bottom w:val="nil"/>
                <w:right w:val="nil"/>
                <w:between w:val="nil"/>
              </w:pBdr>
              <w:ind w:hanging="2"/>
              <w:rPr>
                <w:color w:val="000000"/>
                <w:lang w:val="uk-UA"/>
              </w:rPr>
            </w:pPr>
            <w:r>
              <w:rPr>
                <w:color w:val="000000"/>
              </w:rPr>
              <w:t>1</w:t>
            </w:r>
            <w:r>
              <w:rPr>
                <w:color w:val="000000"/>
                <w:lang w:val="uk-UA"/>
              </w:rPr>
              <w:t>9</w:t>
            </w:r>
          </w:p>
        </w:tc>
        <w:tc>
          <w:tcPr>
            <w:tcW w:w="860" w:type="dxa"/>
            <w:vAlign w:val="center"/>
          </w:tcPr>
          <w:p w14:paraId="3E73513A" w14:textId="02D10A9E" w:rsidR="00376B84" w:rsidRPr="008178C6" w:rsidRDefault="005360EB">
            <w:pPr>
              <w:widowControl w:val="0"/>
              <w:pBdr>
                <w:top w:val="nil"/>
                <w:left w:val="nil"/>
                <w:bottom w:val="nil"/>
                <w:right w:val="nil"/>
                <w:between w:val="nil"/>
              </w:pBdr>
              <w:ind w:hanging="2"/>
              <w:jc w:val="center"/>
              <w:rPr>
                <w:color w:val="000000"/>
                <w:lang w:val="uk-UA"/>
              </w:rPr>
            </w:pPr>
            <w:r>
              <w:rPr>
                <w:color w:val="000000"/>
              </w:rPr>
              <w:t>1</w:t>
            </w:r>
            <w:r w:rsidR="008178C6">
              <w:rPr>
                <w:lang w:val="uk-UA"/>
              </w:rPr>
              <w:t>5</w:t>
            </w:r>
          </w:p>
        </w:tc>
        <w:tc>
          <w:tcPr>
            <w:tcW w:w="899" w:type="dxa"/>
            <w:vAlign w:val="center"/>
          </w:tcPr>
          <w:p w14:paraId="68FFEC98" w14:textId="5E3F1C03" w:rsidR="00376B84" w:rsidRPr="008178C6" w:rsidRDefault="008178C6">
            <w:pPr>
              <w:widowControl w:val="0"/>
              <w:pBdr>
                <w:top w:val="nil"/>
                <w:left w:val="nil"/>
                <w:bottom w:val="nil"/>
                <w:right w:val="nil"/>
                <w:between w:val="nil"/>
              </w:pBdr>
              <w:ind w:hanging="2"/>
              <w:jc w:val="center"/>
              <w:rPr>
                <w:color w:val="000000"/>
                <w:lang w:val="uk-UA"/>
              </w:rPr>
            </w:pPr>
            <w:r>
              <w:rPr>
                <w:lang w:val="uk-UA"/>
              </w:rPr>
              <w:t>11</w:t>
            </w:r>
          </w:p>
        </w:tc>
        <w:tc>
          <w:tcPr>
            <w:tcW w:w="1049" w:type="dxa"/>
            <w:vAlign w:val="center"/>
          </w:tcPr>
          <w:p w14:paraId="3D246AD8" w14:textId="77777777" w:rsidR="00376B84" w:rsidRDefault="005360EB">
            <w:pPr>
              <w:widowControl w:val="0"/>
              <w:pBdr>
                <w:top w:val="nil"/>
                <w:left w:val="nil"/>
                <w:bottom w:val="nil"/>
                <w:right w:val="nil"/>
                <w:between w:val="nil"/>
              </w:pBdr>
              <w:ind w:hanging="2"/>
              <w:jc w:val="center"/>
              <w:rPr>
                <w:color w:val="000000"/>
              </w:rPr>
            </w:pPr>
            <w:r>
              <w:rPr>
                <w:color w:val="000000"/>
              </w:rPr>
              <w:t>0</w:t>
            </w:r>
          </w:p>
        </w:tc>
        <w:tc>
          <w:tcPr>
            <w:tcW w:w="1499" w:type="dxa"/>
            <w:vAlign w:val="center"/>
          </w:tcPr>
          <w:p w14:paraId="3923C253" w14:textId="67B643E4" w:rsidR="00376B84" w:rsidRDefault="008178C6">
            <w:pPr>
              <w:widowControl w:val="0"/>
              <w:pBdr>
                <w:top w:val="nil"/>
                <w:left w:val="nil"/>
                <w:bottom w:val="nil"/>
                <w:right w:val="nil"/>
                <w:between w:val="nil"/>
              </w:pBdr>
              <w:ind w:hanging="2"/>
              <w:jc w:val="center"/>
              <w:rPr>
                <w:color w:val="000000"/>
              </w:rPr>
            </w:pPr>
            <w:r>
              <w:rPr>
                <w:color w:val="000000"/>
                <w:lang w:val="uk-UA"/>
              </w:rPr>
              <w:t>1</w:t>
            </w:r>
            <w:r w:rsidR="005360EB">
              <w:rPr>
                <w:color w:val="000000"/>
              </w:rPr>
              <w:t>0</w:t>
            </w:r>
          </w:p>
        </w:tc>
        <w:tc>
          <w:tcPr>
            <w:tcW w:w="899" w:type="dxa"/>
            <w:vAlign w:val="center"/>
          </w:tcPr>
          <w:p w14:paraId="2BE2CC89" w14:textId="77777777" w:rsidR="00376B84" w:rsidRDefault="005360EB">
            <w:pPr>
              <w:widowControl w:val="0"/>
              <w:pBdr>
                <w:top w:val="nil"/>
                <w:left w:val="nil"/>
                <w:bottom w:val="nil"/>
                <w:right w:val="nil"/>
                <w:between w:val="nil"/>
              </w:pBdr>
              <w:ind w:hanging="2"/>
              <w:jc w:val="center"/>
              <w:rPr>
                <w:color w:val="000000"/>
              </w:rPr>
            </w:pPr>
            <w:r>
              <w:rPr>
                <w:color w:val="000000"/>
              </w:rPr>
              <w:t>111</w:t>
            </w:r>
          </w:p>
        </w:tc>
      </w:tr>
    </w:tbl>
    <w:p w14:paraId="01701CD8" w14:textId="77777777" w:rsidR="00376B84" w:rsidRDefault="00376B84">
      <w:pPr>
        <w:widowControl w:val="0"/>
        <w:pBdr>
          <w:top w:val="nil"/>
          <w:left w:val="nil"/>
          <w:bottom w:val="nil"/>
          <w:right w:val="nil"/>
          <w:between w:val="nil"/>
        </w:pBdr>
        <w:ind w:left="1" w:hanging="3"/>
        <w:jc w:val="both"/>
        <w:rPr>
          <w:color w:val="000000"/>
          <w:sz w:val="28"/>
          <w:szCs w:val="28"/>
        </w:rPr>
      </w:pPr>
    </w:p>
    <w:p w14:paraId="450F36AD" w14:textId="77777777" w:rsidR="00376B84" w:rsidRDefault="005360EB">
      <w:pPr>
        <w:widowControl w:val="0"/>
        <w:pBdr>
          <w:top w:val="nil"/>
          <w:left w:val="nil"/>
          <w:bottom w:val="nil"/>
          <w:right w:val="nil"/>
          <w:between w:val="nil"/>
        </w:pBdr>
        <w:spacing w:line="360" w:lineRule="auto"/>
        <w:ind w:firstLine="720"/>
        <w:jc w:val="both"/>
        <w:rPr>
          <w:color w:val="000000"/>
          <w:sz w:val="28"/>
          <w:szCs w:val="28"/>
        </w:rPr>
      </w:pPr>
      <w:r>
        <w:rPr>
          <w:color w:val="000000"/>
          <w:sz w:val="28"/>
          <w:szCs w:val="28"/>
        </w:rPr>
        <w:t xml:space="preserve">Вага кожної теми у межах курсу в балах має бути однаковою. </w:t>
      </w:r>
    </w:p>
    <w:p w14:paraId="73B16B21" w14:textId="77777777" w:rsidR="00376B84" w:rsidRDefault="005360EB">
      <w:pPr>
        <w:spacing w:line="360" w:lineRule="auto"/>
        <w:ind w:firstLine="709"/>
        <w:jc w:val="both"/>
      </w:pPr>
      <w:r>
        <w:rPr>
          <w:b/>
          <w:color w:val="000000"/>
          <w:sz w:val="28"/>
          <w:szCs w:val="28"/>
        </w:rPr>
        <w:t>Форми оцінювання</w:t>
      </w:r>
      <w:r>
        <w:rPr>
          <w:color w:val="000000"/>
          <w:sz w:val="28"/>
          <w:szCs w:val="28"/>
        </w:rPr>
        <w:t xml:space="preserve"> поточної навчальної діяльності стандартизовані і включають контроль теоретичної та практичної підготовки.</w:t>
      </w:r>
    </w:p>
    <w:p w14:paraId="7867C5F3" w14:textId="77777777" w:rsidR="00376B84" w:rsidRDefault="005360EB">
      <w:pPr>
        <w:pBdr>
          <w:top w:val="nil"/>
          <w:left w:val="nil"/>
          <w:bottom w:val="nil"/>
          <w:right w:val="nil"/>
          <w:between w:val="nil"/>
        </w:pBdr>
        <w:spacing w:line="360" w:lineRule="auto"/>
        <w:ind w:firstLine="720"/>
        <w:jc w:val="both"/>
        <w:rPr>
          <w:color w:val="000000"/>
          <w:sz w:val="28"/>
          <w:szCs w:val="28"/>
        </w:rPr>
      </w:pPr>
      <w:r>
        <w:rPr>
          <w:b/>
          <w:color w:val="000000"/>
          <w:sz w:val="28"/>
          <w:szCs w:val="28"/>
        </w:rPr>
        <w:t>Самостійна робота</w:t>
      </w:r>
      <w:r>
        <w:rPr>
          <w:color w:val="000000"/>
          <w:sz w:val="28"/>
          <w:szCs w:val="28"/>
        </w:rPr>
        <w:t xml:space="preserve"> студентів (доповідь підготовленого реферату, презентація опрацьованого першоджерела тощо), яка передбачена темою заняття поряд із а</w:t>
      </w:r>
      <w:r>
        <w:rPr>
          <w:color w:val="000000"/>
          <w:sz w:val="28"/>
          <w:szCs w:val="28"/>
        </w:rPr>
        <w:t>удиторною роботою, оцінюється під час поточного контролю теми на відповідному занятті. </w:t>
      </w:r>
    </w:p>
    <w:p w14:paraId="4021E9F2" w14:textId="77777777" w:rsidR="00376B84" w:rsidRDefault="005360EB">
      <w:pPr>
        <w:pBdr>
          <w:top w:val="nil"/>
          <w:left w:val="nil"/>
          <w:bottom w:val="nil"/>
          <w:right w:val="nil"/>
          <w:between w:val="nil"/>
        </w:pBdr>
        <w:tabs>
          <w:tab w:val="left" w:pos="13892"/>
        </w:tabs>
        <w:ind w:hanging="2"/>
        <w:jc w:val="center"/>
        <w:rPr>
          <w:color w:val="000000"/>
          <w:sz w:val="28"/>
          <w:szCs w:val="28"/>
        </w:rPr>
      </w:pPr>
      <w:r>
        <w:rPr>
          <w:b/>
          <w:color w:val="000000"/>
          <w:sz w:val="28"/>
          <w:szCs w:val="28"/>
        </w:rPr>
        <w:t>ЗАГАЛЬНЕ ОЦІНЮВАННЯ ДИСЦИПЛІНИ</w:t>
      </w:r>
    </w:p>
    <w:tbl>
      <w:tblPr>
        <w:tblStyle w:val="afffffff5"/>
        <w:tblW w:w="9810" w:type="dxa"/>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90"/>
        <w:gridCol w:w="1440"/>
        <w:gridCol w:w="3780"/>
      </w:tblGrid>
      <w:tr w:rsidR="00376B84" w14:paraId="51688EFA" w14:textId="77777777">
        <w:tc>
          <w:tcPr>
            <w:tcW w:w="4590" w:type="dxa"/>
            <w:tcBorders>
              <w:top w:val="single" w:sz="4" w:space="0" w:color="000000"/>
              <w:left w:val="single" w:sz="4" w:space="0" w:color="000000"/>
              <w:bottom w:val="single" w:sz="4" w:space="0" w:color="000000"/>
              <w:right w:val="single" w:sz="4" w:space="0" w:color="000000"/>
            </w:tcBorders>
          </w:tcPr>
          <w:p w14:paraId="7018CDB1" w14:textId="77777777" w:rsidR="00376B84" w:rsidRDefault="005360EB">
            <w:pPr>
              <w:pBdr>
                <w:top w:val="nil"/>
                <w:left w:val="nil"/>
                <w:bottom w:val="nil"/>
                <w:right w:val="nil"/>
                <w:between w:val="nil"/>
              </w:pBdr>
              <w:tabs>
                <w:tab w:val="left" w:pos="13892"/>
              </w:tabs>
              <w:ind w:hanging="2"/>
              <w:jc w:val="center"/>
              <w:rPr>
                <w:color w:val="000000"/>
                <w:sz w:val="28"/>
                <w:szCs w:val="28"/>
              </w:rPr>
            </w:pPr>
            <w:r>
              <w:rPr>
                <w:b/>
                <w:color w:val="000000"/>
                <w:sz w:val="28"/>
                <w:szCs w:val="28"/>
              </w:rPr>
              <w:t>Види роботи</w:t>
            </w:r>
          </w:p>
        </w:tc>
        <w:tc>
          <w:tcPr>
            <w:tcW w:w="1440" w:type="dxa"/>
            <w:tcBorders>
              <w:top w:val="single" w:sz="4" w:space="0" w:color="000000"/>
              <w:left w:val="single" w:sz="4" w:space="0" w:color="000000"/>
              <w:bottom w:val="single" w:sz="4" w:space="0" w:color="000000"/>
              <w:right w:val="single" w:sz="4" w:space="0" w:color="000000"/>
            </w:tcBorders>
          </w:tcPr>
          <w:p w14:paraId="0297E4E8" w14:textId="77777777" w:rsidR="00376B84" w:rsidRDefault="005360EB">
            <w:pPr>
              <w:pBdr>
                <w:top w:val="nil"/>
                <w:left w:val="nil"/>
                <w:bottom w:val="nil"/>
                <w:right w:val="nil"/>
                <w:between w:val="nil"/>
              </w:pBdr>
              <w:tabs>
                <w:tab w:val="left" w:pos="13892"/>
              </w:tabs>
              <w:ind w:hanging="2"/>
              <w:jc w:val="center"/>
              <w:rPr>
                <w:color w:val="000000"/>
                <w:sz w:val="28"/>
                <w:szCs w:val="28"/>
              </w:rPr>
            </w:pPr>
            <w:r>
              <w:rPr>
                <w:b/>
                <w:color w:val="000000"/>
                <w:sz w:val="28"/>
                <w:szCs w:val="28"/>
              </w:rPr>
              <w:t>Сума балів</w:t>
            </w:r>
          </w:p>
        </w:tc>
        <w:tc>
          <w:tcPr>
            <w:tcW w:w="3780" w:type="dxa"/>
            <w:tcBorders>
              <w:top w:val="single" w:sz="4" w:space="0" w:color="000000"/>
              <w:left w:val="single" w:sz="4" w:space="0" w:color="000000"/>
              <w:bottom w:val="single" w:sz="4" w:space="0" w:color="000000"/>
              <w:right w:val="single" w:sz="4" w:space="0" w:color="000000"/>
            </w:tcBorders>
          </w:tcPr>
          <w:p w14:paraId="18355773" w14:textId="77777777" w:rsidR="00376B84" w:rsidRDefault="005360EB">
            <w:pPr>
              <w:pBdr>
                <w:top w:val="nil"/>
                <w:left w:val="nil"/>
                <w:bottom w:val="nil"/>
                <w:right w:val="nil"/>
                <w:between w:val="nil"/>
              </w:pBdr>
              <w:tabs>
                <w:tab w:val="left" w:pos="13892"/>
              </w:tabs>
              <w:ind w:hanging="2"/>
              <w:jc w:val="center"/>
              <w:rPr>
                <w:b/>
                <w:color w:val="000000"/>
                <w:sz w:val="28"/>
                <w:szCs w:val="28"/>
              </w:rPr>
            </w:pPr>
            <w:r>
              <w:rPr>
                <w:b/>
                <w:sz w:val="28"/>
                <w:szCs w:val="28"/>
              </w:rPr>
              <w:t>Форма підсумкового контролю</w:t>
            </w:r>
          </w:p>
        </w:tc>
      </w:tr>
      <w:tr w:rsidR="00376B84" w14:paraId="3DE67812" w14:textId="77777777">
        <w:trPr>
          <w:trHeight w:val="240"/>
        </w:trPr>
        <w:tc>
          <w:tcPr>
            <w:tcW w:w="4590" w:type="dxa"/>
            <w:tcBorders>
              <w:top w:val="single" w:sz="4" w:space="0" w:color="000000"/>
              <w:left w:val="single" w:sz="4" w:space="0" w:color="000000"/>
              <w:bottom w:val="single" w:sz="4" w:space="0" w:color="000000"/>
              <w:right w:val="single" w:sz="4" w:space="0" w:color="000000"/>
            </w:tcBorders>
          </w:tcPr>
          <w:p w14:paraId="3341E024" w14:textId="35D98050" w:rsidR="00376B84" w:rsidRDefault="005360EB">
            <w:pPr>
              <w:pBdr>
                <w:top w:val="nil"/>
                <w:left w:val="nil"/>
                <w:bottom w:val="nil"/>
                <w:right w:val="nil"/>
                <w:between w:val="nil"/>
              </w:pBdr>
              <w:tabs>
                <w:tab w:val="left" w:pos="13892"/>
              </w:tabs>
              <w:ind w:hanging="2"/>
              <w:jc w:val="both"/>
              <w:rPr>
                <w:color w:val="000000"/>
                <w:sz w:val="28"/>
                <w:szCs w:val="28"/>
              </w:rPr>
            </w:pPr>
            <w:r>
              <w:rPr>
                <w:b/>
                <w:color w:val="000000"/>
                <w:sz w:val="28"/>
                <w:szCs w:val="28"/>
              </w:rPr>
              <w:t>Поточна успішність</w:t>
            </w:r>
            <w:r>
              <w:rPr>
                <w:color w:val="000000"/>
                <w:sz w:val="28"/>
                <w:szCs w:val="28"/>
              </w:rPr>
              <w:t xml:space="preserve"> (тем практ</w:t>
            </w:r>
            <w:r w:rsidR="008178C6">
              <w:rPr>
                <w:color w:val="000000"/>
                <w:sz w:val="28"/>
                <w:szCs w:val="28"/>
              </w:rPr>
              <w:t>ичних занять – 10;   1 тема – 1</w:t>
            </w:r>
            <w:r w:rsidR="008178C6">
              <w:rPr>
                <w:color w:val="000000"/>
                <w:sz w:val="28"/>
                <w:szCs w:val="28"/>
                <w:lang w:val="uk-UA"/>
              </w:rPr>
              <w:t>9</w:t>
            </w:r>
            <w:r>
              <w:rPr>
                <w:color w:val="000000"/>
                <w:sz w:val="28"/>
                <w:szCs w:val="28"/>
              </w:rPr>
              <w:t xml:space="preserve"> балів ) </w:t>
            </w:r>
          </w:p>
        </w:tc>
        <w:tc>
          <w:tcPr>
            <w:tcW w:w="1440" w:type="dxa"/>
            <w:tcBorders>
              <w:top w:val="single" w:sz="4" w:space="0" w:color="000000"/>
              <w:left w:val="single" w:sz="4" w:space="0" w:color="000000"/>
              <w:bottom w:val="single" w:sz="4" w:space="0" w:color="000000"/>
              <w:right w:val="single" w:sz="4" w:space="0" w:color="000000"/>
            </w:tcBorders>
          </w:tcPr>
          <w:p w14:paraId="01409E52" w14:textId="44ABBE4D" w:rsidR="00376B84" w:rsidRDefault="008178C6">
            <w:pPr>
              <w:pBdr>
                <w:top w:val="nil"/>
                <w:left w:val="nil"/>
                <w:bottom w:val="nil"/>
                <w:right w:val="nil"/>
                <w:between w:val="nil"/>
              </w:pBdr>
              <w:tabs>
                <w:tab w:val="left" w:pos="13892"/>
              </w:tabs>
              <w:ind w:hanging="2"/>
              <w:jc w:val="both"/>
              <w:rPr>
                <w:color w:val="000000"/>
                <w:sz w:val="28"/>
                <w:szCs w:val="28"/>
              </w:rPr>
            </w:pPr>
            <w:r>
              <w:rPr>
                <w:b/>
                <w:color w:val="000000"/>
                <w:sz w:val="28"/>
                <w:szCs w:val="28"/>
              </w:rPr>
              <w:t>1</w:t>
            </w:r>
            <w:r>
              <w:rPr>
                <w:b/>
                <w:color w:val="000000"/>
                <w:sz w:val="28"/>
                <w:szCs w:val="28"/>
                <w:lang w:val="uk-UA"/>
              </w:rPr>
              <w:t>9</w:t>
            </w:r>
            <w:r w:rsidR="005360EB">
              <w:rPr>
                <w:b/>
                <w:color w:val="000000"/>
                <w:sz w:val="28"/>
                <w:szCs w:val="28"/>
              </w:rPr>
              <w:t>0</w:t>
            </w:r>
          </w:p>
        </w:tc>
        <w:tc>
          <w:tcPr>
            <w:tcW w:w="3780" w:type="dxa"/>
            <w:vMerge w:val="restart"/>
            <w:tcBorders>
              <w:top w:val="single" w:sz="4" w:space="0" w:color="000000"/>
              <w:left w:val="single" w:sz="4" w:space="0" w:color="000000"/>
              <w:bottom w:val="single" w:sz="4" w:space="0" w:color="000000"/>
              <w:right w:val="single" w:sz="4" w:space="0" w:color="000000"/>
            </w:tcBorders>
          </w:tcPr>
          <w:p w14:paraId="27067014" w14:textId="77777777" w:rsidR="00376B84" w:rsidRDefault="00376B84">
            <w:pPr>
              <w:pBdr>
                <w:top w:val="nil"/>
                <w:left w:val="nil"/>
                <w:bottom w:val="nil"/>
                <w:right w:val="nil"/>
                <w:between w:val="nil"/>
              </w:pBdr>
              <w:tabs>
                <w:tab w:val="left" w:pos="13892"/>
              </w:tabs>
              <w:ind w:hanging="2"/>
              <w:jc w:val="both"/>
              <w:rPr>
                <w:b/>
                <w:sz w:val="28"/>
                <w:szCs w:val="28"/>
              </w:rPr>
            </w:pPr>
          </w:p>
          <w:p w14:paraId="3D068343" w14:textId="77777777" w:rsidR="00376B84" w:rsidRDefault="005360EB">
            <w:pPr>
              <w:pBdr>
                <w:top w:val="nil"/>
                <w:left w:val="nil"/>
                <w:bottom w:val="nil"/>
                <w:right w:val="nil"/>
                <w:between w:val="nil"/>
              </w:pBdr>
              <w:tabs>
                <w:tab w:val="left" w:pos="13892"/>
              </w:tabs>
              <w:ind w:hanging="2"/>
              <w:jc w:val="center"/>
              <w:rPr>
                <w:b/>
                <w:sz w:val="28"/>
                <w:szCs w:val="28"/>
              </w:rPr>
            </w:pPr>
            <w:r>
              <w:rPr>
                <w:b/>
                <w:sz w:val="28"/>
                <w:szCs w:val="28"/>
              </w:rPr>
              <w:t xml:space="preserve">Диф. </w:t>
            </w:r>
            <w:r>
              <w:rPr>
                <w:b/>
                <w:sz w:val="28"/>
                <w:szCs w:val="28"/>
              </w:rPr>
              <w:t>залік</w:t>
            </w:r>
          </w:p>
        </w:tc>
      </w:tr>
      <w:tr w:rsidR="00376B84" w14:paraId="60619F8A" w14:textId="77777777">
        <w:trPr>
          <w:trHeight w:val="240"/>
        </w:trPr>
        <w:tc>
          <w:tcPr>
            <w:tcW w:w="4590" w:type="dxa"/>
            <w:tcBorders>
              <w:top w:val="single" w:sz="4" w:space="0" w:color="000000"/>
              <w:left w:val="single" w:sz="4" w:space="0" w:color="000000"/>
              <w:bottom w:val="single" w:sz="4" w:space="0" w:color="000000"/>
              <w:right w:val="single" w:sz="4" w:space="0" w:color="000000"/>
            </w:tcBorders>
          </w:tcPr>
          <w:p w14:paraId="4D991AC9" w14:textId="77777777" w:rsidR="00376B84" w:rsidRDefault="005360EB">
            <w:pPr>
              <w:pBdr>
                <w:top w:val="nil"/>
                <w:left w:val="nil"/>
                <w:bottom w:val="nil"/>
                <w:right w:val="nil"/>
                <w:between w:val="nil"/>
              </w:pBdr>
              <w:tabs>
                <w:tab w:val="left" w:pos="13892"/>
              </w:tabs>
              <w:ind w:hanging="2"/>
              <w:rPr>
                <w:color w:val="000000"/>
                <w:sz w:val="28"/>
                <w:szCs w:val="28"/>
              </w:rPr>
            </w:pPr>
            <w:r>
              <w:rPr>
                <w:b/>
                <w:color w:val="000000"/>
                <w:sz w:val="28"/>
                <w:szCs w:val="28"/>
              </w:rPr>
              <w:t>Самостійна робота</w:t>
            </w:r>
            <w:r>
              <w:rPr>
                <w:color w:val="000000"/>
                <w:sz w:val="28"/>
                <w:szCs w:val="28"/>
              </w:rPr>
              <w:t xml:space="preserve"> – </w:t>
            </w:r>
          </w:p>
        </w:tc>
        <w:tc>
          <w:tcPr>
            <w:tcW w:w="1440" w:type="dxa"/>
            <w:tcBorders>
              <w:top w:val="single" w:sz="4" w:space="0" w:color="000000"/>
              <w:left w:val="single" w:sz="4" w:space="0" w:color="000000"/>
              <w:bottom w:val="single" w:sz="4" w:space="0" w:color="000000"/>
              <w:right w:val="single" w:sz="4" w:space="0" w:color="000000"/>
            </w:tcBorders>
          </w:tcPr>
          <w:p w14:paraId="05A57F78" w14:textId="7CF41C75" w:rsidR="00376B84" w:rsidRDefault="008178C6">
            <w:pPr>
              <w:pBdr>
                <w:top w:val="nil"/>
                <w:left w:val="nil"/>
                <w:bottom w:val="nil"/>
                <w:right w:val="nil"/>
                <w:between w:val="nil"/>
              </w:pBdr>
              <w:tabs>
                <w:tab w:val="left" w:pos="13892"/>
              </w:tabs>
              <w:ind w:hanging="2"/>
              <w:jc w:val="both"/>
              <w:rPr>
                <w:color w:val="000000"/>
                <w:sz w:val="28"/>
                <w:szCs w:val="28"/>
              </w:rPr>
            </w:pPr>
            <w:r>
              <w:rPr>
                <w:b/>
                <w:color w:val="000000"/>
                <w:sz w:val="28"/>
                <w:szCs w:val="28"/>
                <w:lang w:val="uk-UA"/>
              </w:rPr>
              <w:t>1</w:t>
            </w:r>
            <w:r w:rsidR="005360EB">
              <w:rPr>
                <w:b/>
                <w:color w:val="000000"/>
                <w:sz w:val="28"/>
                <w:szCs w:val="28"/>
              </w:rPr>
              <w:t xml:space="preserve">0 </w:t>
            </w:r>
          </w:p>
        </w:tc>
        <w:tc>
          <w:tcPr>
            <w:tcW w:w="3780" w:type="dxa"/>
            <w:vMerge/>
            <w:tcBorders>
              <w:top w:val="single" w:sz="4" w:space="0" w:color="000000"/>
              <w:left w:val="single" w:sz="4" w:space="0" w:color="000000"/>
              <w:bottom w:val="single" w:sz="4" w:space="0" w:color="000000"/>
              <w:right w:val="single" w:sz="4" w:space="0" w:color="000000"/>
            </w:tcBorders>
          </w:tcPr>
          <w:p w14:paraId="3917C808" w14:textId="77777777" w:rsidR="00376B84" w:rsidRDefault="00376B84">
            <w:pPr>
              <w:widowControl w:val="0"/>
              <w:pBdr>
                <w:top w:val="nil"/>
                <w:left w:val="nil"/>
                <w:bottom w:val="nil"/>
                <w:right w:val="nil"/>
                <w:between w:val="nil"/>
              </w:pBdr>
              <w:spacing w:line="276" w:lineRule="auto"/>
              <w:ind w:firstLine="0"/>
              <w:rPr>
                <w:color w:val="000000"/>
                <w:sz w:val="28"/>
                <w:szCs w:val="28"/>
              </w:rPr>
            </w:pPr>
          </w:p>
        </w:tc>
      </w:tr>
      <w:tr w:rsidR="00376B84" w14:paraId="2B63A235" w14:textId="77777777">
        <w:trPr>
          <w:trHeight w:val="240"/>
        </w:trPr>
        <w:tc>
          <w:tcPr>
            <w:tcW w:w="4590" w:type="dxa"/>
            <w:tcBorders>
              <w:top w:val="single" w:sz="4" w:space="0" w:color="000000"/>
              <w:left w:val="single" w:sz="4" w:space="0" w:color="000000"/>
              <w:bottom w:val="single" w:sz="4" w:space="0" w:color="000000"/>
              <w:right w:val="single" w:sz="4" w:space="0" w:color="000000"/>
            </w:tcBorders>
          </w:tcPr>
          <w:p w14:paraId="1C3259A9" w14:textId="77777777" w:rsidR="00376B84" w:rsidRDefault="005360EB">
            <w:pPr>
              <w:pBdr>
                <w:top w:val="nil"/>
                <w:left w:val="nil"/>
                <w:bottom w:val="nil"/>
                <w:right w:val="nil"/>
                <w:between w:val="nil"/>
              </w:pBdr>
              <w:tabs>
                <w:tab w:val="left" w:pos="13892"/>
              </w:tabs>
              <w:ind w:hanging="2"/>
              <w:jc w:val="center"/>
              <w:rPr>
                <w:color w:val="000000"/>
                <w:sz w:val="28"/>
                <w:szCs w:val="28"/>
              </w:rPr>
            </w:pPr>
            <w:r>
              <w:rPr>
                <w:b/>
                <w:color w:val="000000"/>
                <w:sz w:val="28"/>
                <w:szCs w:val="28"/>
              </w:rPr>
              <w:t xml:space="preserve">ВСЬОГО:                            </w:t>
            </w:r>
          </w:p>
        </w:tc>
        <w:tc>
          <w:tcPr>
            <w:tcW w:w="1440" w:type="dxa"/>
            <w:tcBorders>
              <w:top w:val="single" w:sz="4" w:space="0" w:color="000000"/>
              <w:left w:val="single" w:sz="4" w:space="0" w:color="000000"/>
              <w:bottom w:val="single" w:sz="4" w:space="0" w:color="000000"/>
              <w:right w:val="single" w:sz="4" w:space="0" w:color="000000"/>
            </w:tcBorders>
          </w:tcPr>
          <w:p w14:paraId="52A66AC8" w14:textId="77777777" w:rsidR="00376B84" w:rsidRDefault="005360EB">
            <w:pPr>
              <w:pBdr>
                <w:top w:val="nil"/>
                <w:left w:val="nil"/>
                <w:bottom w:val="nil"/>
                <w:right w:val="nil"/>
                <w:between w:val="nil"/>
              </w:pBdr>
              <w:tabs>
                <w:tab w:val="left" w:pos="13892"/>
              </w:tabs>
              <w:ind w:hanging="2"/>
              <w:jc w:val="both"/>
              <w:rPr>
                <w:color w:val="000000"/>
                <w:sz w:val="28"/>
                <w:szCs w:val="28"/>
              </w:rPr>
            </w:pPr>
            <w:r>
              <w:rPr>
                <w:b/>
                <w:color w:val="000000"/>
                <w:sz w:val="28"/>
                <w:szCs w:val="28"/>
              </w:rPr>
              <w:t>200</w:t>
            </w:r>
          </w:p>
        </w:tc>
        <w:tc>
          <w:tcPr>
            <w:tcW w:w="3780" w:type="dxa"/>
            <w:vMerge/>
            <w:tcBorders>
              <w:top w:val="single" w:sz="4" w:space="0" w:color="000000"/>
              <w:left w:val="single" w:sz="4" w:space="0" w:color="000000"/>
              <w:bottom w:val="single" w:sz="4" w:space="0" w:color="000000"/>
              <w:right w:val="single" w:sz="4" w:space="0" w:color="000000"/>
            </w:tcBorders>
          </w:tcPr>
          <w:p w14:paraId="555B51F2" w14:textId="77777777" w:rsidR="00376B84" w:rsidRDefault="00376B84">
            <w:pPr>
              <w:widowControl w:val="0"/>
              <w:pBdr>
                <w:top w:val="nil"/>
                <w:left w:val="nil"/>
                <w:bottom w:val="nil"/>
                <w:right w:val="nil"/>
                <w:between w:val="nil"/>
              </w:pBdr>
              <w:spacing w:line="276" w:lineRule="auto"/>
              <w:ind w:firstLine="0"/>
              <w:rPr>
                <w:color w:val="000000"/>
                <w:sz w:val="28"/>
                <w:szCs w:val="28"/>
              </w:rPr>
            </w:pPr>
          </w:p>
        </w:tc>
      </w:tr>
    </w:tbl>
    <w:p w14:paraId="2852974F" w14:textId="77777777" w:rsidR="00376B84" w:rsidRDefault="00376B84">
      <w:pPr>
        <w:pBdr>
          <w:top w:val="nil"/>
          <w:left w:val="nil"/>
          <w:bottom w:val="nil"/>
          <w:right w:val="nil"/>
          <w:between w:val="nil"/>
        </w:pBdr>
        <w:tabs>
          <w:tab w:val="left" w:pos="13892"/>
        </w:tabs>
        <w:ind w:hanging="2"/>
        <w:jc w:val="both"/>
        <w:rPr>
          <w:color w:val="000000"/>
          <w:sz w:val="28"/>
          <w:szCs w:val="28"/>
        </w:rPr>
      </w:pPr>
    </w:p>
    <w:p w14:paraId="03837331" w14:textId="77777777" w:rsidR="00376B84" w:rsidRDefault="005360EB">
      <w:pPr>
        <w:spacing w:before="240" w:line="360" w:lineRule="auto"/>
        <w:ind w:firstLine="720"/>
        <w:jc w:val="both"/>
        <w:rPr>
          <w:sz w:val="28"/>
          <w:szCs w:val="28"/>
        </w:rPr>
      </w:pPr>
      <w:r>
        <w:rPr>
          <w:i/>
          <w:sz w:val="28"/>
          <w:szCs w:val="28"/>
        </w:rPr>
        <w:t xml:space="preserve">Засоби діагностики успішності навчання: </w:t>
      </w:r>
      <w:r>
        <w:rPr>
          <w:sz w:val="28"/>
          <w:szCs w:val="28"/>
        </w:rPr>
        <w:t xml:space="preserve">усне опитування під час практичних/семінарських занять, розв’язання ситуаційних завдань, перевірка виконання індивідуальних навчальних </w:t>
      </w:r>
      <w:r>
        <w:rPr>
          <w:sz w:val="28"/>
          <w:szCs w:val="28"/>
        </w:rPr>
        <w:t>проектів, виступ перед аудиторією з презентацією на тему заняття, поточне та/або кінцеве тестування.</w:t>
      </w:r>
    </w:p>
    <w:p w14:paraId="78B794BA" w14:textId="78A6688B" w:rsidR="001814FE" w:rsidRPr="001814FE" w:rsidRDefault="005360EB" w:rsidP="001814FE">
      <w:pPr>
        <w:spacing w:line="360" w:lineRule="auto"/>
        <w:ind w:firstLine="720"/>
        <w:rPr>
          <w:i/>
          <w:color w:val="000000"/>
          <w:sz w:val="28"/>
          <w:szCs w:val="28"/>
          <w:lang w:val="uk-UA"/>
        </w:rPr>
      </w:pPr>
      <w:r>
        <w:rPr>
          <w:i/>
          <w:color w:val="000000"/>
          <w:sz w:val="28"/>
          <w:szCs w:val="28"/>
        </w:rPr>
        <w:t>Перелік питань до кінцевого контролю знань з дисципліни:</w:t>
      </w:r>
    </w:p>
    <w:p w14:paraId="35D19E01"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 xml:space="preserve">Визначення </w:t>
      </w:r>
      <w:r w:rsidRPr="001814FE">
        <w:rPr>
          <w:sz w:val="28"/>
          <w:szCs w:val="28"/>
        </w:rPr>
        <w:t xml:space="preserve">психомоторики </w:t>
      </w:r>
      <w:r w:rsidRPr="001814FE">
        <w:rPr>
          <w:sz w:val="28"/>
          <w:szCs w:val="28"/>
          <w:lang w:bidi="uk-UA"/>
        </w:rPr>
        <w:t xml:space="preserve">як наукової дисципліни, її з іншими дисциплінами. Визначення і функції </w:t>
      </w:r>
      <w:r w:rsidRPr="001814FE">
        <w:rPr>
          <w:sz w:val="28"/>
          <w:szCs w:val="28"/>
        </w:rPr>
        <w:t>психомоторики.</w:t>
      </w:r>
    </w:p>
    <w:p w14:paraId="45A75E8F"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Роль рухової активності в житті людини.</w:t>
      </w:r>
    </w:p>
    <w:p w14:paraId="40E377C1"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 xml:space="preserve">Роль психомоторики у сприйнятті зовнішніх сигналів. </w:t>
      </w:r>
      <w:r w:rsidRPr="001814FE">
        <w:rPr>
          <w:sz w:val="28"/>
          <w:szCs w:val="28"/>
        </w:rPr>
        <w:t xml:space="preserve">Психомоторика </w:t>
      </w:r>
      <w:r w:rsidRPr="001814FE">
        <w:rPr>
          <w:sz w:val="28"/>
          <w:szCs w:val="28"/>
          <w:lang w:bidi="uk-UA"/>
        </w:rPr>
        <w:t>в спілкуванні.</w:t>
      </w:r>
    </w:p>
    <w:p w14:paraId="7175FEDA"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rPr>
        <w:lastRenderedPageBreak/>
        <w:t xml:space="preserve">Психомоторика </w:t>
      </w:r>
      <w:r w:rsidRPr="001814FE">
        <w:rPr>
          <w:sz w:val="28"/>
          <w:szCs w:val="28"/>
          <w:lang w:bidi="uk-UA"/>
        </w:rPr>
        <w:t>і жести. Класифікація жестів. Що таке мімічні комплекси?</w:t>
      </w:r>
    </w:p>
    <w:p w14:paraId="56BEE5EF"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Що таке ідеомоторний акт? Гіпокінезія і гіподинамія.</w:t>
      </w:r>
    </w:p>
    <w:p w14:paraId="7487DB83"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Будова опорно - рухового апарату. Які центрально - нервові утворення беруть участь в управлінні рухами?</w:t>
      </w:r>
    </w:p>
    <w:p w14:paraId="1AFD1AB1"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Роль мозочка і підкіркових ядер в управлінні рухами.</w:t>
      </w:r>
    </w:p>
    <w:p w14:paraId="7AF5B391"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 xml:space="preserve">Рівні побудови рухів по М.О. </w:t>
      </w:r>
      <w:proofErr w:type="spellStart"/>
      <w:r w:rsidRPr="001814FE">
        <w:rPr>
          <w:sz w:val="28"/>
          <w:szCs w:val="28"/>
        </w:rPr>
        <w:t>Берштейну</w:t>
      </w:r>
      <w:proofErr w:type="spellEnd"/>
      <w:r w:rsidRPr="001814FE">
        <w:rPr>
          <w:sz w:val="28"/>
          <w:szCs w:val="28"/>
        </w:rPr>
        <w:t>.</w:t>
      </w:r>
    </w:p>
    <w:p w14:paraId="3EF6B584"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Поняття рефлекторної дуги і рефлекторного кільця. Загальне представлення про рефлекс.</w:t>
      </w:r>
    </w:p>
    <w:p w14:paraId="199E5BC0"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 xml:space="preserve">Принципи рефлекторної теорії І.П. </w:t>
      </w:r>
      <w:r w:rsidRPr="001814FE">
        <w:rPr>
          <w:sz w:val="28"/>
          <w:szCs w:val="28"/>
        </w:rPr>
        <w:t xml:space="preserve">Павлова. </w:t>
      </w:r>
      <w:r w:rsidRPr="001814FE">
        <w:rPr>
          <w:sz w:val="28"/>
          <w:szCs w:val="28"/>
          <w:lang w:bidi="uk-UA"/>
        </w:rPr>
        <w:t>Руховий рефлекс.</w:t>
      </w:r>
    </w:p>
    <w:p w14:paraId="6B32A392"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 xml:space="preserve">Поняття функціональної системи. Представлення </w:t>
      </w:r>
      <w:r w:rsidRPr="001814FE">
        <w:rPr>
          <w:sz w:val="28"/>
          <w:szCs w:val="28"/>
        </w:rPr>
        <w:t xml:space="preserve">П.К. </w:t>
      </w:r>
      <w:r w:rsidRPr="001814FE">
        <w:rPr>
          <w:sz w:val="28"/>
          <w:szCs w:val="28"/>
          <w:lang w:bidi="uk-UA"/>
        </w:rPr>
        <w:t>Анохіна про функціональну систему.</w:t>
      </w:r>
    </w:p>
    <w:p w14:paraId="10BA1B8B"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Перша і друга сигнальна системи. Зв'язок довільного керування рухами з другою сигнальною системою.</w:t>
      </w:r>
    </w:p>
    <w:p w14:paraId="4EBF4E94"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Рухові реакції та методи їх дослідження.</w:t>
      </w:r>
    </w:p>
    <w:p w14:paraId="1C366E9E"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Моделюючі системи мозку.</w:t>
      </w:r>
    </w:p>
    <w:p w14:paraId="6F3E579F"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 xml:space="preserve">Методи діагностики функціональних станів. </w:t>
      </w:r>
    </w:p>
    <w:p w14:paraId="45B45FC1"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Методи дослідження психомоторної активності.</w:t>
      </w:r>
    </w:p>
    <w:p w14:paraId="33CA45A8"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Психомоторні якості людини та умови їх прояву.</w:t>
      </w:r>
    </w:p>
    <w:p w14:paraId="71DF1000"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Психомоторні здібності людини. Координованість людини.</w:t>
      </w:r>
    </w:p>
    <w:p w14:paraId="1575C544"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Психомоторний розвиток в онтогенезі.</w:t>
      </w:r>
    </w:p>
    <w:p w14:paraId="621D7F84"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 xml:space="preserve">Статево - вікові відмінності в прояві </w:t>
      </w:r>
      <w:r w:rsidRPr="001814FE">
        <w:rPr>
          <w:sz w:val="28"/>
          <w:szCs w:val="28"/>
        </w:rPr>
        <w:t>психомоторики.</w:t>
      </w:r>
    </w:p>
    <w:p w14:paraId="20B1E58A"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rPr>
        <w:t xml:space="preserve">Психомоторика </w:t>
      </w:r>
      <w:r w:rsidRPr="001814FE">
        <w:rPr>
          <w:sz w:val="28"/>
          <w:szCs w:val="28"/>
          <w:lang w:bidi="uk-UA"/>
        </w:rPr>
        <w:t>у професійній діяльності психолога.</w:t>
      </w:r>
    </w:p>
    <w:p w14:paraId="63BF98E7"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Патологія психомоторного розвитку дітей.</w:t>
      </w:r>
    </w:p>
    <w:p w14:paraId="4859B17B"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 xml:space="preserve">Патологічні порушення </w:t>
      </w:r>
      <w:r w:rsidRPr="001814FE">
        <w:rPr>
          <w:sz w:val="28"/>
          <w:szCs w:val="28"/>
        </w:rPr>
        <w:t>психомоторики.</w:t>
      </w:r>
    </w:p>
    <w:p w14:paraId="33FA942D"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Стадії формування рухових навичок.</w:t>
      </w:r>
    </w:p>
    <w:p w14:paraId="2F1349AE"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Види рухового научання.</w:t>
      </w:r>
    </w:p>
    <w:p w14:paraId="11FE6F0E"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 xml:space="preserve">Взаємозв'язок швидкості формування рухової </w:t>
      </w:r>
      <w:proofErr w:type="spellStart"/>
      <w:r w:rsidRPr="001814FE">
        <w:rPr>
          <w:sz w:val="28"/>
          <w:szCs w:val="28"/>
          <w:lang w:bidi="uk-UA"/>
        </w:rPr>
        <w:t>навчики</w:t>
      </w:r>
      <w:proofErr w:type="spellEnd"/>
      <w:r w:rsidRPr="001814FE">
        <w:rPr>
          <w:sz w:val="28"/>
          <w:szCs w:val="28"/>
          <w:lang w:bidi="uk-UA"/>
        </w:rPr>
        <w:t xml:space="preserve"> і типологічних особливостей особистості.</w:t>
      </w:r>
    </w:p>
    <w:p w14:paraId="68F73391"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Що таке деавтоматизація навички? В результаті чого вона виникає?</w:t>
      </w:r>
    </w:p>
    <w:p w14:paraId="6E822674"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lastRenderedPageBreak/>
        <w:t>Морфо - функціональні і психологічні фактори, які впливають на виявлення силових якостей.</w:t>
      </w:r>
    </w:p>
    <w:p w14:paraId="120A15BF"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Психологічні фактори, які беруть участь у виявленні різних якостей швидкості.</w:t>
      </w:r>
    </w:p>
    <w:p w14:paraId="27F0FF8E"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Співвідношення понять «фізичні якості», «рухові якості», «психомоторні якості».</w:t>
      </w:r>
    </w:p>
    <w:p w14:paraId="6388A2C8"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Охарактеризуйте рухові рефлекси які можна спостерігати у немовлят.</w:t>
      </w:r>
    </w:p>
    <w:p w14:paraId="0BD9B557"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Охарактеризуйте вікові етапи в оволодінні довільними рухами.</w:t>
      </w:r>
    </w:p>
    <w:p w14:paraId="3A0E868C"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Вікові зміни психомоторних якостей.</w:t>
      </w:r>
    </w:p>
    <w:p w14:paraId="5A4C8EB0"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Характеристика робочих поз. Характеристика робочих рухів.</w:t>
      </w:r>
    </w:p>
    <w:p w14:paraId="460ACA02"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Моторне поле, оптимальні і максимальні робочі зони.</w:t>
      </w:r>
    </w:p>
    <w:p w14:paraId="26F480ED"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Охарактеризуйте значущість психомоторних якостей для різних видів робочих дій.</w:t>
      </w:r>
    </w:p>
    <w:p w14:paraId="0D02C18B"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Елементарні рухові розлади, пов'язані з ураженням периферичних відділів нервової системи.</w:t>
      </w:r>
    </w:p>
    <w:p w14:paraId="3DC7A2E0"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Моторні порушення мови.</w:t>
      </w:r>
    </w:p>
    <w:p w14:paraId="2EC039C0"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Моторні порушення міміки.</w:t>
      </w:r>
    </w:p>
    <w:p w14:paraId="1F745471"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rPr>
        <w:t xml:space="preserve">Психомоторика </w:t>
      </w:r>
      <w:r w:rsidRPr="001814FE">
        <w:rPr>
          <w:sz w:val="28"/>
          <w:szCs w:val="28"/>
          <w:lang w:bidi="uk-UA"/>
        </w:rPr>
        <w:t>як засіб регуляції станів і засіб діагностики психологічних особливостей людини.</w:t>
      </w:r>
    </w:p>
    <w:p w14:paraId="4CD836C9"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Двоколова схема керування рухами. Модель психомоторної дії в розумовій діяльності.</w:t>
      </w:r>
    </w:p>
    <w:p w14:paraId="1DBA9EA7"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rPr>
        <w:t xml:space="preserve">Психомоторика як система </w:t>
      </w:r>
      <w:r w:rsidRPr="001814FE">
        <w:rPr>
          <w:sz w:val="28"/>
          <w:szCs w:val="28"/>
          <w:lang w:bidi="uk-UA"/>
        </w:rPr>
        <w:t>рухових реакцій. Поняття про рухову дію.</w:t>
      </w:r>
    </w:p>
    <w:p w14:paraId="1B653A25"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 xml:space="preserve">Загальні методи дослідження. Методика </w:t>
      </w:r>
      <w:proofErr w:type="spellStart"/>
      <w:r w:rsidRPr="001814FE">
        <w:rPr>
          <w:sz w:val="28"/>
          <w:szCs w:val="28"/>
          <w:lang w:bidi="uk-UA"/>
        </w:rPr>
        <w:t>міокінетичної</w:t>
      </w:r>
      <w:proofErr w:type="spellEnd"/>
      <w:r w:rsidRPr="001814FE">
        <w:rPr>
          <w:sz w:val="28"/>
          <w:szCs w:val="28"/>
          <w:lang w:bidi="uk-UA"/>
        </w:rPr>
        <w:t xml:space="preserve"> психодіагностики психомоторики.</w:t>
      </w:r>
    </w:p>
    <w:p w14:paraId="1574703D"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Шкали моторного розвитку. Шкали розумового розвитку. Шкали індивідуальної поведінки.</w:t>
      </w:r>
    </w:p>
    <w:p w14:paraId="2F02A2FC"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Роль свідомості та мислення в руховому навчанні.</w:t>
      </w:r>
    </w:p>
    <w:p w14:paraId="13337AB0"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Визначення психомоторних якостей людини та їх класифікація.</w:t>
      </w:r>
    </w:p>
    <w:p w14:paraId="38F65CF2"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Структура психомоторних здібностей. Основні характеристики психомоторних здібностей.</w:t>
      </w:r>
    </w:p>
    <w:p w14:paraId="5E5893CB"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lastRenderedPageBreak/>
        <w:t>Періодизація психомоторного розвитку.</w:t>
      </w:r>
    </w:p>
    <w:p w14:paraId="072AB176"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Вікові зміни психомоторних якостей. Вікові зміни сили м'язів.</w:t>
      </w:r>
    </w:p>
    <w:p w14:paraId="0BE69FC3"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rPr>
        <w:t xml:space="preserve">Психомоторика </w:t>
      </w:r>
      <w:r w:rsidRPr="001814FE">
        <w:rPr>
          <w:sz w:val="28"/>
          <w:szCs w:val="28"/>
          <w:lang w:bidi="uk-UA"/>
        </w:rPr>
        <w:t>в концертно-театральній діяльності.</w:t>
      </w:r>
    </w:p>
    <w:p w14:paraId="298BAF8B"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Особливості психомоторного розвитку і рухових здібностей дітей з порушенням інтелектуального розвитку.</w:t>
      </w:r>
    </w:p>
    <w:p w14:paraId="6EDA27B5"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 xml:space="preserve">Історія становлення </w:t>
      </w:r>
      <w:r w:rsidRPr="001814FE">
        <w:rPr>
          <w:sz w:val="28"/>
          <w:szCs w:val="28"/>
        </w:rPr>
        <w:t xml:space="preserve">психомоторики. </w:t>
      </w:r>
      <w:r w:rsidRPr="001814FE">
        <w:rPr>
          <w:sz w:val="28"/>
          <w:szCs w:val="28"/>
          <w:lang w:bidi="uk-UA"/>
        </w:rPr>
        <w:t>Зв'язок психомоторики і фізіології.</w:t>
      </w:r>
    </w:p>
    <w:p w14:paraId="42323E25"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Дослідження психомоторної організації людини в теоріях пізнання.</w:t>
      </w:r>
    </w:p>
    <w:p w14:paraId="1C86E0CB"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Гіпокінезія і гіподинамія. Недостатня рухова активність.</w:t>
      </w:r>
    </w:p>
    <w:p w14:paraId="7D6A8CEE"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rPr>
        <w:t xml:space="preserve">Психомоторика </w:t>
      </w:r>
      <w:r w:rsidRPr="001814FE">
        <w:rPr>
          <w:sz w:val="28"/>
          <w:szCs w:val="28"/>
          <w:lang w:bidi="uk-UA"/>
        </w:rPr>
        <w:t>як засіб спілкування (мова, міміка, жести).</w:t>
      </w:r>
    </w:p>
    <w:p w14:paraId="7BAD87B5"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Центрально - нервові утворення , що беруть участь в управлінні рухами.</w:t>
      </w:r>
    </w:p>
    <w:p w14:paraId="4B3C37B2"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sz w:val="28"/>
          <w:szCs w:val="28"/>
          <w:lang w:bidi="uk-UA"/>
        </w:rPr>
      </w:pPr>
      <w:r w:rsidRPr="001814FE">
        <w:rPr>
          <w:sz w:val="28"/>
          <w:szCs w:val="28"/>
          <w:lang w:bidi="uk-UA"/>
        </w:rPr>
        <w:t>Фонова моторика: м'язовий тонус, тремор, спонтанна рухова активність.</w:t>
      </w:r>
    </w:p>
    <w:p w14:paraId="603174C3" w14:textId="77777777" w:rsidR="001814FE" w:rsidRPr="001814FE" w:rsidRDefault="001814FE" w:rsidP="001814FE">
      <w:pPr>
        <w:numPr>
          <w:ilvl w:val="0"/>
          <w:numId w:val="14"/>
        </w:numPr>
        <w:tabs>
          <w:tab w:val="left" w:pos="426"/>
          <w:tab w:val="left" w:pos="851"/>
          <w:tab w:val="left" w:pos="1080"/>
        </w:tabs>
        <w:spacing w:line="360" w:lineRule="auto"/>
        <w:ind w:firstLine="425"/>
        <w:jc w:val="both"/>
        <w:rPr>
          <w:b/>
          <w:sz w:val="28"/>
          <w:szCs w:val="28"/>
        </w:rPr>
      </w:pPr>
      <w:r w:rsidRPr="001814FE">
        <w:rPr>
          <w:sz w:val="28"/>
          <w:szCs w:val="28"/>
          <w:lang w:bidi="uk-UA"/>
        </w:rPr>
        <w:t>Поняття функціональної асиметрії. Перевага у використанні однієї з симетричних кінцівок при здійсненні інструментальних дій.</w:t>
      </w:r>
    </w:p>
    <w:p w14:paraId="5CA533AE" w14:textId="77777777" w:rsidR="00376B84" w:rsidRDefault="00376B84">
      <w:pPr>
        <w:pBdr>
          <w:top w:val="nil"/>
          <w:left w:val="nil"/>
          <w:bottom w:val="nil"/>
          <w:right w:val="nil"/>
          <w:between w:val="nil"/>
        </w:pBdr>
        <w:ind w:left="1" w:hanging="3"/>
        <w:rPr>
          <w:color w:val="000000"/>
          <w:sz w:val="28"/>
          <w:szCs w:val="28"/>
        </w:rPr>
      </w:pPr>
    </w:p>
    <w:p w14:paraId="48BC8FD9" w14:textId="77777777" w:rsidR="00376B84" w:rsidRDefault="005360EB">
      <w:pPr>
        <w:pBdr>
          <w:top w:val="nil"/>
          <w:left w:val="nil"/>
          <w:bottom w:val="nil"/>
          <w:right w:val="nil"/>
          <w:between w:val="nil"/>
        </w:pBdr>
        <w:spacing w:line="276" w:lineRule="auto"/>
        <w:ind w:hanging="2"/>
        <w:jc w:val="center"/>
        <w:rPr>
          <w:b/>
          <w:color w:val="000000"/>
          <w:sz w:val="28"/>
          <w:szCs w:val="28"/>
        </w:rPr>
      </w:pPr>
      <w:r>
        <w:rPr>
          <w:b/>
          <w:color w:val="000000"/>
          <w:sz w:val="28"/>
          <w:szCs w:val="28"/>
        </w:rPr>
        <w:t>12. ПОЛІТИКА КУРСУ</w:t>
      </w:r>
    </w:p>
    <w:p w14:paraId="04E7586B" w14:textId="77777777" w:rsidR="00376B84" w:rsidRDefault="005360EB">
      <w:pPr>
        <w:numPr>
          <w:ilvl w:val="0"/>
          <w:numId w:val="6"/>
        </w:numPr>
        <w:pBdr>
          <w:top w:val="nil"/>
          <w:left w:val="nil"/>
          <w:bottom w:val="nil"/>
          <w:right w:val="nil"/>
          <w:between w:val="nil"/>
        </w:pBdr>
        <w:spacing w:line="360" w:lineRule="auto"/>
        <w:ind w:left="0" w:hanging="2"/>
        <w:jc w:val="both"/>
        <w:rPr>
          <w:color w:val="000000"/>
          <w:sz w:val="28"/>
          <w:szCs w:val="28"/>
        </w:rPr>
      </w:pPr>
      <w:r>
        <w:rPr>
          <w:color w:val="000000"/>
          <w:sz w:val="28"/>
          <w:szCs w:val="28"/>
        </w:rPr>
        <w:t>відвідування занять є обов’язковим компонентом оцінювання, за яке нараховуються бали; </w:t>
      </w:r>
    </w:p>
    <w:p w14:paraId="3A37B984" w14:textId="77777777" w:rsidR="00376B84" w:rsidRDefault="005360EB">
      <w:pPr>
        <w:numPr>
          <w:ilvl w:val="0"/>
          <w:numId w:val="6"/>
        </w:numPr>
        <w:pBdr>
          <w:top w:val="nil"/>
          <w:left w:val="nil"/>
          <w:bottom w:val="nil"/>
          <w:right w:val="nil"/>
          <w:between w:val="nil"/>
        </w:pBdr>
        <w:spacing w:line="360" w:lineRule="auto"/>
        <w:ind w:left="0" w:hanging="2"/>
        <w:jc w:val="both"/>
        <w:rPr>
          <w:color w:val="000000"/>
          <w:sz w:val="28"/>
          <w:szCs w:val="28"/>
        </w:rPr>
      </w:pPr>
      <w:r>
        <w:rPr>
          <w:color w:val="000000"/>
          <w:sz w:val="28"/>
          <w:szCs w:val="28"/>
        </w:rPr>
        <w:t xml:space="preserve">самостійне виконання всіх видів робіт, завдань, форм контролю, передбачених </w:t>
      </w:r>
      <w:r>
        <w:rPr>
          <w:color w:val="000000"/>
          <w:sz w:val="28"/>
          <w:szCs w:val="28"/>
        </w:rPr>
        <w:t>робочою  програмою даної навчальної   дисципліни;</w:t>
      </w:r>
    </w:p>
    <w:p w14:paraId="06D4E316" w14:textId="77777777" w:rsidR="00376B84" w:rsidRDefault="005360EB">
      <w:pPr>
        <w:numPr>
          <w:ilvl w:val="0"/>
          <w:numId w:val="6"/>
        </w:numPr>
        <w:pBdr>
          <w:top w:val="nil"/>
          <w:left w:val="nil"/>
          <w:bottom w:val="nil"/>
          <w:right w:val="nil"/>
          <w:between w:val="nil"/>
        </w:pBdr>
        <w:spacing w:line="360" w:lineRule="auto"/>
        <w:ind w:left="0" w:hanging="2"/>
        <w:jc w:val="both"/>
        <w:rPr>
          <w:color w:val="000000"/>
          <w:sz w:val="28"/>
          <w:szCs w:val="28"/>
        </w:rPr>
      </w:pPr>
      <w:r>
        <w:rPr>
          <w:color w:val="000000"/>
          <w:sz w:val="28"/>
          <w:szCs w:val="28"/>
        </w:rPr>
        <w:t>посилання на джерела інформації у разі використання ідей, розробок, тверджень, відомостей;</w:t>
      </w:r>
    </w:p>
    <w:p w14:paraId="30186636" w14:textId="77777777" w:rsidR="00376B84" w:rsidRDefault="005360EB">
      <w:pPr>
        <w:numPr>
          <w:ilvl w:val="0"/>
          <w:numId w:val="6"/>
        </w:numPr>
        <w:pBdr>
          <w:top w:val="nil"/>
          <w:left w:val="nil"/>
          <w:bottom w:val="nil"/>
          <w:right w:val="nil"/>
          <w:between w:val="nil"/>
        </w:pBdr>
        <w:spacing w:line="360" w:lineRule="auto"/>
        <w:ind w:left="0" w:hanging="2"/>
        <w:jc w:val="both"/>
        <w:rPr>
          <w:color w:val="000000"/>
          <w:sz w:val="28"/>
          <w:szCs w:val="28"/>
        </w:rPr>
      </w:pPr>
      <w:r>
        <w:rPr>
          <w:color w:val="000000"/>
          <w:sz w:val="28"/>
          <w:szCs w:val="28"/>
        </w:rPr>
        <w:t>надання достовірної інформації  про використані методики досліджень і джерела інформації;</w:t>
      </w:r>
    </w:p>
    <w:p w14:paraId="3315E755" w14:textId="77777777" w:rsidR="00376B84" w:rsidRDefault="005360EB">
      <w:pPr>
        <w:numPr>
          <w:ilvl w:val="0"/>
          <w:numId w:val="6"/>
        </w:numPr>
        <w:pBdr>
          <w:top w:val="nil"/>
          <w:left w:val="nil"/>
          <w:bottom w:val="nil"/>
          <w:right w:val="nil"/>
          <w:between w:val="nil"/>
        </w:pBdr>
        <w:spacing w:line="360" w:lineRule="auto"/>
        <w:ind w:left="0" w:hanging="2"/>
        <w:jc w:val="both"/>
        <w:rPr>
          <w:color w:val="000000"/>
          <w:sz w:val="28"/>
          <w:szCs w:val="28"/>
        </w:rPr>
      </w:pPr>
      <w:r>
        <w:rPr>
          <w:color w:val="000000"/>
          <w:sz w:val="28"/>
          <w:szCs w:val="28"/>
        </w:rPr>
        <w:t>усі письмові роботи перев</w:t>
      </w:r>
      <w:r>
        <w:rPr>
          <w:color w:val="000000"/>
          <w:sz w:val="28"/>
          <w:szCs w:val="28"/>
        </w:rPr>
        <w:t>іряються на наявність плагіату і допускаються до захисту із коректними текстовими запозиченнями не більше 20%; </w:t>
      </w:r>
    </w:p>
    <w:p w14:paraId="6A5866D1" w14:textId="77777777" w:rsidR="00376B84" w:rsidRDefault="005360EB">
      <w:pPr>
        <w:numPr>
          <w:ilvl w:val="0"/>
          <w:numId w:val="6"/>
        </w:numPr>
        <w:pBdr>
          <w:top w:val="nil"/>
          <w:left w:val="nil"/>
          <w:bottom w:val="nil"/>
          <w:right w:val="nil"/>
          <w:between w:val="nil"/>
        </w:pBdr>
        <w:spacing w:line="360" w:lineRule="auto"/>
        <w:ind w:left="0" w:hanging="2"/>
        <w:jc w:val="both"/>
        <w:rPr>
          <w:color w:val="000000"/>
          <w:sz w:val="28"/>
          <w:szCs w:val="28"/>
        </w:rPr>
      </w:pPr>
      <w:r>
        <w:rPr>
          <w:color w:val="000000"/>
          <w:sz w:val="28"/>
          <w:szCs w:val="28"/>
        </w:rPr>
        <w:t>роботи, які здаються із порушенням термінів без поважних причин, оцінюються на нижчу оцінку.</w:t>
      </w:r>
    </w:p>
    <w:p w14:paraId="68A0BF98" w14:textId="77777777" w:rsidR="00376B84" w:rsidRDefault="005360EB">
      <w:pPr>
        <w:pBdr>
          <w:top w:val="nil"/>
          <w:left w:val="nil"/>
          <w:bottom w:val="nil"/>
          <w:right w:val="nil"/>
          <w:between w:val="nil"/>
        </w:pBdr>
        <w:spacing w:line="360" w:lineRule="auto"/>
        <w:ind w:hanging="2"/>
        <w:jc w:val="center"/>
        <w:rPr>
          <w:b/>
          <w:color w:val="000000"/>
          <w:sz w:val="28"/>
          <w:szCs w:val="28"/>
        </w:rPr>
      </w:pPr>
      <w:bookmarkStart w:id="0" w:name="_GoBack"/>
      <w:bookmarkEnd w:id="0"/>
      <w:r>
        <w:rPr>
          <w:b/>
          <w:color w:val="000000"/>
          <w:sz w:val="28"/>
          <w:szCs w:val="28"/>
        </w:rPr>
        <w:t>13. МЕТОДИЧНЕ ЗАБЕЗПЕЧЕННЯ</w:t>
      </w:r>
    </w:p>
    <w:p w14:paraId="79E30B66" w14:textId="77777777" w:rsidR="00376B84" w:rsidRDefault="005360EB">
      <w:pPr>
        <w:widowControl w:val="0"/>
        <w:numPr>
          <w:ilvl w:val="0"/>
          <w:numId w:val="5"/>
        </w:numPr>
        <w:shd w:val="clear" w:color="auto" w:fill="FFFFFF"/>
        <w:spacing w:line="360" w:lineRule="auto"/>
        <w:ind w:left="0" w:hanging="2"/>
        <w:jc w:val="both"/>
        <w:rPr>
          <w:sz w:val="28"/>
          <w:szCs w:val="28"/>
        </w:rPr>
      </w:pPr>
      <w:r>
        <w:rPr>
          <w:sz w:val="28"/>
          <w:szCs w:val="28"/>
        </w:rPr>
        <w:t xml:space="preserve">Онлайн-курс на </w:t>
      </w:r>
      <w:r>
        <w:rPr>
          <w:sz w:val="28"/>
          <w:szCs w:val="28"/>
        </w:rPr>
        <w:t>платформі дистанційного навчання LIKAR_NMU</w:t>
      </w:r>
    </w:p>
    <w:p w14:paraId="16393873" w14:textId="77777777" w:rsidR="00376B84" w:rsidRDefault="005360EB">
      <w:pPr>
        <w:widowControl w:val="0"/>
        <w:numPr>
          <w:ilvl w:val="0"/>
          <w:numId w:val="5"/>
        </w:numPr>
        <w:shd w:val="clear" w:color="auto" w:fill="FFFFFF"/>
        <w:spacing w:line="360" w:lineRule="auto"/>
        <w:ind w:left="0" w:hanging="2"/>
        <w:jc w:val="both"/>
        <w:rPr>
          <w:sz w:val="28"/>
          <w:szCs w:val="28"/>
        </w:rPr>
      </w:pPr>
      <w:r>
        <w:rPr>
          <w:sz w:val="28"/>
          <w:szCs w:val="28"/>
        </w:rPr>
        <w:t>Дидактичні матеріали з дисципліни:</w:t>
      </w:r>
    </w:p>
    <w:p w14:paraId="2C3758F0" w14:textId="77777777" w:rsidR="00376B84" w:rsidRDefault="005360EB">
      <w:pPr>
        <w:widowControl w:val="0"/>
        <w:shd w:val="clear" w:color="auto" w:fill="FFFFFF"/>
        <w:spacing w:line="360" w:lineRule="auto"/>
        <w:ind w:hanging="2"/>
        <w:jc w:val="both"/>
        <w:rPr>
          <w:sz w:val="28"/>
          <w:szCs w:val="28"/>
        </w:rPr>
      </w:pPr>
      <w:r>
        <w:rPr>
          <w:sz w:val="28"/>
          <w:szCs w:val="28"/>
        </w:rPr>
        <w:lastRenderedPageBreak/>
        <w:t> Методичні рекомендації до лекційних та практичних занять</w:t>
      </w:r>
    </w:p>
    <w:p w14:paraId="625BBBC3" w14:textId="77777777" w:rsidR="00376B84" w:rsidRDefault="005360EB">
      <w:pPr>
        <w:widowControl w:val="0"/>
        <w:shd w:val="clear" w:color="auto" w:fill="FFFFFF"/>
        <w:spacing w:line="360" w:lineRule="auto"/>
        <w:ind w:hanging="2"/>
        <w:jc w:val="both"/>
        <w:rPr>
          <w:sz w:val="28"/>
          <w:szCs w:val="28"/>
        </w:rPr>
      </w:pPr>
      <w:r>
        <w:rPr>
          <w:sz w:val="28"/>
          <w:szCs w:val="28"/>
        </w:rPr>
        <w:t> Методичні рекомендації до самостійної роботи студентів</w:t>
      </w:r>
    </w:p>
    <w:p w14:paraId="743F1A1A" w14:textId="77777777" w:rsidR="00376B84" w:rsidRDefault="005360EB">
      <w:pPr>
        <w:widowControl w:val="0"/>
        <w:shd w:val="clear" w:color="auto" w:fill="FFFFFF"/>
        <w:spacing w:line="360" w:lineRule="auto"/>
        <w:ind w:hanging="2"/>
        <w:jc w:val="both"/>
        <w:rPr>
          <w:sz w:val="28"/>
          <w:szCs w:val="28"/>
        </w:rPr>
      </w:pPr>
      <w:r>
        <w:rPr>
          <w:sz w:val="28"/>
          <w:szCs w:val="28"/>
        </w:rPr>
        <w:t> Довідник студента</w:t>
      </w:r>
    </w:p>
    <w:p w14:paraId="33D957B9" w14:textId="77777777" w:rsidR="00376B84" w:rsidRDefault="005360EB">
      <w:pPr>
        <w:widowControl w:val="0"/>
        <w:shd w:val="clear" w:color="auto" w:fill="FFFFFF"/>
        <w:spacing w:line="360" w:lineRule="auto"/>
        <w:ind w:hanging="2"/>
        <w:jc w:val="both"/>
        <w:rPr>
          <w:sz w:val="28"/>
          <w:szCs w:val="28"/>
        </w:rPr>
      </w:pPr>
      <w:r>
        <w:rPr>
          <w:sz w:val="28"/>
          <w:szCs w:val="28"/>
        </w:rPr>
        <w:t> Практикум з дисципліни</w:t>
      </w:r>
    </w:p>
    <w:p w14:paraId="34072CD9" w14:textId="77777777" w:rsidR="00376B84" w:rsidRDefault="005360EB">
      <w:pPr>
        <w:widowControl w:val="0"/>
        <w:shd w:val="clear" w:color="auto" w:fill="FFFFFF"/>
        <w:spacing w:line="360" w:lineRule="auto"/>
        <w:ind w:hanging="2"/>
        <w:jc w:val="both"/>
        <w:rPr>
          <w:sz w:val="28"/>
          <w:szCs w:val="28"/>
        </w:rPr>
      </w:pPr>
      <w:r>
        <w:rPr>
          <w:sz w:val="28"/>
          <w:szCs w:val="28"/>
        </w:rPr>
        <w:t> Завдання до пот</w:t>
      </w:r>
      <w:r>
        <w:rPr>
          <w:sz w:val="28"/>
          <w:szCs w:val="28"/>
        </w:rPr>
        <w:t>очного контролю знань, умінь і практичних навичок з дисципліни</w:t>
      </w:r>
    </w:p>
    <w:p w14:paraId="1250561B" w14:textId="77777777" w:rsidR="00376B84" w:rsidRDefault="005360EB">
      <w:pPr>
        <w:widowControl w:val="0"/>
        <w:shd w:val="clear" w:color="auto" w:fill="FFFFFF"/>
        <w:spacing w:line="360" w:lineRule="auto"/>
        <w:ind w:hanging="2"/>
        <w:jc w:val="both"/>
        <w:rPr>
          <w:sz w:val="28"/>
          <w:szCs w:val="28"/>
        </w:rPr>
      </w:pPr>
      <w:r>
        <w:rPr>
          <w:sz w:val="28"/>
          <w:szCs w:val="28"/>
        </w:rPr>
        <w:t> Тестові завдання для поточного контролю</w:t>
      </w:r>
    </w:p>
    <w:p w14:paraId="2F03F20C" w14:textId="77777777" w:rsidR="00376B84" w:rsidRDefault="005360EB">
      <w:pPr>
        <w:widowControl w:val="0"/>
        <w:numPr>
          <w:ilvl w:val="0"/>
          <w:numId w:val="5"/>
        </w:numPr>
        <w:shd w:val="clear" w:color="auto" w:fill="FFFFFF"/>
        <w:spacing w:line="360" w:lineRule="auto"/>
        <w:ind w:left="0" w:hanging="2"/>
        <w:jc w:val="both"/>
        <w:rPr>
          <w:sz w:val="28"/>
          <w:szCs w:val="28"/>
        </w:rPr>
      </w:pPr>
      <w:r>
        <w:rPr>
          <w:sz w:val="28"/>
          <w:szCs w:val="28"/>
        </w:rPr>
        <w:t>Електронний навчальний контент дисципліни</w:t>
      </w:r>
    </w:p>
    <w:p w14:paraId="45697E97" w14:textId="77777777" w:rsidR="00376B84" w:rsidRDefault="005360EB">
      <w:pPr>
        <w:widowControl w:val="0"/>
        <w:numPr>
          <w:ilvl w:val="0"/>
          <w:numId w:val="5"/>
        </w:numPr>
        <w:shd w:val="clear" w:color="auto" w:fill="FFFFFF"/>
        <w:spacing w:line="360" w:lineRule="auto"/>
        <w:ind w:left="0" w:hanging="2"/>
        <w:jc w:val="both"/>
        <w:rPr>
          <w:sz w:val="28"/>
          <w:szCs w:val="28"/>
        </w:rPr>
      </w:pPr>
      <w:r>
        <w:rPr>
          <w:sz w:val="28"/>
          <w:szCs w:val="28"/>
        </w:rPr>
        <w:t>Рекомендована література</w:t>
      </w:r>
    </w:p>
    <w:p w14:paraId="7B2A4496" w14:textId="77777777" w:rsidR="00376B84" w:rsidRDefault="005360EB">
      <w:pPr>
        <w:widowControl w:val="0"/>
        <w:numPr>
          <w:ilvl w:val="0"/>
          <w:numId w:val="5"/>
        </w:numPr>
        <w:shd w:val="clear" w:color="auto" w:fill="FFFFFF"/>
        <w:spacing w:line="360" w:lineRule="auto"/>
        <w:ind w:left="0" w:hanging="2"/>
        <w:jc w:val="both"/>
        <w:rPr>
          <w:sz w:val="28"/>
          <w:szCs w:val="28"/>
        </w:rPr>
      </w:pPr>
      <w:r>
        <w:rPr>
          <w:sz w:val="28"/>
          <w:szCs w:val="28"/>
        </w:rPr>
        <w:t>Мультимедійний лекційний матеріал.</w:t>
      </w:r>
    </w:p>
    <w:p w14:paraId="1F96379D" w14:textId="77777777" w:rsidR="00376B84" w:rsidRDefault="005360EB">
      <w:pPr>
        <w:pBdr>
          <w:top w:val="nil"/>
          <w:left w:val="nil"/>
          <w:bottom w:val="nil"/>
          <w:right w:val="nil"/>
          <w:between w:val="nil"/>
        </w:pBdr>
        <w:spacing w:line="360" w:lineRule="auto"/>
        <w:ind w:hanging="2"/>
        <w:jc w:val="center"/>
        <w:rPr>
          <w:color w:val="000000"/>
          <w:sz w:val="28"/>
          <w:szCs w:val="28"/>
        </w:rPr>
      </w:pPr>
      <w:bookmarkStart w:id="1" w:name="_heading=h.ismngtb0bwcs" w:colFirst="0" w:colLast="0"/>
      <w:bookmarkEnd w:id="1"/>
      <w:r>
        <w:rPr>
          <w:b/>
          <w:color w:val="000000"/>
          <w:sz w:val="28"/>
          <w:szCs w:val="28"/>
        </w:rPr>
        <w:t>14. РЕКОМЕНДОВАНА ЛІТЕРАТУРА</w:t>
      </w:r>
    </w:p>
    <w:p w14:paraId="60E044F2" w14:textId="77777777" w:rsidR="00376B84" w:rsidRDefault="005360EB">
      <w:pPr>
        <w:spacing w:line="360" w:lineRule="auto"/>
        <w:ind w:right="141"/>
      </w:pPr>
      <w:r>
        <w:rPr>
          <w:b/>
          <w:color w:val="0D0D0D"/>
          <w:sz w:val="28"/>
          <w:szCs w:val="28"/>
        </w:rPr>
        <w:t>Основна:</w:t>
      </w:r>
    </w:p>
    <w:p w14:paraId="5B308FEA" w14:textId="77777777" w:rsidR="001814FE" w:rsidRPr="00291328" w:rsidRDefault="001814FE" w:rsidP="001814FE">
      <w:pPr>
        <w:spacing w:line="360" w:lineRule="auto"/>
        <w:jc w:val="both"/>
        <w:rPr>
          <w:sz w:val="28"/>
          <w:szCs w:val="28"/>
        </w:rPr>
      </w:pPr>
      <w:r w:rsidRPr="00291328">
        <w:rPr>
          <w:sz w:val="28"/>
          <w:szCs w:val="28"/>
        </w:rPr>
        <w:t xml:space="preserve">1. </w:t>
      </w:r>
      <w:proofErr w:type="spellStart"/>
      <w:r w:rsidRPr="00291328">
        <w:rPr>
          <w:sz w:val="28"/>
          <w:szCs w:val="28"/>
        </w:rPr>
        <w:t>Варій</w:t>
      </w:r>
      <w:proofErr w:type="spellEnd"/>
      <w:r w:rsidRPr="00291328">
        <w:rPr>
          <w:sz w:val="28"/>
          <w:szCs w:val="28"/>
        </w:rPr>
        <w:t xml:space="preserve"> М.Й. </w:t>
      </w:r>
      <w:proofErr w:type="spellStart"/>
      <w:r w:rsidRPr="00291328">
        <w:rPr>
          <w:sz w:val="28"/>
          <w:szCs w:val="28"/>
        </w:rPr>
        <w:t>Псі-програми</w:t>
      </w:r>
      <w:proofErr w:type="spellEnd"/>
      <w:r w:rsidRPr="00291328">
        <w:rPr>
          <w:sz w:val="28"/>
          <w:szCs w:val="28"/>
        </w:rPr>
        <w:t xml:space="preserve"> – знаряддя утворень і перетворень у психіці людини. </w:t>
      </w:r>
      <w:proofErr w:type="spellStart"/>
      <w:r w:rsidRPr="00291328">
        <w:rPr>
          <w:sz w:val="28"/>
          <w:szCs w:val="28"/>
        </w:rPr>
        <w:t>Science</w:t>
      </w:r>
      <w:proofErr w:type="spellEnd"/>
      <w:r w:rsidRPr="00291328">
        <w:rPr>
          <w:sz w:val="28"/>
          <w:szCs w:val="28"/>
        </w:rPr>
        <w:t xml:space="preserve"> </w:t>
      </w:r>
      <w:proofErr w:type="spellStart"/>
      <w:r w:rsidRPr="00291328">
        <w:rPr>
          <w:sz w:val="28"/>
          <w:szCs w:val="28"/>
        </w:rPr>
        <w:t>and</w:t>
      </w:r>
      <w:proofErr w:type="spellEnd"/>
      <w:r w:rsidRPr="00291328">
        <w:rPr>
          <w:sz w:val="28"/>
          <w:szCs w:val="28"/>
        </w:rPr>
        <w:t xml:space="preserve"> </w:t>
      </w:r>
      <w:proofErr w:type="spellStart"/>
      <w:r w:rsidRPr="00291328">
        <w:rPr>
          <w:sz w:val="28"/>
          <w:szCs w:val="28"/>
        </w:rPr>
        <w:t>Education</w:t>
      </w:r>
      <w:proofErr w:type="spellEnd"/>
      <w:r w:rsidRPr="00291328">
        <w:rPr>
          <w:sz w:val="28"/>
          <w:szCs w:val="28"/>
        </w:rPr>
        <w:t xml:space="preserve"> a </w:t>
      </w:r>
      <w:proofErr w:type="spellStart"/>
      <w:r w:rsidRPr="00291328">
        <w:rPr>
          <w:sz w:val="28"/>
          <w:szCs w:val="28"/>
        </w:rPr>
        <w:t>New</w:t>
      </w:r>
      <w:proofErr w:type="spellEnd"/>
      <w:r w:rsidRPr="00291328">
        <w:rPr>
          <w:sz w:val="28"/>
          <w:szCs w:val="28"/>
        </w:rPr>
        <w:t xml:space="preserve"> </w:t>
      </w:r>
      <w:proofErr w:type="spellStart"/>
      <w:r w:rsidRPr="00291328">
        <w:rPr>
          <w:sz w:val="28"/>
          <w:szCs w:val="28"/>
        </w:rPr>
        <w:t>Dimension</w:t>
      </w:r>
      <w:proofErr w:type="spellEnd"/>
      <w:r w:rsidRPr="00291328">
        <w:rPr>
          <w:sz w:val="28"/>
          <w:szCs w:val="28"/>
        </w:rPr>
        <w:t xml:space="preserve">. </w:t>
      </w:r>
      <w:proofErr w:type="spellStart"/>
      <w:r w:rsidRPr="00291328">
        <w:rPr>
          <w:sz w:val="28"/>
          <w:szCs w:val="28"/>
        </w:rPr>
        <w:t>Pedagogy</w:t>
      </w:r>
      <w:proofErr w:type="spellEnd"/>
      <w:r w:rsidRPr="00291328">
        <w:rPr>
          <w:sz w:val="28"/>
          <w:szCs w:val="28"/>
        </w:rPr>
        <w:t xml:space="preserve"> </w:t>
      </w:r>
      <w:proofErr w:type="spellStart"/>
      <w:r w:rsidRPr="00291328">
        <w:rPr>
          <w:sz w:val="28"/>
          <w:szCs w:val="28"/>
        </w:rPr>
        <w:t>and</w:t>
      </w:r>
      <w:proofErr w:type="spellEnd"/>
      <w:r w:rsidRPr="00291328">
        <w:rPr>
          <w:sz w:val="28"/>
          <w:szCs w:val="28"/>
        </w:rPr>
        <w:t xml:space="preserve"> </w:t>
      </w:r>
      <w:proofErr w:type="spellStart"/>
      <w:r w:rsidRPr="00291328">
        <w:rPr>
          <w:sz w:val="28"/>
          <w:szCs w:val="28"/>
        </w:rPr>
        <w:t>Psychology</w:t>
      </w:r>
      <w:proofErr w:type="spellEnd"/>
      <w:r w:rsidRPr="00291328">
        <w:rPr>
          <w:sz w:val="28"/>
          <w:szCs w:val="28"/>
        </w:rPr>
        <w:t xml:space="preserve">. V(62), </w:t>
      </w:r>
      <w:proofErr w:type="spellStart"/>
      <w:r w:rsidRPr="00291328">
        <w:rPr>
          <w:sz w:val="28"/>
          <w:szCs w:val="28"/>
        </w:rPr>
        <w:t>Issue</w:t>
      </w:r>
      <w:proofErr w:type="spellEnd"/>
      <w:r w:rsidRPr="00291328">
        <w:rPr>
          <w:sz w:val="28"/>
          <w:szCs w:val="28"/>
        </w:rPr>
        <w:t xml:space="preserve"> 142, 2017. </w:t>
      </w:r>
      <w:proofErr w:type="spellStart"/>
      <w:r w:rsidRPr="00291328">
        <w:rPr>
          <w:sz w:val="28"/>
          <w:szCs w:val="28"/>
        </w:rPr>
        <w:t>Pp</w:t>
      </w:r>
      <w:proofErr w:type="spellEnd"/>
      <w:r w:rsidRPr="00291328">
        <w:rPr>
          <w:sz w:val="28"/>
          <w:szCs w:val="28"/>
        </w:rPr>
        <w:t>. 77‒81</w:t>
      </w:r>
    </w:p>
    <w:p w14:paraId="710DDE25" w14:textId="77777777" w:rsidR="001814FE" w:rsidRPr="00291328" w:rsidRDefault="001814FE" w:rsidP="001814FE">
      <w:pPr>
        <w:spacing w:line="360" w:lineRule="auto"/>
        <w:jc w:val="both"/>
        <w:rPr>
          <w:sz w:val="28"/>
          <w:szCs w:val="28"/>
        </w:rPr>
      </w:pPr>
      <w:r w:rsidRPr="00291328">
        <w:rPr>
          <w:sz w:val="28"/>
          <w:szCs w:val="28"/>
        </w:rPr>
        <w:t xml:space="preserve">2. </w:t>
      </w:r>
      <w:proofErr w:type="spellStart"/>
      <w:r w:rsidRPr="00291328">
        <w:rPr>
          <w:sz w:val="28"/>
          <w:szCs w:val="28"/>
        </w:rPr>
        <w:t>Єщенко</w:t>
      </w:r>
      <w:proofErr w:type="spellEnd"/>
      <w:r w:rsidRPr="00291328">
        <w:rPr>
          <w:sz w:val="28"/>
          <w:szCs w:val="28"/>
        </w:rPr>
        <w:t xml:space="preserve"> Т. Мовленнєва комунікація лікаря. Практикум з курсу за вибором для студентів. – Львів : Львівський національний медичний університет імені Данила Галицького, 2016. 27 с. </w:t>
      </w:r>
    </w:p>
    <w:p w14:paraId="3C101EFD" w14:textId="77777777" w:rsidR="001814FE" w:rsidRPr="00291328" w:rsidRDefault="001814FE" w:rsidP="001814FE">
      <w:pPr>
        <w:spacing w:line="360" w:lineRule="auto"/>
        <w:jc w:val="both"/>
        <w:rPr>
          <w:sz w:val="28"/>
          <w:szCs w:val="28"/>
          <w:lang w:val="uk-UA"/>
        </w:rPr>
      </w:pPr>
      <w:r w:rsidRPr="00291328">
        <w:rPr>
          <w:sz w:val="28"/>
          <w:szCs w:val="28"/>
        </w:rPr>
        <w:t xml:space="preserve">3. Загальна психологія. Підручник / </w:t>
      </w:r>
      <w:proofErr w:type="spellStart"/>
      <w:r w:rsidRPr="00291328">
        <w:rPr>
          <w:sz w:val="28"/>
          <w:szCs w:val="28"/>
        </w:rPr>
        <w:t>Скрипченко</w:t>
      </w:r>
      <w:proofErr w:type="spellEnd"/>
      <w:r w:rsidRPr="00291328">
        <w:rPr>
          <w:sz w:val="28"/>
          <w:szCs w:val="28"/>
        </w:rPr>
        <w:t xml:space="preserve"> О.В., </w:t>
      </w:r>
      <w:proofErr w:type="spellStart"/>
      <w:r w:rsidRPr="00291328">
        <w:rPr>
          <w:sz w:val="28"/>
          <w:szCs w:val="28"/>
        </w:rPr>
        <w:t>Долинська</w:t>
      </w:r>
      <w:proofErr w:type="spellEnd"/>
      <w:r w:rsidRPr="00291328">
        <w:rPr>
          <w:sz w:val="28"/>
          <w:szCs w:val="28"/>
        </w:rPr>
        <w:t xml:space="preserve"> Л.В., </w:t>
      </w:r>
      <w:proofErr w:type="spellStart"/>
      <w:r w:rsidRPr="00291328">
        <w:rPr>
          <w:sz w:val="28"/>
          <w:szCs w:val="28"/>
        </w:rPr>
        <w:t>Огороднійчук</w:t>
      </w:r>
      <w:proofErr w:type="spellEnd"/>
      <w:r w:rsidRPr="00291328">
        <w:rPr>
          <w:sz w:val="28"/>
          <w:szCs w:val="28"/>
        </w:rPr>
        <w:t xml:space="preserve"> З.В. та ін. Київ: Каравела, 2017. — 464 с.6. Філоненко М. М. Психологія спілкування. Підручник. — К.: Центр учбової літератури, 2008. — 224 с. </w:t>
      </w:r>
    </w:p>
    <w:p w14:paraId="518198D1" w14:textId="77777777" w:rsidR="001814FE" w:rsidRPr="00291328" w:rsidRDefault="001814FE" w:rsidP="001814FE">
      <w:pPr>
        <w:spacing w:line="360" w:lineRule="auto"/>
        <w:jc w:val="both"/>
        <w:rPr>
          <w:sz w:val="28"/>
          <w:szCs w:val="28"/>
        </w:rPr>
      </w:pPr>
      <w:r w:rsidRPr="00291328">
        <w:rPr>
          <w:sz w:val="28"/>
          <w:szCs w:val="28"/>
        </w:rPr>
        <w:t xml:space="preserve">4. </w:t>
      </w:r>
      <w:proofErr w:type="spellStart"/>
      <w:r w:rsidRPr="00291328">
        <w:rPr>
          <w:sz w:val="28"/>
          <w:szCs w:val="28"/>
        </w:rPr>
        <w:t>Кайдалова</w:t>
      </w:r>
      <w:proofErr w:type="spellEnd"/>
      <w:r w:rsidRPr="00291328">
        <w:rPr>
          <w:sz w:val="28"/>
          <w:szCs w:val="28"/>
        </w:rPr>
        <w:t xml:space="preserve"> Л. Г. Психологія спілкування : </w:t>
      </w:r>
      <w:proofErr w:type="spellStart"/>
      <w:r w:rsidRPr="00291328">
        <w:rPr>
          <w:sz w:val="28"/>
          <w:szCs w:val="28"/>
        </w:rPr>
        <w:t>навч</w:t>
      </w:r>
      <w:proofErr w:type="spellEnd"/>
      <w:r w:rsidRPr="00291328">
        <w:rPr>
          <w:sz w:val="28"/>
          <w:szCs w:val="28"/>
        </w:rPr>
        <w:t xml:space="preserve">. </w:t>
      </w:r>
      <w:proofErr w:type="spellStart"/>
      <w:r w:rsidRPr="00291328">
        <w:rPr>
          <w:sz w:val="28"/>
          <w:szCs w:val="28"/>
        </w:rPr>
        <w:t>Посіб</w:t>
      </w:r>
      <w:proofErr w:type="spellEnd"/>
      <w:r w:rsidRPr="00291328">
        <w:rPr>
          <w:sz w:val="28"/>
          <w:szCs w:val="28"/>
        </w:rPr>
        <w:t xml:space="preserve">. / Л. Г. </w:t>
      </w:r>
      <w:proofErr w:type="spellStart"/>
      <w:r w:rsidRPr="00291328">
        <w:rPr>
          <w:sz w:val="28"/>
          <w:szCs w:val="28"/>
        </w:rPr>
        <w:t>Кайдалова</w:t>
      </w:r>
      <w:proofErr w:type="spellEnd"/>
      <w:r w:rsidRPr="00291328">
        <w:rPr>
          <w:sz w:val="28"/>
          <w:szCs w:val="28"/>
        </w:rPr>
        <w:t xml:space="preserve">, Л. В. </w:t>
      </w:r>
      <w:proofErr w:type="spellStart"/>
      <w:r w:rsidRPr="00291328">
        <w:rPr>
          <w:sz w:val="28"/>
          <w:szCs w:val="28"/>
        </w:rPr>
        <w:t>Пляка</w:t>
      </w:r>
      <w:proofErr w:type="spellEnd"/>
      <w:r w:rsidRPr="00291328">
        <w:rPr>
          <w:sz w:val="28"/>
          <w:szCs w:val="28"/>
        </w:rPr>
        <w:t xml:space="preserve">, Н. В. Альохіна, В. С. Шаповалова. 2-ге вид., перероб. і допов. Харків : </w:t>
      </w:r>
      <w:proofErr w:type="spellStart"/>
      <w:r w:rsidRPr="00291328">
        <w:rPr>
          <w:sz w:val="28"/>
          <w:szCs w:val="28"/>
        </w:rPr>
        <w:t>НФаУ</w:t>
      </w:r>
      <w:proofErr w:type="spellEnd"/>
      <w:r w:rsidRPr="00291328">
        <w:rPr>
          <w:sz w:val="28"/>
          <w:szCs w:val="28"/>
        </w:rPr>
        <w:t xml:space="preserve">, 2018. 140 с. </w:t>
      </w:r>
    </w:p>
    <w:p w14:paraId="73D059A6" w14:textId="77777777" w:rsidR="001814FE" w:rsidRPr="00291328" w:rsidRDefault="001814FE" w:rsidP="001814FE">
      <w:pPr>
        <w:spacing w:line="360" w:lineRule="auto"/>
        <w:jc w:val="both"/>
        <w:rPr>
          <w:sz w:val="28"/>
          <w:szCs w:val="28"/>
        </w:rPr>
      </w:pPr>
      <w:r w:rsidRPr="00291328">
        <w:rPr>
          <w:sz w:val="28"/>
          <w:szCs w:val="28"/>
        </w:rPr>
        <w:t xml:space="preserve">5. </w:t>
      </w:r>
      <w:proofErr w:type="spellStart"/>
      <w:r w:rsidRPr="00291328">
        <w:rPr>
          <w:sz w:val="28"/>
          <w:szCs w:val="28"/>
        </w:rPr>
        <w:t>Кононець</w:t>
      </w:r>
      <w:proofErr w:type="spellEnd"/>
      <w:r w:rsidRPr="00291328">
        <w:rPr>
          <w:sz w:val="28"/>
          <w:szCs w:val="28"/>
        </w:rPr>
        <w:t xml:space="preserve"> М.О. Психологія конфлікту: комплекс навчально-методичного забезпечення підготовки бакалаврів всіх спеціальностей./ </w:t>
      </w:r>
      <w:proofErr w:type="spellStart"/>
      <w:r w:rsidRPr="00291328">
        <w:rPr>
          <w:sz w:val="28"/>
          <w:szCs w:val="28"/>
        </w:rPr>
        <w:t>Кононець</w:t>
      </w:r>
      <w:proofErr w:type="spellEnd"/>
      <w:r w:rsidRPr="00291328">
        <w:rPr>
          <w:sz w:val="28"/>
          <w:szCs w:val="28"/>
        </w:rPr>
        <w:t xml:space="preserve"> М.О. </w:t>
      </w:r>
      <w:proofErr w:type="spellStart"/>
      <w:r w:rsidRPr="00291328">
        <w:rPr>
          <w:sz w:val="28"/>
          <w:szCs w:val="28"/>
        </w:rPr>
        <w:t>Укл</w:t>
      </w:r>
      <w:proofErr w:type="spellEnd"/>
      <w:r w:rsidRPr="00291328">
        <w:rPr>
          <w:sz w:val="28"/>
          <w:szCs w:val="28"/>
        </w:rPr>
        <w:t>.:– К., НТУУ «КПІ ім. Ігоря Сікорського», 2017. 48 с.</w:t>
      </w:r>
    </w:p>
    <w:p w14:paraId="1B0C1956" w14:textId="77777777" w:rsidR="001814FE" w:rsidRPr="00291328" w:rsidRDefault="001814FE" w:rsidP="001814FE">
      <w:pPr>
        <w:spacing w:line="360" w:lineRule="auto"/>
        <w:jc w:val="both"/>
        <w:rPr>
          <w:sz w:val="28"/>
          <w:szCs w:val="28"/>
        </w:rPr>
      </w:pPr>
      <w:r w:rsidRPr="00291328">
        <w:rPr>
          <w:sz w:val="28"/>
          <w:szCs w:val="28"/>
        </w:rPr>
        <w:lastRenderedPageBreak/>
        <w:t xml:space="preserve">6. </w:t>
      </w:r>
      <w:proofErr w:type="spellStart"/>
      <w:r w:rsidRPr="00291328">
        <w:rPr>
          <w:sz w:val="28"/>
          <w:szCs w:val="28"/>
        </w:rPr>
        <w:t>Терлецька</w:t>
      </w:r>
      <w:proofErr w:type="spellEnd"/>
      <w:r w:rsidRPr="00291328">
        <w:rPr>
          <w:sz w:val="28"/>
          <w:szCs w:val="28"/>
        </w:rPr>
        <w:t xml:space="preserve"> Ю.М. Психомоторика і психомоторна депривація людини у площинах матеріалістичної та новітньої енергетичної концепції психіки і психічного// «Львівська політехніка». Випуск 12. Том 2. 2020. С 38-45.</w:t>
      </w:r>
    </w:p>
    <w:p w14:paraId="3A34BE9A" w14:textId="77777777" w:rsidR="001814FE" w:rsidRPr="00291328" w:rsidRDefault="001814FE" w:rsidP="001814FE">
      <w:pPr>
        <w:spacing w:line="360" w:lineRule="auto"/>
        <w:jc w:val="both"/>
        <w:rPr>
          <w:b/>
          <w:sz w:val="28"/>
          <w:szCs w:val="28"/>
        </w:rPr>
      </w:pPr>
      <w:r w:rsidRPr="00291328">
        <w:rPr>
          <w:b/>
          <w:sz w:val="28"/>
          <w:szCs w:val="28"/>
        </w:rPr>
        <w:t>Додаткова:</w:t>
      </w:r>
    </w:p>
    <w:p w14:paraId="1480E2EE" w14:textId="77777777" w:rsidR="001814FE" w:rsidRPr="00291328" w:rsidRDefault="001814FE" w:rsidP="001814FE">
      <w:pPr>
        <w:pStyle w:val="12"/>
        <w:numPr>
          <w:ilvl w:val="0"/>
          <w:numId w:val="15"/>
        </w:numPr>
        <w:tabs>
          <w:tab w:val="left" w:pos="1645"/>
        </w:tabs>
        <w:spacing w:line="360" w:lineRule="auto"/>
        <w:ind w:left="0" w:firstLine="0"/>
        <w:jc w:val="both"/>
        <w:rPr>
          <w:sz w:val="28"/>
          <w:szCs w:val="28"/>
        </w:rPr>
      </w:pPr>
      <w:proofErr w:type="spellStart"/>
      <w:r w:rsidRPr="00291328">
        <w:rPr>
          <w:sz w:val="28"/>
          <w:szCs w:val="28"/>
        </w:rPr>
        <w:t>Іваній</w:t>
      </w:r>
      <w:proofErr w:type="spellEnd"/>
      <w:r w:rsidRPr="00291328">
        <w:rPr>
          <w:sz w:val="28"/>
          <w:szCs w:val="28"/>
        </w:rPr>
        <w:t xml:space="preserve"> І. В., Сергієнко В.М. Психологія фізичного виховання та спорту: навчально-методичний посібник. Суми: ФОП </w:t>
      </w:r>
      <w:proofErr w:type="spellStart"/>
      <w:r w:rsidRPr="00291328">
        <w:rPr>
          <w:sz w:val="28"/>
          <w:szCs w:val="28"/>
        </w:rPr>
        <w:t>Цьома</w:t>
      </w:r>
      <w:proofErr w:type="spellEnd"/>
      <w:r w:rsidRPr="00291328">
        <w:rPr>
          <w:sz w:val="28"/>
          <w:szCs w:val="28"/>
        </w:rPr>
        <w:t xml:space="preserve"> С.П., 2016. 204с. </w:t>
      </w:r>
    </w:p>
    <w:p w14:paraId="2F8E74CB" w14:textId="77777777" w:rsidR="001814FE" w:rsidRPr="00291328" w:rsidRDefault="001814FE" w:rsidP="001814FE">
      <w:pPr>
        <w:pStyle w:val="12"/>
        <w:numPr>
          <w:ilvl w:val="0"/>
          <w:numId w:val="15"/>
        </w:numPr>
        <w:tabs>
          <w:tab w:val="left" w:pos="1645"/>
        </w:tabs>
        <w:spacing w:line="360" w:lineRule="auto"/>
        <w:ind w:left="0" w:firstLine="0"/>
        <w:jc w:val="both"/>
        <w:rPr>
          <w:sz w:val="28"/>
          <w:szCs w:val="28"/>
        </w:rPr>
      </w:pPr>
      <w:r w:rsidRPr="00291328">
        <w:rPr>
          <w:sz w:val="28"/>
          <w:szCs w:val="28"/>
        </w:rPr>
        <w:t xml:space="preserve">Онищенко І. М. Психологія фізичного виховання і спорту. К.: Вища школа, 2015. 156 с. </w:t>
      </w:r>
    </w:p>
    <w:p w14:paraId="0723494B" w14:textId="77777777" w:rsidR="001814FE" w:rsidRPr="00291328" w:rsidRDefault="001814FE" w:rsidP="001814FE">
      <w:pPr>
        <w:pStyle w:val="12"/>
        <w:numPr>
          <w:ilvl w:val="0"/>
          <w:numId w:val="15"/>
        </w:numPr>
        <w:tabs>
          <w:tab w:val="left" w:pos="1645"/>
        </w:tabs>
        <w:spacing w:line="360" w:lineRule="auto"/>
        <w:ind w:left="0" w:firstLine="0"/>
        <w:jc w:val="both"/>
        <w:rPr>
          <w:sz w:val="28"/>
          <w:szCs w:val="28"/>
        </w:rPr>
      </w:pPr>
      <w:r w:rsidRPr="00291328">
        <w:rPr>
          <w:sz w:val="28"/>
          <w:szCs w:val="28"/>
        </w:rPr>
        <w:t xml:space="preserve">Кушнір Ю. В., </w:t>
      </w:r>
      <w:proofErr w:type="spellStart"/>
      <w:r w:rsidRPr="00291328">
        <w:rPr>
          <w:sz w:val="28"/>
          <w:szCs w:val="28"/>
        </w:rPr>
        <w:t>Оверчук</w:t>
      </w:r>
      <w:proofErr w:type="spellEnd"/>
      <w:r w:rsidRPr="00291328">
        <w:rPr>
          <w:sz w:val="28"/>
          <w:szCs w:val="28"/>
        </w:rPr>
        <w:t xml:space="preserve"> В.А., </w:t>
      </w:r>
      <w:proofErr w:type="spellStart"/>
      <w:r w:rsidRPr="00291328">
        <w:rPr>
          <w:sz w:val="28"/>
          <w:szCs w:val="28"/>
        </w:rPr>
        <w:t>Шпортун</w:t>
      </w:r>
      <w:proofErr w:type="spellEnd"/>
      <w:r w:rsidRPr="00291328">
        <w:rPr>
          <w:sz w:val="28"/>
          <w:szCs w:val="28"/>
        </w:rPr>
        <w:t xml:space="preserve"> О.М. Вікова та спеціальна психологія: навчальний посібник. Вінниця: Центр оперативного друку «Документ </w:t>
      </w:r>
      <w:proofErr w:type="spellStart"/>
      <w:r w:rsidRPr="00291328">
        <w:rPr>
          <w:sz w:val="28"/>
          <w:szCs w:val="28"/>
        </w:rPr>
        <w:t>Принт</w:t>
      </w:r>
      <w:proofErr w:type="spellEnd"/>
      <w:r w:rsidRPr="00291328">
        <w:rPr>
          <w:sz w:val="28"/>
          <w:szCs w:val="28"/>
        </w:rPr>
        <w:t>»., 2020. 384 с.</w:t>
      </w:r>
    </w:p>
    <w:p w14:paraId="6FBF88E7" w14:textId="77777777" w:rsidR="001814FE" w:rsidRPr="00291328" w:rsidRDefault="001814FE" w:rsidP="001814FE">
      <w:pPr>
        <w:pStyle w:val="12"/>
        <w:numPr>
          <w:ilvl w:val="0"/>
          <w:numId w:val="15"/>
        </w:numPr>
        <w:tabs>
          <w:tab w:val="left" w:pos="1645"/>
        </w:tabs>
        <w:spacing w:line="360" w:lineRule="auto"/>
        <w:ind w:left="0" w:firstLine="0"/>
        <w:jc w:val="both"/>
        <w:rPr>
          <w:sz w:val="28"/>
          <w:szCs w:val="28"/>
        </w:rPr>
      </w:pPr>
      <w:r w:rsidRPr="00291328">
        <w:rPr>
          <w:sz w:val="28"/>
          <w:szCs w:val="28"/>
        </w:rPr>
        <w:t>Психологія спорту: методичні вказівки до вивчення курсу / уклад. Р.А. Калениченко. – Київ: КНУБА, 2022. – 22 с.</w:t>
      </w:r>
    </w:p>
    <w:p w14:paraId="21F3EAC6" w14:textId="77777777" w:rsidR="001814FE" w:rsidRPr="00291328" w:rsidRDefault="001814FE" w:rsidP="001814FE">
      <w:pPr>
        <w:numPr>
          <w:ilvl w:val="0"/>
          <w:numId w:val="15"/>
        </w:numPr>
        <w:tabs>
          <w:tab w:val="left" w:pos="900"/>
        </w:tabs>
        <w:spacing w:line="360" w:lineRule="auto"/>
        <w:ind w:left="0" w:firstLine="0"/>
        <w:jc w:val="both"/>
        <w:rPr>
          <w:sz w:val="28"/>
          <w:szCs w:val="28"/>
        </w:rPr>
      </w:pPr>
      <w:r w:rsidRPr="00291328">
        <w:rPr>
          <w:sz w:val="28"/>
          <w:szCs w:val="28"/>
        </w:rPr>
        <w:t>Фізіологія : підручники для студентів вищих медичних навчальних закладів IV рівня акредитації / В. Г. Шевчук [та ін.] ; за ред. В. Г. Шевчука. - Вид. 4-те. - Вінниця : Нова кн., 2018. - 447 с.</w:t>
      </w:r>
    </w:p>
    <w:p w14:paraId="25827424" w14:textId="77777777" w:rsidR="001814FE" w:rsidRPr="00291328" w:rsidRDefault="001814FE" w:rsidP="001814FE">
      <w:pPr>
        <w:numPr>
          <w:ilvl w:val="0"/>
          <w:numId w:val="15"/>
        </w:numPr>
        <w:tabs>
          <w:tab w:val="left" w:pos="900"/>
        </w:tabs>
        <w:spacing w:line="360" w:lineRule="auto"/>
        <w:ind w:left="0" w:firstLine="0"/>
        <w:jc w:val="both"/>
        <w:rPr>
          <w:sz w:val="28"/>
          <w:szCs w:val="28"/>
        </w:rPr>
      </w:pPr>
      <w:r w:rsidRPr="00291328">
        <w:rPr>
          <w:sz w:val="28"/>
          <w:szCs w:val="28"/>
        </w:rPr>
        <w:t xml:space="preserve">Фізична, реабілітаційна та спортивна медицина : Підручник для студентів і лікарів / За </w:t>
      </w:r>
      <w:proofErr w:type="spellStart"/>
      <w:r w:rsidRPr="00291328">
        <w:rPr>
          <w:sz w:val="28"/>
          <w:szCs w:val="28"/>
        </w:rPr>
        <w:t>заг</w:t>
      </w:r>
      <w:proofErr w:type="spellEnd"/>
      <w:r w:rsidRPr="00291328">
        <w:rPr>
          <w:sz w:val="28"/>
          <w:szCs w:val="28"/>
        </w:rPr>
        <w:t xml:space="preserve">. ред. В. М. </w:t>
      </w:r>
      <w:proofErr w:type="spellStart"/>
      <w:r w:rsidRPr="00291328">
        <w:rPr>
          <w:sz w:val="28"/>
          <w:szCs w:val="28"/>
        </w:rPr>
        <w:t>Сокрута</w:t>
      </w:r>
      <w:proofErr w:type="spellEnd"/>
      <w:r w:rsidRPr="00291328">
        <w:rPr>
          <w:sz w:val="28"/>
          <w:szCs w:val="28"/>
        </w:rPr>
        <w:t xml:space="preserve">. — Краматорськ: Каштан, 2019. 480 с. </w:t>
      </w:r>
    </w:p>
    <w:p w14:paraId="18AE4420" w14:textId="77777777" w:rsidR="001814FE" w:rsidRPr="00291328" w:rsidRDefault="001814FE" w:rsidP="001814FE">
      <w:pPr>
        <w:pStyle w:val="12"/>
        <w:numPr>
          <w:ilvl w:val="0"/>
          <w:numId w:val="15"/>
        </w:numPr>
        <w:tabs>
          <w:tab w:val="left" w:pos="1645"/>
        </w:tabs>
        <w:spacing w:line="360" w:lineRule="auto"/>
        <w:ind w:left="0" w:firstLine="0"/>
        <w:jc w:val="both"/>
        <w:rPr>
          <w:sz w:val="28"/>
          <w:szCs w:val="28"/>
        </w:rPr>
      </w:pPr>
      <w:r w:rsidRPr="00291328">
        <w:rPr>
          <w:sz w:val="28"/>
          <w:szCs w:val="28"/>
        </w:rPr>
        <w:t xml:space="preserve">Egberdina-Józefa </w:t>
      </w:r>
      <w:proofErr w:type="spellStart"/>
      <w:r w:rsidRPr="00291328">
        <w:rPr>
          <w:sz w:val="28"/>
          <w:szCs w:val="28"/>
        </w:rPr>
        <w:t>van</w:t>
      </w:r>
      <w:proofErr w:type="spellEnd"/>
      <w:r w:rsidRPr="00291328">
        <w:rPr>
          <w:sz w:val="28"/>
          <w:szCs w:val="28"/>
        </w:rPr>
        <w:t xml:space="preserve"> </w:t>
      </w:r>
      <w:proofErr w:type="spellStart"/>
      <w:r w:rsidRPr="00291328">
        <w:rPr>
          <w:sz w:val="28"/>
          <w:szCs w:val="28"/>
        </w:rPr>
        <w:t>der</w:t>
      </w:r>
      <w:proofErr w:type="spellEnd"/>
      <w:r w:rsidRPr="00291328">
        <w:rPr>
          <w:sz w:val="28"/>
          <w:szCs w:val="28"/>
        </w:rPr>
        <w:t xml:space="preserve"> </w:t>
      </w:r>
      <w:proofErr w:type="spellStart"/>
      <w:r w:rsidRPr="00291328">
        <w:rPr>
          <w:sz w:val="28"/>
          <w:szCs w:val="28"/>
        </w:rPr>
        <w:t>Hulst</w:t>
      </w:r>
      <w:proofErr w:type="spellEnd"/>
      <w:r w:rsidRPr="00291328">
        <w:rPr>
          <w:sz w:val="28"/>
          <w:szCs w:val="28"/>
        </w:rPr>
        <w:t xml:space="preserve"> Клінічна неврологія і нейрофізіологія (</w:t>
      </w:r>
      <w:proofErr w:type="spellStart"/>
      <w:r w:rsidRPr="00291328">
        <w:rPr>
          <w:sz w:val="28"/>
          <w:szCs w:val="28"/>
        </w:rPr>
        <w:t>AClinician’s</w:t>
      </w:r>
      <w:proofErr w:type="spellEnd"/>
      <w:r w:rsidRPr="00291328">
        <w:rPr>
          <w:sz w:val="28"/>
          <w:szCs w:val="28"/>
        </w:rPr>
        <w:t xml:space="preserve"> </w:t>
      </w:r>
      <w:proofErr w:type="spellStart"/>
      <w:r w:rsidRPr="00291328">
        <w:rPr>
          <w:sz w:val="28"/>
          <w:szCs w:val="28"/>
        </w:rPr>
        <w:t>Guide</w:t>
      </w:r>
      <w:proofErr w:type="spellEnd"/>
      <w:r w:rsidRPr="00291328">
        <w:rPr>
          <w:sz w:val="28"/>
          <w:szCs w:val="28"/>
        </w:rPr>
        <w:t xml:space="preserve"> </w:t>
      </w:r>
      <w:proofErr w:type="spellStart"/>
      <w:r w:rsidRPr="00291328">
        <w:rPr>
          <w:sz w:val="28"/>
          <w:szCs w:val="28"/>
        </w:rPr>
        <w:t>to</w:t>
      </w:r>
      <w:proofErr w:type="spellEnd"/>
      <w:r w:rsidRPr="00291328">
        <w:rPr>
          <w:sz w:val="28"/>
          <w:szCs w:val="28"/>
        </w:rPr>
        <w:t xml:space="preserve"> </w:t>
      </w:r>
      <w:proofErr w:type="spellStart"/>
      <w:r w:rsidRPr="00291328">
        <w:rPr>
          <w:sz w:val="28"/>
          <w:szCs w:val="28"/>
        </w:rPr>
        <w:t>Functional</w:t>
      </w:r>
      <w:proofErr w:type="spellEnd"/>
      <w:r w:rsidRPr="00291328">
        <w:rPr>
          <w:sz w:val="28"/>
          <w:szCs w:val="28"/>
        </w:rPr>
        <w:t xml:space="preserve"> </w:t>
      </w:r>
      <w:proofErr w:type="spellStart"/>
      <w:r w:rsidRPr="00291328">
        <w:rPr>
          <w:sz w:val="28"/>
          <w:szCs w:val="28"/>
        </w:rPr>
        <w:t>Neurological</w:t>
      </w:r>
      <w:proofErr w:type="spellEnd"/>
      <w:r w:rsidRPr="00291328">
        <w:rPr>
          <w:sz w:val="28"/>
          <w:szCs w:val="28"/>
        </w:rPr>
        <w:t xml:space="preserve"> </w:t>
      </w:r>
      <w:proofErr w:type="spellStart"/>
      <w:r w:rsidRPr="00291328">
        <w:rPr>
          <w:sz w:val="28"/>
          <w:szCs w:val="28"/>
        </w:rPr>
        <w:t>Disorder</w:t>
      </w:r>
      <w:proofErr w:type="spellEnd"/>
      <w:r w:rsidRPr="00291328">
        <w:rPr>
          <w:sz w:val="28"/>
          <w:szCs w:val="28"/>
        </w:rPr>
        <w:t xml:space="preserve">). Видавництво: </w:t>
      </w:r>
      <w:proofErr w:type="spellStart"/>
      <w:r w:rsidRPr="00291328">
        <w:rPr>
          <w:sz w:val="28"/>
          <w:szCs w:val="28"/>
        </w:rPr>
        <w:t>Routledge</w:t>
      </w:r>
      <w:proofErr w:type="spellEnd"/>
      <w:r w:rsidRPr="00291328">
        <w:rPr>
          <w:sz w:val="28"/>
          <w:szCs w:val="28"/>
        </w:rPr>
        <w:t>: 2023. 614 с.</w:t>
      </w:r>
    </w:p>
    <w:p w14:paraId="6406018E" w14:textId="77777777" w:rsidR="00376B84" w:rsidRDefault="005360EB">
      <w:pPr>
        <w:pBdr>
          <w:top w:val="nil"/>
          <w:left w:val="nil"/>
          <w:bottom w:val="nil"/>
          <w:right w:val="nil"/>
          <w:between w:val="nil"/>
        </w:pBdr>
        <w:shd w:val="clear" w:color="auto" w:fill="FFFFFF"/>
        <w:tabs>
          <w:tab w:val="left" w:pos="365"/>
        </w:tabs>
        <w:spacing w:before="14" w:line="360" w:lineRule="auto"/>
        <w:ind w:hanging="2"/>
        <w:jc w:val="center"/>
        <w:rPr>
          <w:b/>
          <w:color w:val="000000"/>
          <w:sz w:val="28"/>
          <w:szCs w:val="28"/>
        </w:rPr>
      </w:pPr>
      <w:r>
        <w:rPr>
          <w:b/>
          <w:sz w:val="28"/>
          <w:szCs w:val="28"/>
        </w:rPr>
        <w:t>Рекомендовані електронні рес</w:t>
      </w:r>
      <w:r>
        <w:rPr>
          <w:b/>
          <w:sz w:val="28"/>
          <w:szCs w:val="28"/>
        </w:rPr>
        <w:t>урси</w:t>
      </w:r>
      <w:r>
        <w:rPr>
          <w:b/>
          <w:color w:val="000000"/>
          <w:sz w:val="28"/>
          <w:szCs w:val="28"/>
        </w:rPr>
        <w:t>:</w:t>
      </w:r>
    </w:p>
    <w:p w14:paraId="5576A2C4" w14:textId="77777777" w:rsidR="00376B84" w:rsidRDefault="005360EB">
      <w:pPr>
        <w:numPr>
          <w:ilvl w:val="0"/>
          <w:numId w:val="7"/>
        </w:numPr>
        <w:tabs>
          <w:tab w:val="left" w:pos="426"/>
          <w:tab w:val="left" w:pos="851"/>
        </w:tabs>
        <w:spacing w:line="360" w:lineRule="auto"/>
        <w:ind w:left="0" w:hanging="2"/>
        <w:jc w:val="both"/>
        <w:rPr>
          <w:sz w:val="28"/>
          <w:szCs w:val="28"/>
        </w:rPr>
      </w:pPr>
      <w:r>
        <w:rPr>
          <w:sz w:val="28"/>
          <w:szCs w:val="28"/>
        </w:rPr>
        <w:t xml:space="preserve">Бібліотека Національного медичного університету імені О.О.Богомольця </w:t>
      </w:r>
      <w:hyperlink r:id="rId9">
        <w:r>
          <w:rPr>
            <w:color w:val="000080"/>
            <w:sz w:val="28"/>
            <w:szCs w:val="28"/>
            <w:u w:val="single"/>
          </w:rPr>
          <w:t>https://librarynmu.com/</w:t>
        </w:r>
      </w:hyperlink>
    </w:p>
    <w:p w14:paraId="434F0E8C" w14:textId="77777777" w:rsidR="00376B84" w:rsidRDefault="005360EB">
      <w:pPr>
        <w:numPr>
          <w:ilvl w:val="0"/>
          <w:numId w:val="7"/>
        </w:numPr>
        <w:tabs>
          <w:tab w:val="left" w:pos="426"/>
          <w:tab w:val="left" w:pos="851"/>
        </w:tabs>
        <w:spacing w:line="360" w:lineRule="auto"/>
        <w:ind w:left="0" w:hanging="2"/>
        <w:jc w:val="both"/>
        <w:rPr>
          <w:sz w:val="28"/>
          <w:szCs w:val="28"/>
        </w:rPr>
      </w:pPr>
      <w:r>
        <w:rPr>
          <w:sz w:val="28"/>
          <w:szCs w:val="28"/>
        </w:rPr>
        <w:t xml:space="preserve">Наукова бібліотека ім. М.Максимовича </w:t>
      </w:r>
      <w:hyperlink r:id="rId10">
        <w:r>
          <w:rPr>
            <w:color w:val="000080"/>
            <w:sz w:val="28"/>
            <w:szCs w:val="28"/>
            <w:u w:val="single"/>
          </w:rPr>
          <w:t>https://library.knu.ua/</w:t>
        </w:r>
      </w:hyperlink>
    </w:p>
    <w:p w14:paraId="4AEDE66D" w14:textId="77777777" w:rsidR="00376B84" w:rsidRDefault="005360EB">
      <w:pPr>
        <w:numPr>
          <w:ilvl w:val="0"/>
          <w:numId w:val="7"/>
        </w:numPr>
        <w:tabs>
          <w:tab w:val="left" w:pos="426"/>
          <w:tab w:val="left" w:pos="851"/>
        </w:tabs>
        <w:spacing w:line="360" w:lineRule="auto"/>
        <w:ind w:left="0" w:hanging="2"/>
        <w:jc w:val="both"/>
        <w:rPr>
          <w:sz w:val="28"/>
          <w:szCs w:val="28"/>
        </w:rPr>
      </w:pPr>
      <w:r>
        <w:rPr>
          <w:sz w:val="28"/>
          <w:szCs w:val="28"/>
        </w:rPr>
        <w:t xml:space="preserve">Національна бібліотека України </w:t>
      </w:r>
      <w:hyperlink r:id="rId11">
        <w:r>
          <w:rPr>
            <w:color w:val="000080"/>
            <w:sz w:val="28"/>
            <w:szCs w:val="28"/>
            <w:u w:val="single"/>
          </w:rPr>
          <w:t>http://www.nbuv.gov.ua/</w:t>
        </w:r>
      </w:hyperlink>
    </w:p>
    <w:p w14:paraId="23ADCE13" w14:textId="77777777" w:rsidR="00376B84" w:rsidRDefault="005360EB">
      <w:pPr>
        <w:numPr>
          <w:ilvl w:val="0"/>
          <w:numId w:val="7"/>
        </w:numPr>
        <w:tabs>
          <w:tab w:val="left" w:pos="426"/>
          <w:tab w:val="left" w:pos="851"/>
        </w:tabs>
        <w:spacing w:line="360" w:lineRule="auto"/>
        <w:ind w:left="0" w:hanging="2"/>
        <w:jc w:val="both"/>
        <w:rPr>
          <w:sz w:val="28"/>
          <w:szCs w:val="28"/>
        </w:rPr>
      </w:pPr>
      <w:hyperlink r:id="rId12">
        <w:r>
          <w:rPr>
            <w:color w:val="000000"/>
            <w:sz w:val="28"/>
            <w:szCs w:val="28"/>
            <w:highlight w:val="white"/>
          </w:rPr>
          <w:t>Наукова бібліотека НаУКМА - Києво-Могилянська академія</w:t>
        </w:r>
      </w:hyperlink>
      <w:hyperlink r:id="rId13">
        <w:r>
          <w:rPr>
            <w:color w:val="000080"/>
            <w:sz w:val="28"/>
            <w:szCs w:val="28"/>
            <w:highlight w:val="white"/>
            <w:u w:val="single"/>
          </w:rPr>
          <w:t xml:space="preserve"> </w:t>
        </w:r>
      </w:hyperlink>
      <w:hyperlink r:id="rId14">
        <w:r>
          <w:rPr>
            <w:color w:val="000080"/>
            <w:sz w:val="28"/>
            <w:szCs w:val="28"/>
            <w:u w:val="single"/>
          </w:rPr>
          <w:t>https://library.ukma.edu.ua/</w:t>
        </w:r>
      </w:hyperlink>
    </w:p>
    <w:p w14:paraId="5DC766A6" w14:textId="77777777" w:rsidR="00376B84" w:rsidRDefault="005360EB">
      <w:pPr>
        <w:numPr>
          <w:ilvl w:val="0"/>
          <w:numId w:val="7"/>
        </w:numPr>
        <w:tabs>
          <w:tab w:val="left" w:pos="426"/>
          <w:tab w:val="left" w:pos="851"/>
        </w:tabs>
        <w:spacing w:line="360" w:lineRule="auto"/>
        <w:ind w:left="0" w:hanging="2"/>
        <w:jc w:val="both"/>
        <w:rPr>
          <w:sz w:val="28"/>
          <w:szCs w:val="28"/>
        </w:rPr>
      </w:pPr>
      <w:bookmarkStart w:id="2" w:name="_heading=h.4cdhz8ik2yj0" w:colFirst="0" w:colLast="0"/>
      <w:bookmarkEnd w:id="2"/>
      <w:r>
        <w:rPr>
          <w:sz w:val="28"/>
          <w:szCs w:val="28"/>
          <w:highlight w:val="white"/>
        </w:rPr>
        <w:t xml:space="preserve">Національна наукова медична бібліотека України  </w:t>
      </w:r>
      <w:hyperlink r:id="rId15">
        <w:r>
          <w:rPr>
            <w:color w:val="000080"/>
            <w:sz w:val="28"/>
            <w:szCs w:val="28"/>
            <w:highlight w:val="white"/>
            <w:u w:val="single"/>
          </w:rPr>
          <w:t>https://library.gov.ua/</w:t>
        </w:r>
      </w:hyperlink>
    </w:p>
    <w:sectPr w:rsidR="00376B84">
      <w:footerReference w:type="default" r:id="rId16"/>
      <w:footerReference w:type="first" r:id="rId17"/>
      <w:pgSz w:w="11906" w:h="16838"/>
      <w:pgMar w:top="1134" w:right="849" w:bottom="1134" w:left="1418"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C260C1" w14:textId="77777777" w:rsidR="005360EB" w:rsidRDefault="005360EB">
      <w:r>
        <w:separator/>
      </w:r>
    </w:p>
  </w:endnote>
  <w:endnote w:type="continuationSeparator" w:id="0">
    <w:p w14:paraId="241E6504" w14:textId="77777777" w:rsidR="005360EB" w:rsidRDefault="00536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Calibri"/>
    <w:charset w:val="00"/>
    <w:family w:val="auto"/>
    <w:pitch w:val="default"/>
    <w:embedRegular r:id="rId1" w:fontKey="{FC0E62B7-94EB-405E-8537-C6958B0608D7}"/>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embedRegular r:id="rId2" w:fontKey="{86D36786-D3A4-4800-BDE6-F04EE2C4D2A6}"/>
    <w:embedBold r:id="rId3" w:fontKey="{8760B08D-9C77-46C6-960D-FA930C32CB2C}"/>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embedRegular r:id="rId4" w:fontKey="{6D1DDE63-040A-4122-80B0-B32E3C39FCA8}"/>
  </w:font>
  <w:font w:name="Century Schoolbook">
    <w:panose1 w:val="02040604050505020304"/>
    <w:charset w:val="CC"/>
    <w:family w:val="roman"/>
    <w:pitch w:val="variable"/>
    <w:sig w:usb0="00000287" w:usb1="00000000" w:usb2="00000000" w:usb3="00000000" w:csb0="0000009F" w:csb1="00000000"/>
    <w:embedRegular r:id="rId5" w:fontKey="{3F7F70E8-50D0-4020-9FD3-DA224126630B}"/>
    <w:embedBold r:id="rId6" w:fontKey="{B5EA29FD-AF32-45AF-A4A7-3E0A891BC1BB}"/>
  </w:font>
  <w:font w:name="Segoe UI">
    <w:panose1 w:val="020B0502040204020203"/>
    <w:charset w:val="CC"/>
    <w:family w:val="swiss"/>
    <w:pitch w:val="variable"/>
    <w:sig w:usb0="E4002EFF" w:usb1="C000E47F" w:usb2="00000009" w:usb3="00000000" w:csb0="000001FF" w:csb1="00000000"/>
    <w:embedRegular r:id="rId7" w:fontKey="{4ED3B054-67DA-4878-9F9B-1BBB8175D4DB}"/>
  </w:font>
  <w:font w:name="Georgia">
    <w:panose1 w:val="02040502050405020303"/>
    <w:charset w:val="CC"/>
    <w:family w:val="roman"/>
    <w:pitch w:val="variable"/>
    <w:sig w:usb0="00000287" w:usb1="00000000" w:usb2="00000000" w:usb3="00000000" w:csb0="0000009F" w:csb1="00000000"/>
    <w:embedRegular r:id="rId8" w:fontKey="{2997026C-DF80-46CF-A8FC-5DFC883DDF2E}"/>
    <w:embedItalic r:id="rId9" w:fontKey="{6C116991-416A-4BF1-B409-CB2046D46E9A}"/>
  </w:font>
  <w:font w:name="Calibri">
    <w:panose1 w:val="020F0502020204030204"/>
    <w:charset w:val="CC"/>
    <w:family w:val="swiss"/>
    <w:pitch w:val="variable"/>
    <w:sig w:usb0="E4002EFF" w:usb1="C000247B" w:usb2="00000009" w:usb3="00000000" w:csb0="000001FF" w:csb1="00000000"/>
    <w:embedRegular r:id="rId10" w:fontKey="{A9841BAE-83F3-447B-9931-C882431DDE0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038363" w14:textId="649A5522" w:rsidR="00376B84" w:rsidRDefault="005360EB">
    <w:pPr>
      <w:pBdr>
        <w:top w:val="nil"/>
        <w:left w:val="nil"/>
        <w:bottom w:val="nil"/>
        <w:right w:val="nil"/>
        <w:between w:val="nil"/>
      </w:pBdr>
      <w:tabs>
        <w:tab w:val="center" w:pos="4819"/>
        <w:tab w:val="right" w:pos="9639"/>
      </w:tabs>
      <w:ind w:hanging="2"/>
      <w:jc w:val="right"/>
      <w:rPr>
        <w:color w:val="000000"/>
      </w:rPr>
    </w:pPr>
    <w:r>
      <w:rPr>
        <w:color w:val="000000"/>
      </w:rPr>
      <w:fldChar w:fldCharType="begin"/>
    </w:r>
    <w:r>
      <w:rPr>
        <w:color w:val="000000"/>
      </w:rPr>
      <w:instrText>PAGE</w:instrText>
    </w:r>
    <w:r>
      <w:rPr>
        <w:color w:val="000000"/>
      </w:rPr>
      <w:fldChar w:fldCharType="separate"/>
    </w:r>
    <w:r w:rsidR="008178C6">
      <w:rPr>
        <w:noProof/>
        <w:color w:val="000000"/>
      </w:rPr>
      <w:t>20</w:t>
    </w:r>
    <w:r>
      <w:rPr>
        <w:color w:val="000000"/>
      </w:rPr>
      <w:fldChar w:fldCharType="end"/>
    </w:r>
  </w:p>
  <w:p w14:paraId="2AD420AB" w14:textId="77777777" w:rsidR="00376B84" w:rsidRDefault="00376B84">
    <w:pPr>
      <w:pBdr>
        <w:top w:val="nil"/>
        <w:left w:val="nil"/>
        <w:bottom w:val="nil"/>
        <w:right w:val="nil"/>
        <w:between w:val="nil"/>
      </w:pBdr>
      <w:tabs>
        <w:tab w:val="center" w:pos="4819"/>
        <w:tab w:val="right" w:pos="9639"/>
      </w:tabs>
      <w:ind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77B045" w14:textId="77777777" w:rsidR="00376B84" w:rsidRDefault="00376B84">
    <w:pPr>
      <w:ind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DA74B1" w14:textId="77777777" w:rsidR="005360EB" w:rsidRDefault="005360EB">
      <w:r>
        <w:separator/>
      </w:r>
    </w:p>
  </w:footnote>
  <w:footnote w:type="continuationSeparator" w:id="0">
    <w:p w14:paraId="56B17DD2" w14:textId="77777777" w:rsidR="005360EB" w:rsidRDefault="005360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C1FA6"/>
    <w:multiLevelType w:val="multilevel"/>
    <w:tmpl w:val="DAE4D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214A49"/>
    <w:multiLevelType w:val="multilevel"/>
    <w:tmpl w:val="37F889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nsid w:val="12CB220D"/>
    <w:multiLevelType w:val="multilevel"/>
    <w:tmpl w:val="8356DA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A8272D"/>
    <w:multiLevelType w:val="multilevel"/>
    <w:tmpl w:val="6520F854"/>
    <w:lvl w:ilvl="0">
      <w:start w:val="6553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1AE44453"/>
    <w:multiLevelType w:val="multilevel"/>
    <w:tmpl w:val="D6E0ED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AAD5CA0"/>
    <w:multiLevelType w:val="hybridMultilevel"/>
    <w:tmpl w:val="82206CCA"/>
    <w:lvl w:ilvl="0" w:tplc="52DE7C22">
      <w:start w:val="1"/>
      <w:numFmt w:val="decimal"/>
      <w:lvlText w:val="%1."/>
      <w:lvlJc w:val="left"/>
      <w:pPr>
        <w:tabs>
          <w:tab w:val="num" w:pos="900"/>
        </w:tabs>
        <w:ind w:left="900" w:hanging="360"/>
      </w:pPr>
      <w:rPr>
        <w:rFonts w:hint="default"/>
        <w:sz w:val="28"/>
      </w:rPr>
    </w:lvl>
    <w:lvl w:ilvl="1" w:tplc="04220019">
      <w:start w:val="1"/>
      <w:numFmt w:val="lowerLetter"/>
      <w:lvlText w:val="%2."/>
      <w:lvlJc w:val="left"/>
      <w:pPr>
        <w:tabs>
          <w:tab w:val="num" w:pos="1789"/>
        </w:tabs>
        <w:ind w:left="1789" w:hanging="360"/>
      </w:pPr>
    </w:lvl>
    <w:lvl w:ilvl="2" w:tplc="0422001B" w:tentative="1">
      <w:start w:val="1"/>
      <w:numFmt w:val="lowerRoman"/>
      <w:lvlText w:val="%3."/>
      <w:lvlJc w:val="right"/>
      <w:pPr>
        <w:tabs>
          <w:tab w:val="num" w:pos="2509"/>
        </w:tabs>
        <w:ind w:left="2509" w:hanging="180"/>
      </w:pPr>
    </w:lvl>
    <w:lvl w:ilvl="3" w:tplc="0422000F" w:tentative="1">
      <w:start w:val="1"/>
      <w:numFmt w:val="decimal"/>
      <w:lvlText w:val="%4."/>
      <w:lvlJc w:val="left"/>
      <w:pPr>
        <w:tabs>
          <w:tab w:val="num" w:pos="3229"/>
        </w:tabs>
        <w:ind w:left="3229" w:hanging="360"/>
      </w:pPr>
    </w:lvl>
    <w:lvl w:ilvl="4" w:tplc="04220019" w:tentative="1">
      <w:start w:val="1"/>
      <w:numFmt w:val="lowerLetter"/>
      <w:lvlText w:val="%5."/>
      <w:lvlJc w:val="left"/>
      <w:pPr>
        <w:tabs>
          <w:tab w:val="num" w:pos="3949"/>
        </w:tabs>
        <w:ind w:left="3949" w:hanging="360"/>
      </w:pPr>
    </w:lvl>
    <w:lvl w:ilvl="5" w:tplc="0422001B" w:tentative="1">
      <w:start w:val="1"/>
      <w:numFmt w:val="lowerRoman"/>
      <w:lvlText w:val="%6."/>
      <w:lvlJc w:val="right"/>
      <w:pPr>
        <w:tabs>
          <w:tab w:val="num" w:pos="4669"/>
        </w:tabs>
        <w:ind w:left="4669" w:hanging="180"/>
      </w:pPr>
    </w:lvl>
    <w:lvl w:ilvl="6" w:tplc="0422000F" w:tentative="1">
      <w:start w:val="1"/>
      <w:numFmt w:val="decimal"/>
      <w:lvlText w:val="%7."/>
      <w:lvlJc w:val="left"/>
      <w:pPr>
        <w:tabs>
          <w:tab w:val="num" w:pos="5389"/>
        </w:tabs>
        <w:ind w:left="5389" w:hanging="360"/>
      </w:pPr>
    </w:lvl>
    <w:lvl w:ilvl="7" w:tplc="04220019" w:tentative="1">
      <w:start w:val="1"/>
      <w:numFmt w:val="lowerLetter"/>
      <w:lvlText w:val="%8."/>
      <w:lvlJc w:val="left"/>
      <w:pPr>
        <w:tabs>
          <w:tab w:val="num" w:pos="6109"/>
        </w:tabs>
        <w:ind w:left="6109" w:hanging="360"/>
      </w:pPr>
    </w:lvl>
    <w:lvl w:ilvl="8" w:tplc="0422001B" w:tentative="1">
      <w:start w:val="1"/>
      <w:numFmt w:val="lowerRoman"/>
      <w:lvlText w:val="%9."/>
      <w:lvlJc w:val="right"/>
      <w:pPr>
        <w:tabs>
          <w:tab w:val="num" w:pos="6829"/>
        </w:tabs>
        <w:ind w:left="6829" w:hanging="180"/>
      </w:pPr>
    </w:lvl>
  </w:abstractNum>
  <w:abstractNum w:abstractNumId="6">
    <w:nsid w:val="475B2FF1"/>
    <w:multiLevelType w:val="multilevel"/>
    <w:tmpl w:val="D53CE920"/>
    <w:lvl w:ilvl="0">
      <w:start w:val="1"/>
      <w:numFmt w:val="decimal"/>
      <w:lvlText w:val="%1."/>
      <w:lvlJc w:val="left"/>
      <w:pPr>
        <w:ind w:left="780" w:hanging="360"/>
      </w:pPr>
      <w:rPr>
        <w:color w:val="000000"/>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7">
    <w:nsid w:val="4B025C9B"/>
    <w:multiLevelType w:val="multilevel"/>
    <w:tmpl w:val="FBD01A9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nsid w:val="4B5B1406"/>
    <w:multiLevelType w:val="multilevel"/>
    <w:tmpl w:val="B27E239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nsid w:val="521F3311"/>
    <w:multiLevelType w:val="multilevel"/>
    <w:tmpl w:val="7B4817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B701C91"/>
    <w:multiLevelType w:val="multilevel"/>
    <w:tmpl w:val="550AB8D8"/>
    <w:lvl w:ilvl="0">
      <w:start w:val="1"/>
      <w:numFmt w:val="bullet"/>
      <w:lvlText w:val="⎯"/>
      <w:lvlJc w:val="left"/>
      <w:pPr>
        <w:ind w:left="785" w:hanging="360"/>
      </w:pPr>
      <w:rPr>
        <w:rFonts w:ascii="Noto Sans Symbols" w:eastAsia="Noto Sans Symbols" w:hAnsi="Noto Sans Symbols" w:cs="Noto Sans Symbols"/>
      </w:rPr>
    </w:lvl>
    <w:lvl w:ilvl="1">
      <w:start w:val="1"/>
      <w:numFmt w:val="bullet"/>
      <w:lvlText w:val="o"/>
      <w:lvlJc w:val="left"/>
      <w:pPr>
        <w:ind w:left="1863" w:hanging="360"/>
      </w:pPr>
      <w:rPr>
        <w:rFonts w:ascii="Courier New" w:eastAsia="Courier New" w:hAnsi="Courier New" w:cs="Courier New"/>
      </w:rPr>
    </w:lvl>
    <w:lvl w:ilvl="2">
      <w:start w:val="1"/>
      <w:numFmt w:val="bullet"/>
      <w:lvlText w:val="▪"/>
      <w:lvlJc w:val="left"/>
      <w:pPr>
        <w:ind w:left="2583" w:hanging="360"/>
      </w:pPr>
      <w:rPr>
        <w:rFonts w:ascii="Noto Sans Symbols" w:eastAsia="Noto Sans Symbols" w:hAnsi="Noto Sans Symbols" w:cs="Noto Sans Symbols"/>
      </w:rPr>
    </w:lvl>
    <w:lvl w:ilvl="3">
      <w:start w:val="1"/>
      <w:numFmt w:val="bullet"/>
      <w:lvlText w:val="●"/>
      <w:lvlJc w:val="left"/>
      <w:pPr>
        <w:ind w:left="3303" w:hanging="360"/>
      </w:pPr>
      <w:rPr>
        <w:rFonts w:ascii="Noto Sans Symbols" w:eastAsia="Noto Sans Symbols" w:hAnsi="Noto Sans Symbols" w:cs="Noto Sans Symbols"/>
      </w:rPr>
    </w:lvl>
    <w:lvl w:ilvl="4">
      <w:start w:val="1"/>
      <w:numFmt w:val="bullet"/>
      <w:lvlText w:val="o"/>
      <w:lvlJc w:val="left"/>
      <w:pPr>
        <w:ind w:left="4023" w:hanging="360"/>
      </w:pPr>
      <w:rPr>
        <w:rFonts w:ascii="Courier New" w:eastAsia="Courier New" w:hAnsi="Courier New" w:cs="Courier New"/>
      </w:rPr>
    </w:lvl>
    <w:lvl w:ilvl="5">
      <w:start w:val="1"/>
      <w:numFmt w:val="bullet"/>
      <w:lvlText w:val="▪"/>
      <w:lvlJc w:val="left"/>
      <w:pPr>
        <w:ind w:left="4743" w:hanging="360"/>
      </w:pPr>
      <w:rPr>
        <w:rFonts w:ascii="Noto Sans Symbols" w:eastAsia="Noto Sans Symbols" w:hAnsi="Noto Sans Symbols" w:cs="Noto Sans Symbols"/>
      </w:rPr>
    </w:lvl>
    <w:lvl w:ilvl="6">
      <w:start w:val="1"/>
      <w:numFmt w:val="bullet"/>
      <w:lvlText w:val="●"/>
      <w:lvlJc w:val="left"/>
      <w:pPr>
        <w:ind w:left="5463" w:hanging="360"/>
      </w:pPr>
      <w:rPr>
        <w:rFonts w:ascii="Noto Sans Symbols" w:eastAsia="Noto Sans Symbols" w:hAnsi="Noto Sans Symbols" w:cs="Noto Sans Symbols"/>
      </w:rPr>
    </w:lvl>
    <w:lvl w:ilvl="7">
      <w:start w:val="1"/>
      <w:numFmt w:val="bullet"/>
      <w:lvlText w:val="o"/>
      <w:lvlJc w:val="left"/>
      <w:pPr>
        <w:ind w:left="6183" w:hanging="360"/>
      </w:pPr>
      <w:rPr>
        <w:rFonts w:ascii="Courier New" w:eastAsia="Courier New" w:hAnsi="Courier New" w:cs="Courier New"/>
      </w:rPr>
    </w:lvl>
    <w:lvl w:ilvl="8">
      <w:start w:val="1"/>
      <w:numFmt w:val="bullet"/>
      <w:lvlText w:val="▪"/>
      <w:lvlJc w:val="left"/>
      <w:pPr>
        <w:ind w:left="6903" w:hanging="360"/>
      </w:pPr>
      <w:rPr>
        <w:rFonts w:ascii="Noto Sans Symbols" w:eastAsia="Noto Sans Symbols" w:hAnsi="Noto Sans Symbols" w:cs="Noto Sans Symbols"/>
      </w:rPr>
    </w:lvl>
  </w:abstractNum>
  <w:abstractNum w:abstractNumId="11">
    <w:nsid w:val="6F9B504E"/>
    <w:multiLevelType w:val="multilevel"/>
    <w:tmpl w:val="06CC0C10"/>
    <w:lvl w:ilvl="0">
      <w:start w:val="1"/>
      <w:numFmt w:val="decimal"/>
      <w:lvlText w:val="%1."/>
      <w:lvlJc w:val="left"/>
      <w:pPr>
        <w:ind w:left="720" w:hanging="360"/>
      </w:pPr>
      <w:rPr>
        <w:rFonts w:ascii="Times New Roman" w:eastAsia="Times New Roman" w:hAnsi="Times New Roman" w:cs="Times New Roman"/>
        <w:b w:val="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nsid w:val="707640BA"/>
    <w:multiLevelType w:val="multilevel"/>
    <w:tmpl w:val="B2D650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2F44D04"/>
    <w:multiLevelType w:val="multilevel"/>
    <w:tmpl w:val="9EC0BD50"/>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nsid w:val="77D333FE"/>
    <w:multiLevelType w:val="multilevel"/>
    <w:tmpl w:val="B77A70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14"/>
  </w:num>
  <w:num w:numId="3">
    <w:abstractNumId w:val="10"/>
  </w:num>
  <w:num w:numId="4">
    <w:abstractNumId w:val="3"/>
  </w:num>
  <w:num w:numId="5">
    <w:abstractNumId w:val="6"/>
  </w:num>
  <w:num w:numId="6">
    <w:abstractNumId w:val="1"/>
  </w:num>
  <w:num w:numId="7">
    <w:abstractNumId w:val="4"/>
  </w:num>
  <w:num w:numId="8">
    <w:abstractNumId w:val="8"/>
  </w:num>
  <w:num w:numId="9">
    <w:abstractNumId w:val="11"/>
  </w:num>
  <w:num w:numId="10">
    <w:abstractNumId w:val="7"/>
  </w:num>
  <w:num w:numId="11">
    <w:abstractNumId w:val="13"/>
  </w:num>
  <w:num w:numId="12">
    <w:abstractNumId w:val="12"/>
  </w:num>
  <w:num w:numId="13">
    <w:abstractNumId w:val="0"/>
  </w:num>
  <w:num w:numId="14">
    <w:abstractNumId w:val="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B84"/>
    <w:rsid w:val="000C2A00"/>
    <w:rsid w:val="001814FE"/>
    <w:rsid w:val="00376B84"/>
    <w:rsid w:val="005360EB"/>
    <w:rsid w:val="008178C6"/>
    <w:rsid w:val="00C717B7"/>
    <w:rsid w:val="00DE0CE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F8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uk" w:eastAsia="ru-RU" w:bidi="ar-SA"/>
      </w:rPr>
    </w:rPrDefault>
    <w:pPrDefault>
      <w:pPr>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outlineLvl w:val="0"/>
    </w:pPr>
    <w:rPr>
      <w:rFonts w:ascii="Cambria" w:eastAsia="Cambria" w:hAnsi="Cambria" w:cs="Cambria"/>
      <w:b/>
      <w:color w:val="365F91"/>
      <w:sz w:val="28"/>
      <w:szCs w:val="28"/>
    </w:rPr>
  </w:style>
  <w:style w:type="paragraph" w:styleId="2">
    <w:name w:val="heading 2"/>
    <w:basedOn w:val="a"/>
    <w:next w:val="a"/>
    <w:uiPriority w:val="9"/>
    <w:semiHidden/>
    <w:unhideWhenUsed/>
    <w:qFormat/>
    <w:pPr>
      <w:keepNext/>
      <w:jc w:val="center"/>
      <w:outlineLvl w:val="1"/>
    </w:pPr>
    <w:rPr>
      <w:sz w:val="28"/>
      <w:szCs w:val="28"/>
    </w:rPr>
  </w:style>
  <w:style w:type="paragraph" w:styleId="3">
    <w:name w:val="heading 3"/>
    <w:basedOn w:val="a"/>
    <w:next w:val="a"/>
    <w:uiPriority w:val="9"/>
    <w:semiHidden/>
    <w:unhideWhenUsed/>
    <w:qFormat/>
    <w:pPr>
      <w:keepNext/>
      <w:keepLines/>
      <w:spacing w:before="200"/>
      <w:outlineLvl w:val="2"/>
    </w:pPr>
    <w:rPr>
      <w:rFonts w:ascii="Cambria" w:eastAsia="Cambria" w:hAnsi="Cambria" w:cs="Cambria"/>
      <w:b/>
      <w:color w:val="4F81BD"/>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uiPriority w:val="2"/>
    <w:qFormat/>
    <w:tblPr>
      <w:tblCellMar>
        <w:top w:w="0" w:type="dxa"/>
        <w:left w:w="0" w:type="dxa"/>
        <w:bottom w:w="0" w:type="dxa"/>
        <w:right w:w="0" w:type="dxa"/>
      </w:tblCellMar>
    </w:tblPr>
  </w:style>
  <w:style w:type="paragraph" w:styleId="a4">
    <w:name w:val="Body Text Indent"/>
    <w:pPr>
      <w:spacing w:after="120"/>
      <w:ind w:left="283"/>
    </w:pPr>
  </w:style>
  <w:style w:type="character" w:customStyle="1" w:styleId="a5">
    <w:name w:val="Основной текст с отступом Знак"/>
    <w:rPr>
      <w:rFonts w:ascii="Times New Roman" w:eastAsia="Times New Roman" w:hAnsi="Times New Roman" w:cs="Times New Roman"/>
      <w:w w:val="100"/>
      <w:position w:val="-1"/>
      <w:sz w:val="24"/>
      <w:szCs w:val="24"/>
      <w:effect w:val="none"/>
      <w:vertAlign w:val="baseline"/>
      <w:cs w:val="0"/>
      <w:em w:val="none"/>
      <w:lang w:val="ru-RU" w:eastAsia="ru-RU"/>
    </w:rPr>
  </w:style>
  <w:style w:type="paragraph" w:styleId="a6">
    <w:name w:val="List Paragraph"/>
    <w:uiPriority w:val="34"/>
    <w:qFormat/>
    <w:pPr>
      <w:widowControl w:val="0"/>
      <w:ind w:left="103" w:firstLine="559"/>
      <w:jc w:val="both"/>
    </w:pPr>
    <w:rPr>
      <w:rFonts w:ascii="Arial" w:eastAsia="Arial" w:hAnsi="Arial" w:cs="Arial"/>
      <w:sz w:val="22"/>
      <w:szCs w:val="22"/>
      <w:lang w:val="en-US" w:eastAsia="en-US"/>
    </w:rPr>
  </w:style>
  <w:style w:type="table" w:styleId="a7">
    <w:name w:val="Table Grid"/>
    <w:basedOn w:val="a1"/>
    <w:pPr>
      <w:suppressAutoHyphens/>
      <w:spacing w:line="1" w:lineRule="atLeast"/>
      <w:ind w:leftChars="-1" w:left="-1" w:hangingChars="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qFormat/>
    <w:pPr>
      <w:spacing w:after="120"/>
    </w:pPr>
  </w:style>
  <w:style w:type="character" w:customStyle="1" w:styleId="a9">
    <w:name w:val="Основной текст Знак"/>
    <w:rPr>
      <w:rFonts w:ascii="Times New Roman" w:eastAsia="Times New Roman" w:hAnsi="Times New Roman" w:cs="Times New Roman"/>
      <w:w w:val="100"/>
      <w:position w:val="-1"/>
      <w:sz w:val="24"/>
      <w:szCs w:val="24"/>
      <w:effect w:val="none"/>
      <w:vertAlign w:val="baseline"/>
      <w:cs w:val="0"/>
      <w:em w:val="none"/>
      <w:lang w:val="ru-RU" w:eastAsia="ru-RU"/>
    </w:rPr>
  </w:style>
  <w:style w:type="character" w:customStyle="1" w:styleId="20">
    <w:name w:val="Заголовок 2 Знак"/>
    <w:rPr>
      <w:rFonts w:ascii="Times New Roman" w:eastAsia="Times New Roman" w:hAnsi="Times New Roman" w:cs="Times New Roman"/>
      <w:w w:val="100"/>
      <w:position w:val="-1"/>
      <w:sz w:val="28"/>
      <w:szCs w:val="24"/>
      <w:effect w:val="none"/>
      <w:vertAlign w:val="baseline"/>
      <w:cs w:val="0"/>
      <w:em w:val="none"/>
      <w:lang w:eastAsia="ru-RU"/>
    </w:rPr>
  </w:style>
  <w:style w:type="paragraph" w:styleId="21">
    <w:name w:val="Body Text Indent 2"/>
    <w:pPr>
      <w:ind w:firstLine="720"/>
      <w:jc w:val="both"/>
    </w:pPr>
    <w:rPr>
      <w:sz w:val="28"/>
      <w:szCs w:val="20"/>
    </w:rPr>
  </w:style>
  <w:style w:type="character" w:customStyle="1" w:styleId="22">
    <w:name w:val="Основной текст с отступом 2 Знак"/>
    <w:rPr>
      <w:rFonts w:ascii="Times New Roman" w:eastAsia="Times New Roman" w:hAnsi="Times New Roman" w:cs="Times New Roman"/>
      <w:w w:val="100"/>
      <w:position w:val="-1"/>
      <w:sz w:val="28"/>
      <w:szCs w:val="20"/>
      <w:effect w:val="none"/>
      <w:vertAlign w:val="baseline"/>
      <w:cs w:val="0"/>
      <w:em w:val="none"/>
      <w:lang w:eastAsia="ru-RU"/>
    </w:rPr>
  </w:style>
  <w:style w:type="character" w:customStyle="1" w:styleId="10">
    <w:name w:val="Заголовок 1 Знак"/>
    <w:rPr>
      <w:rFonts w:ascii="Cambria" w:eastAsia="Times New Roman" w:hAnsi="Cambria" w:cs="Times New Roman"/>
      <w:b/>
      <w:bCs/>
      <w:color w:val="365F91"/>
      <w:w w:val="100"/>
      <w:position w:val="-1"/>
      <w:sz w:val="28"/>
      <w:szCs w:val="28"/>
      <w:effect w:val="none"/>
      <w:vertAlign w:val="baseline"/>
      <w:cs w:val="0"/>
      <w:em w:val="none"/>
      <w:lang w:val="ru-RU" w:eastAsia="ru-RU"/>
    </w:rPr>
  </w:style>
  <w:style w:type="paragraph" w:styleId="30">
    <w:name w:val="Body Text 3"/>
    <w:qFormat/>
    <w:pPr>
      <w:spacing w:after="120"/>
    </w:pPr>
    <w:rPr>
      <w:sz w:val="16"/>
      <w:szCs w:val="16"/>
    </w:rPr>
  </w:style>
  <w:style w:type="character" w:customStyle="1" w:styleId="31">
    <w:name w:val="Основной текст 3 Знак"/>
    <w:rPr>
      <w:rFonts w:ascii="Times New Roman" w:eastAsia="Times New Roman" w:hAnsi="Times New Roman" w:cs="Times New Roman"/>
      <w:w w:val="100"/>
      <w:position w:val="-1"/>
      <w:sz w:val="16"/>
      <w:szCs w:val="16"/>
      <w:effect w:val="none"/>
      <w:vertAlign w:val="baseline"/>
      <w:cs w:val="0"/>
      <w:em w:val="none"/>
      <w:lang w:val="ru-RU" w:eastAsia="ru-RU"/>
    </w:rPr>
  </w:style>
  <w:style w:type="paragraph" w:customStyle="1" w:styleId="11">
    <w:name w:val="Название1"/>
    <w:pPr>
      <w:jc w:val="center"/>
    </w:pPr>
    <w:rPr>
      <w:sz w:val="28"/>
      <w:szCs w:val="20"/>
    </w:rPr>
  </w:style>
  <w:style w:type="character" w:customStyle="1" w:styleId="aa">
    <w:name w:val="Название Знак"/>
    <w:rPr>
      <w:rFonts w:ascii="Times New Roman" w:eastAsia="Times New Roman" w:hAnsi="Times New Roman" w:cs="Times New Roman"/>
      <w:w w:val="100"/>
      <w:position w:val="-1"/>
      <w:sz w:val="28"/>
      <w:szCs w:val="20"/>
      <w:effect w:val="none"/>
      <w:vertAlign w:val="baseline"/>
      <w:cs w:val="0"/>
      <w:em w:val="none"/>
      <w:lang w:eastAsia="ru-RU"/>
    </w:rPr>
  </w:style>
  <w:style w:type="character" w:customStyle="1" w:styleId="FontStyle40">
    <w:name w:val="Font Style40"/>
    <w:rPr>
      <w:rFonts w:ascii="Times New Roman" w:hAnsi="Times New Roman" w:cs="Times New Roman"/>
      <w:w w:val="100"/>
      <w:position w:val="-1"/>
      <w:sz w:val="26"/>
      <w:szCs w:val="26"/>
      <w:effect w:val="none"/>
      <w:vertAlign w:val="baseline"/>
      <w:cs w:val="0"/>
      <w:em w:val="none"/>
    </w:rPr>
  </w:style>
  <w:style w:type="paragraph" w:customStyle="1" w:styleId="Style4">
    <w:name w:val="Style4"/>
    <w:pPr>
      <w:widowControl w:val="0"/>
      <w:autoSpaceDE w:val="0"/>
      <w:autoSpaceDN w:val="0"/>
      <w:adjustRightInd w:val="0"/>
      <w:spacing w:line="322" w:lineRule="atLeast"/>
      <w:ind w:firstLine="734"/>
      <w:jc w:val="both"/>
    </w:pPr>
    <w:rPr>
      <w:rFonts w:ascii="Arial Black" w:hAnsi="Arial Black"/>
      <w:lang w:val="uk-UA"/>
    </w:rPr>
  </w:style>
  <w:style w:type="character" w:customStyle="1" w:styleId="FontStyle41">
    <w:name w:val="Font Style41"/>
    <w:rPr>
      <w:rFonts w:ascii="Times New Roman" w:hAnsi="Times New Roman" w:cs="Times New Roman" w:hint="default"/>
      <w:b/>
      <w:bCs/>
      <w:i/>
      <w:iCs/>
      <w:w w:val="100"/>
      <w:position w:val="-1"/>
      <w:sz w:val="26"/>
      <w:szCs w:val="26"/>
      <w:effect w:val="none"/>
      <w:vertAlign w:val="baseline"/>
      <w:cs w:val="0"/>
      <w:em w:val="none"/>
    </w:rPr>
  </w:style>
  <w:style w:type="character" w:customStyle="1" w:styleId="FontStyle44">
    <w:name w:val="Font Style44"/>
    <w:rPr>
      <w:rFonts w:ascii="Times New Roman" w:hAnsi="Times New Roman" w:cs="Times New Roman" w:hint="default"/>
      <w:i/>
      <w:iCs/>
      <w:w w:val="100"/>
      <w:position w:val="-1"/>
      <w:sz w:val="26"/>
      <w:szCs w:val="26"/>
      <w:effect w:val="none"/>
      <w:vertAlign w:val="baseline"/>
      <w:cs w:val="0"/>
      <w:em w:val="none"/>
    </w:rPr>
  </w:style>
  <w:style w:type="paragraph" w:customStyle="1" w:styleId="Style32">
    <w:name w:val="Style32"/>
    <w:pPr>
      <w:widowControl w:val="0"/>
      <w:autoSpaceDE w:val="0"/>
      <w:autoSpaceDN w:val="0"/>
      <w:adjustRightInd w:val="0"/>
    </w:pPr>
    <w:rPr>
      <w:rFonts w:ascii="Arial Black" w:hAnsi="Arial Black"/>
      <w:lang w:val="uk-UA"/>
    </w:rPr>
  </w:style>
  <w:style w:type="character" w:customStyle="1" w:styleId="32">
    <w:name w:val="Заголовок 3 Знак"/>
    <w:rPr>
      <w:rFonts w:ascii="Cambria" w:eastAsia="Times New Roman" w:hAnsi="Cambria" w:cs="Times New Roman"/>
      <w:b/>
      <w:bCs/>
      <w:color w:val="4F81BD"/>
      <w:w w:val="100"/>
      <w:position w:val="-1"/>
      <w:sz w:val="24"/>
      <w:szCs w:val="24"/>
      <w:effect w:val="none"/>
      <w:vertAlign w:val="baseline"/>
      <w:cs w:val="0"/>
      <w:em w:val="none"/>
      <w:lang w:val="ru-RU" w:eastAsia="ru-RU"/>
    </w:rPr>
  </w:style>
  <w:style w:type="character" w:customStyle="1" w:styleId="rvts0">
    <w:name w:val="rvts0"/>
    <w:basedOn w:val="a0"/>
    <w:rPr>
      <w:w w:val="100"/>
      <w:position w:val="-1"/>
      <w:effect w:val="none"/>
      <w:vertAlign w:val="baseline"/>
      <w:cs w:val="0"/>
      <w:em w:val="none"/>
    </w:rPr>
  </w:style>
  <w:style w:type="character" w:styleId="ab">
    <w:name w:val="Hyperlink"/>
    <w:rPr>
      <w:color w:val="000080"/>
      <w:w w:val="100"/>
      <w:position w:val="-1"/>
      <w:u w:val="single"/>
      <w:effect w:val="none"/>
      <w:vertAlign w:val="baseline"/>
      <w:cs w:val="0"/>
      <w:em w:val="none"/>
    </w:rPr>
  </w:style>
  <w:style w:type="paragraph" w:styleId="ac">
    <w:name w:val="Plain Text"/>
    <w:pPr>
      <w:autoSpaceDE w:val="0"/>
      <w:autoSpaceDN w:val="0"/>
    </w:pPr>
    <w:rPr>
      <w:rFonts w:ascii="Courier New" w:hAnsi="Courier New"/>
      <w:sz w:val="20"/>
      <w:szCs w:val="20"/>
    </w:rPr>
  </w:style>
  <w:style w:type="character" w:customStyle="1" w:styleId="ad">
    <w:name w:val="Текст Знак"/>
    <w:rPr>
      <w:rFonts w:ascii="Courier New" w:eastAsia="Times New Roman" w:hAnsi="Courier New"/>
      <w:w w:val="100"/>
      <w:position w:val="-1"/>
      <w:effect w:val="none"/>
      <w:vertAlign w:val="baseline"/>
      <w:cs w:val="0"/>
      <w:em w:val="none"/>
      <w:lang w:val="ru-RU" w:eastAsia="ru-RU"/>
    </w:rPr>
  </w:style>
  <w:style w:type="paragraph" w:styleId="ae">
    <w:name w:val="No Spacing"/>
    <w:uiPriority w:val="1"/>
    <w:qFormat/>
    <w:pPr>
      <w:suppressAutoHyphens/>
      <w:spacing w:line="1" w:lineRule="atLeast"/>
      <w:ind w:leftChars="-1" w:left="-1" w:hangingChars="1"/>
      <w:textDirection w:val="btLr"/>
      <w:textAlignment w:val="top"/>
      <w:outlineLvl w:val="0"/>
    </w:pPr>
    <w:rPr>
      <w:position w:val="-1"/>
      <w:sz w:val="22"/>
      <w:szCs w:val="22"/>
      <w:lang w:val="uk-UA" w:eastAsia="en-US"/>
    </w:rPr>
  </w:style>
  <w:style w:type="paragraph" w:customStyle="1" w:styleId="Style8">
    <w:name w:val="Style8"/>
    <w:pPr>
      <w:widowControl w:val="0"/>
      <w:autoSpaceDE w:val="0"/>
      <w:autoSpaceDN w:val="0"/>
      <w:adjustRightInd w:val="0"/>
      <w:spacing w:line="226" w:lineRule="atLeast"/>
      <w:ind w:hanging="1133"/>
    </w:pPr>
    <w:rPr>
      <w:rFonts w:ascii="Arial" w:hAnsi="Arial" w:cs="Arial"/>
    </w:rPr>
  </w:style>
  <w:style w:type="paragraph" w:customStyle="1" w:styleId="Style10">
    <w:name w:val="Style10"/>
    <w:pPr>
      <w:widowControl w:val="0"/>
      <w:autoSpaceDE w:val="0"/>
      <w:autoSpaceDN w:val="0"/>
      <w:adjustRightInd w:val="0"/>
    </w:pPr>
    <w:rPr>
      <w:rFonts w:ascii="Arial" w:hAnsi="Arial" w:cs="Arial"/>
    </w:rPr>
  </w:style>
  <w:style w:type="character" w:customStyle="1" w:styleId="FontStyle76">
    <w:name w:val="Font Style76"/>
    <w:rPr>
      <w:rFonts w:ascii="Century Schoolbook" w:hAnsi="Century Schoolbook" w:cs="Century Schoolbook"/>
      <w:b/>
      <w:bCs/>
      <w:w w:val="100"/>
      <w:position w:val="-1"/>
      <w:sz w:val="18"/>
      <w:szCs w:val="18"/>
      <w:effect w:val="none"/>
      <w:vertAlign w:val="baseline"/>
      <w:cs w:val="0"/>
      <w:em w:val="none"/>
    </w:rPr>
  </w:style>
  <w:style w:type="character" w:customStyle="1" w:styleId="FontStyle77">
    <w:name w:val="Font Style77"/>
    <w:rPr>
      <w:rFonts w:ascii="Century Schoolbook" w:hAnsi="Century Schoolbook" w:cs="Century Schoolbook"/>
      <w:w w:val="100"/>
      <w:position w:val="-1"/>
      <w:sz w:val="18"/>
      <w:szCs w:val="18"/>
      <w:effect w:val="none"/>
      <w:vertAlign w:val="baseline"/>
      <w:cs w:val="0"/>
      <w:em w:val="none"/>
    </w:rPr>
  </w:style>
  <w:style w:type="character" w:customStyle="1" w:styleId="7">
    <w:name w:val="Основной текст7"/>
    <w:rPr>
      <w:rFonts w:ascii="Times New Roman" w:eastAsia="Times New Roman" w:hAnsi="Times New Roman" w:cs="Times New Roman"/>
      <w:color w:val="000000"/>
      <w:spacing w:val="0"/>
      <w:w w:val="100"/>
      <w:position w:val="0"/>
      <w:sz w:val="20"/>
      <w:szCs w:val="20"/>
      <w:u w:val="none"/>
      <w:effect w:val="none"/>
      <w:shd w:val="clear" w:color="auto" w:fill="FFFFFF"/>
      <w:vertAlign w:val="baseline"/>
      <w:cs w:val="0"/>
      <w:em w:val="none"/>
      <w:lang w:val="uk-UA" w:eastAsia="uk-UA" w:bidi="uk-UA"/>
    </w:rPr>
  </w:style>
  <w:style w:type="character" w:customStyle="1" w:styleId="af">
    <w:name w:val="Основной текст_"/>
    <w:link w:val="50"/>
    <w:rPr>
      <w:rFonts w:ascii="Times New Roman" w:eastAsia="Times New Roman" w:hAnsi="Times New Roman"/>
      <w:w w:val="100"/>
      <w:position w:val="-1"/>
      <w:effect w:val="none"/>
      <w:shd w:val="clear" w:color="auto" w:fill="FFFFFF"/>
      <w:vertAlign w:val="baseline"/>
      <w:cs w:val="0"/>
      <w:em w:val="none"/>
    </w:rPr>
  </w:style>
  <w:style w:type="paragraph" w:customStyle="1" w:styleId="100">
    <w:name w:val="Основной текст10"/>
    <w:pPr>
      <w:widowControl w:val="0"/>
      <w:shd w:val="clear" w:color="auto" w:fill="FFFFFF"/>
      <w:spacing w:line="211" w:lineRule="atLeast"/>
      <w:jc w:val="both"/>
    </w:pPr>
    <w:rPr>
      <w:sz w:val="20"/>
      <w:szCs w:val="20"/>
    </w:rPr>
  </w:style>
  <w:style w:type="character" w:customStyle="1" w:styleId="33">
    <w:name w:val="Основной текст3"/>
    <w:rPr>
      <w:rFonts w:ascii="Times New Roman" w:eastAsia="Times New Roman" w:hAnsi="Times New Roman"/>
      <w:color w:val="000000"/>
      <w:spacing w:val="0"/>
      <w:w w:val="100"/>
      <w:position w:val="0"/>
      <w:u w:val="none"/>
      <w:effect w:val="none"/>
      <w:shd w:val="clear" w:color="auto" w:fill="FFFFFF"/>
      <w:vertAlign w:val="baseline"/>
      <w:cs w:val="0"/>
      <w:em w:val="none"/>
      <w:lang w:val="uk-UA" w:eastAsia="uk-UA" w:bidi="uk-UA"/>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lang w:val="uk-UA" w:eastAsia="en-US"/>
    </w:rPr>
  </w:style>
  <w:style w:type="paragraph" w:styleId="23">
    <w:name w:val="Body Text 2"/>
    <w:qFormat/>
    <w:pPr>
      <w:spacing w:after="120" w:line="480" w:lineRule="auto"/>
    </w:pPr>
  </w:style>
  <w:style w:type="character" w:customStyle="1" w:styleId="24">
    <w:name w:val="Основной текст 2 Знак"/>
    <w:rPr>
      <w:rFonts w:ascii="Times New Roman" w:eastAsia="Times New Roman" w:hAnsi="Times New Roman"/>
      <w:w w:val="100"/>
      <w:position w:val="-1"/>
      <w:sz w:val="24"/>
      <w:szCs w:val="24"/>
      <w:effect w:val="none"/>
      <w:vertAlign w:val="baseline"/>
      <w:cs w:val="0"/>
      <w:em w:val="none"/>
      <w:lang w:val="ru-RU" w:eastAsia="ru-RU"/>
    </w:rPr>
  </w:style>
  <w:style w:type="character" w:customStyle="1" w:styleId="FontStyle17">
    <w:name w:val="Font Style17"/>
    <w:rPr>
      <w:rFonts w:ascii="Times New Roman" w:hAnsi="Times New Roman" w:cs="Times New Roman"/>
      <w:w w:val="100"/>
      <w:position w:val="-1"/>
      <w:sz w:val="18"/>
      <w:szCs w:val="18"/>
      <w:effect w:val="none"/>
      <w:vertAlign w:val="baseline"/>
      <w:cs w:val="0"/>
      <w:em w:val="none"/>
    </w:rPr>
  </w:style>
  <w:style w:type="paragraph" w:customStyle="1" w:styleId="Style11">
    <w:name w:val="Style11"/>
    <w:pPr>
      <w:widowControl w:val="0"/>
      <w:autoSpaceDE w:val="0"/>
      <w:autoSpaceDN w:val="0"/>
      <w:adjustRightInd w:val="0"/>
      <w:spacing w:line="230" w:lineRule="atLeast"/>
    </w:pPr>
  </w:style>
  <w:style w:type="character" w:customStyle="1" w:styleId="51">
    <w:name w:val="Основной текст (5)_"/>
    <w:rPr>
      <w:rFonts w:ascii="Times New Roman" w:eastAsia="Times New Roman" w:hAnsi="Times New Roman"/>
      <w:b/>
      <w:bCs/>
      <w:i/>
      <w:iCs/>
      <w:w w:val="100"/>
      <w:position w:val="-1"/>
      <w:effect w:val="none"/>
      <w:shd w:val="clear" w:color="auto" w:fill="FFFFFF"/>
      <w:vertAlign w:val="baseline"/>
      <w:cs w:val="0"/>
      <w:em w:val="none"/>
    </w:rPr>
  </w:style>
  <w:style w:type="paragraph" w:customStyle="1" w:styleId="52">
    <w:name w:val="Основной текст (5)"/>
    <w:pPr>
      <w:widowControl w:val="0"/>
      <w:shd w:val="clear" w:color="auto" w:fill="FFFFFF"/>
      <w:spacing w:after="240" w:line="0" w:lineRule="atLeast"/>
      <w:jc w:val="center"/>
    </w:pPr>
    <w:rPr>
      <w:b/>
      <w:bCs/>
      <w:i/>
      <w:iCs/>
      <w:sz w:val="20"/>
      <w:szCs w:val="20"/>
    </w:rPr>
  </w:style>
  <w:style w:type="character" w:customStyle="1" w:styleId="apple-converted-space">
    <w:name w:val="apple-converted-space"/>
    <w:basedOn w:val="a0"/>
    <w:rPr>
      <w:w w:val="100"/>
      <w:position w:val="-1"/>
      <w:effect w:val="none"/>
      <w:vertAlign w:val="baseline"/>
      <w:cs w:val="0"/>
      <w:em w:val="none"/>
    </w:rPr>
  </w:style>
  <w:style w:type="character" w:customStyle="1" w:styleId="A50">
    <w:name w:val="A5"/>
    <w:rPr>
      <w:color w:val="000000"/>
      <w:w w:val="100"/>
      <w:position w:val="-1"/>
      <w:sz w:val="18"/>
      <w:szCs w:val="18"/>
      <w:effect w:val="none"/>
      <w:vertAlign w:val="baseline"/>
      <w:cs w:val="0"/>
      <w:em w:val="none"/>
    </w:rPr>
  </w:style>
  <w:style w:type="paragraph" w:styleId="af0">
    <w:name w:val="header"/>
    <w:qFormat/>
    <w:pPr>
      <w:tabs>
        <w:tab w:val="center" w:pos="4819"/>
        <w:tab w:val="right" w:pos="9639"/>
      </w:tabs>
    </w:pPr>
  </w:style>
  <w:style w:type="character" w:customStyle="1" w:styleId="af1">
    <w:name w:val="Верхний колонтитул Знак"/>
    <w:rPr>
      <w:rFonts w:ascii="Times New Roman" w:eastAsia="Times New Roman" w:hAnsi="Times New Roman"/>
      <w:w w:val="100"/>
      <w:position w:val="-1"/>
      <w:sz w:val="24"/>
      <w:szCs w:val="24"/>
      <w:effect w:val="none"/>
      <w:vertAlign w:val="baseline"/>
      <w:cs w:val="0"/>
      <w:em w:val="none"/>
      <w:lang w:val="ru-RU" w:eastAsia="ru-RU"/>
    </w:rPr>
  </w:style>
  <w:style w:type="paragraph" w:styleId="af2">
    <w:name w:val="footer"/>
    <w:qFormat/>
    <w:pPr>
      <w:tabs>
        <w:tab w:val="center" w:pos="4819"/>
        <w:tab w:val="right" w:pos="9639"/>
      </w:tabs>
    </w:pPr>
  </w:style>
  <w:style w:type="character" w:customStyle="1" w:styleId="af3">
    <w:name w:val="Нижний колонтитул Знак"/>
    <w:rPr>
      <w:rFonts w:ascii="Times New Roman" w:eastAsia="Times New Roman" w:hAnsi="Times New Roman"/>
      <w:w w:val="100"/>
      <w:position w:val="-1"/>
      <w:sz w:val="24"/>
      <w:szCs w:val="24"/>
      <w:effect w:val="none"/>
      <w:vertAlign w:val="baseline"/>
      <w:cs w:val="0"/>
      <w:em w:val="none"/>
      <w:lang w:val="ru-RU" w:eastAsia="ru-RU"/>
    </w:rPr>
  </w:style>
  <w:style w:type="character" w:customStyle="1" w:styleId="Hyperlink0">
    <w:name w:val="Hyperlink.0"/>
    <w:rPr>
      <w:w w:val="100"/>
      <w:position w:val="-1"/>
      <w:effect w:val="none"/>
      <w:vertAlign w:val="baseline"/>
      <w:cs w:val="0"/>
      <w:em w:val="none"/>
    </w:rPr>
  </w:style>
  <w:style w:type="table" w:customStyle="1" w:styleId="af4">
    <w:basedOn w:val="TableNormal4"/>
    <w:tblPr>
      <w:tblStyleRowBandSize w:val="1"/>
      <w:tblStyleColBandSize w:val="1"/>
      <w:tblCellMar>
        <w:top w:w="0" w:type="dxa"/>
        <w:left w:w="108" w:type="dxa"/>
        <w:bottom w:w="0" w:type="dxa"/>
        <w:right w:w="108" w:type="dxa"/>
      </w:tblCellMar>
    </w:tblPr>
  </w:style>
  <w:style w:type="table" w:customStyle="1" w:styleId="af5">
    <w:basedOn w:val="TableNormal4"/>
    <w:tblPr>
      <w:tblStyleRowBandSize w:val="1"/>
      <w:tblStyleColBandSize w:val="1"/>
      <w:tblCellMar>
        <w:top w:w="0" w:type="dxa"/>
        <w:left w:w="108" w:type="dxa"/>
        <w:bottom w:w="0" w:type="dxa"/>
        <w:right w:w="108" w:type="dxa"/>
      </w:tblCellMar>
    </w:tblPr>
  </w:style>
  <w:style w:type="table" w:customStyle="1" w:styleId="af6">
    <w:basedOn w:val="TableNormal4"/>
    <w:tblPr>
      <w:tblStyleRowBandSize w:val="1"/>
      <w:tblStyleColBandSize w:val="1"/>
      <w:tblCellMar>
        <w:top w:w="0" w:type="dxa"/>
        <w:left w:w="108" w:type="dxa"/>
        <w:bottom w:w="0" w:type="dxa"/>
        <w:right w:w="108" w:type="dxa"/>
      </w:tblCellMar>
    </w:tblPr>
  </w:style>
  <w:style w:type="table" w:customStyle="1" w:styleId="af7">
    <w:basedOn w:val="TableNormal4"/>
    <w:tblPr>
      <w:tblStyleRowBandSize w:val="1"/>
      <w:tblStyleColBandSize w:val="1"/>
      <w:tblCellMar>
        <w:top w:w="0" w:type="dxa"/>
        <w:left w:w="108" w:type="dxa"/>
        <w:bottom w:w="0" w:type="dxa"/>
        <w:right w:w="108" w:type="dxa"/>
      </w:tblCellMar>
    </w:tblPr>
  </w:style>
  <w:style w:type="table" w:customStyle="1" w:styleId="af8">
    <w:basedOn w:val="TableNormal4"/>
    <w:tblPr>
      <w:tblStyleRowBandSize w:val="1"/>
      <w:tblStyleColBandSize w:val="1"/>
      <w:tblCellMar>
        <w:top w:w="0" w:type="dxa"/>
        <w:left w:w="108" w:type="dxa"/>
        <w:bottom w:w="0" w:type="dxa"/>
        <w:right w:w="108" w:type="dxa"/>
      </w:tblCellMar>
    </w:tblPr>
  </w:style>
  <w:style w:type="table" w:customStyle="1" w:styleId="af9">
    <w:basedOn w:val="TableNormal4"/>
    <w:tblPr>
      <w:tblStyleRowBandSize w:val="1"/>
      <w:tblStyleColBandSize w:val="1"/>
      <w:tblCellMar>
        <w:top w:w="0" w:type="dxa"/>
        <w:left w:w="108" w:type="dxa"/>
        <w:bottom w:w="0" w:type="dxa"/>
        <w:right w:w="108" w:type="dxa"/>
      </w:tblCellMar>
    </w:tblPr>
  </w:style>
  <w:style w:type="table" w:customStyle="1" w:styleId="afa">
    <w:basedOn w:val="TableNormal4"/>
    <w:tblPr>
      <w:tblStyleRowBandSize w:val="1"/>
      <w:tblStyleColBandSize w:val="1"/>
      <w:tblCellMar>
        <w:top w:w="0" w:type="dxa"/>
        <w:left w:w="108" w:type="dxa"/>
        <w:bottom w:w="0" w:type="dxa"/>
        <w:right w:w="108" w:type="dxa"/>
      </w:tblCellMar>
    </w:tblPr>
  </w:style>
  <w:style w:type="table" w:customStyle="1" w:styleId="afb">
    <w:basedOn w:val="TableNormal4"/>
    <w:tblPr>
      <w:tblStyleRowBandSize w:val="1"/>
      <w:tblStyleColBandSize w:val="1"/>
      <w:tblCellMar>
        <w:top w:w="0" w:type="dxa"/>
        <w:left w:w="108" w:type="dxa"/>
        <w:bottom w:w="0" w:type="dxa"/>
        <w:right w:w="108" w:type="dxa"/>
      </w:tblCellMar>
    </w:tblPr>
  </w:style>
  <w:style w:type="table" w:customStyle="1" w:styleId="afc">
    <w:basedOn w:val="TableNormal4"/>
    <w:tblPr>
      <w:tblStyleRowBandSize w:val="1"/>
      <w:tblStyleColBandSize w:val="1"/>
      <w:tblCellMar>
        <w:top w:w="0" w:type="dxa"/>
        <w:left w:w="108" w:type="dxa"/>
        <w:bottom w:w="0" w:type="dxa"/>
        <w:right w:w="108" w:type="dxa"/>
      </w:tblCellMar>
    </w:tblPr>
  </w:style>
  <w:style w:type="table" w:customStyle="1" w:styleId="afd">
    <w:basedOn w:val="TableNormal4"/>
    <w:tblPr>
      <w:tblStyleRowBandSize w:val="1"/>
      <w:tblStyleColBandSize w:val="1"/>
      <w:tblCellMar>
        <w:top w:w="0" w:type="dxa"/>
        <w:left w:w="108" w:type="dxa"/>
        <w:bottom w:w="0" w:type="dxa"/>
        <w:right w:w="108" w:type="dxa"/>
      </w:tblCellMar>
    </w:tblPr>
  </w:style>
  <w:style w:type="table" w:customStyle="1" w:styleId="afe">
    <w:basedOn w:val="TableNormal4"/>
    <w:tblPr>
      <w:tblStyleRowBandSize w:val="1"/>
      <w:tblStyleColBandSize w:val="1"/>
      <w:tblCellMar>
        <w:top w:w="0" w:type="dxa"/>
        <w:left w:w="108" w:type="dxa"/>
        <w:bottom w:w="0" w:type="dxa"/>
        <w:right w:w="108" w:type="dxa"/>
      </w:tblCellMar>
    </w:tblPr>
  </w:style>
  <w:style w:type="table" w:customStyle="1" w:styleId="aff">
    <w:basedOn w:val="TableNormal4"/>
    <w:tblPr>
      <w:tblStyleRowBandSize w:val="1"/>
      <w:tblStyleColBandSize w:val="1"/>
      <w:tblCellMar>
        <w:top w:w="0" w:type="dxa"/>
        <w:left w:w="108" w:type="dxa"/>
        <w:bottom w:w="0" w:type="dxa"/>
        <w:right w:w="108" w:type="dxa"/>
      </w:tblCellMar>
    </w:tblPr>
  </w:style>
  <w:style w:type="table" w:customStyle="1" w:styleId="aff0">
    <w:basedOn w:val="TableNormal4"/>
    <w:tblPr>
      <w:tblStyleRowBandSize w:val="1"/>
      <w:tblStyleColBandSize w:val="1"/>
      <w:tblCellMar>
        <w:top w:w="0" w:type="dxa"/>
        <w:left w:w="108" w:type="dxa"/>
        <w:bottom w:w="0" w:type="dxa"/>
        <w:right w:w="108" w:type="dxa"/>
      </w:tblCellMar>
    </w:tblPr>
  </w:style>
  <w:style w:type="table" w:customStyle="1" w:styleId="aff1">
    <w:basedOn w:val="TableNormal4"/>
    <w:tblPr>
      <w:tblStyleRowBandSize w:val="1"/>
      <w:tblStyleColBandSize w:val="1"/>
      <w:tblCellMar>
        <w:top w:w="0" w:type="dxa"/>
        <w:left w:w="108" w:type="dxa"/>
        <w:bottom w:w="0" w:type="dxa"/>
        <w:right w:w="108" w:type="dxa"/>
      </w:tblCellMar>
    </w:tblPr>
  </w:style>
  <w:style w:type="table" w:customStyle="1" w:styleId="aff2">
    <w:basedOn w:val="TableNormal4"/>
    <w:tblPr>
      <w:tblStyleRowBandSize w:val="1"/>
      <w:tblStyleColBandSize w:val="1"/>
      <w:tblCellMar>
        <w:top w:w="0" w:type="dxa"/>
        <w:left w:w="108" w:type="dxa"/>
        <w:bottom w:w="0" w:type="dxa"/>
        <w:right w:w="108" w:type="dxa"/>
      </w:tblCellMar>
    </w:tblPr>
  </w:style>
  <w:style w:type="table" w:customStyle="1" w:styleId="aff3">
    <w:basedOn w:val="TableNormal4"/>
    <w:tblPr>
      <w:tblStyleRowBandSize w:val="1"/>
      <w:tblStyleColBandSize w:val="1"/>
      <w:tblCellMar>
        <w:top w:w="0" w:type="dxa"/>
        <w:left w:w="108" w:type="dxa"/>
        <w:bottom w:w="0" w:type="dxa"/>
        <w:right w:w="108" w:type="dxa"/>
      </w:tblCellMar>
    </w:tblPr>
  </w:style>
  <w:style w:type="table" w:customStyle="1" w:styleId="aff4">
    <w:basedOn w:val="TableNormal4"/>
    <w:tblPr>
      <w:tblStyleRowBandSize w:val="1"/>
      <w:tblStyleColBandSize w:val="1"/>
      <w:tblCellMar>
        <w:top w:w="0" w:type="dxa"/>
        <w:left w:w="108" w:type="dxa"/>
        <w:bottom w:w="0" w:type="dxa"/>
        <w:right w:w="108" w:type="dxa"/>
      </w:tblCellMar>
    </w:tblPr>
  </w:style>
  <w:style w:type="table" w:customStyle="1" w:styleId="aff5">
    <w:basedOn w:val="TableNormal4"/>
    <w:tblPr>
      <w:tblStyleRowBandSize w:val="1"/>
      <w:tblStyleColBandSize w:val="1"/>
      <w:tblCellMar>
        <w:top w:w="0" w:type="dxa"/>
        <w:left w:w="108" w:type="dxa"/>
        <w:bottom w:w="0" w:type="dxa"/>
        <w:right w:w="108" w:type="dxa"/>
      </w:tblCellMar>
    </w:tblPr>
  </w:style>
  <w:style w:type="table" w:customStyle="1" w:styleId="aff6">
    <w:basedOn w:val="TableNormal4"/>
    <w:tblPr>
      <w:tblStyleRowBandSize w:val="1"/>
      <w:tblStyleColBandSize w:val="1"/>
      <w:tblCellMar>
        <w:top w:w="0" w:type="dxa"/>
        <w:left w:w="108" w:type="dxa"/>
        <w:bottom w:w="0" w:type="dxa"/>
        <w:right w:w="108" w:type="dxa"/>
      </w:tblCellMar>
    </w:tblPr>
  </w:style>
  <w:style w:type="table" w:customStyle="1" w:styleId="aff7">
    <w:basedOn w:val="TableNormal4"/>
    <w:tblPr>
      <w:tblStyleRowBandSize w:val="1"/>
      <w:tblStyleColBandSize w:val="1"/>
      <w:tblCellMar>
        <w:top w:w="0" w:type="dxa"/>
        <w:left w:w="108" w:type="dxa"/>
        <w:bottom w:w="0" w:type="dxa"/>
        <w:right w:w="108" w:type="dxa"/>
      </w:tblCellMar>
    </w:tblPr>
  </w:style>
  <w:style w:type="table" w:customStyle="1" w:styleId="aff8">
    <w:basedOn w:val="TableNormal4"/>
    <w:tblPr>
      <w:tblStyleRowBandSize w:val="1"/>
      <w:tblStyleColBandSize w:val="1"/>
      <w:tblCellMar>
        <w:top w:w="0" w:type="dxa"/>
        <w:left w:w="108" w:type="dxa"/>
        <w:bottom w:w="0" w:type="dxa"/>
        <w:right w:w="108" w:type="dxa"/>
      </w:tblCellMar>
    </w:tblPr>
  </w:style>
  <w:style w:type="table" w:customStyle="1" w:styleId="aff9">
    <w:basedOn w:val="TableNormal4"/>
    <w:tblPr>
      <w:tblStyleRowBandSize w:val="1"/>
      <w:tblStyleColBandSize w:val="1"/>
      <w:tblCellMar>
        <w:top w:w="0" w:type="dxa"/>
        <w:left w:w="108" w:type="dxa"/>
        <w:bottom w:w="0" w:type="dxa"/>
        <w:right w:w="108" w:type="dxa"/>
      </w:tblCellMar>
    </w:tblPr>
  </w:style>
  <w:style w:type="table" w:customStyle="1" w:styleId="affa">
    <w:basedOn w:val="TableNormal4"/>
    <w:tblPr>
      <w:tblStyleRowBandSize w:val="1"/>
      <w:tblStyleColBandSize w:val="1"/>
      <w:tblCellMar>
        <w:top w:w="0" w:type="dxa"/>
        <w:left w:w="108" w:type="dxa"/>
        <w:bottom w:w="0" w:type="dxa"/>
        <w:right w:w="108" w:type="dxa"/>
      </w:tblCellMar>
    </w:tblPr>
  </w:style>
  <w:style w:type="table" w:customStyle="1" w:styleId="affb">
    <w:basedOn w:val="TableNormal4"/>
    <w:tblPr>
      <w:tblStyleRowBandSize w:val="1"/>
      <w:tblStyleColBandSize w:val="1"/>
      <w:tblCellMar>
        <w:top w:w="0" w:type="dxa"/>
        <w:left w:w="108" w:type="dxa"/>
        <w:bottom w:w="0" w:type="dxa"/>
        <w:right w:w="108" w:type="dxa"/>
      </w:tblCellMar>
    </w:tblPr>
  </w:style>
  <w:style w:type="table" w:customStyle="1" w:styleId="affc">
    <w:basedOn w:val="TableNormal4"/>
    <w:tblPr>
      <w:tblStyleRowBandSize w:val="1"/>
      <w:tblStyleColBandSize w:val="1"/>
      <w:tblCellMar>
        <w:top w:w="0" w:type="dxa"/>
        <w:left w:w="108" w:type="dxa"/>
        <w:bottom w:w="0" w:type="dxa"/>
        <w:right w:w="108" w:type="dxa"/>
      </w:tblCellMar>
    </w:tblPr>
  </w:style>
  <w:style w:type="table" w:customStyle="1" w:styleId="affd">
    <w:basedOn w:val="TableNormal4"/>
    <w:tblPr>
      <w:tblStyleRowBandSize w:val="1"/>
      <w:tblStyleColBandSize w:val="1"/>
      <w:tblCellMar>
        <w:top w:w="0" w:type="dxa"/>
        <w:left w:w="108" w:type="dxa"/>
        <w:bottom w:w="0" w:type="dxa"/>
        <w:right w:w="108" w:type="dxa"/>
      </w:tblCellMar>
    </w:tblPr>
  </w:style>
  <w:style w:type="table" w:customStyle="1" w:styleId="affe">
    <w:basedOn w:val="TableNormal4"/>
    <w:tblPr>
      <w:tblStyleRowBandSize w:val="1"/>
      <w:tblStyleColBandSize w:val="1"/>
      <w:tblCellMar>
        <w:top w:w="0" w:type="dxa"/>
        <w:left w:w="108" w:type="dxa"/>
        <w:bottom w:w="0" w:type="dxa"/>
        <w:right w:w="108" w:type="dxa"/>
      </w:tblCellMar>
    </w:tblPr>
  </w:style>
  <w:style w:type="table" w:customStyle="1" w:styleId="afff">
    <w:basedOn w:val="TableNormal4"/>
    <w:tblPr>
      <w:tblStyleRowBandSize w:val="1"/>
      <w:tblStyleColBandSize w:val="1"/>
      <w:tblCellMar>
        <w:top w:w="0" w:type="dxa"/>
        <w:left w:w="108" w:type="dxa"/>
        <w:bottom w:w="0" w:type="dxa"/>
        <w:right w:w="108" w:type="dxa"/>
      </w:tblCellMar>
    </w:tblPr>
  </w:style>
  <w:style w:type="table" w:customStyle="1" w:styleId="afff0">
    <w:basedOn w:val="TableNormal4"/>
    <w:tblPr>
      <w:tblStyleRowBandSize w:val="1"/>
      <w:tblStyleColBandSize w:val="1"/>
      <w:tblCellMar>
        <w:top w:w="0" w:type="dxa"/>
        <w:left w:w="108" w:type="dxa"/>
        <w:bottom w:w="0" w:type="dxa"/>
        <w:right w:w="108" w:type="dxa"/>
      </w:tblCellMar>
    </w:tblPr>
  </w:style>
  <w:style w:type="table" w:customStyle="1" w:styleId="afff1">
    <w:basedOn w:val="TableNormal4"/>
    <w:tblPr>
      <w:tblStyleRowBandSize w:val="1"/>
      <w:tblStyleColBandSize w:val="1"/>
      <w:tblCellMar>
        <w:top w:w="0" w:type="dxa"/>
        <w:left w:w="108" w:type="dxa"/>
        <w:bottom w:w="0" w:type="dxa"/>
        <w:right w:w="108" w:type="dxa"/>
      </w:tblCellMar>
    </w:tblPr>
  </w:style>
  <w:style w:type="paragraph" w:styleId="afff2">
    <w:name w:val="Balloon Text"/>
    <w:link w:val="afff3"/>
    <w:uiPriority w:val="99"/>
    <w:semiHidden/>
    <w:unhideWhenUsed/>
    <w:rsid w:val="00573233"/>
    <w:rPr>
      <w:rFonts w:ascii="Segoe UI" w:hAnsi="Segoe UI" w:cs="Segoe UI"/>
      <w:sz w:val="18"/>
      <w:szCs w:val="18"/>
    </w:rPr>
  </w:style>
  <w:style w:type="character" w:customStyle="1" w:styleId="afff3">
    <w:name w:val="Текст выноски Знак"/>
    <w:basedOn w:val="a0"/>
    <w:link w:val="afff2"/>
    <w:uiPriority w:val="99"/>
    <w:semiHidden/>
    <w:rsid w:val="00573233"/>
    <w:rPr>
      <w:rFonts w:ascii="Segoe UI" w:hAnsi="Segoe UI" w:cs="Segoe UI"/>
      <w:position w:val="-1"/>
      <w:sz w:val="18"/>
      <w:szCs w:val="18"/>
    </w:rPr>
  </w:style>
  <w:style w:type="table" w:customStyle="1" w:styleId="afff4">
    <w:basedOn w:val="TableNormal3"/>
    <w:tblPr>
      <w:tblStyleRowBandSize w:val="1"/>
      <w:tblStyleColBandSize w:val="1"/>
      <w:tblCellMar>
        <w:top w:w="0" w:type="dxa"/>
        <w:left w:w="108" w:type="dxa"/>
        <w:bottom w:w="0" w:type="dxa"/>
        <w:right w:w="108" w:type="dxa"/>
      </w:tblCellMar>
    </w:tblPr>
  </w:style>
  <w:style w:type="table" w:customStyle="1" w:styleId="afff5">
    <w:basedOn w:val="TableNormal3"/>
    <w:tblPr>
      <w:tblStyleRowBandSize w:val="1"/>
      <w:tblStyleColBandSize w:val="1"/>
      <w:tblCellMar>
        <w:top w:w="0" w:type="dxa"/>
        <w:left w:w="108" w:type="dxa"/>
        <w:bottom w:w="0" w:type="dxa"/>
        <w:right w:w="108" w:type="dxa"/>
      </w:tblCellMar>
    </w:tblPr>
  </w:style>
  <w:style w:type="table" w:customStyle="1" w:styleId="afff6">
    <w:basedOn w:val="TableNormal3"/>
    <w:tblPr>
      <w:tblStyleRowBandSize w:val="1"/>
      <w:tblStyleColBandSize w:val="1"/>
      <w:tblCellMar>
        <w:top w:w="0" w:type="dxa"/>
        <w:left w:w="108" w:type="dxa"/>
        <w:bottom w:w="0" w:type="dxa"/>
        <w:right w:w="108" w:type="dxa"/>
      </w:tblCellMar>
    </w:tblPr>
  </w:style>
  <w:style w:type="table" w:customStyle="1" w:styleId="afff7">
    <w:basedOn w:val="TableNormal3"/>
    <w:tblPr>
      <w:tblStyleRowBandSize w:val="1"/>
      <w:tblStyleColBandSize w:val="1"/>
      <w:tblCellMar>
        <w:top w:w="0" w:type="dxa"/>
        <w:left w:w="108" w:type="dxa"/>
        <w:bottom w:w="0" w:type="dxa"/>
        <w:right w:w="108" w:type="dxa"/>
      </w:tblCellMar>
    </w:tblPr>
  </w:style>
  <w:style w:type="table" w:customStyle="1" w:styleId="afff8">
    <w:basedOn w:val="TableNormal3"/>
    <w:tblPr>
      <w:tblStyleRowBandSize w:val="1"/>
      <w:tblStyleColBandSize w:val="1"/>
      <w:tblCellMar>
        <w:top w:w="0" w:type="dxa"/>
        <w:left w:w="108" w:type="dxa"/>
        <w:bottom w:w="0" w:type="dxa"/>
        <w:right w:w="108" w:type="dxa"/>
      </w:tblCellMar>
    </w:tblPr>
  </w:style>
  <w:style w:type="table" w:customStyle="1" w:styleId="afff9">
    <w:basedOn w:val="TableNormal3"/>
    <w:tblPr>
      <w:tblStyleRowBandSize w:val="1"/>
      <w:tblStyleColBandSize w:val="1"/>
      <w:tblCellMar>
        <w:top w:w="0" w:type="dxa"/>
        <w:left w:w="108" w:type="dxa"/>
        <w:bottom w:w="0" w:type="dxa"/>
        <w:right w:w="108" w:type="dxa"/>
      </w:tblCellMar>
    </w:tblPr>
  </w:style>
  <w:style w:type="table" w:customStyle="1" w:styleId="afffa">
    <w:basedOn w:val="TableNormal3"/>
    <w:tblPr>
      <w:tblStyleRowBandSize w:val="1"/>
      <w:tblStyleColBandSize w:val="1"/>
      <w:tblCellMar>
        <w:top w:w="0" w:type="dxa"/>
        <w:left w:w="108" w:type="dxa"/>
        <w:bottom w:w="0" w:type="dxa"/>
        <w:right w:w="108" w:type="dxa"/>
      </w:tblCellMar>
    </w:tblPr>
  </w:style>
  <w:style w:type="table" w:customStyle="1" w:styleId="afffb">
    <w:basedOn w:val="TableNormal3"/>
    <w:tblPr>
      <w:tblStyleRowBandSize w:val="1"/>
      <w:tblStyleColBandSize w:val="1"/>
      <w:tblCellMar>
        <w:top w:w="0" w:type="dxa"/>
        <w:left w:w="108" w:type="dxa"/>
        <w:bottom w:w="0" w:type="dxa"/>
        <w:right w:w="108" w:type="dxa"/>
      </w:tblCellMar>
    </w:tblPr>
  </w:style>
  <w:style w:type="table" w:customStyle="1" w:styleId="afffc">
    <w:basedOn w:val="TableNormal3"/>
    <w:tblPr>
      <w:tblStyleRowBandSize w:val="1"/>
      <w:tblStyleColBandSize w:val="1"/>
      <w:tblCellMar>
        <w:top w:w="0" w:type="dxa"/>
        <w:left w:w="108" w:type="dxa"/>
        <w:bottom w:w="0" w:type="dxa"/>
        <w:right w:w="108" w:type="dxa"/>
      </w:tblCellMar>
    </w:tblPr>
  </w:style>
  <w:style w:type="table" w:customStyle="1" w:styleId="afffd">
    <w:basedOn w:val="TableNormal3"/>
    <w:tblPr>
      <w:tblStyleRowBandSize w:val="1"/>
      <w:tblStyleColBandSize w:val="1"/>
      <w:tblCellMar>
        <w:top w:w="0" w:type="dxa"/>
        <w:left w:w="108" w:type="dxa"/>
        <w:bottom w:w="0" w:type="dxa"/>
        <w:right w:w="108" w:type="dxa"/>
      </w:tblCellMar>
    </w:tblPr>
  </w:style>
  <w:style w:type="table" w:customStyle="1" w:styleId="afffe">
    <w:basedOn w:val="TableNormal3"/>
    <w:tblPr>
      <w:tblStyleRowBandSize w:val="1"/>
      <w:tblStyleColBandSize w:val="1"/>
      <w:tblCellMar>
        <w:top w:w="0" w:type="dxa"/>
        <w:left w:w="108" w:type="dxa"/>
        <w:bottom w:w="0" w:type="dxa"/>
        <w:right w:w="108" w:type="dxa"/>
      </w:tblCellMar>
    </w:tblPr>
  </w:style>
  <w:style w:type="table" w:customStyle="1" w:styleId="affff">
    <w:basedOn w:val="TableNormal3"/>
    <w:tblPr>
      <w:tblStyleRowBandSize w:val="1"/>
      <w:tblStyleColBandSize w:val="1"/>
      <w:tblCellMar>
        <w:top w:w="0" w:type="dxa"/>
        <w:left w:w="108" w:type="dxa"/>
        <w:bottom w:w="0" w:type="dxa"/>
        <w:right w:w="108" w:type="dxa"/>
      </w:tblCellMar>
    </w:tblPr>
  </w:style>
  <w:style w:type="table" w:customStyle="1" w:styleId="affff0">
    <w:basedOn w:val="TableNormal3"/>
    <w:tblPr>
      <w:tblStyleRowBandSize w:val="1"/>
      <w:tblStyleColBandSize w:val="1"/>
      <w:tblCellMar>
        <w:top w:w="0" w:type="dxa"/>
        <w:left w:w="108" w:type="dxa"/>
        <w:bottom w:w="0" w:type="dxa"/>
        <w:right w:w="108" w:type="dxa"/>
      </w:tblCellMar>
    </w:tblPr>
  </w:style>
  <w:style w:type="table" w:customStyle="1" w:styleId="affff1">
    <w:basedOn w:val="TableNormal3"/>
    <w:tblPr>
      <w:tblStyleRowBandSize w:val="1"/>
      <w:tblStyleColBandSize w:val="1"/>
      <w:tblCellMar>
        <w:top w:w="0" w:type="dxa"/>
        <w:left w:w="108" w:type="dxa"/>
        <w:bottom w:w="0" w:type="dxa"/>
        <w:right w:w="108" w:type="dxa"/>
      </w:tblCellMar>
    </w:tblPr>
  </w:style>
  <w:style w:type="table" w:customStyle="1" w:styleId="affff2">
    <w:basedOn w:val="TableNormal3"/>
    <w:tblPr>
      <w:tblStyleRowBandSize w:val="1"/>
      <w:tblStyleColBandSize w:val="1"/>
      <w:tblCellMar>
        <w:top w:w="0" w:type="dxa"/>
        <w:left w:w="108" w:type="dxa"/>
        <w:bottom w:w="0" w:type="dxa"/>
        <w:right w:w="108" w:type="dxa"/>
      </w:tblCellMar>
    </w:tblPr>
  </w:style>
  <w:style w:type="paragraph" w:styleId="affff3">
    <w:name w:val="Normal (Web)"/>
    <w:uiPriority w:val="99"/>
    <w:unhideWhenUsed/>
    <w:rsid w:val="00AB7D4C"/>
    <w:pPr>
      <w:spacing w:before="100" w:beforeAutospacing="1" w:after="100" w:afterAutospacing="1"/>
      <w:ind w:firstLine="0"/>
    </w:pPr>
    <w:rPr>
      <w:lang w:val="uk-UA"/>
    </w:rPr>
  </w:style>
  <w:style w:type="table" w:customStyle="1" w:styleId="affff4">
    <w:basedOn w:val="TableNormal2"/>
    <w:tblPr>
      <w:tblStyleRowBandSize w:val="1"/>
      <w:tblStyleColBandSize w:val="1"/>
      <w:tblCellMar>
        <w:top w:w="0" w:type="dxa"/>
        <w:left w:w="108" w:type="dxa"/>
        <w:bottom w:w="0" w:type="dxa"/>
        <w:right w:w="108" w:type="dxa"/>
      </w:tblCellMar>
    </w:tblPr>
  </w:style>
  <w:style w:type="table" w:customStyle="1" w:styleId="affff5">
    <w:basedOn w:val="TableNormal2"/>
    <w:tblPr>
      <w:tblStyleRowBandSize w:val="1"/>
      <w:tblStyleColBandSize w:val="1"/>
      <w:tblCellMar>
        <w:top w:w="0" w:type="dxa"/>
        <w:left w:w="108" w:type="dxa"/>
        <w:bottom w:w="0" w:type="dxa"/>
        <w:right w:w="108" w:type="dxa"/>
      </w:tblCellMar>
    </w:tblPr>
  </w:style>
  <w:style w:type="table" w:customStyle="1" w:styleId="affff6">
    <w:basedOn w:val="TableNormal2"/>
    <w:tblPr>
      <w:tblStyleRowBandSize w:val="1"/>
      <w:tblStyleColBandSize w:val="1"/>
      <w:tblCellMar>
        <w:top w:w="0" w:type="dxa"/>
        <w:left w:w="108" w:type="dxa"/>
        <w:bottom w:w="0" w:type="dxa"/>
        <w:right w:w="108" w:type="dxa"/>
      </w:tblCellMar>
    </w:tblPr>
  </w:style>
  <w:style w:type="table" w:customStyle="1" w:styleId="affff7">
    <w:basedOn w:val="TableNormal2"/>
    <w:tblPr>
      <w:tblStyleRowBandSize w:val="1"/>
      <w:tblStyleColBandSize w:val="1"/>
      <w:tblCellMar>
        <w:top w:w="0" w:type="dxa"/>
        <w:left w:w="108" w:type="dxa"/>
        <w:bottom w:w="0" w:type="dxa"/>
        <w:right w:w="108" w:type="dxa"/>
      </w:tblCellMar>
    </w:tblPr>
  </w:style>
  <w:style w:type="table" w:customStyle="1" w:styleId="affff8">
    <w:basedOn w:val="TableNormal2"/>
    <w:tblPr>
      <w:tblStyleRowBandSize w:val="1"/>
      <w:tblStyleColBandSize w:val="1"/>
      <w:tblCellMar>
        <w:top w:w="0" w:type="dxa"/>
        <w:left w:w="108" w:type="dxa"/>
        <w:bottom w:w="0" w:type="dxa"/>
        <w:right w:w="108" w:type="dxa"/>
      </w:tblCellMar>
    </w:tblPr>
  </w:style>
  <w:style w:type="table" w:customStyle="1" w:styleId="affff9">
    <w:basedOn w:val="TableNormal2"/>
    <w:tblPr>
      <w:tblStyleRowBandSize w:val="1"/>
      <w:tblStyleColBandSize w:val="1"/>
      <w:tblCellMar>
        <w:top w:w="0" w:type="dxa"/>
        <w:left w:w="108" w:type="dxa"/>
        <w:bottom w:w="0" w:type="dxa"/>
        <w:right w:w="108" w:type="dxa"/>
      </w:tblCellMar>
    </w:tblPr>
  </w:style>
  <w:style w:type="table" w:customStyle="1" w:styleId="affffa">
    <w:basedOn w:val="TableNormal2"/>
    <w:tblPr>
      <w:tblStyleRowBandSize w:val="1"/>
      <w:tblStyleColBandSize w:val="1"/>
      <w:tblCellMar>
        <w:top w:w="0" w:type="dxa"/>
        <w:left w:w="108" w:type="dxa"/>
        <w:bottom w:w="0" w:type="dxa"/>
        <w:right w:w="108" w:type="dxa"/>
      </w:tblCellMar>
    </w:tblPr>
  </w:style>
  <w:style w:type="table" w:customStyle="1" w:styleId="affffb">
    <w:basedOn w:val="TableNormal2"/>
    <w:tblPr>
      <w:tblStyleRowBandSize w:val="1"/>
      <w:tblStyleColBandSize w:val="1"/>
      <w:tblCellMar>
        <w:top w:w="0" w:type="dxa"/>
        <w:left w:w="108" w:type="dxa"/>
        <w:bottom w:w="0" w:type="dxa"/>
        <w:right w:w="108" w:type="dxa"/>
      </w:tblCellMar>
    </w:tblPr>
  </w:style>
  <w:style w:type="table" w:customStyle="1" w:styleId="affffc">
    <w:basedOn w:val="TableNormal2"/>
    <w:tblPr>
      <w:tblStyleRowBandSize w:val="1"/>
      <w:tblStyleColBandSize w:val="1"/>
      <w:tblCellMar>
        <w:top w:w="0" w:type="dxa"/>
        <w:left w:w="108" w:type="dxa"/>
        <w:bottom w:w="0" w:type="dxa"/>
        <w:right w:w="108" w:type="dxa"/>
      </w:tblCellMar>
    </w:tblPr>
  </w:style>
  <w:style w:type="table" w:customStyle="1" w:styleId="affffd">
    <w:basedOn w:val="TableNormal2"/>
    <w:tblPr>
      <w:tblStyleRowBandSize w:val="1"/>
      <w:tblStyleColBandSize w:val="1"/>
      <w:tblCellMar>
        <w:top w:w="0" w:type="dxa"/>
        <w:left w:w="108" w:type="dxa"/>
        <w:bottom w:w="0" w:type="dxa"/>
        <w:right w:w="108" w:type="dxa"/>
      </w:tblCellMar>
    </w:tblPr>
  </w:style>
  <w:style w:type="table" w:customStyle="1" w:styleId="affffe">
    <w:basedOn w:val="TableNormal2"/>
    <w:tblPr>
      <w:tblStyleRowBandSize w:val="1"/>
      <w:tblStyleColBandSize w:val="1"/>
      <w:tblCellMar>
        <w:top w:w="0" w:type="dxa"/>
        <w:left w:w="108" w:type="dxa"/>
        <w:bottom w:w="0" w:type="dxa"/>
        <w:right w:w="108" w:type="dxa"/>
      </w:tblCellMar>
    </w:tblPr>
  </w:style>
  <w:style w:type="table" w:customStyle="1" w:styleId="afffff">
    <w:basedOn w:val="TableNormal2"/>
    <w:tblPr>
      <w:tblStyleRowBandSize w:val="1"/>
      <w:tblStyleColBandSize w:val="1"/>
      <w:tblCellMar>
        <w:top w:w="0" w:type="dxa"/>
        <w:left w:w="108" w:type="dxa"/>
        <w:bottom w:w="0" w:type="dxa"/>
        <w:right w:w="108" w:type="dxa"/>
      </w:tblCellMar>
    </w:tblPr>
  </w:style>
  <w:style w:type="table" w:customStyle="1" w:styleId="afffff0">
    <w:basedOn w:val="TableNormal2"/>
    <w:tblPr>
      <w:tblStyleRowBandSize w:val="1"/>
      <w:tblStyleColBandSize w:val="1"/>
      <w:tblCellMar>
        <w:top w:w="0" w:type="dxa"/>
        <w:left w:w="108" w:type="dxa"/>
        <w:bottom w:w="0" w:type="dxa"/>
        <w:right w:w="108" w:type="dxa"/>
      </w:tblCellMar>
    </w:tblPr>
  </w:style>
  <w:style w:type="table" w:customStyle="1" w:styleId="afffff1">
    <w:basedOn w:val="TableNormal2"/>
    <w:tblPr>
      <w:tblStyleRowBandSize w:val="1"/>
      <w:tblStyleColBandSize w:val="1"/>
      <w:tblCellMar>
        <w:top w:w="0" w:type="dxa"/>
        <w:left w:w="108" w:type="dxa"/>
        <w:bottom w:w="0" w:type="dxa"/>
        <w:right w:w="108" w:type="dxa"/>
      </w:tblCellMar>
    </w:tblPr>
  </w:style>
  <w:style w:type="table" w:customStyle="1" w:styleId="afffff2">
    <w:basedOn w:val="TableNormal2"/>
    <w:tblPr>
      <w:tblStyleRowBandSize w:val="1"/>
      <w:tblStyleColBandSize w:val="1"/>
      <w:tblCellMar>
        <w:top w:w="0" w:type="dxa"/>
        <w:left w:w="108" w:type="dxa"/>
        <w:bottom w:w="0" w:type="dxa"/>
        <w:right w:w="108" w:type="dxa"/>
      </w:tblCellMar>
    </w:tblPr>
  </w:style>
  <w:style w:type="paragraph" w:customStyle="1" w:styleId="50">
    <w:name w:val="Основной текст5"/>
    <w:link w:val="af"/>
    <w:rsid w:val="00076C1A"/>
    <w:pPr>
      <w:widowControl w:val="0"/>
      <w:shd w:val="clear" w:color="auto" w:fill="FFFFFF"/>
      <w:spacing w:after="240" w:line="0" w:lineRule="atLeast"/>
      <w:ind w:hanging="380"/>
      <w:jc w:val="center"/>
    </w:pPr>
  </w:style>
  <w:style w:type="character" w:customStyle="1" w:styleId="34">
    <w:name w:val="Основной текст (3)_"/>
    <w:basedOn w:val="a0"/>
    <w:link w:val="35"/>
    <w:rsid w:val="00076C1A"/>
    <w:rPr>
      <w:b/>
      <w:bCs/>
      <w:i/>
      <w:iCs/>
      <w:sz w:val="19"/>
      <w:szCs w:val="19"/>
      <w:shd w:val="clear" w:color="auto" w:fill="FFFFFF"/>
    </w:rPr>
  </w:style>
  <w:style w:type="paragraph" w:customStyle="1" w:styleId="35">
    <w:name w:val="Основной текст (3)"/>
    <w:link w:val="34"/>
    <w:rsid w:val="00076C1A"/>
    <w:pPr>
      <w:widowControl w:val="0"/>
      <w:shd w:val="clear" w:color="auto" w:fill="FFFFFF"/>
      <w:spacing w:before="180" w:after="180" w:line="0" w:lineRule="atLeast"/>
      <w:ind w:hanging="1320"/>
      <w:jc w:val="both"/>
    </w:pPr>
    <w:rPr>
      <w:b/>
      <w:bCs/>
      <w:i/>
      <w:iCs/>
      <w:sz w:val="19"/>
      <w:szCs w:val="19"/>
    </w:rPr>
  </w:style>
  <w:style w:type="character" w:styleId="afffff3">
    <w:name w:val="Emphasis"/>
    <w:basedOn w:val="a0"/>
    <w:uiPriority w:val="20"/>
    <w:qFormat/>
    <w:rsid w:val="005838CC"/>
    <w:rPr>
      <w:i/>
      <w:iCs/>
    </w:rPr>
  </w:style>
  <w:style w:type="table" w:customStyle="1" w:styleId="afffff4">
    <w:basedOn w:val="TableNormal1"/>
    <w:tblPr>
      <w:tblStyleRowBandSize w:val="1"/>
      <w:tblStyleColBandSize w:val="1"/>
      <w:tblCellMar>
        <w:top w:w="0" w:type="dxa"/>
        <w:left w:w="108" w:type="dxa"/>
        <w:bottom w:w="0" w:type="dxa"/>
        <w:right w:w="108" w:type="dxa"/>
      </w:tblCellMar>
    </w:tblPr>
  </w:style>
  <w:style w:type="table" w:customStyle="1" w:styleId="afffff5">
    <w:basedOn w:val="TableNormal1"/>
    <w:tblPr>
      <w:tblStyleRowBandSize w:val="1"/>
      <w:tblStyleColBandSize w:val="1"/>
      <w:tblCellMar>
        <w:top w:w="0" w:type="dxa"/>
        <w:left w:w="108" w:type="dxa"/>
        <w:bottom w:w="0" w:type="dxa"/>
        <w:right w:w="108" w:type="dxa"/>
      </w:tblCellMar>
    </w:tblPr>
  </w:style>
  <w:style w:type="table" w:customStyle="1" w:styleId="afffff6">
    <w:basedOn w:val="TableNormal1"/>
    <w:tblPr>
      <w:tblStyleRowBandSize w:val="1"/>
      <w:tblStyleColBandSize w:val="1"/>
      <w:tblCellMar>
        <w:top w:w="0" w:type="dxa"/>
        <w:left w:w="108" w:type="dxa"/>
        <w:bottom w:w="0" w:type="dxa"/>
        <w:right w:w="108" w:type="dxa"/>
      </w:tblCellMar>
    </w:tblPr>
  </w:style>
  <w:style w:type="table" w:customStyle="1" w:styleId="afffff7">
    <w:basedOn w:val="TableNormal1"/>
    <w:tblPr>
      <w:tblStyleRowBandSize w:val="1"/>
      <w:tblStyleColBandSize w:val="1"/>
      <w:tblCellMar>
        <w:top w:w="0" w:type="dxa"/>
        <w:left w:w="108" w:type="dxa"/>
        <w:bottom w:w="0" w:type="dxa"/>
        <w:right w:w="108" w:type="dxa"/>
      </w:tblCellMar>
    </w:tblPr>
  </w:style>
  <w:style w:type="table" w:customStyle="1" w:styleId="afffff8">
    <w:basedOn w:val="TableNormal1"/>
    <w:tblPr>
      <w:tblStyleRowBandSize w:val="1"/>
      <w:tblStyleColBandSize w:val="1"/>
      <w:tblCellMar>
        <w:top w:w="0" w:type="dxa"/>
        <w:left w:w="108" w:type="dxa"/>
        <w:bottom w:w="0" w:type="dxa"/>
        <w:right w:w="108" w:type="dxa"/>
      </w:tblCellMar>
    </w:tblPr>
  </w:style>
  <w:style w:type="table" w:customStyle="1" w:styleId="afffff9">
    <w:basedOn w:val="TableNormal1"/>
    <w:tblPr>
      <w:tblStyleRowBandSize w:val="1"/>
      <w:tblStyleColBandSize w:val="1"/>
      <w:tblCellMar>
        <w:top w:w="0" w:type="dxa"/>
        <w:left w:w="108" w:type="dxa"/>
        <w:bottom w:w="0" w:type="dxa"/>
        <w:right w:w="108" w:type="dxa"/>
      </w:tblCellMar>
    </w:tblPr>
  </w:style>
  <w:style w:type="table" w:customStyle="1" w:styleId="afffffa">
    <w:basedOn w:val="TableNormal1"/>
    <w:tblPr>
      <w:tblStyleRowBandSize w:val="1"/>
      <w:tblStyleColBandSize w:val="1"/>
      <w:tblCellMar>
        <w:top w:w="0" w:type="dxa"/>
        <w:left w:w="108" w:type="dxa"/>
        <w:bottom w:w="0" w:type="dxa"/>
        <w:right w:w="108" w:type="dxa"/>
      </w:tblCellMar>
    </w:tblPr>
  </w:style>
  <w:style w:type="table" w:customStyle="1" w:styleId="afffffb">
    <w:basedOn w:val="TableNormal1"/>
    <w:tblPr>
      <w:tblStyleRowBandSize w:val="1"/>
      <w:tblStyleColBandSize w:val="1"/>
      <w:tblCellMar>
        <w:top w:w="0" w:type="dxa"/>
        <w:left w:w="108" w:type="dxa"/>
        <w:bottom w:w="0" w:type="dxa"/>
        <w:right w:w="108" w:type="dxa"/>
      </w:tblCellMar>
    </w:tblPr>
  </w:style>
  <w:style w:type="table" w:customStyle="1" w:styleId="afffffc">
    <w:basedOn w:val="TableNormal1"/>
    <w:tblPr>
      <w:tblStyleRowBandSize w:val="1"/>
      <w:tblStyleColBandSize w:val="1"/>
      <w:tblCellMar>
        <w:top w:w="0" w:type="dxa"/>
        <w:left w:w="108" w:type="dxa"/>
        <w:bottom w:w="0" w:type="dxa"/>
        <w:right w:w="108" w:type="dxa"/>
      </w:tblCellMar>
    </w:tblPr>
  </w:style>
  <w:style w:type="table" w:customStyle="1" w:styleId="afffffd">
    <w:basedOn w:val="TableNormal1"/>
    <w:tblPr>
      <w:tblStyleRowBandSize w:val="1"/>
      <w:tblStyleColBandSize w:val="1"/>
      <w:tblCellMar>
        <w:top w:w="0" w:type="dxa"/>
        <w:left w:w="108" w:type="dxa"/>
        <w:bottom w:w="0" w:type="dxa"/>
        <w:right w:w="108" w:type="dxa"/>
      </w:tblCellMar>
    </w:tblPr>
  </w:style>
  <w:style w:type="table" w:customStyle="1" w:styleId="afffffe">
    <w:basedOn w:val="TableNormal1"/>
    <w:tblPr>
      <w:tblStyleRowBandSize w:val="1"/>
      <w:tblStyleColBandSize w:val="1"/>
      <w:tblCellMar>
        <w:top w:w="0" w:type="dxa"/>
        <w:left w:w="108" w:type="dxa"/>
        <w:bottom w:w="0" w:type="dxa"/>
        <w:right w:w="108" w:type="dxa"/>
      </w:tblCellMar>
    </w:tblPr>
  </w:style>
  <w:style w:type="table" w:customStyle="1" w:styleId="affffff">
    <w:basedOn w:val="TableNormal1"/>
    <w:tblPr>
      <w:tblStyleRowBandSize w:val="1"/>
      <w:tblStyleColBandSize w:val="1"/>
      <w:tblCellMar>
        <w:top w:w="0" w:type="dxa"/>
        <w:left w:w="108" w:type="dxa"/>
        <w:bottom w:w="0" w:type="dxa"/>
        <w:right w:w="108" w:type="dxa"/>
      </w:tblCellMar>
    </w:tblPr>
  </w:style>
  <w:style w:type="table" w:customStyle="1" w:styleId="affffff0">
    <w:basedOn w:val="TableNormal1"/>
    <w:tblPr>
      <w:tblStyleRowBandSize w:val="1"/>
      <w:tblStyleColBandSize w:val="1"/>
      <w:tblCellMar>
        <w:top w:w="0" w:type="dxa"/>
        <w:left w:w="108" w:type="dxa"/>
        <w:bottom w:w="0" w:type="dxa"/>
        <w:right w:w="108" w:type="dxa"/>
      </w:tblCellMar>
    </w:tblPr>
  </w:style>
  <w:style w:type="table" w:customStyle="1" w:styleId="affffff1">
    <w:basedOn w:val="TableNormal1"/>
    <w:tblPr>
      <w:tblStyleRowBandSize w:val="1"/>
      <w:tblStyleColBandSize w:val="1"/>
      <w:tblCellMar>
        <w:top w:w="0" w:type="dxa"/>
        <w:left w:w="108" w:type="dxa"/>
        <w:bottom w:w="0" w:type="dxa"/>
        <w:right w:w="108" w:type="dxa"/>
      </w:tblCellMar>
    </w:tblPr>
  </w:style>
  <w:style w:type="table" w:customStyle="1" w:styleId="affffff2">
    <w:basedOn w:val="TableNormal1"/>
    <w:tblPr>
      <w:tblStyleRowBandSize w:val="1"/>
      <w:tblStyleColBandSize w:val="1"/>
      <w:tblCellMar>
        <w:top w:w="0" w:type="dxa"/>
        <w:left w:w="108" w:type="dxa"/>
        <w:bottom w:w="0" w:type="dxa"/>
        <w:right w:w="108" w:type="dxa"/>
      </w:tblCellMar>
    </w:tblPr>
  </w:style>
  <w:style w:type="character" w:customStyle="1" w:styleId="apple-tab-span">
    <w:name w:val="apple-tab-span"/>
    <w:basedOn w:val="a0"/>
    <w:rsid w:val="0001397E"/>
  </w:style>
  <w:style w:type="paragraph" w:customStyle="1" w:styleId="TableParagraph">
    <w:name w:val="Table Paragraph"/>
    <w:uiPriority w:val="1"/>
    <w:qFormat/>
    <w:rsid w:val="00706A3B"/>
    <w:pPr>
      <w:widowControl w:val="0"/>
      <w:autoSpaceDE w:val="0"/>
      <w:autoSpaceDN w:val="0"/>
      <w:ind w:firstLine="0"/>
    </w:pPr>
    <w:rPr>
      <w:sz w:val="22"/>
      <w:szCs w:val="22"/>
      <w:lang w:val="uk-UA" w:eastAsia="en-US"/>
    </w:rPr>
  </w:style>
  <w:style w:type="paragraph" w:styleId="affffff3">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fffff4">
    <w:basedOn w:val="TableNormal0"/>
    <w:tblPr>
      <w:tblStyleRowBandSize w:val="1"/>
      <w:tblStyleColBandSize w:val="1"/>
      <w:tblCellMar>
        <w:top w:w="0" w:type="dxa"/>
        <w:left w:w="115" w:type="dxa"/>
        <w:bottom w:w="0" w:type="dxa"/>
        <w:right w:w="115" w:type="dxa"/>
      </w:tblCellMar>
    </w:tblPr>
  </w:style>
  <w:style w:type="table" w:customStyle="1" w:styleId="affffff5">
    <w:basedOn w:val="TableNormal0"/>
    <w:tblPr>
      <w:tblStyleRowBandSize w:val="1"/>
      <w:tblStyleColBandSize w:val="1"/>
      <w:tblCellMar>
        <w:top w:w="0" w:type="dxa"/>
        <w:left w:w="115" w:type="dxa"/>
        <w:bottom w:w="0" w:type="dxa"/>
        <w:right w:w="115" w:type="dxa"/>
      </w:tblCellMar>
    </w:tblPr>
  </w:style>
  <w:style w:type="table" w:customStyle="1" w:styleId="affffff6">
    <w:basedOn w:val="TableNormal0"/>
    <w:tblPr>
      <w:tblStyleRowBandSize w:val="1"/>
      <w:tblStyleColBandSize w:val="1"/>
      <w:tblCellMar>
        <w:top w:w="0" w:type="dxa"/>
        <w:left w:w="115" w:type="dxa"/>
        <w:bottom w:w="0" w:type="dxa"/>
        <w:right w:w="115" w:type="dxa"/>
      </w:tblCellMar>
    </w:tblPr>
  </w:style>
  <w:style w:type="table" w:customStyle="1" w:styleId="affffff7">
    <w:basedOn w:val="TableNormal0"/>
    <w:tblPr>
      <w:tblStyleRowBandSize w:val="1"/>
      <w:tblStyleColBandSize w:val="1"/>
      <w:tblCellMar>
        <w:top w:w="0" w:type="dxa"/>
        <w:left w:w="108" w:type="dxa"/>
        <w:bottom w:w="0" w:type="dxa"/>
        <w:right w:w="108" w:type="dxa"/>
      </w:tblCellMar>
    </w:tblPr>
  </w:style>
  <w:style w:type="table" w:customStyle="1" w:styleId="affffff8">
    <w:basedOn w:val="TableNormal0"/>
    <w:tblPr>
      <w:tblStyleRowBandSize w:val="1"/>
      <w:tblStyleColBandSize w:val="1"/>
      <w:tblCellMar>
        <w:top w:w="0" w:type="dxa"/>
        <w:left w:w="115" w:type="dxa"/>
        <w:bottom w:w="0" w:type="dxa"/>
        <w:right w:w="115" w:type="dxa"/>
      </w:tblCellMar>
    </w:tblPr>
  </w:style>
  <w:style w:type="table" w:customStyle="1" w:styleId="affffff9">
    <w:basedOn w:val="TableNormal0"/>
    <w:tblPr>
      <w:tblStyleRowBandSize w:val="1"/>
      <w:tblStyleColBandSize w:val="1"/>
      <w:tblCellMar>
        <w:top w:w="0" w:type="dxa"/>
        <w:left w:w="115" w:type="dxa"/>
        <w:bottom w:w="0" w:type="dxa"/>
        <w:right w:w="115" w:type="dxa"/>
      </w:tblCellMar>
    </w:tblPr>
  </w:style>
  <w:style w:type="table" w:customStyle="1" w:styleId="affffffa">
    <w:basedOn w:val="TableNormal0"/>
    <w:tblPr>
      <w:tblStyleRowBandSize w:val="1"/>
      <w:tblStyleColBandSize w:val="1"/>
      <w:tblCellMar>
        <w:top w:w="0" w:type="dxa"/>
        <w:left w:w="115" w:type="dxa"/>
        <w:bottom w:w="0" w:type="dxa"/>
        <w:right w:w="115" w:type="dxa"/>
      </w:tblCellMar>
    </w:tblPr>
  </w:style>
  <w:style w:type="table" w:customStyle="1" w:styleId="affffffb">
    <w:basedOn w:val="TableNormal0"/>
    <w:tblPr>
      <w:tblStyleRowBandSize w:val="1"/>
      <w:tblStyleColBandSize w:val="1"/>
      <w:tblCellMar>
        <w:top w:w="0" w:type="dxa"/>
        <w:left w:w="115" w:type="dxa"/>
        <w:bottom w:w="0" w:type="dxa"/>
        <w:right w:w="115" w:type="dxa"/>
      </w:tblCellMar>
    </w:tblPr>
  </w:style>
  <w:style w:type="table" w:customStyle="1" w:styleId="affffffc">
    <w:basedOn w:val="TableNormal0"/>
    <w:tblPr>
      <w:tblStyleRowBandSize w:val="1"/>
      <w:tblStyleColBandSize w:val="1"/>
      <w:tblCellMar>
        <w:top w:w="0" w:type="dxa"/>
        <w:left w:w="115" w:type="dxa"/>
        <w:bottom w:w="0" w:type="dxa"/>
        <w:right w:w="115" w:type="dxa"/>
      </w:tblCellMar>
    </w:tblPr>
  </w:style>
  <w:style w:type="table" w:customStyle="1" w:styleId="affffffd">
    <w:basedOn w:val="TableNormal0"/>
    <w:tblPr>
      <w:tblStyleRowBandSize w:val="1"/>
      <w:tblStyleColBandSize w:val="1"/>
      <w:tblCellMar>
        <w:top w:w="0" w:type="dxa"/>
        <w:left w:w="115" w:type="dxa"/>
        <w:bottom w:w="0" w:type="dxa"/>
        <w:right w:w="115" w:type="dxa"/>
      </w:tblCellMar>
    </w:tblPr>
  </w:style>
  <w:style w:type="table" w:customStyle="1" w:styleId="affffffe">
    <w:basedOn w:val="TableNormal0"/>
    <w:tblPr>
      <w:tblStyleRowBandSize w:val="1"/>
      <w:tblStyleColBandSize w:val="1"/>
      <w:tblCellMar>
        <w:top w:w="0" w:type="dxa"/>
        <w:left w:w="115" w:type="dxa"/>
        <w:bottom w:w="0" w:type="dxa"/>
        <w:right w:w="115" w:type="dxa"/>
      </w:tblCellMar>
    </w:tblPr>
  </w:style>
  <w:style w:type="table" w:customStyle="1" w:styleId="afffffff">
    <w:basedOn w:val="TableNormal0"/>
    <w:tblPr>
      <w:tblStyleRowBandSize w:val="1"/>
      <w:tblStyleColBandSize w:val="1"/>
      <w:tblCellMar>
        <w:top w:w="0" w:type="dxa"/>
        <w:left w:w="115" w:type="dxa"/>
        <w:bottom w:w="0" w:type="dxa"/>
        <w:right w:w="115" w:type="dxa"/>
      </w:tblCellMar>
    </w:tblPr>
  </w:style>
  <w:style w:type="table" w:customStyle="1" w:styleId="afffffff0">
    <w:basedOn w:val="TableNormal0"/>
    <w:tblPr>
      <w:tblStyleRowBandSize w:val="1"/>
      <w:tblStyleColBandSize w:val="1"/>
      <w:tblCellMar>
        <w:top w:w="0" w:type="dxa"/>
        <w:left w:w="115" w:type="dxa"/>
        <w:bottom w:w="0" w:type="dxa"/>
        <w:right w:w="115" w:type="dxa"/>
      </w:tblCellMar>
    </w:tblPr>
  </w:style>
  <w:style w:type="table" w:customStyle="1" w:styleId="afffffff1">
    <w:basedOn w:val="TableNormal0"/>
    <w:tblPr>
      <w:tblStyleRowBandSize w:val="1"/>
      <w:tblStyleColBandSize w:val="1"/>
      <w:tblCellMar>
        <w:top w:w="0" w:type="dxa"/>
        <w:left w:w="115" w:type="dxa"/>
        <w:bottom w:w="0" w:type="dxa"/>
        <w:right w:w="115" w:type="dxa"/>
      </w:tblCellMar>
    </w:tblPr>
  </w:style>
  <w:style w:type="table" w:customStyle="1" w:styleId="afffffff2">
    <w:basedOn w:val="TableNormal0"/>
    <w:tblPr>
      <w:tblStyleRowBandSize w:val="1"/>
      <w:tblStyleColBandSize w:val="1"/>
      <w:tblCellMar>
        <w:top w:w="0" w:type="dxa"/>
        <w:left w:w="115" w:type="dxa"/>
        <w:bottom w:w="0" w:type="dxa"/>
        <w:right w:w="115" w:type="dxa"/>
      </w:tblCellMar>
    </w:tblPr>
  </w:style>
  <w:style w:type="table" w:customStyle="1" w:styleId="afffffff3">
    <w:basedOn w:val="TableNormal0"/>
    <w:tblPr>
      <w:tblStyleRowBandSize w:val="1"/>
      <w:tblStyleColBandSize w:val="1"/>
      <w:tblCellMar>
        <w:top w:w="0" w:type="dxa"/>
        <w:left w:w="115" w:type="dxa"/>
        <w:bottom w:w="0" w:type="dxa"/>
        <w:right w:w="115" w:type="dxa"/>
      </w:tblCellMar>
    </w:tblPr>
  </w:style>
  <w:style w:type="table" w:customStyle="1" w:styleId="afffffff4">
    <w:basedOn w:val="TableNormal0"/>
    <w:tblPr>
      <w:tblStyleRowBandSize w:val="1"/>
      <w:tblStyleColBandSize w:val="1"/>
      <w:tblCellMar>
        <w:top w:w="0" w:type="dxa"/>
        <w:left w:w="115" w:type="dxa"/>
        <w:bottom w:w="0" w:type="dxa"/>
        <w:right w:w="115" w:type="dxa"/>
      </w:tblCellMar>
    </w:tblPr>
  </w:style>
  <w:style w:type="table" w:customStyle="1" w:styleId="afffffff5">
    <w:basedOn w:val="TableNormal0"/>
    <w:tblPr>
      <w:tblStyleRowBandSize w:val="1"/>
      <w:tblStyleColBandSize w:val="1"/>
      <w:tblCellMar>
        <w:top w:w="0" w:type="dxa"/>
        <w:left w:w="115" w:type="dxa"/>
        <w:bottom w:w="0" w:type="dxa"/>
        <w:right w:w="115" w:type="dxa"/>
      </w:tblCellMar>
    </w:tblPr>
  </w:style>
  <w:style w:type="paragraph" w:customStyle="1" w:styleId="docdata">
    <w:name w:val="docdata"/>
    <w:aliases w:val="docy,v5,2127,baiaagaaboqcaaadjgyaaawcbgaaaaaaaaaaaaaaaaaaaaaaaaaaaaaaaaaaaaaaaaaaaaaaaaaaaaaaaaaaaaaaaaaaaaaaaaaaaaaaaaaaaaaaaaaaaaaaaaaaaaaaaaaaaaaaaaaaaaaaaaaaaaaaaaaaaaaaaaaaaaaaaaaaaaaaaaaaaaaaaaaaaaaaaaaaaaaaaaaaaaaaaaaaaaaaaaaaaaaaaaaaaaaa"/>
    <w:basedOn w:val="a"/>
    <w:rsid w:val="001814FE"/>
    <w:pPr>
      <w:spacing w:before="100" w:beforeAutospacing="1" w:after="100" w:afterAutospacing="1"/>
      <w:ind w:firstLine="0"/>
    </w:pPr>
  </w:style>
  <w:style w:type="character" w:styleId="afffffff6">
    <w:name w:val="Strong"/>
    <w:basedOn w:val="a0"/>
    <w:uiPriority w:val="22"/>
    <w:qFormat/>
    <w:rsid w:val="001814FE"/>
    <w:rPr>
      <w:b/>
      <w:bCs/>
    </w:rPr>
  </w:style>
  <w:style w:type="paragraph" w:customStyle="1" w:styleId="12">
    <w:name w:val="Абзац списка1"/>
    <w:basedOn w:val="a"/>
    <w:rsid w:val="001814FE"/>
    <w:pPr>
      <w:widowControl w:val="0"/>
      <w:autoSpaceDE w:val="0"/>
      <w:autoSpaceDN w:val="0"/>
      <w:ind w:left="808" w:firstLine="0"/>
    </w:pPr>
    <w:rPr>
      <w:rFonts w:eastAsia="Calibri"/>
      <w:sz w:val="22"/>
      <w:szCs w:val="22"/>
      <w:lang w:val="uk-UA"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uk" w:eastAsia="ru-RU" w:bidi="ar-SA"/>
      </w:rPr>
    </w:rPrDefault>
    <w:pPrDefault>
      <w:pPr>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outlineLvl w:val="0"/>
    </w:pPr>
    <w:rPr>
      <w:rFonts w:ascii="Cambria" w:eastAsia="Cambria" w:hAnsi="Cambria" w:cs="Cambria"/>
      <w:b/>
      <w:color w:val="365F91"/>
      <w:sz w:val="28"/>
      <w:szCs w:val="28"/>
    </w:rPr>
  </w:style>
  <w:style w:type="paragraph" w:styleId="2">
    <w:name w:val="heading 2"/>
    <w:basedOn w:val="a"/>
    <w:next w:val="a"/>
    <w:uiPriority w:val="9"/>
    <w:semiHidden/>
    <w:unhideWhenUsed/>
    <w:qFormat/>
    <w:pPr>
      <w:keepNext/>
      <w:jc w:val="center"/>
      <w:outlineLvl w:val="1"/>
    </w:pPr>
    <w:rPr>
      <w:sz w:val="28"/>
      <w:szCs w:val="28"/>
    </w:rPr>
  </w:style>
  <w:style w:type="paragraph" w:styleId="3">
    <w:name w:val="heading 3"/>
    <w:basedOn w:val="a"/>
    <w:next w:val="a"/>
    <w:uiPriority w:val="9"/>
    <w:semiHidden/>
    <w:unhideWhenUsed/>
    <w:qFormat/>
    <w:pPr>
      <w:keepNext/>
      <w:keepLines/>
      <w:spacing w:before="200"/>
      <w:outlineLvl w:val="2"/>
    </w:pPr>
    <w:rPr>
      <w:rFonts w:ascii="Cambria" w:eastAsia="Cambria" w:hAnsi="Cambria" w:cs="Cambria"/>
      <w:b/>
      <w:color w:val="4F81BD"/>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uiPriority w:val="2"/>
    <w:qFormat/>
    <w:tblPr>
      <w:tblCellMar>
        <w:top w:w="0" w:type="dxa"/>
        <w:left w:w="0" w:type="dxa"/>
        <w:bottom w:w="0" w:type="dxa"/>
        <w:right w:w="0" w:type="dxa"/>
      </w:tblCellMar>
    </w:tblPr>
  </w:style>
  <w:style w:type="paragraph" w:styleId="a4">
    <w:name w:val="Body Text Indent"/>
    <w:pPr>
      <w:spacing w:after="120"/>
      <w:ind w:left="283"/>
    </w:pPr>
  </w:style>
  <w:style w:type="character" w:customStyle="1" w:styleId="a5">
    <w:name w:val="Основной текст с отступом Знак"/>
    <w:rPr>
      <w:rFonts w:ascii="Times New Roman" w:eastAsia="Times New Roman" w:hAnsi="Times New Roman" w:cs="Times New Roman"/>
      <w:w w:val="100"/>
      <w:position w:val="-1"/>
      <w:sz w:val="24"/>
      <w:szCs w:val="24"/>
      <w:effect w:val="none"/>
      <w:vertAlign w:val="baseline"/>
      <w:cs w:val="0"/>
      <w:em w:val="none"/>
      <w:lang w:val="ru-RU" w:eastAsia="ru-RU"/>
    </w:rPr>
  </w:style>
  <w:style w:type="paragraph" w:styleId="a6">
    <w:name w:val="List Paragraph"/>
    <w:uiPriority w:val="34"/>
    <w:qFormat/>
    <w:pPr>
      <w:widowControl w:val="0"/>
      <w:ind w:left="103" w:firstLine="559"/>
      <w:jc w:val="both"/>
    </w:pPr>
    <w:rPr>
      <w:rFonts w:ascii="Arial" w:eastAsia="Arial" w:hAnsi="Arial" w:cs="Arial"/>
      <w:sz w:val="22"/>
      <w:szCs w:val="22"/>
      <w:lang w:val="en-US" w:eastAsia="en-US"/>
    </w:rPr>
  </w:style>
  <w:style w:type="table" w:styleId="a7">
    <w:name w:val="Table Grid"/>
    <w:basedOn w:val="a1"/>
    <w:pPr>
      <w:suppressAutoHyphens/>
      <w:spacing w:line="1" w:lineRule="atLeast"/>
      <w:ind w:leftChars="-1" w:left="-1" w:hangingChars="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qFormat/>
    <w:pPr>
      <w:spacing w:after="120"/>
    </w:pPr>
  </w:style>
  <w:style w:type="character" w:customStyle="1" w:styleId="a9">
    <w:name w:val="Основной текст Знак"/>
    <w:rPr>
      <w:rFonts w:ascii="Times New Roman" w:eastAsia="Times New Roman" w:hAnsi="Times New Roman" w:cs="Times New Roman"/>
      <w:w w:val="100"/>
      <w:position w:val="-1"/>
      <w:sz w:val="24"/>
      <w:szCs w:val="24"/>
      <w:effect w:val="none"/>
      <w:vertAlign w:val="baseline"/>
      <w:cs w:val="0"/>
      <w:em w:val="none"/>
      <w:lang w:val="ru-RU" w:eastAsia="ru-RU"/>
    </w:rPr>
  </w:style>
  <w:style w:type="character" w:customStyle="1" w:styleId="20">
    <w:name w:val="Заголовок 2 Знак"/>
    <w:rPr>
      <w:rFonts w:ascii="Times New Roman" w:eastAsia="Times New Roman" w:hAnsi="Times New Roman" w:cs="Times New Roman"/>
      <w:w w:val="100"/>
      <w:position w:val="-1"/>
      <w:sz w:val="28"/>
      <w:szCs w:val="24"/>
      <w:effect w:val="none"/>
      <w:vertAlign w:val="baseline"/>
      <w:cs w:val="0"/>
      <w:em w:val="none"/>
      <w:lang w:eastAsia="ru-RU"/>
    </w:rPr>
  </w:style>
  <w:style w:type="paragraph" w:styleId="21">
    <w:name w:val="Body Text Indent 2"/>
    <w:pPr>
      <w:ind w:firstLine="720"/>
      <w:jc w:val="both"/>
    </w:pPr>
    <w:rPr>
      <w:sz w:val="28"/>
      <w:szCs w:val="20"/>
    </w:rPr>
  </w:style>
  <w:style w:type="character" w:customStyle="1" w:styleId="22">
    <w:name w:val="Основной текст с отступом 2 Знак"/>
    <w:rPr>
      <w:rFonts w:ascii="Times New Roman" w:eastAsia="Times New Roman" w:hAnsi="Times New Roman" w:cs="Times New Roman"/>
      <w:w w:val="100"/>
      <w:position w:val="-1"/>
      <w:sz w:val="28"/>
      <w:szCs w:val="20"/>
      <w:effect w:val="none"/>
      <w:vertAlign w:val="baseline"/>
      <w:cs w:val="0"/>
      <w:em w:val="none"/>
      <w:lang w:eastAsia="ru-RU"/>
    </w:rPr>
  </w:style>
  <w:style w:type="character" w:customStyle="1" w:styleId="10">
    <w:name w:val="Заголовок 1 Знак"/>
    <w:rPr>
      <w:rFonts w:ascii="Cambria" w:eastAsia="Times New Roman" w:hAnsi="Cambria" w:cs="Times New Roman"/>
      <w:b/>
      <w:bCs/>
      <w:color w:val="365F91"/>
      <w:w w:val="100"/>
      <w:position w:val="-1"/>
      <w:sz w:val="28"/>
      <w:szCs w:val="28"/>
      <w:effect w:val="none"/>
      <w:vertAlign w:val="baseline"/>
      <w:cs w:val="0"/>
      <w:em w:val="none"/>
      <w:lang w:val="ru-RU" w:eastAsia="ru-RU"/>
    </w:rPr>
  </w:style>
  <w:style w:type="paragraph" w:styleId="30">
    <w:name w:val="Body Text 3"/>
    <w:qFormat/>
    <w:pPr>
      <w:spacing w:after="120"/>
    </w:pPr>
    <w:rPr>
      <w:sz w:val="16"/>
      <w:szCs w:val="16"/>
    </w:rPr>
  </w:style>
  <w:style w:type="character" w:customStyle="1" w:styleId="31">
    <w:name w:val="Основной текст 3 Знак"/>
    <w:rPr>
      <w:rFonts w:ascii="Times New Roman" w:eastAsia="Times New Roman" w:hAnsi="Times New Roman" w:cs="Times New Roman"/>
      <w:w w:val="100"/>
      <w:position w:val="-1"/>
      <w:sz w:val="16"/>
      <w:szCs w:val="16"/>
      <w:effect w:val="none"/>
      <w:vertAlign w:val="baseline"/>
      <w:cs w:val="0"/>
      <w:em w:val="none"/>
      <w:lang w:val="ru-RU" w:eastAsia="ru-RU"/>
    </w:rPr>
  </w:style>
  <w:style w:type="paragraph" w:customStyle="1" w:styleId="11">
    <w:name w:val="Название1"/>
    <w:pPr>
      <w:jc w:val="center"/>
    </w:pPr>
    <w:rPr>
      <w:sz w:val="28"/>
      <w:szCs w:val="20"/>
    </w:rPr>
  </w:style>
  <w:style w:type="character" w:customStyle="1" w:styleId="aa">
    <w:name w:val="Название Знак"/>
    <w:rPr>
      <w:rFonts w:ascii="Times New Roman" w:eastAsia="Times New Roman" w:hAnsi="Times New Roman" w:cs="Times New Roman"/>
      <w:w w:val="100"/>
      <w:position w:val="-1"/>
      <w:sz w:val="28"/>
      <w:szCs w:val="20"/>
      <w:effect w:val="none"/>
      <w:vertAlign w:val="baseline"/>
      <w:cs w:val="0"/>
      <w:em w:val="none"/>
      <w:lang w:eastAsia="ru-RU"/>
    </w:rPr>
  </w:style>
  <w:style w:type="character" w:customStyle="1" w:styleId="FontStyle40">
    <w:name w:val="Font Style40"/>
    <w:rPr>
      <w:rFonts w:ascii="Times New Roman" w:hAnsi="Times New Roman" w:cs="Times New Roman"/>
      <w:w w:val="100"/>
      <w:position w:val="-1"/>
      <w:sz w:val="26"/>
      <w:szCs w:val="26"/>
      <w:effect w:val="none"/>
      <w:vertAlign w:val="baseline"/>
      <w:cs w:val="0"/>
      <w:em w:val="none"/>
    </w:rPr>
  </w:style>
  <w:style w:type="paragraph" w:customStyle="1" w:styleId="Style4">
    <w:name w:val="Style4"/>
    <w:pPr>
      <w:widowControl w:val="0"/>
      <w:autoSpaceDE w:val="0"/>
      <w:autoSpaceDN w:val="0"/>
      <w:adjustRightInd w:val="0"/>
      <w:spacing w:line="322" w:lineRule="atLeast"/>
      <w:ind w:firstLine="734"/>
      <w:jc w:val="both"/>
    </w:pPr>
    <w:rPr>
      <w:rFonts w:ascii="Arial Black" w:hAnsi="Arial Black"/>
      <w:lang w:val="uk-UA"/>
    </w:rPr>
  </w:style>
  <w:style w:type="character" w:customStyle="1" w:styleId="FontStyle41">
    <w:name w:val="Font Style41"/>
    <w:rPr>
      <w:rFonts w:ascii="Times New Roman" w:hAnsi="Times New Roman" w:cs="Times New Roman" w:hint="default"/>
      <w:b/>
      <w:bCs/>
      <w:i/>
      <w:iCs/>
      <w:w w:val="100"/>
      <w:position w:val="-1"/>
      <w:sz w:val="26"/>
      <w:szCs w:val="26"/>
      <w:effect w:val="none"/>
      <w:vertAlign w:val="baseline"/>
      <w:cs w:val="0"/>
      <w:em w:val="none"/>
    </w:rPr>
  </w:style>
  <w:style w:type="character" w:customStyle="1" w:styleId="FontStyle44">
    <w:name w:val="Font Style44"/>
    <w:rPr>
      <w:rFonts w:ascii="Times New Roman" w:hAnsi="Times New Roman" w:cs="Times New Roman" w:hint="default"/>
      <w:i/>
      <w:iCs/>
      <w:w w:val="100"/>
      <w:position w:val="-1"/>
      <w:sz w:val="26"/>
      <w:szCs w:val="26"/>
      <w:effect w:val="none"/>
      <w:vertAlign w:val="baseline"/>
      <w:cs w:val="0"/>
      <w:em w:val="none"/>
    </w:rPr>
  </w:style>
  <w:style w:type="paragraph" w:customStyle="1" w:styleId="Style32">
    <w:name w:val="Style32"/>
    <w:pPr>
      <w:widowControl w:val="0"/>
      <w:autoSpaceDE w:val="0"/>
      <w:autoSpaceDN w:val="0"/>
      <w:adjustRightInd w:val="0"/>
    </w:pPr>
    <w:rPr>
      <w:rFonts w:ascii="Arial Black" w:hAnsi="Arial Black"/>
      <w:lang w:val="uk-UA"/>
    </w:rPr>
  </w:style>
  <w:style w:type="character" w:customStyle="1" w:styleId="32">
    <w:name w:val="Заголовок 3 Знак"/>
    <w:rPr>
      <w:rFonts w:ascii="Cambria" w:eastAsia="Times New Roman" w:hAnsi="Cambria" w:cs="Times New Roman"/>
      <w:b/>
      <w:bCs/>
      <w:color w:val="4F81BD"/>
      <w:w w:val="100"/>
      <w:position w:val="-1"/>
      <w:sz w:val="24"/>
      <w:szCs w:val="24"/>
      <w:effect w:val="none"/>
      <w:vertAlign w:val="baseline"/>
      <w:cs w:val="0"/>
      <w:em w:val="none"/>
      <w:lang w:val="ru-RU" w:eastAsia="ru-RU"/>
    </w:rPr>
  </w:style>
  <w:style w:type="character" w:customStyle="1" w:styleId="rvts0">
    <w:name w:val="rvts0"/>
    <w:basedOn w:val="a0"/>
    <w:rPr>
      <w:w w:val="100"/>
      <w:position w:val="-1"/>
      <w:effect w:val="none"/>
      <w:vertAlign w:val="baseline"/>
      <w:cs w:val="0"/>
      <w:em w:val="none"/>
    </w:rPr>
  </w:style>
  <w:style w:type="character" w:styleId="ab">
    <w:name w:val="Hyperlink"/>
    <w:rPr>
      <w:color w:val="000080"/>
      <w:w w:val="100"/>
      <w:position w:val="-1"/>
      <w:u w:val="single"/>
      <w:effect w:val="none"/>
      <w:vertAlign w:val="baseline"/>
      <w:cs w:val="0"/>
      <w:em w:val="none"/>
    </w:rPr>
  </w:style>
  <w:style w:type="paragraph" w:styleId="ac">
    <w:name w:val="Plain Text"/>
    <w:pPr>
      <w:autoSpaceDE w:val="0"/>
      <w:autoSpaceDN w:val="0"/>
    </w:pPr>
    <w:rPr>
      <w:rFonts w:ascii="Courier New" w:hAnsi="Courier New"/>
      <w:sz w:val="20"/>
      <w:szCs w:val="20"/>
    </w:rPr>
  </w:style>
  <w:style w:type="character" w:customStyle="1" w:styleId="ad">
    <w:name w:val="Текст Знак"/>
    <w:rPr>
      <w:rFonts w:ascii="Courier New" w:eastAsia="Times New Roman" w:hAnsi="Courier New"/>
      <w:w w:val="100"/>
      <w:position w:val="-1"/>
      <w:effect w:val="none"/>
      <w:vertAlign w:val="baseline"/>
      <w:cs w:val="0"/>
      <w:em w:val="none"/>
      <w:lang w:val="ru-RU" w:eastAsia="ru-RU"/>
    </w:rPr>
  </w:style>
  <w:style w:type="paragraph" w:styleId="ae">
    <w:name w:val="No Spacing"/>
    <w:uiPriority w:val="1"/>
    <w:qFormat/>
    <w:pPr>
      <w:suppressAutoHyphens/>
      <w:spacing w:line="1" w:lineRule="atLeast"/>
      <w:ind w:leftChars="-1" w:left="-1" w:hangingChars="1"/>
      <w:textDirection w:val="btLr"/>
      <w:textAlignment w:val="top"/>
      <w:outlineLvl w:val="0"/>
    </w:pPr>
    <w:rPr>
      <w:position w:val="-1"/>
      <w:sz w:val="22"/>
      <w:szCs w:val="22"/>
      <w:lang w:val="uk-UA" w:eastAsia="en-US"/>
    </w:rPr>
  </w:style>
  <w:style w:type="paragraph" w:customStyle="1" w:styleId="Style8">
    <w:name w:val="Style8"/>
    <w:pPr>
      <w:widowControl w:val="0"/>
      <w:autoSpaceDE w:val="0"/>
      <w:autoSpaceDN w:val="0"/>
      <w:adjustRightInd w:val="0"/>
      <w:spacing w:line="226" w:lineRule="atLeast"/>
      <w:ind w:hanging="1133"/>
    </w:pPr>
    <w:rPr>
      <w:rFonts w:ascii="Arial" w:hAnsi="Arial" w:cs="Arial"/>
    </w:rPr>
  </w:style>
  <w:style w:type="paragraph" w:customStyle="1" w:styleId="Style10">
    <w:name w:val="Style10"/>
    <w:pPr>
      <w:widowControl w:val="0"/>
      <w:autoSpaceDE w:val="0"/>
      <w:autoSpaceDN w:val="0"/>
      <w:adjustRightInd w:val="0"/>
    </w:pPr>
    <w:rPr>
      <w:rFonts w:ascii="Arial" w:hAnsi="Arial" w:cs="Arial"/>
    </w:rPr>
  </w:style>
  <w:style w:type="character" w:customStyle="1" w:styleId="FontStyle76">
    <w:name w:val="Font Style76"/>
    <w:rPr>
      <w:rFonts w:ascii="Century Schoolbook" w:hAnsi="Century Schoolbook" w:cs="Century Schoolbook"/>
      <w:b/>
      <w:bCs/>
      <w:w w:val="100"/>
      <w:position w:val="-1"/>
      <w:sz w:val="18"/>
      <w:szCs w:val="18"/>
      <w:effect w:val="none"/>
      <w:vertAlign w:val="baseline"/>
      <w:cs w:val="0"/>
      <w:em w:val="none"/>
    </w:rPr>
  </w:style>
  <w:style w:type="character" w:customStyle="1" w:styleId="FontStyle77">
    <w:name w:val="Font Style77"/>
    <w:rPr>
      <w:rFonts w:ascii="Century Schoolbook" w:hAnsi="Century Schoolbook" w:cs="Century Schoolbook"/>
      <w:w w:val="100"/>
      <w:position w:val="-1"/>
      <w:sz w:val="18"/>
      <w:szCs w:val="18"/>
      <w:effect w:val="none"/>
      <w:vertAlign w:val="baseline"/>
      <w:cs w:val="0"/>
      <w:em w:val="none"/>
    </w:rPr>
  </w:style>
  <w:style w:type="character" w:customStyle="1" w:styleId="7">
    <w:name w:val="Основной текст7"/>
    <w:rPr>
      <w:rFonts w:ascii="Times New Roman" w:eastAsia="Times New Roman" w:hAnsi="Times New Roman" w:cs="Times New Roman"/>
      <w:color w:val="000000"/>
      <w:spacing w:val="0"/>
      <w:w w:val="100"/>
      <w:position w:val="0"/>
      <w:sz w:val="20"/>
      <w:szCs w:val="20"/>
      <w:u w:val="none"/>
      <w:effect w:val="none"/>
      <w:shd w:val="clear" w:color="auto" w:fill="FFFFFF"/>
      <w:vertAlign w:val="baseline"/>
      <w:cs w:val="0"/>
      <w:em w:val="none"/>
      <w:lang w:val="uk-UA" w:eastAsia="uk-UA" w:bidi="uk-UA"/>
    </w:rPr>
  </w:style>
  <w:style w:type="character" w:customStyle="1" w:styleId="af">
    <w:name w:val="Основной текст_"/>
    <w:link w:val="50"/>
    <w:rPr>
      <w:rFonts w:ascii="Times New Roman" w:eastAsia="Times New Roman" w:hAnsi="Times New Roman"/>
      <w:w w:val="100"/>
      <w:position w:val="-1"/>
      <w:effect w:val="none"/>
      <w:shd w:val="clear" w:color="auto" w:fill="FFFFFF"/>
      <w:vertAlign w:val="baseline"/>
      <w:cs w:val="0"/>
      <w:em w:val="none"/>
    </w:rPr>
  </w:style>
  <w:style w:type="paragraph" w:customStyle="1" w:styleId="100">
    <w:name w:val="Основной текст10"/>
    <w:pPr>
      <w:widowControl w:val="0"/>
      <w:shd w:val="clear" w:color="auto" w:fill="FFFFFF"/>
      <w:spacing w:line="211" w:lineRule="atLeast"/>
      <w:jc w:val="both"/>
    </w:pPr>
    <w:rPr>
      <w:sz w:val="20"/>
      <w:szCs w:val="20"/>
    </w:rPr>
  </w:style>
  <w:style w:type="character" w:customStyle="1" w:styleId="33">
    <w:name w:val="Основной текст3"/>
    <w:rPr>
      <w:rFonts w:ascii="Times New Roman" w:eastAsia="Times New Roman" w:hAnsi="Times New Roman"/>
      <w:color w:val="000000"/>
      <w:spacing w:val="0"/>
      <w:w w:val="100"/>
      <w:position w:val="0"/>
      <w:u w:val="none"/>
      <w:effect w:val="none"/>
      <w:shd w:val="clear" w:color="auto" w:fill="FFFFFF"/>
      <w:vertAlign w:val="baseline"/>
      <w:cs w:val="0"/>
      <w:em w:val="none"/>
      <w:lang w:val="uk-UA" w:eastAsia="uk-UA" w:bidi="uk-UA"/>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lang w:val="uk-UA" w:eastAsia="en-US"/>
    </w:rPr>
  </w:style>
  <w:style w:type="paragraph" w:styleId="23">
    <w:name w:val="Body Text 2"/>
    <w:qFormat/>
    <w:pPr>
      <w:spacing w:after="120" w:line="480" w:lineRule="auto"/>
    </w:pPr>
  </w:style>
  <w:style w:type="character" w:customStyle="1" w:styleId="24">
    <w:name w:val="Основной текст 2 Знак"/>
    <w:rPr>
      <w:rFonts w:ascii="Times New Roman" w:eastAsia="Times New Roman" w:hAnsi="Times New Roman"/>
      <w:w w:val="100"/>
      <w:position w:val="-1"/>
      <w:sz w:val="24"/>
      <w:szCs w:val="24"/>
      <w:effect w:val="none"/>
      <w:vertAlign w:val="baseline"/>
      <w:cs w:val="0"/>
      <w:em w:val="none"/>
      <w:lang w:val="ru-RU" w:eastAsia="ru-RU"/>
    </w:rPr>
  </w:style>
  <w:style w:type="character" w:customStyle="1" w:styleId="FontStyle17">
    <w:name w:val="Font Style17"/>
    <w:rPr>
      <w:rFonts w:ascii="Times New Roman" w:hAnsi="Times New Roman" w:cs="Times New Roman"/>
      <w:w w:val="100"/>
      <w:position w:val="-1"/>
      <w:sz w:val="18"/>
      <w:szCs w:val="18"/>
      <w:effect w:val="none"/>
      <w:vertAlign w:val="baseline"/>
      <w:cs w:val="0"/>
      <w:em w:val="none"/>
    </w:rPr>
  </w:style>
  <w:style w:type="paragraph" w:customStyle="1" w:styleId="Style11">
    <w:name w:val="Style11"/>
    <w:pPr>
      <w:widowControl w:val="0"/>
      <w:autoSpaceDE w:val="0"/>
      <w:autoSpaceDN w:val="0"/>
      <w:adjustRightInd w:val="0"/>
      <w:spacing w:line="230" w:lineRule="atLeast"/>
    </w:pPr>
  </w:style>
  <w:style w:type="character" w:customStyle="1" w:styleId="51">
    <w:name w:val="Основной текст (5)_"/>
    <w:rPr>
      <w:rFonts w:ascii="Times New Roman" w:eastAsia="Times New Roman" w:hAnsi="Times New Roman"/>
      <w:b/>
      <w:bCs/>
      <w:i/>
      <w:iCs/>
      <w:w w:val="100"/>
      <w:position w:val="-1"/>
      <w:effect w:val="none"/>
      <w:shd w:val="clear" w:color="auto" w:fill="FFFFFF"/>
      <w:vertAlign w:val="baseline"/>
      <w:cs w:val="0"/>
      <w:em w:val="none"/>
    </w:rPr>
  </w:style>
  <w:style w:type="paragraph" w:customStyle="1" w:styleId="52">
    <w:name w:val="Основной текст (5)"/>
    <w:pPr>
      <w:widowControl w:val="0"/>
      <w:shd w:val="clear" w:color="auto" w:fill="FFFFFF"/>
      <w:spacing w:after="240" w:line="0" w:lineRule="atLeast"/>
      <w:jc w:val="center"/>
    </w:pPr>
    <w:rPr>
      <w:b/>
      <w:bCs/>
      <w:i/>
      <w:iCs/>
      <w:sz w:val="20"/>
      <w:szCs w:val="20"/>
    </w:rPr>
  </w:style>
  <w:style w:type="character" w:customStyle="1" w:styleId="apple-converted-space">
    <w:name w:val="apple-converted-space"/>
    <w:basedOn w:val="a0"/>
    <w:rPr>
      <w:w w:val="100"/>
      <w:position w:val="-1"/>
      <w:effect w:val="none"/>
      <w:vertAlign w:val="baseline"/>
      <w:cs w:val="0"/>
      <w:em w:val="none"/>
    </w:rPr>
  </w:style>
  <w:style w:type="character" w:customStyle="1" w:styleId="A50">
    <w:name w:val="A5"/>
    <w:rPr>
      <w:color w:val="000000"/>
      <w:w w:val="100"/>
      <w:position w:val="-1"/>
      <w:sz w:val="18"/>
      <w:szCs w:val="18"/>
      <w:effect w:val="none"/>
      <w:vertAlign w:val="baseline"/>
      <w:cs w:val="0"/>
      <w:em w:val="none"/>
    </w:rPr>
  </w:style>
  <w:style w:type="paragraph" w:styleId="af0">
    <w:name w:val="header"/>
    <w:qFormat/>
    <w:pPr>
      <w:tabs>
        <w:tab w:val="center" w:pos="4819"/>
        <w:tab w:val="right" w:pos="9639"/>
      </w:tabs>
    </w:pPr>
  </w:style>
  <w:style w:type="character" w:customStyle="1" w:styleId="af1">
    <w:name w:val="Верхний колонтитул Знак"/>
    <w:rPr>
      <w:rFonts w:ascii="Times New Roman" w:eastAsia="Times New Roman" w:hAnsi="Times New Roman"/>
      <w:w w:val="100"/>
      <w:position w:val="-1"/>
      <w:sz w:val="24"/>
      <w:szCs w:val="24"/>
      <w:effect w:val="none"/>
      <w:vertAlign w:val="baseline"/>
      <w:cs w:val="0"/>
      <w:em w:val="none"/>
      <w:lang w:val="ru-RU" w:eastAsia="ru-RU"/>
    </w:rPr>
  </w:style>
  <w:style w:type="paragraph" w:styleId="af2">
    <w:name w:val="footer"/>
    <w:qFormat/>
    <w:pPr>
      <w:tabs>
        <w:tab w:val="center" w:pos="4819"/>
        <w:tab w:val="right" w:pos="9639"/>
      </w:tabs>
    </w:pPr>
  </w:style>
  <w:style w:type="character" w:customStyle="1" w:styleId="af3">
    <w:name w:val="Нижний колонтитул Знак"/>
    <w:rPr>
      <w:rFonts w:ascii="Times New Roman" w:eastAsia="Times New Roman" w:hAnsi="Times New Roman"/>
      <w:w w:val="100"/>
      <w:position w:val="-1"/>
      <w:sz w:val="24"/>
      <w:szCs w:val="24"/>
      <w:effect w:val="none"/>
      <w:vertAlign w:val="baseline"/>
      <w:cs w:val="0"/>
      <w:em w:val="none"/>
      <w:lang w:val="ru-RU" w:eastAsia="ru-RU"/>
    </w:rPr>
  </w:style>
  <w:style w:type="character" w:customStyle="1" w:styleId="Hyperlink0">
    <w:name w:val="Hyperlink.0"/>
    <w:rPr>
      <w:w w:val="100"/>
      <w:position w:val="-1"/>
      <w:effect w:val="none"/>
      <w:vertAlign w:val="baseline"/>
      <w:cs w:val="0"/>
      <w:em w:val="none"/>
    </w:rPr>
  </w:style>
  <w:style w:type="table" w:customStyle="1" w:styleId="af4">
    <w:basedOn w:val="TableNormal4"/>
    <w:tblPr>
      <w:tblStyleRowBandSize w:val="1"/>
      <w:tblStyleColBandSize w:val="1"/>
      <w:tblCellMar>
        <w:top w:w="0" w:type="dxa"/>
        <w:left w:w="108" w:type="dxa"/>
        <w:bottom w:w="0" w:type="dxa"/>
        <w:right w:w="108" w:type="dxa"/>
      </w:tblCellMar>
    </w:tblPr>
  </w:style>
  <w:style w:type="table" w:customStyle="1" w:styleId="af5">
    <w:basedOn w:val="TableNormal4"/>
    <w:tblPr>
      <w:tblStyleRowBandSize w:val="1"/>
      <w:tblStyleColBandSize w:val="1"/>
      <w:tblCellMar>
        <w:top w:w="0" w:type="dxa"/>
        <w:left w:w="108" w:type="dxa"/>
        <w:bottom w:w="0" w:type="dxa"/>
        <w:right w:w="108" w:type="dxa"/>
      </w:tblCellMar>
    </w:tblPr>
  </w:style>
  <w:style w:type="table" w:customStyle="1" w:styleId="af6">
    <w:basedOn w:val="TableNormal4"/>
    <w:tblPr>
      <w:tblStyleRowBandSize w:val="1"/>
      <w:tblStyleColBandSize w:val="1"/>
      <w:tblCellMar>
        <w:top w:w="0" w:type="dxa"/>
        <w:left w:w="108" w:type="dxa"/>
        <w:bottom w:w="0" w:type="dxa"/>
        <w:right w:w="108" w:type="dxa"/>
      </w:tblCellMar>
    </w:tblPr>
  </w:style>
  <w:style w:type="table" w:customStyle="1" w:styleId="af7">
    <w:basedOn w:val="TableNormal4"/>
    <w:tblPr>
      <w:tblStyleRowBandSize w:val="1"/>
      <w:tblStyleColBandSize w:val="1"/>
      <w:tblCellMar>
        <w:top w:w="0" w:type="dxa"/>
        <w:left w:w="108" w:type="dxa"/>
        <w:bottom w:w="0" w:type="dxa"/>
        <w:right w:w="108" w:type="dxa"/>
      </w:tblCellMar>
    </w:tblPr>
  </w:style>
  <w:style w:type="table" w:customStyle="1" w:styleId="af8">
    <w:basedOn w:val="TableNormal4"/>
    <w:tblPr>
      <w:tblStyleRowBandSize w:val="1"/>
      <w:tblStyleColBandSize w:val="1"/>
      <w:tblCellMar>
        <w:top w:w="0" w:type="dxa"/>
        <w:left w:w="108" w:type="dxa"/>
        <w:bottom w:w="0" w:type="dxa"/>
        <w:right w:w="108" w:type="dxa"/>
      </w:tblCellMar>
    </w:tblPr>
  </w:style>
  <w:style w:type="table" w:customStyle="1" w:styleId="af9">
    <w:basedOn w:val="TableNormal4"/>
    <w:tblPr>
      <w:tblStyleRowBandSize w:val="1"/>
      <w:tblStyleColBandSize w:val="1"/>
      <w:tblCellMar>
        <w:top w:w="0" w:type="dxa"/>
        <w:left w:w="108" w:type="dxa"/>
        <w:bottom w:w="0" w:type="dxa"/>
        <w:right w:w="108" w:type="dxa"/>
      </w:tblCellMar>
    </w:tblPr>
  </w:style>
  <w:style w:type="table" w:customStyle="1" w:styleId="afa">
    <w:basedOn w:val="TableNormal4"/>
    <w:tblPr>
      <w:tblStyleRowBandSize w:val="1"/>
      <w:tblStyleColBandSize w:val="1"/>
      <w:tblCellMar>
        <w:top w:w="0" w:type="dxa"/>
        <w:left w:w="108" w:type="dxa"/>
        <w:bottom w:w="0" w:type="dxa"/>
        <w:right w:w="108" w:type="dxa"/>
      </w:tblCellMar>
    </w:tblPr>
  </w:style>
  <w:style w:type="table" w:customStyle="1" w:styleId="afb">
    <w:basedOn w:val="TableNormal4"/>
    <w:tblPr>
      <w:tblStyleRowBandSize w:val="1"/>
      <w:tblStyleColBandSize w:val="1"/>
      <w:tblCellMar>
        <w:top w:w="0" w:type="dxa"/>
        <w:left w:w="108" w:type="dxa"/>
        <w:bottom w:w="0" w:type="dxa"/>
        <w:right w:w="108" w:type="dxa"/>
      </w:tblCellMar>
    </w:tblPr>
  </w:style>
  <w:style w:type="table" w:customStyle="1" w:styleId="afc">
    <w:basedOn w:val="TableNormal4"/>
    <w:tblPr>
      <w:tblStyleRowBandSize w:val="1"/>
      <w:tblStyleColBandSize w:val="1"/>
      <w:tblCellMar>
        <w:top w:w="0" w:type="dxa"/>
        <w:left w:w="108" w:type="dxa"/>
        <w:bottom w:w="0" w:type="dxa"/>
        <w:right w:w="108" w:type="dxa"/>
      </w:tblCellMar>
    </w:tblPr>
  </w:style>
  <w:style w:type="table" w:customStyle="1" w:styleId="afd">
    <w:basedOn w:val="TableNormal4"/>
    <w:tblPr>
      <w:tblStyleRowBandSize w:val="1"/>
      <w:tblStyleColBandSize w:val="1"/>
      <w:tblCellMar>
        <w:top w:w="0" w:type="dxa"/>
        <w:left w:w="108" w:type="dxa"/>
        <w:bottom w:w="0" w:type="dxa"/>
        <w:right w:w="108" w:type="dxa"/>
      </w:tblCellMar>
    </w:tblPr>
  </w:style>
  <w:style w:type="table" w:customStyle="1" w:styleId="afe">
    <w:basedOn w:val="TableNormal4"/>
    <w:tblPr>
      <w:tblStyleRowBandSize w:val="1"/>
      <w:tblStyleColBandSize w:val="1"/>
      <w:tblCellMar>
        <w:top w:w="0" w:type="dxa"/>
        <w:left w:w="108" w:type="dxa"/>
        <w:bottom w:w="0" w:type="dxa"/>
        <w:right w:w="108" w:type="dxa"/>
      </w:tblCellMar>
    </w:tblPr>
  </w:style>
  <w:style w:type="table" w:customStyle="1" w:styleId="aff">
    <w:basedOn w:val="TableNormal4"/>
    <w:tblPr>
      <w:tblStyleRowBandSize w:val="1"/>
      <w:tblStyleColBandSize w:val="1"/>
      <w:tblCellMar>
        <w:top w:w="0" w:type="dxa"/>
        <w:left w:w="108" w:type="dxa"/>
        <w:bottom w:w="0" w:type="dxa"/>
        <w:right w:w="108" w:type="dxa"/>
      </w:tblCellMar>
    </w:tblPr>
  </w:style>
  <w:style w:type="table" w:customStyle="1" w:styleId="aff0">
    <w:basedOn w:val="TableNormal4"/>
    <w:tblPr>
      <w:tblStyleRowBandSize w:val="1"/>
      <w:tblStyleColBandSize w:val="1"/>
      <w:tblCellMar>
        <w:top w:w="0" w:type="dxa"/>
        <w:left w:w="108" w:type="dxa"/>
        <w:bottom w:w="0" w:type="dxa"/>
        <w:right w:w="108" w:type="dxa"/>
      </w:tblCellMar>
    </w:tblPr>
  </w:style>
  <w:style w:type="table" w:customStyle="1" w:styleId="aff1">
    <w:basedOn w:val="TableNormal4"/>
    <w:tblPr>
      <w:tblStyleRowBandSize w:val="1"/>
      <w:tblStyleColBandSize w:val="1"/>
      <w:tblCellMar>
        <w:top w:w="0" w:type="dxa"/>
        <w:left w:w="108" w:type="dxa"/>
        <w:bottom w:w="0" w:type="dxa"/>
        <w:right w:w="108" w:type="dxa"/>
      </w:tblCellMar>
    </w:tblPr>
  </w:style>
  <w:style w:type="table" w:customStyle="1" w:styleId="aff2">
    <w:basedOn w:val="TableNormal4"/>
    <w:tblPr>
      <w:tblStyleRowBandSize w:val="1"/>
      <w:tblStyleColBandSize w:val="1"/>
      <w:tblCellMar>
        <w:top w:w="0" w:type="dxa"/>
        <w:left w:w="108" w:type="dxa"/>
        <w:bottom w:w="0" w:type="dxa"/>
        <w:right w:w="108" w:type="dxa"/>
      </w:tblCellMar>
    </w:tblPr>
  </w:style>
  <w:style w:type="table" w:customStyle="1" w:styleId="aff3">
    <w:basedOn w:val="TableNormal4"/>
    <w:tblPr>
      <w:tblStyleRowBandSize w:val="1"/>
      <w:tblStyleColBandSize w:val="1"/>
      <w:tblCellMar>
        <w:top w:w="0" w:type="dxa"/>
        <w:left w:w="108" w:type="dxa"/>
        <w:bottom w:w="0" w:type="dxa"/>
        <w:right w:w="108" w:type="dxa"/>
      </w:tblCellMar>
    </w:tblPr>
  </w:style>
  <w:style w:type="table" w:customStyle="1" w:styleId="aff4">
    <w:basedOn w:val="TableNormal4"/>
    <w:tblPr>
      <w:tblStyleRowBandSize w:val="1"/>
      <w:tblStyleColBandSize w:val="1"/>
      <w:tblCellMar>
        <w:top w:w="0" w:type="dxa"/>
        <w:left w:w="108" w:type="dxa"/>
        <w:bottom w:w="0" w:type="dxa"/>
        <w:right w:w="108" w:type="dxa"/>
      </w:tblCellMar>
    </w:tblPr>
  </w:style>
  <w:style w:type="table" w:customStyle="1" w:styleId="aff5">
    <w:basedOn w:val="TableNormal4"/>
    <w:tblPr>
      <w:tblStyleRowBandSize w:val="1"/>
      <w:tblStyleColBandSize w:val="1"/>
      <w:tblCellMar>
        <w:top w:w="0" w:type="dxa"/>
        <w:left w:w="108" w:type="dxa"/>
        <w:bottom w:w="0" w:type="dxa"/>
        <w:right w:w="108" w:type="dxa"/>
      </w:tblCellMar>
    </w:tblPr>
  </w:style>
  <w:style w:type="table" w:customStyle="1" w:styleId="aff6">
    <w:basedOn w:val="TableNormal4"/>
    <w:tblPr>
      <w:tblStyleRowBandSize w:val="1"/>
      <w:tblStyleColBandSize w:val="1"/>
      <w:tblCellMar>
        <w:top w:w="0" w:type="dxa"/>
        <w:left w:w="108" w:type="dxa"/>
        <w:bottom w:w="0" w:type="dxa"/>
        <w:right w:w="108" w:type="dxa"/>
      </w:tblCellMar>
    </w:tblPr>
  </w:style>
  <w:style w:type="table" w:customStyle="1" w:styleId="aff7">
    <w:basedOn w:val="TableNormal4"/>
    <w:tblPr>
      <w:tblStyleRowBandSize w:val="1"/>
      <w:tblStyleColBandSize w:val="1"/>
      <w:tblCellMar>
        <w:top w:w="0" w:type="dxa"/>
        <w:left w:w="108" w:type="dxa"/>
        <w:bottom w:w="0" w:type="dxa"/>
        <w:right w:w="108" w:type="dxa"/>
      </w:tblCellMar>
    </w:tblPr>
  </w:style>
  <w:style w:type="table" w:customStyle="1" w:styleId="aff8">
    <w:basedOn w:val="TableNormal4"/>
    <w:tblPr>
      <w:tblStyleRowBandSize w:val="1"/>
      <w:tblStyleColBandSize w:val="1"/>
      <w:tblCellMar>
        <w:top w:w="0" w:type="dxa"/>
        <w:left w:w="108" w:type="dxa"/>
        <w:bottom w:w="0" w:type="dxa"/>
        <w:right w:w="108" w:type="dxa"/>
      </w:tblCellMar>
    </w:tblPr>
  </w:style>
  <w:style w:type="table" w:customStyle="1" w:styleId="aff9">
    <w:basedOn w:val="TableNormal4"/>
    <w:tblPr>
      <w:tblStyleRowBandSize w:val="1"/>
      <w:tblStyleColBandSize w:val="1"/>
      <w:tblCellMar>
        <w:top w:w="0" w:type="dxa"/>
        <w:left w:w="108" w:type="dxa"/>
        <w:bottom w:w="0" w:type="dxa"/>
        <w:right w:w="108" w:type="dxa"/>
      </w:tblCellMar>
    </w:tblPr>
  </w:style>
  <w:style w:type="table" w:customStyle="1" w:styleId="affa">
    <w:basedOn w:val="TableNormal4"/>
    <w:tblPr>
      <w:tblStyleRowBandSize w:val="1"/>
      <w:tblStyleColBandSize w:val="1"/>
      <w:tblCellMar>
        <w:top w:w="0" w:type="dxa"/>
        <w:left w:w="108" w:type="dxa"/>
        <w:bottom w:w="0" w:type="dxa"/>
        <w:right w:w="108" w:type="dxa"/>
      </w:tblCellMar>
    </w:tblPr>
  </w:style>
  <w:style w:type="table" w:customStyle="1" w:styleId="affb">
    <w:basedOn w:val="TableNormal4"/>
    <w:tblPr>
      <w:tblStyleRowBandSize w:val="1"/>
      <w:tblStyleColBandSize w:val="1"/>
      <w:tblCellMar>
        <w:top w:w="0" w:type="dxa"/>
        <w:left w:w="108" w:type="dxa"/>
        <w:bottom w:w="0" w:type="dxa"/>
        <w:right w:w="108" w:type="dxa"/>
      </w:tblCellMar>
    </w:tblPr>
  </w:style>
  <w:style w:type="table" w:customStyle="1" w:styleId="affc">
    <w:basedOn w:val="TableNormal4"/>
    <w:tblPr>
      <w:tblStyleRowBandSize w:val="1"/>
      <w:tblStyleColBandSize w:val="1"/>
      <w:tblCellMar>
        <w:top w:w="0" w:type="dxa"/>
        <w:left w:w="108" w:type="dxa"/>
        <w:bottom w:w="0" w:type="dxa"/>
        <w:right w:w="108" w:type="dxa"/>
      </w:tblCellMar>
    </w:tblPr>
  </w:style>
  <w:style w:type="table" w:customStyle="1" w:styleId="affd">
    <w:basedOn w:val="TableNormal4"/>
    <w:tblPr>
      <w:tblStyleRowBandSize w:val="1"/>
      <w:tblStyleColBandSize w:val="1"/>
      <w:tblCellMar>
        <w:top w:w="0" w:type="dxa"/>
        <w:left w:w="108" w:type="dxa"/>
        <w:bottom w:w="0" w:type="dxa"/>
        <w:right w:w="108" w:type="dxa"/>
      </w:tblCellMar>
    </w:tblPr>
  </w:style>
  <w:style w:type="table" w:customStyle="1" w:styleId="affe">
    <w:basedOn w:val="TableNormal4"/>
    <w:tblPr>
      <w:tblStyleRowBandSize w:val="1"/>
      <w:tblStyleColBandSize w:val="1"/>
      <w:tblCellMar>
        <w:top w:w="0" w:type="dxa"/>
        <w:left w:w="108" w:type="dxa"/>
        <w:bottom w:w="0" w:type="dxa"/>
        <w:right w:w="108" w:type="dxa"/>
      </w:tblCellMar>
    </w:tblPr>
  </w:style>
  <w:style w:type="table" w:customStyle="1" w:styleId="afff">
    <w:basedOn w:val="TableNormal4"/>
    <w:tblPr>
      <w:tblStyleRowBandSize w:val="1"/>
      <w:tblStyleColBandSize w:val="1"/>
      <w:tblCellMar>
        <w:top w:w="0" w:type="dxa"/>
        <w:left w:w="108" w:type="dxa"/>
        <w:bottom w:w="0" w:type="dxa"/>
        <w:right w:w="108" w:type="dxa"/>
      </w:tblCellMar>
    </w:tblPr>
  </w:style>
  <w:style w:type="table" w:customStyle="1" w:styleId="afff0">
    <w:basedOn w:val="TableNormal4"/>
    <w:tblPr>
      <w:tblStyleRowBandSize w:val="1"/>
      <w:tblStyleColBandSize w:val="1"/>
      <w:tblCellMar>
        <w:top w:w="0" w:type="dxa"/>
        <w:left w:w="108" w:type="dxa"/>
        <w:bottom w:w="0" w:type="dxa"/>
        <w:right w:w="108" w:type="dxa"/>
      </w:tblCellMar>
    </w:tblPr>
  </w:style>
  <w:style w:type="table" w:customStyle="1" w:styleId="afff1">
    <w:basedOn w:val="TableNormal4"/>
    <w:tblPr>
      <w:tblStyleRowBandSize w:val="1"/>
      <w:tblStyleColBandSize w:val="1"/>
      <w:tblCellMar>
        <w:top w:w="0" w:type="dxa"/>
        <w:left w:w="108" w:type="dxa"/>
        <w:bottom w:w="0" w:type="dxa"/>
        <w:right w:w="108" w:type="dxa"/>
      </w:tblCellMar>
    </w:tblPr>
  </w:style>
  <w:style w:type="paragraph" w:styleId="afff2">
    <w:name w:val="Balloon Text"/>
    <w:link w:val="afff3"/>
    <w:uiPriority w:val="99"/>
    <w:semiHidden/>
    <w:unhideWhenUsed/>
    <w:rsid w:val="00573233"/>
    <w:rPr>
      <w:rFonts w:ascii="Segoe UI" w:hAnsi="Segoe UI" w:cs="Segoe UI"/>
      <w:sz w:val="18"/>
      <w:szCs w:val="18"/>
    </w:rPr>
  </w:style>
  <w:style w:type="character" w:customStyle="1" w:styleId="afff3">
    <w:name w:val="Текст выноски Знак"/>
    <w:basedOn w:val="a0"/>
    <w:link w:val="afff2"/>
    <w:uiPriority w:val="99"/>
    <w:semiHidden/>
    <w:rsid w:val="00573233"/>
    <w:rPr>
      <w:rFonts w:ascii="Segoe UI" w:hAnsi="Segoe UI" w:cs="Segoe UI"/>
      <w:position w:val="-1"/>
      <w:sz w:val="18"/>
      <w:szCs w:val="18"/>
    </w:rPr>
  </w:style>
  <w:style w:type="table" w:customStyle="1" w:styleId="afff4">
    <w:basedOn w:val="TableNormal3"/>
    <w:tblPr>
      <w:tblStyleRowBandSize w:val="1"/>
      <w:tblStyleColBandSize w:val="1"/>
      <w:tblCellMar>
        <w:top w:w="0" w:type="dxa"/>
        <w:left w:w="108" w:type="dxa"/>
        <w:bottom w:w="0" w:type="dxa"/>
        <w:right w:w="108" w:type="dxa"/>
      </w:tblCellMar>
    </w:tblPr>
  </w:style>
  <w:style w:type="table" w:customStyle="1" w:styleId="afff5">
    <w:basedOn w:val="TableNormal3"/>
    <w:tblPr>
      <w:tblStyleRowBandSize w:val="1"/>
      <w:tblStyleColBandSize w:val="1"/>
      <w:tblCellMar>
        <w:top w:w="0" w:type="dxa"/>
        <w:left w:w="108" w:type="dxa"/>
        <w:bottom w:w="0" w:type="dxa"/>
        <w:right w:w="108" w:type="dxa"/>
      </w:tblCellMar>
    </w:tblPr>
  </w:style>
  <w:style w:type="table" w:customStyle="1" w:styleId="afff6">
    <w:basedOn w:val="TableNormal3"/>
    <w:tblPr>
      <w:tblStyleRowBandSize w:val="1"/>
      <w:tblStyleColBandSize w:val="1"/>
      <w:tblCellMar>
        <w:top w:w="0" w:type="dxa"/>
        <w:left w:w="108" w:type="dxa"/>
        <w:bottom w:w="0" w:type="dxa"/>
        <w:right w:w="108" w:type="dxa"/>
      </w:tblCellMar>
    </w:tblPr>
  </w:style>
  <w:style w:type="table" w:customStyle="1" w:styleId="afff7">
    <w:basedOn w:val="TableNormal3"/>
    <w:tblPr>
      <w:tblStyleRowBandSize w:val="1"/>
      <w:tblStyleColBandSize w:val="1"/>
      <w:tblCellMar>
        <w:top w:w="0" w:type="dxa"/>
        <w:left w:w="108" w:type="dxa"/>
        <w:bottom w:w="0" w:type="dxa"/>
        <w:right w:w="108" w:type="dxa"/>
      </w:tblCellMar>
    </w:tblPr>
  </w:style>
  <w:style w:type="table" w:customStyle="1" w:styleId="afff8">
    <w:basedOn w:val="TableNormal3"/>
    <w:tblPr>
      <w:tblStyleRowBandSize w:val="1"/>
      <w:tblStyleColBandSize w:val="1"/>
      <w:tblCellMar>
        <w:top w:w="0" w:type="dxa"/>
        <w:left w:w="108" w:type="dxa"/>
        <w:bottom w:w="0" w:type="dxa"/>
        <w:right w:w="108" w:type="dxa"/>
      </w:tblCellMar>
    </w:tblPr>
  </w:style>
  <w:style w:type="table" w:customStyle="1" w:styleId="afff9">
    <w:basedOn w:val="TableNormal3"/>
    <w:tblPr>
      <w:tblStyleRowBandSize w:val="1"/>
      <w:tblStyleColBandSize w:val="1"/>
      <w:tblCellMar>
        <w:top w:w="0" w:type="dxa"/>
        <w:left w:w="108" w:type="dxa"/>
        <w:bottom w:w="0" w:type="dxa"/>
        <w:right w:w="108" w:type="dxa"/>
      </w:tblCellMar>
    </w:tblPr>
  </w:style>
  <w:style w:type="table" w:customStyle="1" w:styleId="afffa">
    <w:basedOn w:val="TableNormal3"/>
    <w:tblPr>
      <w:tblStyleRowBandSize w:val="1"/>
      <w:tblStyleColBandSize w:val="1"/>
      <w:tblCellMar>
        <w:top w:w="0" w:type="dxa"/>
        <w:left w:w="108" w:type="dxa"/>
        <w:bottom w:w="0" w:type="dxa"/>
        <w:right w:w="108" w:type="dxa"/>
      </w:tblCellMar>
    </w:tblPr>
  </w:style>
  <w:style w:type="table" w:customStyle="1" w:styleId="afffb">
    <w:basedOn w:val="TableNormal3"/>
    <w:tblPr>
      <w:tblStyleRowBandSize w:val="1"/>
      <w:tblStyleColBandSize w:val="1"/>
      <w:tblCellMar>
        <w:top w:w="0" w:type="dxa"/>
        <w:left w:w="108" w:type="dxa"/>
        <w:bottom w:w="0" w:type="dxa"/>
        <w:right w:w="108" w:type="dxa"/>
      </w:tblCellMar>
    </w:tblPr>
  </w:style>
  <w:style w:type="table" w:customStyle="1" w:styleId="afffc">
    <w:basedOn w:val="TableNormal3"/>
    <w:tblPr>
      <w:tblStyleRowBandSize w:val="1"/>
      <w:tblStyleColBandSize w:val="1"/>
      <w:tblCellMar>
        <w:top w:w="0" w:type="dxa"/>
        <w:left w:w="108" w:type="dxa"/>
        <w:bottom w:w="0" w:type="dxa"/>
        <w:right w:w="108" w:type="dxa"/>
      </w:tblCellMar>
    </w:tblPr>
  </w:style>
  <w:style w:type="table" w:customStyle="1" w:styleId="afffd">
    <w:basedOn w:val="TableNormal3"/>
    <w:tblPr>
      <w:tblStyleRowBandSize w:val="1"/>
      <w:tblStyleColBandSize w:val="1"/>
      <w:tblCellMar>
        <w:top w:w="0" w:type="dxa"/>
        <w:left w:w="108" w:type="dxa"/>
        <w:bottom w:w="0" w:type="dxa"/>
        <w:right w:w="108" w:type="dxa"/>
      </w:tblCellMar>
    </w:tblPr>
  </w:style>
  <w:style w:type="table" w:customStyle="1" w:styleId="afffe">
    <w:basedOn w:val="TableNormal3"/>
    <w:tblPr>
      <w:tblStyleRowBandSize w:val="1"/>
      <w:tblStyleColBandSize w:val="1"/>
      <w:tblCellMar>
        <w:top w:w="0" w:type="dxa"/>
        <w:left w:w="108" w:type="dxa"/>
        <w:bottom w:w="0" w:type="dxa"/>
        <w:right w:w="108" w:type="dxa"/>
      </w:tblCellMar>
    </w:tblPr>
  </w:style>
  <w:style w:type="table" w:customStyle="1" w:styleId="affff">
    <w:basedOn w:val="TableNormal3"/>
    <w:tblPr>
      <w:tblStyleRowBandSize w:val="1"/>
      <w:tblStyleColBandSize w:val="1"/>
      <w:tblCellMar>
        <w:top w:w="0" w:type="dxa"/>
        <w:left w:w="108" w:type="dxa"/>
        <w:bottom w:w="0" w:type="dxa"/>
        <w:right w:w="108" w:type="dxa"/>
      </w:tblCellMar>
    </w:tblPr>
  </w:style>
  <w:style w:type="table" w:customStyle="1" w:styleId="affff0">
    <w:basedOn w:val="TableNormal3"/>
    <w:tblPr>
      <w:tblStyleRowBandSize w:val="1"/>
      <w:tblStyleColBandSize w:val="1"/>
      <w:tblCellMar>
        <w:top w:w="0" w:type="dxa"/>
        <w:left w:w="108" w:type="dxa"/>
        <w:bottom w:w="0" w:type="dxa"/>
        <w:right w:w="108" w:type="dxa"/>
      </w:tblCellMar>
    </w:tblPr>
  </w:style>
  <w:style w:type="table" w:customStyle="1" w:styleId="affff1">
    <w:basedOn w:val="TableNormal3"/>
    <w:tblPr>
      <w:tblStyleRowBandSize w:val="1"/>
      <w:tblStyleColBandSize w:val="1"/>
      <w:tblCellMar>
        <w:top w:w="0" w:type="dxa"/>
        <w:left w:w="108" w:type="dxa"/>
        <w:bottom w:w="0" w:type="dxa"/>
        <w:right w:w="108" w:type="dxa"/>
      </w:tblCellMar>
    </w:tblPr>
  </w:style>
  <w:style w:type="table" w:customStyle="1" w:styleId="affff2">
    <w:basedOn w:val="TableNormal3"/>
    <w:tblPr>
      <w:tblStyleRowBandSize w:val="1"/>
      <w:tblStyleColBandSize w:val="1"/>
      <w:tblCellMar>
        <w:top w:w="0" w:type="dxa"/>
        <w:left w:w="108" w:type="dxa"/>
        <w:bottom w:w="0" w:type="dxa"/>
        <w:right w:w="108" w:type="dxa"/>
      </w:tblCellMar>
    </w:tblPr>
  </w:style>
  <w:style w:type="paragraph" w:styleId="affff3">
    <w:name w:val="Normal (Web)"/>
    <w:uiPriority w:val="99"/>
    <w:unhideWhenUsed/>
    <w:rsid w:val="00AB7D4C"/>
    <w:pPr>
      <w:spacing w:before="100" w:beforeAutospacing="1" w:after="100" w:afterAutospacing="1"/>
      <w:ind w:firstLine="0"/>
    </w:pPr>
    <w:rPr>
      <w:lang w:val="uk-UA"/>
    </w:rPr>
  </w:style>
  <w:style w:type="table" w:customStyle="1" w:styleId="affff4">
    <w:basedOn w:val="TableNormal2"/>
    <w:tblPr>
      <w:tblStyleRowBandSize w:val="1"/>
      <w:tblStyleColBandSize w:val="1"/>
      <w:tblCellMar>
        <w:top w:w="0" w:type="dxa"/>
        <w:left w:w="108" w:type="dxa"/>
        <w:bottom w:w="0" w:type="dxa"/>
        <w:right w:w="108" w:type="dxa"/>
      </w:tblCellMar>
    </w:tblPr>
  </w:style>
  <w:style w:type="table" w:customStyle="1" w:styleId="affff5">
    <w:basedOn w:val="TableNormal2"/>
    <w:tblPr>
      <w:tblStyleRowBandSize w:val="1"/>
      <w:tblStyleColBandSize w:val="1"/>
      <w:tblCellMar>
        <w:top w:w="0" w:type="dxa"/>
        <w:left w:w="108" w:type="dxa"/>
        <w:bottom w:w="0" w:type="dxa"/>
        <w:right w:w="108" w:type="dxa"/>
      </w:tblCellMar>
    </w:tblPr>
  </w:style>
  <w:style w:type="table" w:customStyle="1" w:styleId="affff6">
    <w:basedOn w:val="TableNormal2"/>
    <w:tblPr>
      <w:tblStyleRowBandSize w:val="1"/>
      <w:tblStyleColBandSize w:val="1"/>
      <w:tblCellMar>
        <w:top w:w="0" w:type="dxa"/>
        <w:left w:w="108" w:type="dxa"/>
        <w:bottom w:w="0" w:type="dxa"/>
        <w:right w:w="108" w:type="dxa"/>
      </w:tblCellMar>
    </w:tblPr>
  </w:style>
  <w:style w:type="table" w:customStyle="1" w:styleId="affff7">
    <w:basedOn w:val="TableNormal2"/>
    <w:tblPr>
      <w:tblStyleRowBandSize w:val="1"/>
      <w:tblStyleColBandSize w:val="1"/>
      <w:tblCellMar>
        <w:top w:w="0" w:type="dxa"/>
        <w:left w:w="108" w:type="dxa"/>
        <w:bottom w:w="0" w:type="dxa"/>
        <w:right w:w="108" w:type="dxa"/>
      </w:tblCellMar>
    </w:tblPr>
  </w:style>
  <w:style w:type="table" w:customStyle="1" w:styleId="affff8">
    <w:basedOn w:val="TableNormal2"/>
    <w:tblPr>
      <w:tblStyleRowBandSize w:val="1"/>
      <w:tblStyleColBandSize w:val="1"/>
      <w:tblCellMar>
        <w:top w:w="0" w:type="dxa"/>
        <w:left w:w="108" w:type="dxa"/>
        <w:bottom w:w="0" w:type="dxa"/>
        <w:right w:w="108" w:type="dxa"/>
      </w:tblCellMar>
    </w:tblPr>
  </w:style>
  <w:style w:type="table" w:customStyle="1" w:styleId="affff9">
    <w:basedOn w:val="TableNormal2"/>
    <w:tblPr>
      <w:tblStyleRowBandSize w:val="1"/>
      <w:tblStyleColBandSize w:val="1"/>
      <w:tblCellMar>
        <w:top w:w="0" w:type="dxa"/>
        <w:left w:w="108" w:type="dxa"/>
        <w:bottom w:w="0" w:type="dxa"/>
        <w:right w:w="108" w:type="dxa"/>
      </w:tblCellMar>
    </w:tblPr>
  </w:style>
  <w:style w:type="table" w:customStyle="1" w:styleId="affffa">
    <w:basedOn w:val="TableNormal2"/>
    <w:tblPr>
      <w:tblStyleRowBandSize w:val="1"/>
      <w:tblStyleColBandSize w:val="1"/>
      <w:tblCellMar>
        <w:top w:w="0" w:type="dxa"/>
        <w:left w:w="108" w:type="dxa"/>
        <w:bottom w:w="0" w:type="dxa"/>
        <w:right w:w="108" w:type="dxa"/>
      </w:tblCellMar>
    </w:tblPr>
  </w:style>
  <w:style w:type="table" w:customStyle="1" w:styleId="affffb">
    <w:basedOn w:val="TableNormal2"/>
    <w:tblPr>
      <w:tblStyleRowBandSize w:val="1"/>
      <w:tblStyleColBandSize w:val="1"/>
      <w:tblCellMar>
        <w:top w:w="0" w:type="dxa"/>
        <w:left w:w="108" w:type="dxa"/>
        <w:bottom w:w="0" w:type="dxa"/>
        <w:right w:w="108" w:type="dxa"/>
      </w:tblCellMar>
    </w:tblPr>
  </w:style>
  <w:style w:type="table" w:customStyle="1" w:styleId="affffc">
    <w:basedOn w:val="TableNormal2"/>
    <w:tblPr>
      <w:tblStyleRowBandSize w:val="1"/>
      <w:tblStyleColBandSize w:val="1"/>
      <w:tblCellMar>
        <w:top w:w="0" w:type="dxa"/>
        <w:left w:w="108" w:type="dxa"/>
        <w:bottom w:w="0" w:type="dxa"/>
        <w:right w:w="108" w:type="dxa"/>
      </w:tblCellMar>
    </w:tblPr>
  </w:style>
  <w:style w:type="table" w:customStyle="1" w:styleId="affffd">
    <w:basedOn w:val="TableNormal2"/>
    <w:tblPr>
      <w:tblStyleRowBandSize w:val="1"/>
      <w:tblStyleColBandSize w:val="1"/>
      <w:tblCellMar>
        <w:top w:w="0" w:type="dxa"/>
        <w:left w:w="108" w:type="dxa"/>
        <w:bottom w:w="0" w:type="dxa"/>
        <w:right w:w="108" w:type="dxa"/>
      </w:tblCellMar>
    </w:tblPr>
  </w:style>
  <w:style w:type="table" w:customStyle="1" w:styleId="affffe">
    <w:basedOn w:val="TableNormal2"/>
    <w:tblPr>
      <w:tblStyleRowBandSize w:val="1"/>
      <w:tblStyleColBandSize w:val="1"/>
      <w:tblCellMar>
        <w:top w:w="0" w:type="dxa"/>
        <w:left w:w="108" w:type="dxa"/>
        <w:bottom w:w="0" w:type="dxa"/>
        <w:right w:w="108" w:type="dxa"/>
      </w:tblCellMar>
    </w:tblPr>
  </w:style>
  <w:style w:type="table" w:customStyle="1" w:styleId="afffff">
    <w:basedOn w:val="TableNormal2"/>
    <w:tblPr>
      <w:tblStyleRowBandSize w:val="1"/>
      <w:tblStyleColBandSize w:val="1"/>
      <w:tblCellMar>
        <w:top w:w="0" w:type="dxa"/>
        <w:left w:w="108" w:type="dxa"/>
        <w:bottom w:w="0" w:type="dxa"/>
        <w:right w:w="108" w:type="dxa"/>
      </w:tblCellMar>
    </w:tblPr>
  </w:style>
  <w:style w:type="table" w:customStyle="1" w:styleId="afffff0">
    <w:basedOn w:val="TableNormal2"/>
    <w:tblPr>
      <w:tblStyleRowBandSize w:val="1"/>
      <w:tblStyleColBandSize w:val="1"/>
      <w:tblCellMar>
        <w:top w:w="0" w:type="dxa"/>
        <w:left w:w="108" w:type="dxa"/>
        <w:bottom w:w="0" w:type="dxa"/>
        <w:right w:w="108" w:type="dxa"/>
      </w:tblCellMar>
    </w:tblPr>
  </w:style>
  <w:style w:type="table" w:customStyle="1" w:styleId="afffff1">
    <w:basedOn w:val="TableNormal2"/>
    <w:tblPr>
      <w:tblStyleRowBandSize w:val="1"/>
      <w:tblStyleColBandSize w:val="1"/>
      <w:tblCellMar>
        <w:top w:w="0" w:type="dxa"/>
        <w:left w:w="108" w:type="dxa"/>
        <w:bottom w:w="0" w:type="dxa"/>
        <w:right w:w="108" w:type="dxa"/>
      </w:tblCellMar>
    </w:tblPr>
  </w:style>
  <w:style w:type="table" w:customStyle="1" w:styleId="afffff2">
    <w:basedOn w:val="TableNormal2"/>
    <w:tblPr>
      <w:tblStyleRowBandSize w:val="1"/>
      <w:tblStyleColBandSize w:val="1"/>
      <w:tblCellMar>
        <w:top w:w="0" w:type="dxa"/>
        <w:left w:w="108" w:type="dxa"/>
        <w:bottom w:w="0" w:type="dxa"/>
        <w:right w:w="108" w:type="dxa"/>
      </w:tblCellMar>
    </w:tblPr>
  </w:style>
  <w:style w:type="paragraph" w:customStyle="1" w:styleId="50">
    <w:name w:val="Основной текст5"/>
    <w:link w:val="af"/>
    <w:rsid w:val="00076C1A"/>
    <w:pPr>
      <w:widowControl w:val="0"/>
      <w:shd w:val="clear" w:color="auto" w:fill="FFFFFF"/>
      <w:spacing w:after="240" w:line="0" w:lineRule="atLeast"/>
      <w:ind w:hanging="380"/>
      <w:jc w:val="center"/>
    </w:pPr>
  </w:style>
  <w:style w:type="character" w:customStyle="1" w:styleId="34">
    <w:name w:val="Основной текст (3)_"/>
    <w:basedOn w:val="a0"/>
    <w:link w:val="35"/>
    <w:rsid w:val="00076C1A"/>
    <w:rPr>
      <w:b/>
      <w:bCs/>
      <w:i/>
      <w:iCs/>
      <w:sz w:val="19"/>
      <w:szCs w:val="19"/>
      <w:shd w:val="clear" w:color="auto" w:fill="FFFFFF"/>
    </w:rPr>
  </w:style>
  <w:style w:type="paragraph" w:customStyle="1" w:styleId="35">
    <w:name w:val="Основной текст (3)"/>
    <w:link w:val="34"/>
    <w:rsid w:val="00076C1A"/>
    <w:pPr>
      <w:widowControl w:val="0"/>
      <w:shd w:val="clear" w:color="auto" w:fill="FFFFFF"/>
      <w:spacing w:before="180" w:after="180" w:line="0" w:lineRule="atLeast"/>
      <w:ind w:hanging="1320"/>
      <w:jc w:val="both"/>
    </w:pPr>
    <w:rPr>
      <w:b/>
      <w:bCs/>
      <w:i/>
      <w:iCs/>
      <w:sz w:val="19"/>
      <w:szCs w:val="19"/>
    </w:rPr>
  </w:style>
  <w:style w:type="character" w:styleId="afffff3">
    <w:name w:val="Emphasis"/>
    <w:basedOn w:val="a0"/>
    <w:uiPriority w:val="20"/>
    <w:qFormat/>
    <w:rsid w:val="005838CC"/>
    <w:rPr>
      <w:i/>
      <w:iCs/>
    </w:rPr>
  </w:style>
  <w:style w:type="table" w:customStyle="1" w:styleId="afffff4">
    <w:basedOn w:val="TableNormal1"/>
    <w:tblPr>
      <w:tblStyleRowBandSize w:val="1"/>
      <w:tblStyleColBandSize w:val="1"/>
      <w:tblCellMar>
        <w:top w:w="0" w:type="dxa"/>
        <w:left w:w="108" w:type="dxa"/>
        <w:bottom w:w="0" w:type="dxa"/>
        <w:right w:w="108" w:type="dxa"/>
      </w:tblCellMar>
    </w:tblPr>
  </w:style>
  <w:style w:type="table" w:customStyle="1" w:styleId="afffff5">
    <w:basedOn w:val="TableNormal1"/>
    <w:tblPr>
      <w:tblStyleRowBandSize w:val="1"/>
      <w:tblStyleColBandSize w:val="1"/>
      <w:tblCellMar>
        <w:top w:w="0" w:type="dxa"/>
        <w:left w:w="108" w:type="dxa"/>
        <w:bottom w:w="0" w:type="dxa"/>
        <w:right w:w="108" w:type="dxa"/>
      </w:tblCellMar>
    </w:tblPr>
  </w:style>
  <w:style w:type="table" w:customStyle="1" w:styleId="afffff6">
    <w:basedOn w:val="TableNormal1"/>
    <w:tblPr>
      <w:tblStyleRowBandSize w:val="1"/>
      <w:tblStyleColBandSize w:val="1"/>
      <w:tblCellMar>
        <w:top w:w="0" w:type="dxa"/>
        <w:left w:w="108" w:type="dxa"/>
        <w:bottom w:w="0" w:type="dxa"/>
        <w:right w:w="108" w:type="dxa"/>
      </w:tblCellMar>
    </w:tblPr>
  </w:style>
  <w:style w:type="table" w:customStyle="1" w:styleId="afffff7">
    <w:basedOn w:val="TableNormal1"/>
    <w:tblPr>
      <w:tblStyleRowBandSize w:val="1"/>
      <w:tblStyleColBandSize w:val="1"/>
      <w:tblCellMar>
        <w:top w:w="0" w:type="dxa"/>
        <w:left w:w="108" w:type="dxa"/>
        <w:bottom w:w="0" w:type="dxa"/>
        <w:right w:w="108" w:type="dxa"/>
      </w:tblCellMar>
    </w:tblPr>
  </w:style>
  <w:style w:type="table" w:customStyle="1" w:styleId="afffff8">
    <w:basedOn w:val="TableNormal1"/>
    <w:tblPr>
      <w:tblStyleRowBandSize w:val="1"/>
      <w:tblStyleColBandSize w:val="1"/>
      <w:tblCellMar>
        <w:top w:w="0" w:type="dxa"/>
        <w:left w:w="108" w:type="dxa"/>
        <w:bottom w:w="0" w:type="dxa"/>
        <w:right w:w="108" w:type="dxa"/>
      </w:tblCellMar>
    </w:tblPr>
  </w:style>
  <w:style w:type="table" w:customStyle="1" w:styleId="afffff9">
    <w:basedOn w:val="TableNormal1"/>
    <w:tblPr>
      <w:tblStyleRowBandSize w:val="1"/>
      <w:tblStyleColBandSize w:val="1"/>
      <w:tblCellMar>
        <w:top w:w="0" w:type="dxa"/>
        <w:left w:w="108" w:type="dxa"/>
        <w:bottom w:w="0" w:type="dxa"/>
        <w:right w:w="108" w:type="dxa"/>
      </w:tblCellMar>
    </w:tblPr>
  </w:style>
  <w:style w:type="table" w:customStyle="1" w:styleId="afffffa">
    <w:basedOn w:val="TableNormal1"/>
    <w:tblPr>
      <w:tblStyleRowBandSize w:val="1"/>
      <w:tblStyleColBandSize w:val="1"/>
      <w:tblCellMar>
        <w:top w:w="0" w:type="dxa"/>
        <w:left w:w="108" w:type="dxa"/>
        <w:bottom w:w="0" w:type="dxa"/>
        <w:right w:w="108" w:type="dxa"/>
      </w:tblCellMar>
    </w:tblPr>
  </w:style>
  <w:style w:type="table" w:customStyle="1" w:styleId="afffffb">
    <w:basedOn w:val="TableNormal1"/>
    <w:tblPr>
      <w:tblStyleRowBandSize w:val="1"/>
      <w:tblStyleColBandSize w:val="1"/>
      <w:tblCellMar>
        <w:top w:w="0" w:type="dxa"/>
        <w:left w:w="108" w:type="dxa"/>
        <w:bottom w:w="0" w:type="dxa"/>
        <w:right w:w="108" w:type="dxa"/>
      </w:tblCellMar>
    </w:tblPr>
  </w:style>
  <w:style w:type="table" w:customStyle="1" w:styleId="afffffc">
    <w:basedOn w:val="TableNormal1"/>
    <w:tblPr>
      <w:tblStyleRowBandSize w:val="1"/>
      <w:tblStyleColBandSize w:val="1"/>
      <w:tblCellMar>
        <w:top w:w="0" w:type="dxa"/>
        <w:left w:w="108" w:type="dxa"/>
        <w:bottom w:w="0" w:type="dxa"/>
        <w:right w:w="108" w:type="dxa"/>
      </w:tblCellMar>
    </w:tblPr>
  </w:style>
  <w:style w:type="table" w:customStyle="1" w:styleId="afffffd">
    <w:basedOn w:val="TableNormal1"/>
    <w:tblPr>
      <w:tblStyleRowBandSize w:val="1"/>
      <w:tblStyleColBandSize w:val="1"/>
      <w:tblCellMar>
        <w:top w:w="0" w:type="dxa"/>
        <w:left w:w="108" w:type="dxa"/>
        <w:bottom w:w="0" w:type="dxa"/>
        <w:right w:w="108" w:type="dxa"/>
      </w:tblCellMar>
    </w:tblPr>
  </w:style>
  <w:style w:type="table" w:customStyle="1" w:styleId="afffffe">
    <w:basedOn w:val="TableNormal1"/>
    <w:tblPr>
      <w:tblStyleRowBandSize w:val="1"/>
      <w:tblStyleColBandSize w:val="1"/>
      <w:tblCellMar>
        <w:top w:w="0" w:type="dxa"/>
        <w:left w:w="108" w:type="dxa"/>
        <w:bottom w:w="0" w:type="dxa"/>
        <w:right w:w="108" w:type="dxa"/>
      </w:tblCellMar>
    </w:tblPr>
  </w:style>
  <w:style w:type="table" w:customStyle="1" w:styleId="affffff">
    <w:basedOn w:val="TableNormal1"/>
    <w:tblPr>
      <w:tblStyleRowBandSize w:val="1"/>
      <w:tblStyleColBandSize w:val="1"/>
      <w:tblCellMar>
        <w:top w:w="0" w:type="dxa"/>
        <w:left w:w="108" w:type="dxa"/>
        <w:bottom w:w="0" w:type="dxa"/>
        <w:right w:w="108" w:type="dxa"/>
      </w:tblCellMar>
    </w:tblPr>
  </w:style>
  <w:style w:type="table" w:customStyle="1" w:styleId="affffff0">
    <w:basedOn w:val="TableNormal1"/>
    <w:tblPr>
      <w:tblStyleRowBandSize w:val="1"/>
      <w:tblStyleColBandSize w:val="1"/>
      <w:tblCellMar>
        <w:top w:w="0" w:type="dxa"/>
        <w:left w:w="108" w:type="dxa"/>
        <w:bottom w:w="0" w:type="dxa"/>
        <w:right w:w="108" w:type="dxa"/>
      </w:tblCellMar>
    </w:tblPr>
  </w:style>
  <w:style w:type="table" w:customStyle="1" w:styleId="affffff1">
    <w:basedOn w:val="TableNormal1"/>
    <w:tblPr>
      <w:tblStyleRowBandSize w:val="1"/>
      <w:tblStyleColBandSize w:val="1"/>
      <w:tblCellMar>
        <w:top w:w="0" w:type="dxa"/>
        <w:left w:w="108" w:type="dxa"/>
        <w:bottom w:w="0" w:type="dxa"/>
        <w:right w:w="108" w:type="dxa"/>
      </w:tblCellMar>
    </w:tblPr>
  </w:style>
  <w:style w:type="table" w:customStyle="1" w:styleId="affffff2">
    <w:basedOn w:val="TableNormal1"/>
    <w:tblPr>
      <w:tblStyleRowBandSize w:val="1"/>
      <w:tblStyleColBandSize w:val="1"/>
      <w:tblCellMar>
        <w:top w:w="0" w:type="dxa"/>
        <w:left w:w="108" w:type="dxa"/>
        <w:bottom w:w="0" w:type="dxa"/>
        <w:right w:w="108" w:type="dxa"/>
      </w:tblCellMar>
    </w:tblPr>
  </w:style>
  <w:style w:type="character" w:customStyle="1" w:styleId="apple-tab-span">
    <w:name w:val="apple-tab-span"/>
    <w:basedOn w:val="a0"/>
    <w:rsid w:val="0001397E"/>
  </w:style>
  <w:style w:type="paragraph" w:customStyle="1" w:styleId="TableParagraph">
    <w:name w:val="Table Paragraph"/>
    <w:uiPriority w:val="1"/>
    <w:qFormat/>
    <w:rsid w:val="00706A3B"/>
    <w:pPr>
      <w:widowControl w:val="0"/>
      <w:autoSpaceDE w:val="0"/>
      <w:autoSpaceDN w:val="0"/>
      <w:ind w:firstLine="0"/>
    </w:pPr>
    <w:rPr>
      <w:sz w:val="22"/>
      <w:szCs w:val="22"/>
      <w:lang w:val="uk-UA" w:eastAsia="en-US"/>
    </w:rPr>
  </w:style>
  <w:style w:type="paragraph" w:styleId="affffff3">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fffff4">
    <w:basedOn w:val="TableNormal0"/>
    <w:tblPr>
      <w:tblStyleRowBandSize w:val="1"/>
      <w:tblStyleColBandSize w:val="1"/>
      <w:tblCellMar>
        <w:top w:w="0" w:type="dxa"/>
        <w:left w:w="115" w:type="dxa"/>
        <w:bottom w:w="0" w:type="dxa"/>
        <w:right w:w="115" w:type="dxa"/>
      </w:tblCellMar>
    </w:tblPr>
  </w:style>
  <w:style w:type="table" w:customStyle="1" w:styleId="affffff5">
    <w:basedOn w:val="TableNormal0"/>
    <w:tblPr>
      <w:tblStyleRowBandSize w:val="1"/>
      <w:tblStyleColBandSize w:val="1"/>
      <w:tblCellMar>
        <w:top w:w="0" w:type="dxa"/>
        <w:left w:w="115" w:type="dxa"/>
        <w:bottom w:w="0" w:type="dxa"/>
        <w:right w:w="115" w:type="dxa"/>
      </w:tblCellMar>
    </w:tblPr>
  </w:style>
  <w:style w:type="table" w:customStyle="1" w:styleId="affffff6">
    <w:basedOn w:val="TableNormal0"/>
    <w:tblPr>
      <w:tblStyleRowBandSize w:val="1"/>
      <w:tblStyleColBandSize w:val="1"/>
      <w:tblCellMar>
        <w:top w:w="0" w:type="dxa"/>
        <w:left w:w="115" w:type="dxa"/>
        <w:bottom w:w="0" w:type="dxa"/>
        <w:right w:w="115" w:type="dxa"/>
      </w:tblCellMar>
    </w:tblPr>
  </w:style>
  <w:style w:type="table" w:customStyle="1" w:styleId="affffff7">
    <w:basedOn w:val="TableNormal0"/>
    <w:tblPr>
      <w:tblStyleRowBandSize w:val="1"/>
      <w:tblStyleColBandSize w:val="1"/>
      <w:tblCellMar>
        <w:top w:w="0" w:type="dxa"/>
        <w:left w:w="108" w:type="dxa"/>
        <w:bottom w:w="0" w:type="dxa"/>
        <w:right w:w="108" w:type="dxa"/>
      </w:tblCellMar>
    </w:tblPr>
  </w:style>
  <w:style w:type="table" w:customStyle="1" w:styleId="affffff8">
    <w:basedOn w:val="TableNormal0"/>
    <w:tblPr>
      <w:tblStyleRowBandSize w:val="1"/>
      <w:tblStyleColBandSize w:val="1"/>
      <w:tblCellMar>
        <w:top w:w="0" w:type="dxa"/>
        <w:left w:w="115" w:type="dxa"/>
        <w:bottom w:w="0" w:type="dxa"/>
        <w:right w:w="115" w:type="dxa"/>
      </w:tblCellMar>
    </w:tblPr>
  </w:style>
  <w:style w:type="table" w:customStyle="1" w:styleId="affffff9">
    <w:basedOn w:val="TableNormal0"/>
    <w:tblPr>
      <w:tblStyleRowBandSize w:val="1"/>
      <w:tblStyleColBandSize w:val="1"/>
      <w:tblCellMar>
        <w:top w:w="0" w:type="dxa"/>
        <w:left w:w="115" w:type="dxa"/>
        <w:bottom w:w="0" w:type="dxa"/>
        <w:right w:w="115" w:type="dxa"/>
      </w:tblCellMar>
    </w:tblPr>
  </w:style>
  <w:style w:type="table" w:customStyle="1" w:styleId="affffffa">
    <w:basedOn w:val="TableNormal0"/>
    <w:tblPr>
      <w:tblStyleRowBandSize w:val="1"/>
      <w:tblStyleColBandSize w:val="1"/>
      <w:tblCellMar>
        <w:top w:w="0" w:type="dxa"/>
        <w:left w:w="115" w:type="dxa"/>
        <w:bottom w:w="0" w:type="dxa"/>
        <w:right w:w="115" w:type="dxa"/>
      </w:tblCellMar>
    </w:tblPr>
  </w:style>
  <w:style w:type="table" w:customStyle="1" w:styleId="affffffb">
    <w:basedOn w:val="TableNormal0"/>
    <w:tblPr>
      <w:tblStyleRowBandSize w:val="1"/>
      <w:tblStyleColBandSize w:val="1"/>
      <w:tblCellMar>
        <w:top w:w="0" w:type="dxa"/>
        <w:left w:w="115" w:type="dxa"/>
        <w:bottom w:w="0" w:type="dxa"/>
        <w:right w:w="115" w:type="dxa"/>
      </w:tblCellMar>
    </w:tblPr>
  </w:style>
  <w:style w:type="table" w:customStyle="1" w:styleId="affffffc">
    <w:basedOn w:val="TableNormal0"/>
    <w:tblPr>
      <w:tblStyleRowBandSize w:val="1"/>
      <w:tblStyleColBandSize w:val="1"/>
      <w:tblCellMar>
        <w:top w:w="0" w:type="dxa"/>
        <w:left w:w="115" w:type="dxa"/>
        <w:bottom w:w="0" w:type="dxa"/>
        <w:right w:w="115" w:type="dxa"/>
      </w:tblCellMar>
    </w:tblPr>
  </w:style>
  <w:style w:type="table" w:customStyle="1" w:styleId="affffffd">
    <w:basedOn w:val="TableNormal0"/>
    <w:tblPr>
      <w:tblStyleRowBandSize w:val="1"/>
      <w:tblStyleColBandSize w:val="1"/>
      <w:tblCellMar>
        <w:top w:w="0" w:type="dxa"/>
        <w:left w:w="115" w:type="dxa"/>
        <w:bottom w:w="0" w:type="dxa"/>
        <w:right w:w="115" w:type="dxa"/>
      </w:tblCellMar>
    </w:tblPr>
  </w:style>
  <w:style w:type="table" w:customStyle="1" w:styleId="affffffe">
    <w:basedOn w:val="TableNormal0"/>
    <w:tblPr>
      <w:tblStyleRowBandSize w:val="1"/>
      <w:tblStyleColBandSize w:val="1"/>
      <w:tblCellMar>
        <w:top w:w="0" w:type="dxa"/>
        <w:left w:w="115" w:type="dxa"/>
        <w:bottom w:w="0" w:type="dxa"/>
        <w:right w:w="115" w:type="dxa"/>
      </w:tblCellMar>
    </w:tblPr>
  </w:style>
  <w:style w:type="table" w:customStyle="1" w:styleId="afffffff">
    <w:basedOn w:val="TableNormal0"/>
    <w:tblPr>
      <w:tblStyleRowBandSize w:val="1"/>
      <w:tblStyleColBandSize w:val="1"/>
      <w:tblCellMar>
        <w:top w:w="0" w:type="dxa"/>
        <w:left w:w="115" w:type="dxa"/>
        <w:bottom w:w="0" w:type="dxa"/>
        <w:right w:w="115" w:type="dxa"/>
      </w:tblCellMar>
    </w:tblPr>
  </w:style>
  <w:style w:type="table" w:customStyle="1" w:styleId="afffffff0">
    <w:basedOn w:val="TableNormal0"/>
    <w:tblPr>
      <w:tblStyleRowBandSize w:val="1"/>
      <w:tblStyleColBandSize w:val="1"/>
      <w:tblCellMar>
        <w:top w:w="0" w:type="dxa"/>
        <w:left w:w="115" w:type="dxa"/>
        <w:bottom w:w="0" w:type="dxa"/>
        <w:right w:w="115" w:type="dxa"/>
      </w:tblCellMar>
    </w:tblPr>
  </w:style>
  <w:style w:type="table" w:customStyle="1" w:styleId="afffffff1">
    <w:basedOn w:val="TableNormal0"/>
    <w:tblPr>
      <w:tblStyleRowBandSize w:val="1"/>
      <w:tblStyleColBandSize w:val="1"/>
      <w:tblCellMar>
        <w:top w:w="0" w:type="dxa"/>
        <w:left w:w="115" w:type="dxa"/>
        <w:bottom w:w="0" w:type="dxa"/>
        <w:right w:w="115" w:type="dxa"/>
      </w:tblCellMar>
    </w:tblPr>
  </w:style>
  <w:style w:type="table" w:customStyle="1" w:styleId="afffffff2">
    <w:basedOn w:val="TableNormal0"/>
    <w:tblPr>
      <w:tblStyleRowBandSize w:val="1"/>
      <w:tblStyleColBandSize w:val="1"/>
      <w:tblCellMar>
        <w:top w:w="0" w:type="dxa"/>
        <w:left w:w="115" w:type="dxa"/>
        <w:bottom w:w="0" w:type="dxa"/>
        <w:right w:w="115" w:type="dxa"/>
      </w:tblCellMar>
    </w:tblPr>
  </w:style>
  <w:style w:type="table" w:customStyle="1" w:styleId="afffffff3">
    <w:basedOn w:val="TableNormal0"/>
    <w:tblPr>
      <w:tblStyleRowBandSize w:val="1"/>
      <w:tblStyleColBandSize w:val="1"/>
      <w:tblCellMar>
        <w:top w:w="0" w:type="dxa"/>
        <w:left w:w="115" w:type="dxa"/>
        <w:bottom w:w="0" w:type="dxa"/>
        <w:right w:w="115" w:type="dxa"/>
      </w:tblCellMar>
    </w:tblPr>
  </w:style>
  <w:style w:type="table" w:customStyle="1" w:styleId="afffffff4">
    <w:basedOn w:val="TableNormal0"/>
    <w:tblPr>
      <w:tblStyleRowBandSize w:val="1"/>
      <w:tblStyleColBandSize w:val="1"/>
      <w:tblCellMar>
        <w:top w:w="0" w:type="dxa"/>
        <w:left w:w="115" w:type="dxa"/>
        <w:bottom w:w="0" w:type="dxa"/>
        <w:right w:w="115" w:type="dxa"/>
      </w:tblCellMar>
    </w:tblPr>
  </w:style>
  <w:style w:type="table" w:customStyle="1" w:styleId="afffffff5">
    <w:basedOn w:val="TableNormal0"/>
    <w:tblPr>
      <w:tblStyleRowBandSize w:val="1"/>
      <w:tblStyleColBandSize w:val="1"/>
      <w:tblCellMar>
        <w:top w:w="0" w:type="dxa"/>
        <w:left w:w="115" w:type="dxa"/>
        <w:bottom w:w="0" w:type="dxa"/>
        <w:right w:w="115" w:type="dxa"/>
      </w:tblCellMar>
    </w:tblPr>
  </w:style>
  <w:style w:type="paragraph" w:customStyle="1" w:styleId="docdata">
    <w:name w:val="docdata"/>
    <w:aliases w:val="docy,v5,2127,baiaagaaboqcaaadjgyaaawcbgaaaaaaaaaaaaaaaaaaaaaaaaaaaaaaaaaaaaaaaaaaaaaaaaaaaaaaaaaaaaaaaaaaaaaaaaaaaaaaaaaaaaaaaaaaaaaaaaaaaaaaaaaaaaaaaaaaaaaaaaaaaaaaaaaaaaaaaaaaaaaaaaaaaaaaaaaaaaaaaaaaaaaaaaaaaaaaaaaaaaaaaaaaaaaaaaaaaaaaaaaaaaaa"/>
    <w:basedOn w:val="a"/>
    <w:rsid w:val="001814FE"/>
    <w:pPr>
      <w:spacing w:before="100" w:beforeAutospacing="1" w:after="100" w:afterAutospacing="1"/>
      <w:ind w:firstLine="0"/>
    </w:pPr>
  </w:style>
  <w:style w:type="character" w:styleId="afffffff6">
    <w:name w:val="Strong"/>
    <w:basedOn w:val="a0"/>
    <w:uiPriority w:val="22"/>
    <w:qFormat/>
    <w:rsid w:val="001814FE"/>
    <w:rPr>
      <w:b/>
      <w:bCs/>
    </w:rPr>
  </w:style>
  <w:style w:type="paragraph" w:customStyle="1" w:styleId="12">
    <w:name w:val="Абзац списка1"/>
    <w:basedOn w:val="a"/>
    <w:rsid w:val="001814FE"/>
    <w:pPr>
      <w:widowControl w:val="0"/>
      <w:autoSpaceDE w:val="0"/>
      <w:autoSpaceDN w:val="0"/>
      <w:ind w:left="808" w:firstLine="0"/>
    </w:pPr>
    <w:rPr>
      <w:rFonts w:eastAsia="Calibri"/>
      <w:sz w:val="22"/>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37289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bout:blan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about:blan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buv.gov.ua/" TargetMode="External"/><Relationship Id="rId5" Type="http://schemas.openxmlformats.org/officeDocument/2006/relationships/settings" Target="settings.xml"/><Relationship Id="rId15" Type="http://schemas.openxmlformats.org/officeDocument/2006/relationships/hyperlink" Target="https://library.gov.ua/" TargetMode="External"/><Relationship Id="rId10" Type="http://schemas.openxmlformats.org/officeDocument/2006/relationships/hyperlink" Target="https://library.knu.ua/"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librarynmu.com/" TargetMode="External"/><Relationship Id="rId14" Type="http://schemas.openxmlformats.org/officeDocument/2006/relationships/hyperlink" Target="https://library.ukma.edu.ua/"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3DJ0i+9hDHu0rJ7uSDTiUIlP3A==">CgMxLjAyDmguaXNtbmd0YjBid2NzMgloLjFmb2I5dGUyDmguNGNkaHo4aWsyeWowOAByITFLNkxhRWFVUTVKNkhIQ1B2amlKV1dlaFpBQk5sdEZ5dQ==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19079</Words>
  <Characters>10876</Characters>
  <Application>Microsoft Office Word</Application>
  <DocSecurity>0</DocSecurity>
  <Lines>90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4</cp:revision>
  <dcterms:created xsi:type="dcterms:W3CDTF">2025-09-01T13:49:00Z</dcterms:created>
  <dcterms:modified xsi:type="dcterms:W3CDTF">2025-09-01T19:33:00Z</dcterms:modified>
</cp:coreProperties>
</file>