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C4CE7" w14:textId="77777777" w:rsidR="00A52A49" w:rsidRDefault="00851D0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НАЦІОНАЛЬНИЙ МЕДИЧНИЙ УНІВЕРСИТЕТ ІМЕНІ О.О. БОГОМОЛЬЦЯ</w:t>
      </w:r>
    </w:p>
    <w:p w14:paraId="5EEF2404" w14:textId="77777777" w:rsidR="00A52A49" w:rsidRDefault="00851D04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Кафедра загальної і медичної психології</w:t>
      </w:r>
    </w:p>
    <w:p w14:paraId="17458F16" w14:textId="77777777" w:rsidR="00A52A49" w:rsidRDefault="00A52A4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8F0C77" w14:textId="77777777" w:rsidR="00A52A49" w:rsidRDefault="00A52A4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DE2A64" w14:textId="77777777" w:rsidR="00A52A49" w:rsidRDefault="00A52A4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0D0D26" w14:textId="77777777" w:rsidR="00A52A49" w:rsidRDefault="00A52A4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C90B8E" w14:textId="77777777" w:rsidR="00D217AE" w:rsidRDefault="00851D04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МЕТОДИЧНІ РОЗРОБКИ ДЛЯ ПРОВЕДЕННЯ ЛЕКЦІЙНИХ ЗАНЯТЬ З НАВЧАЛЬНОЇ ДИСЦИПЛІНИ </w:t>
      </w:r>
    </w:p>
    <w:p w14:paraId="59B13BB6" w14:textId="347FCC30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35940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АКТУАЛЬНІ ПРОБЛЕМИ КЛІНІЧНОЇ ПСИХОЛОГІЇ </w:t>
      </w:r>
    </w:p>
    <w:p w14:paraId="7F4C8942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b/>
          <w:color w:val="000000"/>
          <w:sz w:val="32"/>
          <w:szCs w:val="32"/>
        </w:rPr>
        <w:t>ТА ПСИХОТЕРАПІІ</w:t>
      </w:r>
    </w:p>
    <w:p w14:paraId="2CDD5901" w14:textId="77777777" w:rsidR="00D20364" w:rsidRPr="00D20364" w:rsidRDefault="00D20364" w:rsidP="00D203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bookmarkStart w:id="0" w:name="_Hlk213839919"/>
      <w:r w:rsidRPr="00D203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Змістовий модуль 2. Психологічне консультування та психотерапія в роботі клінічного психолога.</w:t>
      </w:r>
      <w:bookmarkEnd w:id="0"/>
    </w:p>
    <w:p w14:paraId="035F3CB3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A85EB7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 w:cs="Times New Roman"/>
          <w:color w:val="000000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Освітній рівень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>другий (магістерський) рівень</w:t>
      </w:r>
    </w:p>
    <w:p w14:paraId="11467B75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Галузь знань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С - Соціальні науки, журналістика, інформація      </w:t>
      </w:r>
    </w:p>
    <w:p w14:paraId="57FAFD69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rPr>
          <w:rFonts w:ascii="Times New Roman" w:hAnsi="Times New Roman" w:cs="Times New Roman"/>
          <w:color w:val="000000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та міжнародні відносини</w:t>
      </w:r>
    </w:p>
    <w:p w14:paraId="52D8910A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 w:cs="Times New Roman"/>
          <w:color w:val="000000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Спеціальність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>С4 «Психологія»</w:t>
      </w:r>
    </w:p>
    <w:p w14:paraId="59411C0D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>Клінічна психологія</w:t>
      </w:r>
    </w:p>
    <w:p w14:paraId="31DDFC62" w14:textId="77777777" w:rsidR="00F043BE" w:rsidRPr="00D35940" w:rsidRDefault="00F043BE" w:rsidP="00F043BE">
      <w:pPr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>Кваліфікація                   Магістр психології</w:t>
      </w:r>
    </w:p>
    <w:p w14:paraId="2C281764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навчання             Денна</w:t>
      </w:r>
    </w:p>
    <w:p w14:paraId="19161E5D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9790C2" w14:textId="7413834C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Автор: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д.психол.н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       професор Філоненко М.М.</w:t>
      </w:r>
    </w:p>
    <w:p w14:paraId="51991414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</w:t>
      </w:r>
    </w:p>
    <w:p w14:paraId="78A4268B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Затверджено на засіданні кафедри </w:t>
      </w:r>
    </w:p>
    <w:p w14:paraId="29193A65" w14:textId="77777777" w:rsidR="00990549" w:rsidRPr="00A050DF" w:rsidRDefault="00990549" w:rsidP="00990549">
      <w:pPr>
        <w:spacing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>Протокол від «25» вересня 2025 року №3</w:t>
      </w:r>
    </w:p>
    <w:p w14:paraId="3EB14096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51C6B0DF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7C3766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Завідувач кафедри загальної </w: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20EF9D63" wp14:editId="2375AA92">
            <wp:simplePos x="0" y="0"/>
            <wp:positionH relativeFrom="column">
              <wp:posOffset>2422525</wp:posOffset>
            </wp:positionH>
            <wp:positionV relativeFrom="paragraph">
              <wp:posOffset>80010</wp:posOffset>
            </wp:positionV>
            <wp:extent cx="1524000" cy="77152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661C79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медичної психології, </w:t>
      </w:r>
    </w:p>
    <w:p w14:paraId="7E5F0E51" w14:textId="77777777" w:rsidR="00F043BE" w:rsidRPr="00AC2A82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Матяш М.М.</w:t>
      </w:r>
    </w:p>
    <w:p w14:paraId="50CB37B9" w14:textId="2E8A516D" w:rsidR="005C3641" w:rsidRDefault="005C3641" w:rsidP="00F85DB9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002DF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Змістовий модуль 2. Психологічне консультування та психотерапія в </w:t>
      </w:r>
      <w:r w:rsidRPr="003F7495">
        <w:rPr>
          <w:rFonts w:ascii="Times New Roman" w:hAnsi="Times New Roman" w:cs="Times New Roman"/>
          <w:b/>
          <w:bCs/>
          <w:i/>
          <w:sz w:val="28"/>
          <w:szCs w:val="28"/>
        </w:rPr>
        <w:t>роботі клінічного психолога.</w:t>
      </w:r>
    </w:p>
    <w:p w14:paraId="1F258FB2" w14:textId="26B55059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№ </w:t>
      </w:r>
      <w:r w:rsidR="008628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B7050D">
        <w:rPr>
          <w:rFonts w:ascii="Times New Roman" w:hAnsi="Times New Roman" w:cs="Times New Roman"/>
          <w:b/>
          <w:bCs/>
          <w:sz w:val="28"/>
          <w:szCs w:val="28"/>
        </w:rPr>
        <w:t>Психологічна консультація, предмет, завдання та принципи</w:t>
      </w:r>
      <w:r w:rsidRPr="00B705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14:paraId="7F06712F" w14:textId="77777777" w:rsidR="005C3641" w:rsidRPr="00F85DB9" w:rsidRDefault="005C3641" w:rsidP="00F85DB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DB9">
        <w:rPr>
          <w:rFonts w:ascii="Times New Roman" w:eastAsia="Times New Roman" w:hAnsi="Times New Roman" w:cs="Times New Roman"/>
          <w:color w:val="000000"/>
          <w:sz w:val="24"/>
          <w:szCs w:val="24"/>
        </w:rPr>
        <w:t>(лекційне заняття – 2 години)</w:t>
      </w:r>
    </w:p>
    <w:p w14:paraId="353109E4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 заняття: </w:t>
      </w:r>
      <w:r w:rsidRPr="00B70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Систематизувати та поглибити знання про </w:t>
      </w:r>
      <w:r w:rsidRPr="00B7050D">
        <w:rPr>
          <w:rFonts w:ascii="Times New Roman" w:hAnsi="Times New Roman" w:cs="Times New Roman"/>
          <w:sz w:val="28"/>
          <w:szCs w:val="28"/>
        </w:rPr>
        <w:t>предмет, завдання та принципи</w:t>
      </w: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705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психологічного консультування</w:t>
      </w:r>
    </w:p>
    <w:p w14:paraId="3555465F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 лекції:</w:t>
      </w:r>
    </w:p>
    <w:p w14:paraId="23797C7C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B7050D">
        <w:rPr>
          <w:rFonts w:ascii="Times New Roman" w:hAnsi="Times New Roman" w:cs="Times New Roman"/>
          <w:sz w:val="28"/>
          <w:szCs w:val="28"/>
        </w:rPr>
        <w:t xml:space="preserve">Психологічне консультування – загальна характеристика </w:t>
      </w:r>
    </w:p>
    <w:p w14:paraId="06A96FF3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hAnsi="Times New Roman" w:cs="Times New Roman"/>
          <w:sz w:val="28"/>
          <w:szCs w:val="28"/>
        </w:rPr>
        <w:t xml:space="preserve">2. Цілі та завдання психологічного консультування </w:t>
      </w:r>
    </w:p>
    <w:p w14:paraId="2D387B05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hAnsi="Times New Roman" w:cs="Times New Roman"/>
          <w:sz w:val="28"/>
          <w:szCs w:val="28"/>
        </w:rPr>
        <w:t xml:space="preserve">3. Психологічна проблема </w:t>
      </w:r>
    </w:p>
    <w:p w14:paraId="6AD43C11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hAnsi="Times New Roman" w:cs="Times New Roman"/>
          <w:sz w:val="28"/>
          <w:szCs w:val="28"/>
        </w:rPr>
        <w:t xml:space="preserve">4. Види психологічного консультування </w:t>
      </w:r>
    </w:p>
    <w:p w14:paraId="6B113C6D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hAnsi="Times New Roman" w:cs="Times New Roman"/>
          <w:sz w:val="28"/>
          <w:szCs w:val="28"/>
        </w:rPr>
        <w:t xml:space="preserve">5. Запит у консультуванні </w:t>
      </w:r>
    </w:p>
    <w:p w14:paraId="0F48234D" w14:textId="70B0C317" w:rsidR="005C3641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Ключові поняття: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7050D">
        <w:rPr>
          <w:rFonts w:ascii="Times New Roman" w:hAnsi="Times New Roman" w:cs="Times New Roman"/>
          <w:sz w:val="28"/>
          <w:szCs w:val="28"/>
        </w:rPr>
        <w:t>сихологічне консультування</w:t>
      </w:r>
      <w:r>
        <w:rPr>
          <w:rFonts w:ascii="Times New Roman" w:hAnsi="Times New Roman" w:cs="Times New Roman"/>
          <w:sz w:val="28"/>
          <w:szCs w:val="28"/>
        </w:rPr>
        <w:t>, види, запит клієнта.</w:t>
      </w:r>
    </w:p>
    <w:p w14:paraId="48394B95" w14:textId="59156147" w:rsidR="00CD30EC" w:rsidRDefault="00CD30EC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41CBF1" w14:textId="77777777" w:rsidR="00CD30EC" w:rsidRPr="00B7050D" w:rsidRDefault="00CD30EC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E0E844" w14:textId="423A822C" w:rsidR="00CD30EC" w:rsidRPr="00640216" w:rsidRDefault="00CD30EC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0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№ </w:t>
      </w:r>
      <w:r w:rsidR="008628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CD30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5816F0">
        <w:rPr>
          <w:rFonts w:ascii="Times New Roman" w:hAnsi="Times New Roman" w:cs="Times New Roman"/>
          <w:b/>
          <w:bCs/>
          <w:sz w:val="28"/>
          <w:szCs w:val="28"/>
        </w:rPr>
        <w:t>Основи організації та проведення психотерапевтичного процесу.</w:t>
      </w:r>
    </w:p>
    <w:p w14:paraId="3EA13CD0" w14:textId="13A9DC12" w:rsidR="00CD30EC" w:rsidRDefault="00CD30EC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(лекційне заняття – 2 години)</w:t>
      </w:r>
    </w:p>
    <w:p w14:paraId="766C5DDA" w14:textId="77777777" w:rsidR="00F85DB9" w:rsidRDefault="00F85DB9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40926C" w14:textId="77777777" w:rsidR="00CD30EC" w:rsidRPr="00915582" w:rsidRDefault="00CD30EC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 заняття: Мета заняття: </w:t>
      </w:r>
      <w:r w:rsidRPr="00640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сформувати </w:t>
      </w:r>
      <w:r w:rsidRPr="0066445F">
        <w:rPr>
          <w:rFonts w:ascii="Times New Roman" w:hAnsi="Times New Roman" w:cs="Times New Roman"/>
          <w:sz w:val="28"/>
          <w:szCs w:val="28"/>
        </w:rPr>
        <w:t xml:space="preserve">навички </w:t>
      </w:r>
      <w:r w:rsidRPr="00915582">
        <w:rPr>
          <w:rFonts w:ascii="Times New Roman" w:hAnsi="Times New Roman" w:cs="Times New Roman"/>
          <w:sz w:val="28"/>
          <w:szCs w:val="28"/>
        </w:rPr>
        <w:t>організації та проведення психотерапевтичного процесу</w:t>
      </w:r>
      <w:r w:rsidRPr="00915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BD38412" w14:textId="337FE3F0" w:rsidR="00CD30EC" w:rsidRPr="00CD30EC" w:rsidRDefault="00CD30EC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  </w:t>
      </w:r>
      <w:r w:rsidRPr="00CD30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лекції</w:t>
      </w:r>
      <w:r w:rsidRPr="00640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3C7E676D" w14:textId="77777777" w:rsidR="00CD30EC" w:rsidRPr="005816F0" w:rsidRDefault="00CD30EC" w:rsidP="00CD30EC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 xml:space="preserve">Предмет, проблеми та методи психотерапії. </w:t>
      </w:r>
    </w:p>
    <w:p w14:paraId="5852A5F9" w14:textId="77777777" w:rsidR="00CD30EC" w:rsidRPr="005816F0" w:rsidRDefault="00CD30EC" w:rsidP="00CD30EC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0382066"/>
      <w:r w:rsidRPr="005816F0">
        <w:rPr>
          <w:rFonts w:ascii="Times New Roman" w:hAnsi="Times New Roman" w:cs="Times New Roman"/>
          <w:sz w:val="28"/>
          <w:szCs w:val="28"/>
        </w:rPr>
        <w:t xml:space="preserve">Класифікація видів психотерапії. </w:t>
      </w:r>
      <w:bookmarkEnd w:id="1"/>
    </w:p>
    <w:p w14:paraId="75B63871" w14:textId="77777777" w:rsidR="00CD30EC" w:rsidRPr="005816F0" w:rsidRDefault="00CD30EC" w:rsidP="00CD30EC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 xml:space="preserve">Основні етапи становлення психотерапії в історії. </w:t>
      </w:r>
    </w:p>
    <w:p w14:paraId="6AA031F9" w14:textId="77777777" w:rsidR="00CD30EC" w:rsidRPr="005816F0" w:rsidRDefault="00CD30EC" w:rsidP="00CD30EC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>Науковий статус сучасної психотерапії.</w:t>
      </w:r>
    </w:p>
    <w:p w14:paraId="1EA9FF17" w14:textId="77777777" w:rsidR="00CD30EC" w:rsidRPr="005816F0" w:rsidRDefault="00CD30EC" w:rsidP="00CD30EC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 xml:space="preserve">Методологічна основа психотерапії. </w:t>
      </w:r>
    </w:p>
    <w:p w14:paraId="7AABE2D4" w14:textId="77777777" w:rsidR="00CD30EC" w:rsidRPr="005816F0" w:rsidRDefault="00CD30EC" w:rsidP="00CD30EC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10382118"/>
      <w:r w:rsidRPr="005816F0">
        <w:rPr>
          <w:rFonts w:ascii="Times New Roman" w:hAnsi="Times New Roman" w:cs="Times New Roman"/>
          <w:sz w:val="28"/>
          <w:szCs w:val="28"/>
        </w:rPr>
        <w:t>Цілі та завдання психотерапії на сучасному етапі розвитку суспільства</w:t>
      </w:r>
      <w:bookmarkEnd w:id="2"/>
      <w:r w:rsidRPr="005816F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29D82D" w14:textId="77777777" w:rsidR="00CD30EC" w:rsidRDefault="00CD30EC" w:rsidP="00CD30EC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>Вимоги до умов проведення різних видів психотерапії.</w:t>
      </w:r>
    </w:p>
    <w:p w14:paraId="16EF3DC5" w14:textId="48C14B6E" w:rsidR="00A52A49" w:rsidRDefault="00CD30EC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Ключові поняття: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D30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психотерапія, види психотерапії, завдання психотерапії.</w:t>
      </w:r>
    </w:p>
    <w:p w14:paraId="3A779DCB" w14:textId="77777777" w:rsidR="00F85DB9" w:rsidRPr="00CD30EC" w:rsidRDefault="00F85DB9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8516A32" w14:textId="59A0A933" w:rsidR="00F85DB9" w:rsidRDefault="00F85DB9" w:rsidP="00F85D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1579">
        <w:rPr>
          <w:rFonts w:ascii="Times New Roman" w:hAnsi="Times New Roman" w:cs="Times New Roman"/>
          <w:b/>
          <w:bCs/>
          <w:sz w:val="28"/>
          <w:szCs w:val="28"/>
        </w:rPr>
        <w:t>Тема 5. Використання психотерапевтичних методів в психологічних інтервенціях.</w:t>
      </w:r>
    </w:p>
    <w:p w14:paraId="3D885DB6" w14:textId="365960B1" w:rsidR="00F85DB9" w:rsidRDefault="00F85DB9" w:rsidP="00F85D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(лекційне заняття – 2 години)</w:t>
      </w:r>
    </w:p>
    <w:p w14:paraId="1DDF40BE" w14:textId="77777777" w:rsidR="00F85DB9" w:rsidRDefault="00F85DB9" w:rsidP="00F85D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7DC9C8" w14:textId="77777777" w:rsidR="00F85DB9" w:rsidRPr="00080264" w:rsidRDefault="00F85DB9" w:rsidP="00F85D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 заняття: </w:t>
      </w:r>
      <w:r w:rsidRPr="00640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сформувати </w:t>
      </w:r>
      <w:r w:rsidRPr="0066445F">
        <w:rPr>
          <w:rFonts w:ascii="Times New Roman" w:hAnsi="Times New Roman" w:cs="Times New Roman"/>
          <w:sz w:val="28"/>
          <w:szCs w:val="28"/>
        </w:rPr>
        <w:t xml:space="preserve">навички </w:t>
      </w:r>
      <w:r w:rsidRPr="00080264">
        <w:rPr>
          <w:rFonts w:ascii="Times New Roman" w:hAnsi="Times New Roman" w:cs="Times New Roman"/>
          <w:sz w:val="28"/>
          <w:szCs w:val="28"/>
        </w:rPr>
        <w:t>використання психотерапевтичних методів в психологічних інтервенціях</w:t>
      </w:r>
      <w:r w:rsidRPr="00080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4EB2BD32" w14:textId="66A232CC" w:rsidR="00F85DB9" w:rsidRPr="00640216" w:rsidRDefault="00F85DB9" w:rsidP="00F85D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  </w:t>
      </w: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лекції</w:t>
      </w:r>
      <w:r w:rsidRPr="00640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3A110234" w14:textId="77777777" w:rsidR="00F85DB9" w:rsidRPr="005F0878" w:rsidRDefault="00F85DB9" w:rsidP="00F85DB9">
      <w:pPr>
        <w:pStyle w:val="a5"/>
        <w:numPr>
          <w:ilvl w:val="0"/>
          <w:numId w:val="4"/>
        </w:numPr>
        <w:shd w:val="clear" w:color="auto" w:fill="FFFFFF"/>
        <w:suppressAutoHyphens w:val="0"/>
        <w:spacing w:line="420" w:lineRule="atLeast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</w:pPr>
      <w:proofErr w:type="spellStart"/>
      <w:r w:rsidRPr="005F0878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Зв'язок</w:t>
      </w:r>
      <w:proofErr w:type="spellEnd"/>
      <w:r w:rsidRPr="005F0878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5F0878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між</w:t>
      </w:r>
      <w:proofErr w:type="spellEnd"/>
      <w:r w:rsidRPr="005F0878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5F0878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психотерапевтичними</w:t>
      </w:r>
      <w:proofErr w:type="spellEnd"/>
      <w:r w:rsidRPr="005F0878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методами та </w:t>
      </w:r>
      <w:proofErr w:type="spellStart"/>
      <w:r w:rsidRPr="005F0878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психологічними</w:t>
      </w:r>
      <w:proofErr w:type="spellEnd"/>
      <w:r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5F0878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інтервенціями</w:t>
      </w:r>
      <w:proofErr w:type="spellEnd"/>
    </w:p>
    <w:p w14:paraId="398E52F7" w14:textId="0C88B16D" w:rsidR="00F85DB9" w:rsidRPr="005F0878" w:rsidRDefault="00F85DB9" w:rsidP="00F85DB9">
      <w:pPr>
        <w:pStyle w:val="a5"/>
        <w:numPr>
          <w:ilvl w:val="0"/>
          <w:numId w:val="4"/>
        </w:numPr>
        <w:shd w:val="clear" w:color="auto" w:fill="FFFFFF"/>
        <w:suppressAutoHyphens w:val="0"/>
        <w:spacing w:line="420" w:lineRule="atLeast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</w:pPr>
      <w:r w:rsidRPr="005F0878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Основні психотерапевтичні методи, що застосовуються в інтервенціях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</w:p>
    <w:p w14:paraId="2411B1E9" w14:textId="730B4B5B" w:rsidR="00F85DB9" w:rsidRPr="005F0878" w:rsidRDefault="00F85DB9" w:rsidP="00F85DB9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0878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Ефективність використання психотерапевтичних методів у психологічних інтервенціях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  <w:r w:rsidRPr="005F0878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</w:t>
      </w:r>
    </w:p>
    <w:p w14:paraId="2ED5C9CE" w14:textId="3E439F6E" w:rsidR="00CD30EC" w:rsidRDefault="00F85DB9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Ключові поняття: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85D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методи психотерапії, доказовість психотерапії.</w:t>
      </w:r>
    </w:p>
    <w:p w14:paraId="692C7700" w14:textId="77777777" w:rsidR="00B301EC" w:rsidRDefault="00B301EC" w:rsidP="00B301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E8D91EC" w14:textId="2BDD705D" w:rsidR="00B301EC" w:rsidRPr="00C90391" w:rsidRDefault="00B301EC" w:rsidP="00B301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3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Рекомендована література: </w:t>
      </w:r>
    </w:p>
    <w:p w14:paraId="5823E82B" w14:textId="77777777" w:rsidR="00B301EC" w:rsidRPr="003E7450" w:rsidRDefault="00B301EC" w:rsidP="00B301EC">
      <w:pPr>
        <w:spacing w:line="240" w:lineRule="auto"/>
        <w:ind w:left="1" w:right="141" w:hanging="3"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C90391">
        <w:rPr>
          <w:rFonts w:ascii="Times New Roman" w:hAnsi="Times New Roman" w:cs="Times New Roman"/>
          <w:b/>
          <w:color w:val="0D0D0D"/>
          <w:sz w:val="28"/>
          <w:szCs w:val="28"/>
        </w:rPr>
        <w:t>Основна:</w:t>
      </w:r>
    </w:p>
    <w:p w14:paraId="748EA6DD" w14:textId="77777777" w:rsidR="00B301EC" w:rsidRPr="003E7450" w:rsidRDefault="00B301EC" w:rsidP="00B301EC">
      <w:pPr>
        <w:pStyle w:val="a5"/>
        <w:numPr>
          <w:ilvl w:val="0"/>
          <w:numId w:val="5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Матяш М., Філоненко М.,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Луньов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Лазуренко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Тертична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Скоробогатова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О. Медична психологія: теоретичні рамки, емпіричні основи та клінічне застосування: підручник / за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ред.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М.Матяша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В.Луньова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>. Київ: «Видавництво «Людмила»», 2024. 170с.</w:t>
      </w:r>
    </w:p>
    <w:p w14:paraId="1FA4660C" w14:textId="77777777" w:rsidR="00B301EC" w:rsidRPr="003E7450" w:rsidRDefault="00B301EC" w:rsidP="00B301EC">
      <w:pPr>
        <w:pStyle w:val="a5"/>
        <w:numPr>
          <w:ilvl w:val="0"/>
          <w:numId w:val="5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Никоненко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Ю. П. Клінічна психологія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Київ : КНТ, 2016. 369 с. 19. Психодіагностика в клінічній психології.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Л. М. Співак, А. М.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– К.: Університет «Україна», 2023. - 146 с. </w:t>
      </w:r>
    </w:p>
    <w:p w14:paraId="00EB9448" w14:textId="77777777" w:rsidR="00B301EC" w:rsidRPr="003E7450" w:rsidRDefault="00B301EC" w:rsidP="00B301EC">
      <w:pPr>
        <w:pStyle w:val="a5"/>
        <w:numPr>
          <w:ilvl w:val="0"/>
          <w:numId w:val="5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Психогенні психічні розлади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.-метод.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Л. О. Герасименко, А. М.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Скрипніков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, Р. І. Ісаков. Київ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ВСв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«Медицина», 2021. 208 с. </w:t>
      </w:r>
    </w:p>
    <w:p w14:paraId="68A4514A" w14:textId="77777777" w:rsidR="00B301EC" w:rsidRPr="003E7450" w:rsidRDefault="00B301EC" w:rsidP="00B301EC">
      <w:pPr>
        <w:pStyle w:val="a5"/>
        <w:numPr>
          <w:ilvl w:val="0"/>
          <w:numId w:val="5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Практична психосоматика: діагностичні шкали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за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ред. О. О. Чабана, О. О.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Хаустової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Київ : ВНТУ, 2018. 108 с. 23.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Римша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Рациборинська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-Полякова Н. В. Пропедевтика психіатрії з основами загальної психології, патопсихології та психопатології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Магнолія, 2020. </w:t>
      </w:r>
    </w:p>
    <w:p w14:paraId="02CF7A80" w14:textId="77777777" w:rsidR="00B301EC" w:rsidRPr="003E7450" w:rsidRDefault="00B301EC" w:rsidP="00B301EC">
      <w:pPr>
        <w:pStyle w:val="a8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 w:rsidRPr="003E7450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Додаткова</w:t>
      </w:r>
    </w:p>
    <w:p w14:paraId="6C9B2DAE" w14:textId="77777777" w:rsidR="00B301EC" w:rsidRPr="003E7450" w:rsidRDefault="00B301EC" w:rsidP="00B301EC">
      <w:pPr>
        <w:pStyle w:val="a8"/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Chars="0" w:right="14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>Курило В. О. Клінічна медична психологія : підручник. Магнолія, 2020. 348 с.</w:t>
      </w:r>
    </w:p>
    <w:p w14:paraId="18345A5C" w14:textId="77777777" w:rsidR="00B301EC" w:rsidRPr="003E7450" w:rsidRDefault="00B301EC" w:rsidP="00B301EC">
      <w:pPr>
        <w:pStyle w:val="a8"/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Chars="0" w:right="14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Психодіагностика в клінічній психології.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Л. М. Співак, А. М.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>. – К.: Університет «Україна», 2023. - 146 с.</w:t>
      </w:r>
    </w:p>
    <w:p w14:paraId="2B7B466D" w14:textId="77777777" w:rsidR="00B301EC" w:rsidRPr="003E7450" w:rsidRDefault="00B301EC" w:rsidP="00B301EC">
      <w:pPr>
        <w:pStyle w:val="a8"/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Chars="0" w:right="14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Римша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Рациборинська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-Полякова Н. В. Пропедевтика психіатрії з основами загальної психології, патопсихології та психопатології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>. Магнолія, 2020. 520 с.</w:t>
      </w:r>
    </w:p>
    <w:p w14:paraId="3349969F" w14:textId="77777777" w:rsidR="00B301EC" w:rsidRPr="003E7450" w:rsidRDefault="00B301EC" w:rsidP="00B301EC">
      <w:pPr>
        <w:shd w:val="clear" w:color="auto" w:fill="FFFFFF"/>
        <w:tabs>
          <w:tab w:val="left" w:pos="365"/>
        </w:tabs>
        <w:spacing w:before="14" w:line="240" w:lineRule="auto"/>
        <w:ind w:left="1" w:hanging="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450">
        <w:rPr>
          <w:rFonts w:ascii="Times New Roman" w:hAnsi="Times New Roman" w:cs="Times New Roman"/>
          <w:b/>
          <w:sz w:val="28"/>
          <w:szCs w:val="28"/>
        </w:rPr>
        <w:t>Рекомендовані електронні ресурси:</w:t>
      </w:r>
    </w:p>
    <w:p w14:paraId="29240F21" w14:textId="77777777" w:rsidR="00B301EC" w:rsidRPr="003E7450" w:rsidRDefault="00B301EC" w:rsidP="00B301EC">
      <w:pPr>
        <w:pStyle w:val="a8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МКХ 10 – Міжнародна обробка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10-го перегляду. Клас 5 URL: </w:t>
      </w:r>
      <w:hyperlink r:id="rId7" w:history="1"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>http://kod.poltavalk.com.ua/mkkh-10-am/66-klas-5-rozlady-psykhiky-ta-povedinky-f00 f99</w:t>
        </w:r>
      </w:hyperlink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6535C2" w14:textId="77777777" w:rsidR="00B301EC" w:rsidRPr="003E7450" w:rsidRDefault="00B301EC" w:rsidP="00B301EC">
      <w:pPr>
        <w:pStyle w:val="a8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Протокол з діагностики та терапії ПТСР NICE [Електронний ресурс] URL: </w:t>
      </w:r>
      <w:hyperlink r:id="rId8" w:history="1"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 xml:space="preserve">http://ipz.org.ua/index.php/vydavnytstvo/94-knyhy-3/190- </w:t>
        </w:r>
        <w:proofErr w:type="spellStart"/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>protokoly</w:t>
        </w:r>
        <w:proofErr w:type="spellEnd"/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>-z diahnostyky-ta-terapii-ptsr-nice-2</w:t>
        </w:r>
      </w:hyperlink>
      <w:r w:rsidRPr="003E745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0CC4C56" w14:textId="77777777" w:rsidR="00B301EC" w:rsidRPr="003E7450" w:rsidRDefault="00B301EC" w:rsidP="00B301EC">
      <w:pPr>
        <w:pStyle w:val="a8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Синапсис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діагностичних критеріїв DSM-V та протоколів NICE для діагностики та лікування основних психічних розладів у дітей та підлітків. URL : </w:t>
      </w:r>
      <w:hyperlink r:id="rId9" w:history="1"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>https://www.nice.org.uk/guidance/cg28</w:t>
        </w:r>
      </w:hyperlink>
      <w:r w:rsidRPr="003E74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99588F" w14:textId="77777777" w:rsidR="00B301EC" w:rsidRPr="003E7450" w:rsidRDefault="00B301EC" w:rsidP="00B301EC">
      <w:pPr>
        <w:pStyle w:val="a8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Уніфікований клінічний протокол первинної вторинної (спеціалізованої) та третинної (високоспеціалізованої) медичної психології. Депресія. URL : </w:t>
      </w:r>
      <w:hyperlink r:id="rId10" w:history="1"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>http://moz.gov.ua/docfiles/dn_20141225_1003dod.pdf</w:t>
        </w:r>
      </w:hyperlink>
    </w:p>
    <w:p w14:paraId="1DE72D35" w14:textId="77777777" w:rsidR="00B301EC" w:rsidRDefault="00B301EC" w:rsidP="00B301EC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BE1A21" w14:textId="77777777" w:rsidR="00B301EC" w:rsidRDefault="00B301EC" w:rsidP="00B301E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480FA9" w14:textId="77777777" w:rsidR="00B301EC" w:rsidRPr="00F85DB9" w:rsidRDefault="00B301EC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sectPr w:rsidR="00B301EC" w:rsidRPr="00F85DB9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24B49"/>
    <w:multiLevelType w:val="hybridMultilevel"/>
    <w:tmpl w:val="EEF0282C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380C7100"/>
    <w:multiLevelType w:val="multilevel"/>
    <w:tmpl w:val="AA32D2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A3E4C6A"/>
    <w:multiLevelType w:val="hybridMultilevel"/>
    <w:tmpl w:val="AA1A3F2C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6C0963BD"/>
    <w:multiLevelType w:val="hybridMultilevel"/>
    <w:tmpl w:val="D1F8D3F8"/>
    <w:lvl w:ilvl="0" w:tplc="8794A4EA">
      <w:start w:val="1"/>
      <w:numFmt w:val="decimal"/>
      <w:lvlText w:val="%1."/>
      <w:lvlJc w:val="left"/>
      <w:pPr>
        <w:ind w:left="785" w:hanging="360"/>
      </w:pPr>
      <w:rPr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C571492"/>
    <w:multiLevelType w:val="multilevel"/>
    <w:tmpl w:val="BA2819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70AC34EB"/>
    <w:multiLevelType w:val="hybridMultilevel"/>
    <w:tmpl w:val="B5065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394823">
    <w:abstractNumId w:val="4"/>
  </w:num>
  <w:num w:numId="2" w16cid:durableId="2125152384">
    <w:abstractNumId w:val="1"/>
  </w:num>
  <w:num w:numId="3" w16cid:durableId="36858996">
    <w:abstractNumId w:val="2"/>
  </w:num>
  <w:num w:numId="4" w16cid:durableId="334920290">
    <w:abstractNumId w:val="5"/>
  </w:num>
  <w:num w:numId="5" w16cid:durableId="1939898314">
    <w:abstractNumId w:val="0"/>
  </w:num>
  <w:num w:numId="6" w16cid:durableId="1437671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A49"/>
    <w:rsid w:val="000B669D"/>
    <w:rsid w:val="00262967"/>
    <w:rsid w:val="00344278"/>
    <w:rsid w:val="005C3641"/>
    <w:rsid w:val="006A23F2"/>
    <w:rsid w:val="00851D04"/>
    <w:rsid w:val="008628E3"/>
    <w:rsid w:val="00990549"/>
    <w:rsid w:val="00A52A49"/>
    <w:rsid w:val="00A57119"/>
    <w:rsid w:val="00B301EC"/>
    <w:rsid w:val="00B53322"/>
    <w:rsid w:val="00CD30EC"/>
    <w:rsid w:val="00D20364"/>
    <w:rsid w:val="00D217AE"/>
    <w:rsid w:val="00F043BE"/>
    <w:rsid w:val="00F8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55B3"/>
  <w15:docId w15:val="{D2EAD8BF-3355-4DE6-8B48-79259459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Обычный (веб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eastAsia="uk-UA"/>
    </w:rPr>
  </w:style>
  <w:style w:type="character" w:styleId="a6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286pc">
    <w:name w:val="t286pc"/>
    <w:basedOn w:val="a0"/>
    <w:rsid w:val="00CD30EC"/>
  </w:style>
  <w:style w:type="paragraph" w:styleId="a8">
    <w:name w:val="Body Text"/>
    <w:basedOn w:val="a"/>
    <w:link w:val="a9"/>
    <w:uiPriority w:val="99"/>
    <w:semiHidden/>
    <w:unhideWhenUsed/>
    <w:rsid w:val="00B301EC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B301EC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5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z.org.ua/index.php/vydavnytstvo/94-knyhy-3/190-%20protokoly-z%20diahnostyky-ta-terapii-ptsr-nice-2" TargetMode="External"/><Relationship Id="rId3" Type="http://schemas.openxmlformats.org/officeDocument/2006/relationships/styles" Target="styles.xml"/><Relationship Id="rId7" Type="http://schemas.openxmlformats.org/officeDocument/2006/relationships/hyperlink" Target="http://kod.poltavalk.com.ua/mkkh-10-am/66-klas-5-rozlady-psykhiky-ta-povedinky-f00%20f99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oz.gov.ua/docfiles/dn_20141225_1003do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cg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DMjuP6AkPAa0P0WKPRGMFq7YYA==">CgMxLjA4AHIhMUpsb1h4eVgxOHA1OENITFlHVXVzd09fa2gtM1pyUTlL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3226</Words>
  <Characters>1839</Characters>
  <Application>Microsoft Office Word</Application>
  <DocSecurity>0</DocSecurity>
  <Lines>15</Lines>
  <Paragraphs>10</Paragraphs>
  <ScaleCrop>false</ScaleCrop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2025-02-20T08:44:00Z</dcterms:created>
  <dcterms:modified xsi:type="dcterms:W3CDTF">2025-11-12T19:30:00Z</dcterms:modified>
</cp:coreProperties>
</file>