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886E6"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НАЦІОНАЛЬНИЙ МЕДИЧНИЙ УНІВЕРСИТЕТ ІМЕНІ О.О. БОГОМОЛЬЦЯ</w:t>
      </w:r>
    </w:p>
    <w:p w14:paraId="1765F903" w14:textId="77777777" w:rsidR="0015105C" w:rsidRPr="0015105C" w:rsidRDefault="0015105C" w:rsidP="0015105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15105C">
        <w:rPr>
          <w:rFonts w:ascii="Times New Roman" w:eastAsia="Times New Roman" w:hAnsi="Times New Roman" w:cs="Times New Roman"/>
          <w:b/>
          <w:bCs/>
          <w:color w:val="000000"/>
          <w:sz w:val="28"/>
          <w:szCs w:val="28"/>
        </w:rPr>
        <w:t>Навчально-науковий інститут психічного здоров’я</w:t>
      </w:r>
    </w:p>
    <w:p w14:paraId="63DBE637"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Кафедра загальної і медичної психології</w:t>
      </w:r>
    </w:p>
    <w:p w14:paraId="061BC2D2" w14:textId="77777777" w:rsidR="00DF54E9" w:rsidRDefault="00DF54E9">
      <w:pPr>
        <w:rPr>
          <w:rFonts w:ascii="Times New Roman" w:eastAsia="Times New Roman" w:hAnsi="Times New Roman" w:cs="Times New Roman"/>
          <w:sz w:val="28"/>
          <w:szCs w:val="28"/>
        </w:rPr>
      </w:pPr>
    </w:p>
    <w:p w14:paraId="720DA8E9" w14:textId="77777777" w:rsidR="00DF54E9" w:rsidRDefault="00DF54E9">
      <w:pPr>
        <w:rPr>
          <w:rFonts w:ascii="Times New Roman" w:eastAsia="Times New Roman" w:hAnsi="Times New Roman" w:cs="Times New Roman"/>
          <w:sz w:val="28"/>
          <w:szCs w:val="28"/>
        </w:rPr>
      </w:pPr>
    </w:p>
    <w:p w14:paraId="1115DC72" w14:textId="77777777" w:rsidR="00DF54E9" w:rsidRDefault="00DF54E9">
      <w:pPr>
        <w:rPr>
          <w:rFonts w:ascii="Times New Roman" w:eastAsia="Times New Roman" w:hAnsi="Times New Roman" w:cs="Times New Roman"/>
          <w:sz w:val="28"/>
          <w:szCs w:val="28"/>
        </w:rPr>
      </w:pPr>
    </w:p>
    <w:p w14:paraId="0EB6C72D" w14:textId="77777777" w:rsidR="00DF54E9" w:rsidRDefault="00DF54E9">
      <w:pPr>
        <w:rPr>
          <w:rFonts w:ascii="Times New Roman" w:eastAsia="Times New Roman" w:hAnsi="Times New Roman" w:cs="Times New Roman"/>
          <w:sz w:val="28"/>
          <w:szCs w:val="28"/>
        </w:rPr>
      </w:pPr>
    </w:p>
    <w:p w14:paraId="1503C0F3" w14:textId="77777777" w:rsidR="00DF54E9" w:rsidRDefault="0000000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РОЗРОБКИ ДЛЯ ПРОВЕДЕННЯ ПРАКТИЧНИХ ЗАНЯТЬ З НАВЧАЛЬНОЇ ДИСЦИПЛІНИ </w:t>
      </w:r>
    </w:p>
    <w:p w14:paraId="4C0DD536" w14:textId="77777777" w:rsidR="00DF54E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«ІСТОРІЯ ПСИХОЛОГІЇ ТА СУЧАСНІ НАПРЯМКИ ПСИХОЛОГІЇ»</w:t>
      </w:r>
    </w:p>
    <w:p w14:paraId="49B95587"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6612FEDF"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p>
    <w:p w14:paraId="6FE2397F" w14:textId="2DC915F8" w:rsidR="0015105C" w:rsidRPr="0015105C" w:rsidRDefault="0015105C" w:rsidP="0015105C">
      <w:pPr>
        <w:pBdr>
          <w:top w:val="nil"/>
          <w:left w:val="nil"/>
          <w:bottom w:val="nil"/>
          <w:right w:val="nil"/>
          <w:between w:val="nil"/>
        </w:pBdr>
        <w:spacing w:after="0" w:line="240" w:lineRule="auto"/>
        <w:ind w:left="3969" w:hanging="2551"/>
        <w:rPr>
          <w:rFonts w:ascii="Times New Roman" w:eastAsia="Times New Roman" w:hAnsi="Times New Roman" w:cs="Times New Roman"/>
          <w:bCs/>
          <w:color w:val="000000"/>
          <w:sz w:val="28"/>
          <w:szCs w:val="28"/>
        </w:rPr>
      </w:pPr>
      <w:r w:rsidRPr="0015105C">
        <w:rPr>
          <w:rFonts w:ascii="Times New Roman" w:eastAsia="Times New Roman" w:hAnsi="Times New Roman" w:cs="Times New Roman"/>
          <w:b/>
          <w:color w:val="000000"/>
          <w:sz w:val="28"/>
          <w:szCs w:val="28"/>
        </w:rPr>
        <w:t xml:space="preserve">Освітній рівень </w:t>
      </w:r>
      <w:r w:rsidRPr="0015105C">
        <w:rPr>
          <w:rFonts w:ascii="Times New Roman" w:eastAsia="Times New Roman" w:hAnsi="Times New Roman" w:cs="Times New Roman"/>
          <w:b/>
          <w:color w:val="000000"/>
          <w:sz w:val="28"/>
          <w:szCs w:val="28"/>
        </w:rPr>
        <w:tab/>
      </w:r>
      <w:r w:rsidRPr="0015105C">
        <w:rPr>
          <w:rFonts w:ascii="Times New Roman" w:eastAsia="Times New Roman" w:hAnsi="Times New Roman" w:cs="Times New Roman"/>
          <w:bCs/>
          <w:color w:val="000000"/>
          <w:sz w:val="28"/>
          <w:szCs w:val="28"/>
          <w:u w:val="single"/>
        </w:rPr>
        <w:t>перший (бакалаврський)</w:t>
      </w:r>
    </w:p>
    <w:p w14:paraId="54C49D92" w14:textId="77777777" w:rsidR="0015105C" w:rsidRPr="0015105C" w:rsidRDefault="0015105C" w:rsidP="0015105C">
      <w:pPr>
        <w:pBdr>
          <w:top w:val="nil"/>
          <w:left w:val="nil"/>
          <w:bottom w:val="nil"/>
          <w:right w:val="nil"/>
          <w:between w:val="nil"/>
        </w:pBdr>
        <w:spacing w:after="0" w:line="240" w:lineRule="auto"/>
        <w:ind w:left="3969" w:hanging="2551"/>
        <w:rPr>
          <w:rFonts w:ascii="Times New Roman" w:eastAsia="Times New Roman" w:hAnsi="Times New Roman" w:cs="Times New Roman"/>
          <w:b/>
          <w:color w:val="000000"/>
          <w:sz w:val="28"/>
          <w:szCs w:val="28"/>
        </w:rPr>
      </w:pPr>
      <w:r w:rsidRPr="0015105C">
        <w:rPr>
          <w:rFonts w:ascii="Times New Roman" w:eastAsia="Times New Roman" w:hAnsi="Times New Roman" w:cs="Times New Roman"/>
          <w:b/>
          <w:color w:val="000000"/>
          <w:sz w:val="28"/>
          <w:szCs w:val="28"/>
        </w:rPr>
        <w:t xml:space="preserve">Галузь знань </w:t>
      </w:r>
      <w:r w:rsidRPr="0015105C">
        <w:rPr>
          <w:rFonts w:ascii="Times New Roman" w:eastAsia="Times New Roman" w:hAnsi="Times New Roman" w:cs="Times New Roman"/>
          <w:b/>
          <w:color w:val="000000"/>
          <w:sz w:val="28"/>
          <w:szCs w:val="28"/>
        </w:rPr>
        <w:tab/>
      </w:r>
      <w:r w:rsidRPr="0015105C">
        <w:rPr>
          <w:rFonts w:ascii="Times New Roman" w:eastAsia="Times New Roman" w:hAnsi="Times New Roman" w:cs="Times New Roman"/>
          <w:bCs/>
          <w:color w:val="000000"/>
          <w:sz w:val="28"/>
          <w:szCs w:val="28"/>
          <w:u w:val="single"/>
        </w:rPr>
        <w:t>С - Соціальні науки, журналістика,       інформація    та міжнародні відносини</w:t>
      </w:r>
    </w:p>
    <w:p w14:paraId="15DDBB30" w14:textId="77777777" w:rsidR="0015105C" w:rsidRPr="0015105C" w:rsidRDefault="0015105C" w:rsidP="0015105C">
      <w:pPr>
        <w:pBdr>
          <w:top w:val="nil"/>
          <w:left w:val="nil"/>
          <w:bottom w:val="nil"/>
          <w:right w:val="nil"/>
          <w:between w:val="nil"/>
        </w:pBdr>
        <w:spacing w:after="0" w:line="240" w:lineRule="auto"/>
        <w:ind w:left="3969" w:hanging="2551"/>
        <w:rPr>
          <w:rFonts w:ascii="Times New Roman" w:eastAsia="Times New Roman" w:hAnsi="Times New Roman" w:cs="Times New Roman"/>
          <w:bCs/>
          <w:color w:val="000000"/>
          <w:sz w:val="28"/>
          <w:szCs w:val="28"/>
        </w:rPr>
      </w:pPr>
      <w:r w:rsidRPr="0015105C">
        <w:rPr>
          <w:rFonts w:ascii="Times New Roman" w:eastAsia="Times New Roman" w:hAnsi="Times New Roman" w:cs="Times New Roman"/>
          <w:b/>
          <w:color w:val="000000"/>
          <w:sz w:val="28"/>
          <w:szCs w:val="28"/>
        </w:rPr>
        <w:t xml:space="preserve">Спеціальність </w:t>
      </w:r>
      <w:r w:rsidRPr="0015105C">
        <w:rPr>
          <w:rFonts w:ascii="Times New Roman" w:eastAsia="Times New Roman" w:hAnsi="Times New Roman" w:cs="Times New Roman"/>
          <w:b/>
          <w:color w:val="000000"/>
          <w:sz w:val="28"/>
          <w:szCs w:val="28"/>
        </w:rPr>
        <w:tab/>
        <w:t xml:space="preserve"> </w:t>
      </w:r>
      <w:r w:rsidRPr="0015105C">
        <w:rPr>
          <w:rFonts w:ascii="Times New Roman" w:eastAsia="Times New Roman" w:hAnsi="Times New Roman" w:cs="Times New Roman"/>
          <w:bCs/>
          <w:color w:val="000000"/>
          <w:sz w:val="28"/>
          <w:szCs w:val="28"/>
          <w:u w:val="single"/>
        </w:rPr>
        <w:t>С4 «Психологія»</w:t>
      </w:r>
    </w:p>
    <w:p w14:paraId="7662EF69" w14:textId="77777777" w:rsidR="0015105C" w:rsidRPr="0015105C" w:rsidRDefault="0015105C" w:rsidP="0015105C">
      <w:pPr>
        <w:pBdr>
          <w:top w:val="nil"/>
          <w:left w:val="nil"/>
          <w:bottom w:val="nil"/>
          <w:right w:val="nil"/>
          <w:between w:val="nil"/>
        </w:pBdr>
        <w:spacing w:after="0" w:line="240" w:lineRule="auto"/>
        <w:ind w:left="3969" w:hanging="2551"/>
        <w:rPr>
          <w:rFonts w:ascii="Times New Roman" w:eastAsia="Times New Roman" w:hAnsi="Times New Roman" w:cs="Times New Roman"/>
          <w:bCs/>
          <w:color w:val="000000"/>
          <w:sz w:val="28"/>
          <w:szCs w:val="28"/>
        </w:rPr>
      </w:pPr>
      <w:r w:rsidRPr="0015105C">
        <w:rPr>
          <w:rFonts w:ascii="Times New Roman" w:eastAsia="Times New Roman" w:hAnsi="Times New Roman" w:cs="Times New Roman"/>
          <w:b/>
          <w:color w:val="000000"/>
          <w:sz w:val="28"/>
          <w:szCs w:val="28"/>
        </w:rPr>
        <w:t xml:space="preserve">Освітня програма    </w:t>
      </w:r>
      <w:r w:rsidRPr="0015105C">
        <w:rPr>
          <w:rFonts w:ascii="Times New Roman" w:eastAsia="Times New Roman" w:hAnsi="Times New Roman" w:cs="Times New Roman"/>
          <w:bCs/>
          <w:color w:val="000000"/>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3E790870"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sz w:val="28"/>
          <w:szCs w:val="28"/>
        </w:rPr>
      </w:pPr>
    </w:p>
    <w:p w14:paraId="444598D6" w14:textId="77777777" w:rsidR="00DF54E9" w:rsidRDefault="00DF54E9">
      <w:pPr>
        <w:rPr>
          <w:rFonts w:ascii="Times New Roman" w:eastAsia="Times New Roman" w:hAnsi="Times New Roman" w:cs="Times New Roman"/>
          <w:sz w:val="28"/>
          <w:szCs w:val="28"/>
        </w:rPr>
      </w:pPr>
    </w:p>
    <w:p w14:paraId="76F73EF6" w14:textId="77777777" w:rsidR="00DF54E9" w:rsidRDefault="00000000">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 кандидат психологічних наук, доцент </w:t>
      </w:r>
      <w:proofErr w:type="spellStart"/>
      <w:r>
        <w:rPr>
          <w:rFonts w:ascii="Times New Roman" w:eastAsia="Times New Roman" w:hAnsi="Times New Roman" w:cs="Times New Roman"/>
          <w:sz w:val="28"/>
          <w:szCs w:val="28"/>
        </w:rPr>
        <w:t>Тертична</w:t>
      </w:r>
      <w:proofErr w:type="spellEnd"/>
      <w:r>
        <w:rPr>
          <w:rFonts w:ascii="Times New Roman" w:eastAsia="Times New Roman" w:hAnsi="Times New Roman" w:cs="Times New Roman"/>
          <w:sz w:val="28"/>
          <w:szCs w:val="28"/>
        </w:rPr>
        <w:t xml:space="preserve"> Н.А.</w:t>
      </w:r>
    </w:p>
    <w:p w14:paraId="06376765" w14:textId="77777777" w:rsidR="00DF54E9" w:rsidRDefault="00DF54E9">
      <w:pPr>
        <w:spacing w:line="240" w:lineRule="auto"/>
        <w:rPr>
          <w:rFonts w:ascii="Times New Roman" w:eastAsia="Times New Roman" w:hAnsi="Times New Roman" w:cs="Times New Roman"/>
          <w:sz w:val="28"/>
          <w:szCs w:val="28"/>
        </w:rPr>
      </w:pPr>
    </w:p>
    <w:p w14:paraId="16864345" w14:textId="77777777" w:rsidR="00DF54E9" w:rsidRDefault="00DF54E9">
      <w:pPr>
        <w:spacing w:line="240" w:lineRule="auto"/>
        <w:rPr>
          <w:rFonts w:ascii="Times New Roman" w:eastAsia="Times New Roman" w:hAnsi="Times New Roman" w:cs="Times New Roman"/>
          <w:sz w:val="28"/>
          <w:szCs w:val="28"/>
        </w:rPr>
      </w:pPr>
    </w:p>
    <w:p w14:paraId="29230B93" w14:textId="77777777" w:rsidR="00DF54E9" w:rsidRDefault="000000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Затверджено на засіданні кафедри </w:t>
      </w:r>
    </w:p>
    <w:p w14:paraId="407FDF1E" w14:textId="77777777" w:rsidR="00DF54E9" w:rsidRDefault="000000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загальної і медичної психології</w:t>
      </w:r>
    </w:p>
    <w:p w14:paraId="0E98A25D" w14:textId="77777777" w:rsidR="0015105C" w:rsidRPr="0015105C" w:rsidRDefault="0015105C" w:rsidP="0015105C">
      <w:pPr>
        <w:spacing w:after="0" w:line="240" w:lineRule="auto"/>
        <w:rPr>
          <w:rFonts w:ascii="Times New Roman" w:eastAsia="Times New Roman" w:hAnsi="Times New Roman" w:cs="Times New Roman"/>
          <w:sz w:val="28"/>
          <w:szCs w:val="28"/>
        </w:rPr>
      </w:pPr>
      <w:r w:rsidRPr="0015105C">
        <w:rPr>
          <w:rFonts w:ascii="Times New Roman" w:eastAsia="Times New Roman" w:hAnsi="Times New Roman" w:cs="Times New Roman"/>
          <w:sz w:val="28"/>
          <w:szCs w:val="28"/>
        </w:rPr>
        <w:t>Протокол №3 від «25» вересня 2025 року </w:t>
      </w:r>
    </w:p>
    <w:p w14:paraId="70EB2F31" w14:textId="77777777" w:rsidR="00DF54E9" w:rsidRDefault="00DF54E9">
      <w:pPr>
        <w:spacing w:after="0" w:line="240" w:lineRule="auto"/>
        <w:rPr>
          <w:rFonts w:ascii="Times New Roman" w:eastAsia="Times New Roman" w:hAnsi="Times New Roman" w:cs="Times New Roman"/>
          <w:sz w:val="28"/>
          <w:szCs w:val="28"/>
        </w:rPr>
      </w:pPr>
    </w:p>
    <w:p w14:paraId="097E59C6" w14:textId="77777777" w:rsidR="00DF54E9" w:rsidRDefault="00DF54E9">
      <w:pPr>
        <w:spacing w:after="0" w:line="360" w:lineRule="auto"/>
        <w:rPr>
          <w:rFonts w:ascii="Times New Roman" w:eastAsia="Times New Roman" w:hAnsi="Times New Roman" w:cs="Times New Roman"/>
          <w:sz w:val="28"/>
          <w:szCs w:val="28"/>
        </w:rPr>
      </w:pPr>
    </w:p>
    <w:p w14:paraId="4F46B4DB" w14:textId="77777777" w:rsidR="00DF54E9" w:rsidRDefault="00DF54E9">
      <w:pPr>
        <w:spacing w:after="0" w:line="240" w:lineRule="auto"/>
        <w:rPr>
          <w:rFonts w:ascii="Times New Roman" w:eastAsia="Times New Roman" w:hAnsi="Times New Roman" w:cs="Times New Roman"/>
          <w:sz w:val="28"/>
          <w:szCs w:val="28"/>
        </w:rPr>
      </w:pPr>
    </w:p>
    <w:p w14:paraId="7EC775DF" w14:textId="77777777" w:rsidR="00DF54E9" w:rsidRDefault="00DF54E9">
      <w:pPr>
        <w:spacing w:after="0" w:line="240" w:lineRule="auto"/>
        <w:rPr>
          <w:rFonts w:ascii="Times New Roman" w:eastAsia="Times New Roman" w:hAnsi="Times New Roman" w:cs="Times New Roman"/>
          <w:color w:val="000000"/>
          <w:sz w:val="28"/>
          <w:szCs w:val="28"/>
        </w:rPr>
      </w:pPr>
    </w:p>
    <w:p w14:paraId="4501E2D9" w14:textId="77777777" w:rsidR="00DF54E9" w:rsidRDefault="00000000">
      <w:pPr>
        <w:spacing w:after="0" w:line="240" w:lineRule="auto"/>
        <w:rPr>
          <w:rFonts w:ascii="Times New Roman" w:eastAsia="Times New Roman" w:hAnsi="Times New Roman" w:cs="Times New Roman"/>
          <w:color w:val="000000"/>
          <w:sz w:val="28"/>
          <w:szCs w:val="28"/>
        </w:rPr>
      </w:pPr>
      <w:r>
        <w:rPr>
          <w:noProof/>
        </w:rPr>
        <w:drawing>
          <wp:anchor distT="114300" distB="114300" distL="114300" distR="114300" simplePos="0" relativeHeight="251658240" behindDoc="1" locked="0" layoutInCell="1" hidden="0" allowOverlap="1" wp14:anchorId="0B5CF231" wp14:editId="07C40AC9">
            <wp:simplePos x="0" y="0"/>
            <wp:positionH relativeFrom="column">
              <wp:posOffset>2247900</wp:posOffset>
            </wp:positionH>
            <wp:positionV relativeFrom="paragraph">
              <wp:posOffset>246311</wp:posOffset>
            </wp:positionV>
            <wp:extent cx="2190750" cy="113347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90750" cy="1133475"/>
                    </a:xfrm>
                    <a:prstGeom prst="rect">
                      <a:avLst/>
                    </a:prstGeom>
                    <a:ln/>
                  </pic:spPr>
                </pic:pic>
              </a:graphicData>
            </a:graphic>
          </wp:anchor>
        </w:drawing>
      </w:r>
    </w:p>
    <w:p w14:paraId="74687BF7" w14:textId="77777777" w:rsidR="00DF54E9" w:rsidRDefault="00DF54E9">
      <w:pPr>
        <w:spacing w:after="0" w:line="240" w:lineRule="auto"/>
        <w:rPr>
          <w:rFonts w:ascii="Times New Roman" w:eastAsia="Times New Roman" w:hAnsi="Times New Roman" w:cs="Times New Roman"/>
          <w:color w:val="000000"/>
          <w:sz w:val="28"/>
          <w:szCs w:val="28"/>
        </w:rPr>
      </w:pPr>
    </w:p>
    <w:p w14:paraId="6768AA77" w14:textId="77777777" w:rsidR="00DF54E9" w:rsidRDefault="0000000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Завідувач кафедри </w:t>
      </w:r>
    </w:p>
    <w:p w14:paraId="35607B43" w14:textId="77777777" w:rsidR="00DF54E9" w:rsidRDefault="0000000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загальної і медичної психології, </w:t>
      </w:r>
    </w:p>
    <w:p w14:paraId="51657F9F" w14:textId="77777777" w:rsidR="00DF54E9" w:rsidRDefault="0000000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професор                                                                                      Матяш М.М.</w:t>
      </w:r>
    </w:p>
    <w:p w14:paraId="03C61C88" w14:textId="3B684EF1" w:rsidR="00DF54E9" w:rsidRDefault="00000000" w:rsidP="0015105C">
      <w:pPr>
        <w:rPr>
          <w:rFonts w:ascii="Times New Roman" w:eastAsia="Times New Roman" w:hAnsi="Times New Roman" w:cs="Times New Roman"/>
          <w:b/>
          <w:sz w:val="18"/>
          <w:szCs w:val="18"/>
        </w:rPr>
      </w:pPr>
      <w:r>
        <w:br w:type="page"/>
      </w:r>
      <w:r>
        <w:rPr>
          <w:rFonts w:ascii="Times New Roman" w:eastAsia="Times New Roman" w:hAnsi="Times New Roman" w:cs="Times New Roman"/>
          <w:b/>
          <w:sz w:val="24"/>
          <w:szCs w:val="24"/>
        </w:rPr>
        <w:lastRenderedPageBreak/>
        <w:t>Тема 1. Поняття історії психології: предмет, завдання, методи.</w:t>
      </w:r>
      <w:r>
        <w:rPr>
          <w:rFonts w:ascii="Times New Roman" w:eastAsia="Times New Roman" w:hAnsi="Times New Roman" w:cs="Times New Roman"/>
          <w:b/>
          <w:sz w:val="18"/>
          <w:szCs w:val="18"/>
        </w:rPr>
        <w:t xml:space="preserve"> </w:t>
      </w:r>
    </w:p>
    <w:p w14:paraId="62414693"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(семінарське заняття – 2 години)</w:t>
      </w:r>
    </w:p>
    <w:p w14:paraId="7D3D65F1" w14:textId="77777777" w:rsidR="00DF54E9" w:rsidRDefault="00DF54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77CC803"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Мета заняття:</w:t>
      </w:r>
      <w:r>
        <w:rPr>
          <w:rFonts w:ascii="Times New Roman" w:eastAsia="Times New Roman" w:hAnsi="Times New Roman" w:cs="Times New Roman"/>
          <w:color w:val="000000"/>
          <w:sz w:val="24"/>
          <w:szCs w:val="24"/>
        </w:rPr>
        <w:t xml:space="preserve"> засвоєння методологічних принципів сучасної історії психології та  основних методів історії психології, формувати вміння визначити основні етапи розвитку психології як науки.</w:t>
      </w:r>
    </w:p>
    <w:p w14:paraId="4911DF80" w14:textId="77777777" w:rsidR="00DF54E9" w:rsidRDefault="00000000">
      <w:pPr>
        <w:pStyle w:val="20"/>
        <w:jc w:val="center"/>
        <w:rPr>
          <w:sz w:val="24"/>
          <w:szCs w:val="24"/>
        </w:rPr>
      </w:pPr>
      <w:bookmarkStart w:id="0" w:name="_heading=h.gjdgxs" w:colFirst="0" w:colLast="0"/>
      <w:bookmarkEnd w:id="0"/>
      <w:r>
        <w:rPr>
          <w:sz w:val="24"/>
          <w:szCs w:val="24"/>
        </w:rPr>
        <w:t>План заняття.</w:t>
      </w:r>
    </w:p>
    <w:p w14:paraId="4DB8051F"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чого необхідні знання історії психології?</w:t>
      </w:r>
    </w:p>
    <w:p w14:paraId="27A94503"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 можна розглядати історію науки як переважно лінійний розвиток</w:t>
      </w:r>
    </w:p>
    <w:p w14:paraId="23C95A42"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 розглядається наукова парадигма?</w:t>
      </w:r>
    </w:p>
    <w:p w14:paraId="7E986B77"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Опишіть стадії розвитку науки</w:t>
      </w:r>
    </w:p>
    <w:p w14:paraId="385FBE19"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завдання історії психології:</w:t>
      </w:r>
    </w:p>
    <w:p w14:paraId="4C0CA750"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Методологія і методи історії психології</w:t>
      </w:r>
    </w:p>
    <w:p w14:paraId="1C7B86ED"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Періоди в розвитку історії психології. Основні етапи розвитку психології</w:t>
      </w:r>
    </w:p>
    <w:p w14:paraId="49F3E3ED" w14:textId="77777777" w:rsidR="00DF54E9"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Принципи історії психології</w:t>
      </w:r>
    </w:p>
    <w:p w14:paraId="2C7BCCEC" w14:textId="77777777" w:rsidR="00DF54E9" w:rsidRDefault="00000000">
      <w:pPr>
        <w:numPr>
          <w:ilvl w:val="0"/>
          <w:numId w:val="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Наукова парадигма і історія психології.</w:t>
      </w:r>
    </w:p>
    <w:p w14:paraId="24713AB3" w14:textId="77777777" w:rsidR="00DF54E9" w:rsidRDefault="00000000">
      <w:pPr>
        <w:numPr>
          <w:ilvl w:val="0"/>
          <w:numId w:val="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Методологія і методи історії психології</w:t>
      </w:r>
    </w:p>
    <w:p w14:paraId="26E5AB03" w14:textId="77777777" w:rsidR="00DF54E9" w:rsidRDefault="00000000">
      <w:pPr>
        <w:pBdr>
          <w:top w:val="nil"/>
          <w:left w:val="nil"/>
          <w:bottom w:val="nil"/>
          <w:right w:val="nil"/>
          <w:between w:val="nil"/>
        </w:pBdr>
        <w:spacing w:after="0" w:line="240" w:lineRule="auto"/>
        <w:ind w:left="56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теоретична реконструкція;</w:t>
      </w:r>
    </w:p>
    <w:p w14:paraId="53DE5E97" w14:textId="77777777" w:rsidR="00DF54E9" w:rsidRDefault="00000000">
      <w:pPr>
        <w:pBdr>
          <w:top w:val="nil"/>
          <w:left w:val="nil"/>
          <w:bottom w:val="nil"/>
          <w:right w:val="nil"/>
          <w:between w:val="nil"/>
        </w:pBdr>
        <w:spacing w:after="0" w:line="240" w:lineRule="auto"/>
        <w:ind w:left="56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опис та критика наукових систем минулого;</w:t>
      </w:r>
    </w:p>
    <w:p w14:paraId="14DFB228" w14:textId="77777777" w:rsidR="00DF54E9" w:rsidRDefault="00000000">
      <w:pPr>
        <w:pBdr>
          <w:top w:val="nil"/>
          <w:left w:val="nil"/>
          <w:bottom w:val="nil"/>
          <w:right w:val="nil"/>
          <w:between w:val="nil"/>
        </w:pBdr>
        <w:spacing w:after="0" w:line="240" w:lineRule="auto"/>
        <w:ind w:left="56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метод інтерв’ювання;</w:t>
      </w:r>
    </w:p>
    <w:p w14:paraId="64C26033" w14:textId="77777777" w:rsidR="00DF54E9" w:rsidRDefault="00000000">
      <w:pPr>
        <w:pBdr>
          <w:top w:val="nil"/>
          <w:left w:val="nil"/>
          <w:bottom w:val="nil"/>
          <w:right w:val="nil"/>
          <w:between w:val="nil"/>
        </w:pBdr>
        <w:spacing w:after="0" w:line="240" w:lineRule="auto"/>
        <w:ind w:left="56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біографічний та </w:t>
      </w:r>
      <w:proofErr w:type="spellStart"/>
      <w:r>
        <w:rPr>
          <w:rFonts w:ascii="Times New Roman" w:eastAsia="Times New Roman" w:hAnsi="Times New Roman" w:cs="Times New Roman"/>
          <w:color w:val="000000"/>
          <w:sz w:val="24"/>
          <w:szCs w:val="24"/>
        </w:rPr>
        <w:t>автобіагрофічний</w:t>
      </w:r>
      <w:proofErr w:type="spellEnd"/>
      <w:r>
        <w:rPr>
          <w:rFonts w:ascii="Times New Roman" w:eastAsia="Times New Roman" w:hAnsi="Times New Roman" w:cs="Times New Roman"/>
          <w:color w:val="000000"/>
          <w:sz w:val="24"/>
          <w:szCs w:val="24"/>
        </w:rPr>
        <w:t xml:space="preserve"> метод;</w:t>
      </w:r>
    </w:p>
    <w:p w14:paraId="0FF18329" w14:textId="77777777" w:rsidR="00DF54E9" w:rsidRDefault="00000000">
      <w:pPr>
        <w:pBdr>
          <w:top w:val="nil"/>
          <w:left w:val="nil"/>
          <w:bottom w:val="nil"/>
          <w:right w:val="nil"/>
          <w:between w:val="nil"/>
        </w:pBdr>
        <w:spacing w:after="0" w:line="240" w:lineRule="auto"/>
        <w:ind w:left="566"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аналіз наукових посилань.</w:t>
      </w:r>
    </w:p>
    <w:p w14:paraId="3F416E52" w14:textId="77777777" w:rsidR="00DF54E9" w:rsidRDefault="00000000">
      <w:pPr>
        <w:numPr>
          <w:ilvl w:val="0"/>
          <w:numId w:val="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Історіографія психології</w:t>
      </w:r>
    </w:p>
    <w:p w14:paraId="4C3222FE" w14:textId="77777777" w:rsidR="00DF54E9" w:rsidRDefault="00DF54E9">
      <w:pPr>
        <w:spacing w:line="240" w:lineRule="auto"/>
        <w:ind w:left="72"/>
        <w:rPr>
          <w:sz w:val="18"/>
          <w:szCs w:val="18"/>
        </w:rPr>
      </w:pPr>
    </w:p>
    <w:p w14:paraId="3A7556FF"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Питання для поточного контролю та самоконтролю:</w:t>
      </w:r>
    </w:p>
    <w:p w14:paraId="42973D9E"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Розкрийте основні поняття історії психології як науки?</w:t>
      </w:r>
    </w:p>
    <w:p w14:paraId="3F23AD17"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Що таке наукова парадигма?</w:t>
      </w:r>
    </w:p>
    <w:p w14:paraId="56B42B43"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Розкрийте предмет і завдання історії психології як науки.</w:t>
      </w:r>
    </w:p>
    <w:p w14:paraId="58EC965C"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Які є основні умови і детермінанти розвитку психології як науки?</w:t>
      </w:r>
    </w:p>
    <w:p w14:paraId="07512C47"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Яким чином класифікуються основні методи історії психології?</w:t>
      </w:r>
    </w:p>
    <w:p w14:paraId="501C6600"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 xml:space="preserve">Які стадії розвитку науки ви знаєте? </w:t>
      </w:r>
    </w:p>
    <w:p w14:paraId="6C81EF68"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Що таке категоріальний апарат історії психології?</w:t>
      </w:r>
    </w:p>
    <w:p w14:paraId="4FCA47B7"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Опишіть основні історичні етапи розвитку історії психології?</w:t>
      </w:r>
    </w:p>
    <w:p w14:paraId="1E2E16B7"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На які етапи можна розбити розвиток історії психології в XX сторіччі?</w:t>
      </w:r>
    </w:p>
    <w:p w14:paraId="692A3F26"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Опишіть домінуючі уявлення про природу психічного в античній філософії?</w:t>
      </w:r>
    </w:p>
    <w:p w14:paraId="14C57863"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Охарактеризуйте погляди Аристотеля на природу психічного?</w:t>
      </w:r>
    </w:p>
    <w:p w14:paraId="76A830CC"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В чому сутність вчення Платона про душу?</w:t>
      </w:r>
    </w:p>
    <w:p w14:paraId="2D650336"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Узагальніть досвід античних філософів. В чому, на ваш погляд, полягає основний внесок античних мислителів в історію розвитку психічного?</w:t>
      </w:r>
    </w:p>
    <w:p w14:paraId="17390743"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Розкажіть про наукову парадигму та історію науки.</w:t>
      </w:r>
    </w:p>
    <w:p w14:paraId="01D84440"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Що є предметом вивчення історії психології?</w:t>
      </w:r>
    </w:p>
    <w:p w14:paraId="60BEF37C"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Що таке методологія науки? Як співвідносяться між собою методи-методики-методологія?</w:t>
      </w:r>
    </w:p>
    <w:p w14:paraId="188FCAA5"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Назвіть методи історії психології.</w:t>
      </w:r>
    </w:p>
    <w:p w14:paraId="5F5DEA51"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Що вам відомо про історіографію психології?</w:t>
      </w:r>
    </w:p>
    <w:p w14:paraId="30F2FF1E"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Назвіть основні стадії розвитку науки по Т. Куну.</w:t>
      </w:r>
    </w:p>
    <w:p w14:paraId="7531E5A1" w14:textId="77777777" w:rsidR="00DF54E9" w:rsidRDefault="00000000">
      <w:pPr>
        <w:numPr>
          <w:ilvl w:val="0"/>
          <w:numId w:val="37"/>
        </w:numPr>
        <w:pBdr>
          <w:top w:val="nil"/>
          <w:left w:val="nil"/>
          <w:bottom w:val="nil"/>
          <w:right w:val="nil"/>
          <w:between w:val="nil"/>
        </w:pBdr>
        <w:tabs>
          <w:tab w:val="left" w:pos="426"/>
        </w:tabs>
        <w:spacing w:after="0" w:line="240" w:lineRule="auto"/>
        <w:ind w:left="0" w:firstLine="0"/>
        <w:jc w:val="both"/>
        <w:rPr>
          <w:sz w:val="18"/>
          <w:szCs w:val="18"/>
        </w:rPr>
      </w:pPr>
      <w:r>
        <w:rPr>
          <w:rFonts w:ascii="Times New Roman" w:eastAsia="Times New Roman" w:hAnsi="Times New Roman" w:cs="Times New Roman"/>
          <w:color w:val="000000"/>
          <w:sz w:val="24"/>
          <w:szCs w:val="24"/>
        </w:rPr>
        <w:t>Які на вашу думку існували уявлення про природу психічного в античній психології?</w:t>
      </w:r>
    </w:p>
    <w:p w14:paraId="1643597C" w14:textId="77777777" w:rsidR="00DF54E9" w:rsidRDefault="00DF54E9">
      <w:pPr>
        <w:tabs>
          <w:tab w:val="left" w:pos="426"/>
        </w:tabs>
        <w:spacing w:line="240" w:lineRule="auto"/>
        <w:jc w:val="both"/>
        <w:rPr>
          <w:rFonts w:ascii="Times New Roman" w:eastAsia="Times New Roman" w:hAnsi="Times New Roman" w:cs="Times New Roman"/>
          <w:b/>
          <w:sz w:val="24"/>
          <w:szCs w:val="24"/>
        </w:rPr>
      </w:pPr>
    </w:p>
    <w:p w14:paraId="30CCB799" w14:textId="77777777" w:rsidR="00DF54E9" w:rsidRDefault="00000000">
      <w:pPr>
        <w:spacing w:line="240" w:lineRule="auto"/>
        <w:ind w:left="216"/>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 та ситуаційні задачі:</w:t>
      </w:r>
    </w:p>
    <w:p w14:paraId="38AC4259" w14:textId="77777777" w:rsidR="00DF54E9" w:rsidRDefault="00000000">
      <w:pPr>
        <w:numPr>
          <w:ilvl w:val="0"/>
          <w:numId w:val="6"/>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 xml:space="preserve">Проаналізуйте з погляду історії психології методи дослідження історії психології: </w:t>
      </w:r>
    </w:p>
    <w:p w14:paraId="437A1B09"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Що собою являє метод теоретичної реконструкції в історії психології? Наведіть приклади.</w:t>
      </w:r>
    </w:p>
    <w:p w14:paraId="3E6C05C8"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lastRenderedPageBreak/>
        <w:t>Як застосовуються описові методи в історії психології? Наведіть приклади.</w:t>
      </w:r>
    </w:p>
    <w:p w14:paraId="51269782"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Яку інформацію може дати критичний аналіз систем минулого, обґрунтування і систематизації знання? Наведіть приклади.</w:t>
      </w:r>
    </w:p>
    <w:p w14:paraId="508F2580"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Як використовується в історії психології метод інтерв’ювання?</w:t>
      </w:r>
    </w:p>
    <w:p w14:paraId="1E9E8016" w14:textId="77777777" w:rsidR="00DF54E9" w:rsidRDefault="00000000">
      <w:pPr>
        <w:pBdr>
          <w:top w:val="nil"/>
          <w:left w:val="nil"/>
          <w:bottom w:val="nil"/>
          <w:right w:val="nil"/>
          <w:between w:val="nil"/>
        </w:pBdr>
        <w:spacing w:after="120" w:line="240" w:lineRule="auto"/>
        <w:ind w:left="8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Яку інформацію отримує наука від відомостей даного характеру? Наведіть приклади.</w:t>
      </w:r>
    </w:p>
    <w:p w14:paraId="41A484A3"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Яку інформацію для розвитку науки ми можемо отримати, використовуючи біографічний та автобіографічний методи історії психології? Наведіть приклади.</w:t>
      </w:r>
    </w:p>
    <w:p w14:paraId="5F814757"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Як функціонує прийом аналізу наукових посилань і для чого він використовується? Наведіть приклади.</w:t>
      </w:r>
    </w:p>
    <w:p w14:paraId="7D9AC48B" w14:textId="77777777" w:rsidR="00DF54E9"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Проаналізуйте з погляду розвитку історії психологічної науки внесок античних філософів на розвиток вчення про природу психічного.</w:t>
      </w:r>
    </w:p>
    <w:p w14:paraId="357316F0" w14:textId="77777777" w:rsidR="00DF54E9"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Скласти таблицю основних стадій розвитку науки</w:t>
      </w:r>
    </w:p>
    <w:p w14:paraId="1B43B434" w14:textId="77777777" w:rsidR="00DF54E9" w:rsidRDefault="00DF54E9">
      <w:pPr>
        <w:pBdr>
          <w:top w:val="nil"/>
          <w:left w:val="nil"/>
          <w:bottom w:val="nil"/>
          <w:right w:val="nil"/>
          <w:between w:val="nil"/>
        </w:pBdr>
        <w:spacing w:line="240" w:lineRule="auto"/>
        <w:ind w:left="1080"/>
        <w:rPr>
          <w:rFonts w:ascii="Times New Roman" w:eastAsia="Times New Roman" w:hAnsi="Times New Roman" w:cs="Times New Roman"/>
          <w:color w:val="000000"/>
          <w:sz w:val="24"/>
          <w:szCs w:val="24"/>
        </w:rPr>
      </w:pPr>
    </w:p>
    <w:tbl>
      <w:tblPr>
        <w:tblStyle w:val="affc"/>
        <w:tblW w:w="8775" w:type="dxa"/>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4"/>
        <w:gridCol w:w="4471"/>
      </w:tblGrid>
      <w:tr w:rsidR="00DF54E9" w14:paraId="324A9626" w14:textId="77777777">
        <w:tc>
          <w:tcPr>
            <w:tcW w:w="4304" w:type="dxa"/>
          </w:tcPr>
          <w:p w14:paraId="0F64FF84"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Стадії розвитку науки</w:t>
            </w:r>
          </w:p>
        </w:tc>
        <w:tc>
          <w:tcPr>
            <w:tcW w:w="4471" w:type="dxa"/>
          </w:tcPr>
          <w:p w14:paraId="30AB2F84"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Характеристика</w:t>
            </w:r>
          </w:p>
        </w:tc>
      </w:tr>
      <w:tr w:rsidR="00DF54E9" w14:paraId="714638A1" w14:textId="77777777">
        <w:tc>
          <w:tcPr>
            <w:tcW w:w="4304" w:type="dxa"/>
          </w:tcPr>
          <w:p w14:paraId="726EF64F" w14:textId="77777777" w:rsidR="00DF54E9" w:rsidRDefault="00DF54E9">
            <w:pPr>
              <w:pBdr>
                <w:top w:val="nil"/>
                <w:left w:val="nil"/>
                <w:bottom w:val="nil"/>
                <w:right w:val="nil"/>
                <w:between w:val="nil"/>
              </w:pBdr>
              <w:spacing w:after="200"/>
              <w:rPr>
                <w:rFonts w:ascii="Times New Roman" w:eastAsia="Times New Roman" w:hAnsi="Times New Roman" w:cs="Times New Roman"/>
                <w:color w:val="000000"/>
                <w:sz w:val="24"/>
                <w:szCs w:val="24"/>
              </w:rPr>
            </w:pPr>
          </w:p>
        </w:tc>
        <w:tc>
          <w:tcPr>
            <w:tcW w:w="4471" w:type="dxa"/>
          </w:tcPr>
          <w:p w14:paraId="25EC31FB" w14:textId="77777777" w:rsidR="00DF54E9" w:rsidRDefault="00DF54E9">
            <w:pPr>
              <w:pBdr>
                <w:top w:val="nil"/>
                <w:left w:val="nil"/>
                <w:bottom w:val="nil"/>
                <w:right w:val="nil"/>
                <w:between w:val="nil"/>
              </w:pBdr>
              <w:spacing w:after="200"/>
              <w:rPr>
                <w:rFonts w:ascii="Times New Roman" w:eastAsia="Times New Roman" w:hAnsi="Times New Roman" w:cs="Times New Roman"/>
                <w:color w:val="000000"/>
                <w:sz w:val="24"/>
                <w:szCs w:val="24"/>
              </w:rPr>
            </w:pPr>
          </w:p>
        </w:tc>
      </w:tr>
    </w:tbl>
    <w:p w14:paraId="2DF77F83" w14:textId="77777777" w:rsidR="00DF54E9" w:rsidRDefault="00DF54E9">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AE3845B" w14:textId="77777777" w:rsidR="00DF54E9"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Опишіть періоди в історії психології</w:t>
      </w:r>
    </w:p>
    <w:p w14:paraId="555960A3" w14:textId="77777777" w:rsidR="00DF54E9"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Складіть схему  методів історії психології</w:t>
      </w:r>
    </w:p>
    <w:p w14:paraId="60DD354A" w14:textId="77777777" w:rsidR="00DF54E9"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Складіть схему принципів історії психології</w:t>
      </w:r>
    </w:p>
    <w:p w14:paraId="21523D30" w14:textId="77777777" w:rsidR="00DF54E9" w:rsidRDefault="00DF54E9">
      <w:pPr>
        <w:pBdr>
          <w:top w:val="nil"/>
          <w:left w:val="nil"/>
          <w:bottom w:val="nil"/>
          <w:right w:val="nil"/>
          <w:between w:val="nil"/>
        </w:pBdr>
        <w:spacing w:line="240" w:lineRule="auto"/>
        <w:ind w:left="1080"/>
        <w:rPr>
          <w:rFonts w:ascii="Times New Roman" w:eastAsia="Times New Roman" w:hAnsi="Times New Roman" w:cs="Times New Roman"/>
          <w:color w:val="000000"/>
          <w:sz w:val="24"/>
          <w:szCs w:val="24"/>
        </w:rPr>
      </w:pPr>
    </w:p>
    <w:p w14:paraId="6B022417" w14:textId="77777777" w:rsidR="00DF54E9" w:rsidRDefault="00000000">
      <w:pPr>
        <w:spacing w:line="240" w:lineRule="auto"/>
        <w:ind w:left="216"/>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4C2F7566" w14:textId="77777777" w:rsidR="00DF54E9" w:rsidRDefault="00000000">
      <w:pPr>
        <w:numPr>
          <w:ilvl w:val="0"/>
          <w:numId w:val="1"/>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Міфологічні уявлення про душу.</w:t>
      </w:r>
    </w:p>
    <w:p w14:paraId="53B7AB63" w14:textId="77777777" w:rsidR="00DF54E9" w:rsidRDefault="00000000">
      <w:pPr>
        <w:numPr>
          <w:ilvl w:val="0"/>
          <w:numId w:val="1"/>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Ритуали як основа психологічних уявлень.</w:t>
      </w:r>
    </w:p>
    <w:p w14:paraId="4836CCEE" w14:textId="77777777" w:rsidR="00DF54E9" w:rsidRDefault="00DF54E9">
      <w:pPr>
        <w:spacing w:line="240" w:lineRule="auto"/>
        <w:ind w:left="216"/>
        <w:rPr>
          <w:rFonts w:ascii="Times New Roman" w:eastAsia="Times New Roman" w:hAnsi="Times New Roman" w:cs="Times New Roman"/>
          <w:b/>
          <w:sz w:val="24"/>
          <w:szCs w:val="24"/>
        </w:rPr>
      </w:pPr>
    </w:p>
    <w:p w14:paraId="7960A9BD" w14:textId="77777777" w:rsidR="00DF54E9" w:rsidRDefault="00000000">
      <w:pPr>
        <w:spacing w:line="240" w:lineRule="auto"/>
        <w:ind w:left="216"/>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0C5CAB5A"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1. Коли виникла філософія</w:t>
      </w:r>
    </w:p>
    <w:p w14:paraId="5A26608E"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 VIII в. до н.е.</w:t>
      </w:r>
    </w:p>
    <w:p w14:paraId="0D52FEA8"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VI в. до н.е.</w:t>
      </w:r>
    </w:p>
    <w:p w14:paraId="4400290E"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IV в. до н.е.</w:t>
      </w:r>
    </w:p>
    <w:p w14:paraId="5533D680"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2. Хто першим сформулював діалектичні принципи побудови розвитку всесвіту:</w:t>
      </w:r>
    </w:p>
    <w:p w14:paraId="40B8D33A"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Олександр;</w:t>
      </w:r>
    </w:p>
    <w:p w14:paraId="0D8C3309"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Геракліт;</w:t>
      </w:r>
    </w:p>
    <w:p w14:paraId="568EA760"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Парменід</w:t>
      </w:r>
      <w:proofErr w:type="spellEnd"/>
    </w:p>
    <w:p w14:paraId="39B7F62D"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3. Кому належить вислів “Я знаю, що я нічого не знаю”:</w:t>
      </w:r>
    </w:p>
    <w:p w14:paraId="616BF031"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Аристотелю;</w:t>
      </w:r>
    </w:p>
    <w:p w14:paraId="04EA6B76"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Сократу;</w:t>
      </w:r>
    </w:p>
    <w:p w14:paraId="3029314F"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Георгію.</w:t>
      </w:r>
    </w:p>
    <w:p w14:paraId="37557A51"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4. Платон ввів в філософію поняття:</w:t>
      </w:r>
    </w:p>
    <w:p w14:paraId="65424E5D"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w:t>
      </w:r>
      <w:proofErr w:type="spellStart"/>
      <w:r>
        <w:rPr>
          <w:rFonts w:ascii="Times New Roman" w:eastAsia="Times New Roman" w:hAnsi="Times New Roman" w:cs="Times New Roman"/>
          <w:color w:val="000000"/>
          <w:sz w:val="24"/>
          <w:szCs w:val="24"/>
        </w:rPr>
        <w:t>эйдос</w:t>
      </w:r>
      <w:proofErr w:type="spellEnd"/>
      <w:r>
        <w:rPr>
          <w:rFonts w:ascii="Times New Roman" w:eastAsia="Times New Roman" w:hAnsi="Times New Roman" w:cs="Times New Roman"/>
          <w:color w:val="000000"/>
          <w:sz w:val="24"/>
          <w:szCs w:val="24"/>
        </w:rPr>
        <w:t>”;</w:t>
      </w:r>
    </w:p>
    <w:p w14:paraId="3BC536ED"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“форма”;</w:t>
      </w:r>
    </w:p>
    <w:p w14:paraId="17D90694"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“логос”;</w:t>
      </w:r>
    </w:p>
    <w:p w14:paraId="7BDE257E" w14:textId="77777777" w:rsidR="00DF54E9" w:rsidRDefault="00000000">
      <w:pPr>
        <w:numPr>
          <w:ilvl w:val="0"/>
          <w:numId w:val="8"/>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5. Що лежить в основі буття за філософією Демокрита:</w:t>
      </w:r>
    </w:p>
    <w:p w14:paraId="145148CA"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вода;</w:t>
      </w:r>
    </w:p>
    <w:p w14:paraId="0D622429"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апейрон;</w:t>
      </w:r>
    </w:p>
    <w:p w14:paraId="0911E3E8" w14:textId="77777777" w:rsidR="00DF54E9" w:rsidRDefault="00000000">
      <w:pPr>
        <w:pBdr>
          <w:top w:val="nil"/>
          <w:left w:val="nil"/>
          <w:bottom w:val="nil"/>
          <w:right w:val="nil"/>
          <w:between w:val="nil"/>
        </w:pBdr>
        <w:spacing w:after="0" w:line="240" w:lineRule="auto"/>
        <w:ind w:left="1132"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атоми вогню;</w:t>
      </w:r>
    </w:p>
    <w:p w14:paraId="0E60F8CD" w14:textId="77777777" w:rsidR="00DF54E9" w:rsidRDefault="00DF54E9">
      <w:pPr>
        <w:spacing w:line="240" w:lineRule="auto"/>
        <w:jc w:val="both"/>
        <w:rPr>
          <w:b/>
          <w:sz w:val="18"/>
          <w:szCs w:val="18"/>
        </w:rPr>
      </w:pPr>
    </w:p>
    <w:p w14:paraId="393588D2"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2. Становлення психологічної думки у період Античності. Психологія в Середні віки та епоху Відродження. Розвиток психологічних ідей в епоху Просвітництва. </w:t>
      </w:r>
    </w:p>
    <w:p w14:paraId="55CEAA8B"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(семінарське заняття – 2 години)</w:t>
      </w:r>
    </w:p>
    <w:p w14:paraId="7471708F" w14:textId="77777777" w:rsidR="00DF54E9" w:rsidRDefault="00DF54E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EF80487"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Мета заняття: </w:t>
      </w:r>
      <w:r>
        <w:rPr>
          <w:rFonts w:ascii="Times New Roman" w:eastAsia="Times New Roman" w:hAnsi="Times New Roman" w:cs="Times New Roman"/>
          <w:color w:val="000000"/>
          <w:sz w:val="24"/>
          <w:szCs w:val="24"/>
        </w:rPr>
        <w:t xml:space="preserve">розгляд, аналіз та узагальнення основних </w:t>
      </w:r>
      <w:proofErr w:type="spellStart"/>
      <w:r>
        <w:rPr>
          <w:rFonts w:ascii="Times New Roman" w:eastAsia="Times New Roman" w:hAnsi="Times New Roman" w:cs="Times New Roman"/>
          <w:color w:val="000000"/>
          <w:sz w:val="24"/>
          <w:szCs w:val="24"/>
        </w:rPr>
        <w:t>філософсько</w:t>
      </w:r>
      <w:proofErr w:type="spellEnd"/>
      <w:r>
        <w:rPr>
          <w:rFonts w:ascii="Times New Roman" w:eastAsia="Times New Roman" w:hAnsi="Times New Roman" w:cs="Times New Roman"/>
          <w:color w:val="000000"/>
          <w:sz w:val="24"/>
          <w:szCs w:val="24"/>
        </w:rPr>
        <w:t>-психологічних уявлень середньовічної філософії і природознавства, вміти проаналізувати та узагальнити розвиток психологічної думки від Середньовіччя до епохи Просвітництва та початку XIX сторіччя.</w:t>
      </w:r>
    </w:p>
    <w:p w14:paraId="4BD27C25" w14:textId="77777777" w:rsidR="00DF54E9" w:rsidRDefault="00000000">
      <w:pPr>
        <w:pStyle w:val="1"/>
        <w:ind w:firstLine="720"/>
        <w:rPr>
          <w:sz w:val="24"/>
          <w:szCs w:val="24"/>
        </w:rPr>
      </w:pPr>
      <w:r>
        <w:rPr>
          <w:sz w:val="24"/>
          <w:szCs w:val="24"/>
        </w:rPr>
        <w:t>План заняття.</w:t>
      </w:r>
    </w:p>
    <w:p w14:paraId="64F16DC2"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Зародження психологічної думки в Давньому світі. Донаукові поняття про душу в стародавньому Єгипті, Індії та Китаї.</w:t>
      </w:r>
    </w:p>
    <w:p w14:paraId="1D0C8EE9"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Погляди на природу душі в античній філософії. Проблема </w:t>
      </w:r>
      <w:r>
        <w:rPr>
          <w:rFonts w:ascii="Times New Roman" w:eastAsia="Times New Roman" w:hAnsi="Times New Roman" w:cs="Times New Roman"/>
          <w:sz w:val="24"/>
          <w:szCs w:val="24"/>
        </w:rPr>
        <w:t>взаємозв'язку</w:t>
      </w:r>
      <w:r>
        <w:rPr>
          <w:rFonts w:ascii="Times New Roman" w:eastAsia="Times New Roman" w:hAnsi="Times New Roman" w:cs="Times New Roman"/>
          <w:color w:val="000000"/>
          <w:sz w:val="24"/>
          <w:szCs w:val="24"/>
        </w:rPr>
        <w:t xml:space="preserve"> душі і тіла у роботах Сократа, Аристотеля і Платона.</w:t>
      </w:r>
    </w:p>
    <w:p w14:paraId="05D3358C"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Розвиток </w:t>
      </w:r>
      <w:r>
        <w:rPr>
          <w:rFonts w:ascii="Times New Roman" w:eastAsia="Times New Roman" w:hAnsi="Times New Roman" w:cs="Times New Roman"/>
          <w:sz w:val="24"/>
          <w:szCs w:val="24"/>
        </w:rPr>
        <w:t>вчення</w:t>
      </w:r>
      <w:r>
        <w:rPr>
          <w:rFonts w:ascii="Times New Roman" w:eastAsia="Times New Roman" w:hAnsi="Times New Roman" w:cs="Times New Roman"/>
          <w:color w:val="000000"/>
          <w:sz w:val="24"/>
          <w:szCs w:val="24"/>
        </w:rPr>
        <w:t xml:space="preserve"> про темперамент за Галеном.</w:t>
      </w:r>
    </w:p>
    <w:p w14:paraId="12B9F87B"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Вчення Августина як перехідний етап від античності до середньовічного християнського світогляду. Основні тези середньовічної філософії і психології.</w:t>
      </w:r>
    </w:p>
    <w:p w14:paraId="037E3824"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Поняття схоластики, базові погляди Фоми Аквінського.</w:t>
      </w:r>
    </w:p>
    <w:p w14:paraId="1C3C6C10"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Психологія епохи Відродження, психологічні установки Роджера Бекона.</w:t>
      </w:r>
    </w:p>
    <w:p w14:paraId="550A5104" w14:textId="77777777" w:rsidR="00DF54E9" w:rsidRDefault="00000000">
      <w:pPr>
        <w:numPr>
          <w:ilvl w:val="0"/>
          <w:numId w:val="62"/>
        </w:numPr>
        <w:pBdr>
          <w:top w:val="nil"/>
          <w:left w:val="nil"/>
          <w:bottom w:val="nil"/>
          <w:right w:val="nil"/>
          <w:between w:val="nil"/>
        </w:pBdr>
        <w:tabs>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Порівняти погляди </w:t>
      </w:r>
      <w:proofErr w:type="spellStart"/>
      <w:r>
        <w:rPr>
          <w:rFonts w:ascii="Times New Roman" w:eastAsia="Times New Roman" w:hAnsi="Times New Roman" w:cs="Times New Roman"/>
          <w:color w:val="000000"/>
          <w:sz w:val="24"/>
          <w:szCs w:val="24"/>
        </w:rPr>
        <w:t>Рене</w:t>
      </w:r>
      <w:proofErr w:type="spellEnd"/>
      <w:r>
        <w:rPr>
          <w:rFonts w:ascii="Times New Roman" w:eastAsia="Times New Roman" w:hAnsi="Times New Roman" w:cs="Times New Roman"/>
          <w:color w:val="000000"/>
          <w:sz w:val="24"/>
          <w:szCs w:val="24"/>
        </w:rPr>
        <w:t xml:space="preserve"> Декарта на співвідношення душі і тіла з більш ранніми філософськими уявленнями.</w:t>
      </w:r>
    </w:p>
    <w:p w14:paraId="07D2F0EE" w14:textId="77777777" w:rsidR="00DF54E9" w:rsidRDefault="00000000">
      <w:pPr>
        <w:numPr>
          <w:ilvl w:val="0"/>
          <w:numId w:val="62"/>
        </w:numPr>
        <w:pBdr>
          <w:top w:val="nil"/>
          <w:left w:val="nil"/>
          <w:bottom w:val="nil"/>
          <w:right w:val="nil"/>
          <w:between w:val="nil"/>
        </w:pBdr>
        <w:tabs>
          <w:tab w:val="left" w:pos="426"/>
        </w:tabs>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Емпірична позиція Джона Локка.</w:t>
      </w:r>
    </w:p>
    <w:p w14:paraId="42719235" w14:textId="77777777" w:rsidR="00DF54E9" w:rsidRDefault="00000000">
      <w:pPr>
        <w:pStyle w:val="20"/>
        <w:jc w:val="center"/>
        <w:rPr>
          <w:sz w:val="24"/>
          <w:szCs w:val="24"/>
        </w:rPr>
      </w:pPr>
      <w:r>
        <w:rPr>
          <w:sz w:val="24"/>
          <w:szCs w:val="24"/>
        </w:rPr>
        <w:t>Питання для поточного контролю та самоконтролю.</w:t>
      </w:r>
    </w:p>
    <w:p w14:paraId="1A02DA7E"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Який основний напрямок у розвитку психології XIX ст. ви знаєте?</w:t>
      </w:r>
    </w:p>
    <w:p w14:paraId="7A84C213"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Розкрийте основну проблематику психологічних досліджень </w:t>
      </w:r>
    </w:p>
    <w:p w14:paraId="52165CD8"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XIX ст.?</w:t>
      </w:r>
    </w:p>
    <w:p w14:paraId="3EF4B3BE"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Що таке психологія свідомості? Які її основні представники?</w:t>
      </w:r>
    </w:p>
    <w:p w14:paraId="4CA061BB"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Який основний метод використовував В. </w:t>
      </w:r>
      <w:proofErr w:type="spellStart"/>
      <w:r>
        <w:rPr>
          <w:rFonts w:ascii="Times New Roman" w:eastAsia="Times New Roman" w:hAnsi="Times New Roman" w:cs="Times New Roman"/>
          <w:color w:val="000000"/>
          <w:sz w:val="24"/>
          <w:szCs w:val="24"/>
        </w:rPr>
        <w:t>Вундт</w:t>
      </w:r>
      <w:proofErr w:type="spellEnd"/>
      <w:r>
        <w:rPr>
          <w:rFonts w:ascii="Times New Roman" w:eastAsia="Times New Roman" w:hAnsi="Times New Roman" w:cs="Times New Roman"/>
          <w:color w:val="000000"/>
          <w:sz w:val="24"/>
          <w:szCs w:val="24"/>
        </w:rPr>
        <w:t xml:space="preserve"> у своїх дослідженнях?</w:t>
      </w:r>
    </w:p>
    <w:p w14:paraId="3FD21761"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Розкрийте основну сутність експерименту як методу психологічних досліджень?</w:t>
      </w:r>
    </w:p>
    <w:p w14:paraId="79D7B2E9"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Що досліджував Г. </w:t>
      </w:r>
      <w:proofErr w:type="spellStart"/>
      <w:r>
        <w:rPr>
          <w:rFonts w:ascii="Times New Roman" w:eastAsia="Times New Roman" w:hAnsi="Times New Roman" w:cs="Times New Roman"/>
          <w:sz w:val="24"/>
          <w:szCs w:val="24"/>
        </w:rPr>
        <w:t>Еббінгауз</w:t>
      </w:r>
      <w:proofErr w:type="spellEnd"/>
      <w:r>
        <w:rPr>
          <w:rFonts w:ascii="Times New Roman" w:eastAsia="Times New Roman" w:hAnsi="Times New Roman" w:cs="Times New Roman"/>
          <w:color w:val="000000"/>
          <w:sz w:val="24"/>
          <w:szCs w:val="24"/>
        </w:rPr>
        <w:t>?</w:t>
      </w:r>
    </w:p>
    <w:p w14:paraId="62F78A35"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Розкрийте основні теорії елементів свідомості </w:t>
      </w:r>
      <w:proofErr w:type="spellStart"/>
      <w:r>
        <w:rPr>
          <w:rFonts w:ascii="Times New Roman" w:eastAsia="Times New Roman" w:hAnsi="Times New Roman" w:cs="Times New Roman"/>
          <w:color w:val="000000"/>
          <w:sz w:val="24"/>
          <w:szCs w:val="24"/>
        </w:rPr>
        <w:t>В.Вундта</w:t>
      </w:r>
      <w:proofErr w:type="spellEnd"/>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rPr>
        <w:t>Е.Тітченера</w:t>
      </w:r>
      <w:proofErr w:type="spellEnd"/>
      <w:r>
        <w:rPr>
          <w:rFonts w:ascii="Times New Roman" w:eastAsia="Times New Roman" w:hAnsi="Times New Roman" w:cs="Times New Roman"/>
          <w:color w:val="000000"/>
          <w:sz w:val="24"/>
          <w:szCs w:val="24"/>
        </w:rPr>
        <w:t>.</w:t>
      </w:r>
    </w:p>
    <w:p w14:paraId="4D7DECF1"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Що таке структуралізм? Хто автор і в чому сутність цієї теорії?</w:t>
      </w:r>
    </w:p>
    <w:p w14:paraId="72F7C3A5"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Основні елементи структури свідомості за </w:t>
      </w:r>
      <w:proofErr w:type="spellStart"/>
      <w:r>
        <w:rPr>
          <w:rFonts w:ascii="Times New Roman" w:eastAsia="Times New Roman" w:hAnsi="Times New Roman" w:cs="Times New Roman"/>
          <w:color w:val="000000"/>
          <w:sz w:val="24"/>
          <w:szCs w:val="24"/>
        </w:rPr>
        <w:t>Е.Тітченером</w:t>
      </w:r>
      <w:proofErr w:type="spellEnd"/>
      <w:r>
        <w:rPr>
          <w:rFonts w:ascii="Times New Roman" w:eastAsia="Times New Roman" w:hAnsi="Times New Roman" w:cs="Times New Roman"/>
          <w:color w:val="000000"/>
          <w:sz w:val="24"/>
          <w:szCs w:val="24"/>
        </w:rPr>
        <w:t>?</w:t>
      </w:r>
    </w:p>
    <w:p w14:paraId="261998F0"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В чому полягає сутність теорії актів свідомості </w:t>
      </w:r>
      <w:proofErr w:type="spellStart"/>
      <w:r>
        <w:rPr>
          <w:rFonts w:ascii="Times New Roman" w:eastAsia="Times New Roman" w:hAnsi="Times New Roman" w:cs="Times New Roman"/>
          <w:color w:val="000000"/>
          <w:sz w:val="24"/>
          <w:szCs w:val="24"/>
        </w:rPr>
        <w:t>Ф.Брентано</w:t>
      </w:r>
      <w:proofErr w:type="spellEnd"/>
      <w:r>
        <w:rPr>
          <w:rFonts w:ascii="Times New Roman" w:eastAsia="Times New Roman" w:hAnsi="Times New Roman" w:cs="Times New Roman"/>
          <w:color w:val="000000"/>
          <w:sz w:val="24"/>
          <w:szCs w:val="24"/>
        </w:rPr>
        <w:t>?</w:t>
      </w:r>
    </w:p>
    <w:p w14:paraId="3F0CFCBD"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Які основні положення були розроблені в теорії У. </w:t>
      </w:r>
      <w:proofErr w:type="spellStart"/>
      <w:r>
        <w:rPr>
          <w:rFonts w:ascii="Times New Roman" w:eastAsia="Times New Roman" w:hAnsi="Times New Roman" w:cs="Times New Roman"/>
          <w:color w:val="000000"/>
          <w:sz w:val="24"/>
          <w:szCs w:val="24"/>
        </w:rPr>
        <w:t>Джемса</w:t>
      </w:r>
      <w:proofErr w:type="spellEnd"/>
      <w:r>
        <w:rPr>
          <w:rFonts w:ascii="Times New Roman" w:eastAsia="Times New Roman" w:hAnsi="Times New Roman" w:cs="Times New Roman"/>
          <w:color w:val="000000"/>
          <w:sz w:val="24"/>
          <w:szCs w:val="24"/>
        </w:rPr>
        <w:t>?</w:t>
      </w:r>
    </w:p>
    <w:p w14:paraId="7048B86C" w14:textId="77777777" w:rsidR="00DF54E9" w:rsidRDefault="00000000">
      <w:pPr>
        <w:numPr>
          <w:ilvl w:val="0"/>
          <w:numId w:val="59"/>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Розкрийте і охарактеризуйте чотири складових частини “Я” за </w:t>
      </w:r>
      <w:proofErr w:type="spellStart"/>
      <w:r>
        <w:rPr>
          <w:rFonts w:ascii="Times New Roman" w:eastAsia="Times New Roman" w:hAnsi="Times New Roman" w:cs="Times New Roman"/>
          <w:color w:val="000000"/>
          <w:sz w:val="24"/>
          <w:szCs w:val="24"/>
        </w:rPr>
        <w:t>У.Джеймсом</w:t>
      </w:r>
      <w:proofErr w:type="spellEnd"/>
      <w:r>
        <w:rPr>
          <w:rFonts w:ascii="Times New Roman" w:eastAsia="Times New Roman" w:hAnsi="Times New Roman" w:cs="Times New Roman"/>
          <w:color w:val="000000"/>
          <w:sz w:val="24"/>
          <w:szCs w:val="24"/>
        </w:rPr>
        <w:t>.</w:t>
      </w:r>
    </w:p>
    <w:p w14:paraId="30D7F84D" w14:textId="77777777" w:rsidR="00DF54E9" w:rsidRDefault="00DF54E9">
      <w:pPr>
        <w:spacing w:line="240" w:lineRule="auto"/>
        <w:ind w:left="360"/>
        <w:rPr>
          <w:rFonts w:ascii="Times New Roman" w:eastAsia="Times New Roman" w:hAnsi="Times New Roman" w:cs="Times New Roman"/>
          <w:b/>
          <w:sz w:val="24"/>
          <w:szCs w:val="24"/>
        </w:rPr>
      </w:pPr>
    </w:p>
    <w:p w14:paraId="685D7F8E" w14:textId="77777777" w:rsidR="00DF54E9" w:rsidRDefault="00000000">
      <w:pPr>
        <w:spacing w:line="240" w:lineRule="auto"/>
        <w:ind w:left="216"/>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 та ситуаційні задачі:</w:t>
      </w:r>
    </w:p>
    <w:p w14:paraId="65F365C4" w14:textId="77777777" w:rsidR="00DF54E9" w:rsidRDefault="00000000">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w:t>
      </w:r>
    </w:p>
    <w:p w14:paraId="459401B8" w14:textId="77777777" w:rsidR="00DF54E9" w:rsidRDefault="00000000">
      <w:pPr>
        <w:numPr>
          <w:ilvl w:val="0"/>
          <w:numId w:val="63"/>
        </w:numPr>
        <w:pBdr>
          <w:top w:val="nil"/>
          <w:left w:val="nil"/>
          <w:bottom w:val="nil"/>
          <w:right w:val="nil"/>
          <w:between w:val="nil"/>
        </w:pBdr>
        <w:spacing w:line="240" w:lineRule="auto"/>
        <w:jc w:val="both"/>
        <w:rPr>
          <w:sz w:val="18"/>
          <w:szCs w:val="18"/>
        </w:rPr>
      </w:pPr>
      <w:r>
        <w:rPr>
          <w:rFonts w:ascii="Times New Roman" w:eastAsia="Times New Roman" w:hAnsi="Times New Roman" w:cs="Times New Roman"/>
          <w:color w:val="000000"/>
          <w:sz w:val="24"/>
          <w:szCs w:val="24"/>
        </w:rPr>
        <w:t>Скласти узагальнюючу таблицю основних поглядів на природу психіки у філософських думках вчених епохи Відродження та Просвітництва:</w:t>
      </w:r>
    </w:p>
    <w:tbl>
      <w:tblPr>
        <w:tblStyle w:val="affd"/>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3119"/>
        <w:gridCol w:w="4927"/>
      </w:tblGrid>
      <w:tr w:rsidR="00DF54E9" w14:paraId="6EAAA747" w14:textId="77777777">
        <w:tc>
          <w:tcPr>
            <w:tcW w:w="1985" w:type="dxa"/>
          </w:tcPr>
          <w:p w14:paraId="5A12D0CD"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Філософи</w:t>
            </w:r>
          </w:p>
        </w:tc>
        <w:tc>
          <w:tcPr>
            <w:tcW w:w="3119" w:type="dxa"/>
          </w:tcPr>
          <w:p w14:paraId="1EE123F6"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Короткі біографічні дані</w:t>
            </w:r>
          </w:p>
        </w:tc>
        <w:tc>
          <w:tcPr>
            <w:tcW w:w="4927" w:type="dxa"/>
          </w:tcPr>
          <w:p w14:paraId="3E2D65E4"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Основні ідеї</w:t>
            </w:r>
          </w:p>
        </w:tc>
      </w:tr>
      <w:tr w:rsidR="00DF54E9" w14:paraId="1F95B964" w14:textId="77777777">
        <w:tc>
          <w:tcPr>
            <w:tcW w:w="1985" w:type="dxa"/>
          </w:tcPr>
          <w:p w14:paraId="23E04BA0" w14:textId="77777777" w:rsidR="00DF54E9" w:rsidRDefault="00000000">
            <w:pPr>
              <w:pBdr>
                <w:top w:val="nil"/>
                <w:left w:val="nil"/>
                <w:bottom w:val="nil"/>
                <w:right w:val="nil"/>
                <w:between w:val="nil"/>
              </w:pBdr>
              <w:spacing w:after="200"/>
              <w:rPr>
                <w:color w:val="000000"/>
                <w:sz w:val="18"/>
                <w:szCs w:val="18"/>
              </w:rPr>
            </w:pPr>
            <w:r>
              <w:rPr>
                <w:rFonts w:ascii="Times New Roman" w:eastAsia="Times New Roman" w:hAnsi="Times New Roman" w:cs="Times New Roman"/>
                <w:color w:val="000000"/>
                <w:sz w:val="24"/>
                <w:szCs w:val="24"/>
              </w:rPr>
              <w:t>Роджер Бекон</w:t>
            </w:r>
          </w:p>
        </w:tc>
        <w:tc>
          <w:tcPr>
            <w:tcW w:w="3119" w:type="dxa"/>
          </w:tcPr>
          <w:p w14:paraId="6EC20447" w14:textId="77777777" w:rsidR="00DF54E9" w:rsidRDefault="00DF54E9">
            <w:pPr>
              <w:pBdr>
                <w:top w:val="nil"/>
                <w:left w:val="nil"/>
                <w:bottom w:val="nil"/>
                <w:right w:val="nil"/>
                <w:between w:val="nil"/>
              </w:pBdr>
              <w:spacing w:after="200"/>
              <w:rPr>
                <w:color w:val="000000"/>
                <w:sz w:val="18"/>
                <w:szCs w:val="18"/>
              </w:rPr>
            </w:pPr>
          </w:p>
        </w:tc>
        <w:tc>
          <w:tcPr>
            <w:tcW w:w="4927" w:type="dxa"/>
          </w:tcPr>
          <w:p w14:paraId="242AF8C1" w14:textId="77777777" w:rsidR="00DF54E9" w:rsidRDefault="00DF54E9">
            <w:pPr>
              <w:pBdr>
                <w:top w:val="nil"/>
                <w:left w:val="nil"/>
                <w:bottom w:val="nil"/>
                <w:right w:val="nil"/>
                <w:between w:val="nil"/>
              </w:pBdr>
              <w:spacing w:after="200"/>
              <w:rPr>
                <w:color w:val="000000"/>
                <w:sz w:val="18"/>
                <w:szCs w:val="18"/>
              </w:rPr>
            </w:pPr>
          </w:p>
        </w:tc>
      </w:tr>
      <w:tr w:rsidR="00DF54E9" w14:paraId="2BE122D5" w14:textId="77777777">
        <w:tc>
          <w:tcPr>
            <w:tcW w:w="1985" w:type="dxa"/>
          </w:tcPr>
          <w:p w14:paraId="4DF5EA6C" w14:textId="77777777" w:rsidR="00DF54E9" w:rsidRDefault="00000000">
            <w:pPr>
              <w:pBdr>
                <w:top w:val="nil"/>
                <w:left w:val="nil"/>
                <w:bottom w:val="nil"/>
                <w:right w:val="nil"/>
                <w:between w:val="nil"/>
              </w:pBdr>
              <w:spacing w:after="20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Рене</w:t>
            </w:r>
            <w:proofErr w:type="spellEnd"/>
            <w:r>
              <w:rPr>
                <w:rFonts w:ascii="Times New Roman" w:eastAsia="Times New Roman" w:hAnsi="Times New Roman" w:cs="Times New Roman"/>
                <w:color w:val="000000"/>
                <w:sz w:val="24"/>
                <w:szCs w:val="24"/>
              </w:rPr>
              <w:t xml:space="preserve"> Декарт</w:t>
            </w:r>
          </w:p>
        </w:tc>
        <w:tc>
          <w:tcPr>
            <w:tcW w:w="3119" w:type="dxa"/>
          </w:tcPr>
          <w:p w14:paraId="6E2F1ACE" w14:textId="77777777" w:rsidR="00DF54E9" w:rsidRDefault="00DF54E9">
            <w:pPr>
              <w:pBdr>
                <w:top w:val="nil"/>
                <w:left w:val="nil"/>
                <w:bottom w:val="nil"/>
                <w:right w:val="nil"/>
                <w:between w:val="nil"/>
              </w:pBdr>
              <w:spacing w:after="200"/>
              <w:rPr>
                <w:color w:val="000000"/>
                <w:sz w:val="18"/>
                <w:szCs w:val="18"/>
              </w:rPr>
            </w:pPr>
          </w:p>
        </w:tc>
        <w:tc>
          <w:tcPr>
            <w:tcW w:w="4927" w:type="dxa"/>
          </w:tcPr>
          <w:p w14:paraId="20244E6B" w14:textId="77777777" w:rsidR="00DF54E9" w:rsidRDefault="00DF54E9">
            <w:pPr>
              <w:pBdr>
                <w:top w:val="nil"/>
                <w:left w:val="nil"/>
                <w:bottom w:val="nil"/>
                <w:right w:val="nil"/>
                <w:between w:val="nil"/>
              </w:pBdr>
              <w:spacing w:after="200"/>
              <w:rPr>
                <w:color w:val="000000"/>
                <w:sz w:val="18"/>
                <w:szCs w:val="18"/>
              </w:rPr>
            </w:pPr>
          </w:p>
        </w:tc>
      </w:tr>
      <w:tr w:rsidR="00DF54E9" w14:paraId="03520D69" w14:textId="77777777">
        <w:tc>
          <w:tcPr>
            <w:tcW w:w="1985" w:type="dxa"/>
          </w:tcPr>
          <w:p w14:paraId="7702158D" w14:textId="77777777" w:rsidR="00DF54E9" w:rsidRDefault="00000000">
            <w:pPr>
              <w:pBdr>
                <w:top w:val="nil"/>
                <w:left w:val="nil"/>
                <w:bottom w:val="nil"/>
                <w:right w:val="nil"/>
                <w:between w:val="nil"/>
              </w:pBdr>
              <w:spacing w:after="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Джон Локк</w:t>
            </w:r>
          </w:p>
        </w:tc>
        <w:tc>
          <w:tcPr>
            <w:tcW w:w="3119" w:type="dxa"/>
          </w:tcPr>
          <w:p w14:paraId="2601A9B3" w14:textId="77777777" w:rsidR="00DF54E9" w:rsidRDefault="00DF54E9">
            <w:pPr>
              <w:pBdr>
                <w:top w:val="nil"/>
                <w:left w:val="nil"/>
                <w:bottom w:val="nil"/>
                <w:right w:val="nil"/>
                <w:between w:val="nil"/>
              </w:pBdr>
              <w:spacing w:after="200"/>
              <w:rPr>
                <w:color w:val="000000"/>
                <w:sz w:val="18"/>
                <w:szCs w:val="18"/>
              </w:rPr>
            </w:pPr>
          </w:p>
        </w:tc>
        <w:tc>
          <w:tcPr>
            <w:tcW w:w="4927" w:type="dxa"/>
          </w:tcPr>
          <w:p w14:paraId="28D80C06" w14:textId="77777777" w:rsidR="00DF54E9" w:rsidRDefault="00DF54E9">
            <w:pPr>
              <w:pBdr>
                <w:top w:val="nil"/>
                <w:left w:val="nil"/>
                <w:bottom w:val="nil"/>
                <w:right w:val="nil"/>
                <w:between w:val="nil"/>
              </w:pBdr>
              <w:spacing w:after="200"/>
              <w:rPr>
                <w:color w:val="000000"/>
                <w:sz w:val="18"/>
                <w:szCs w:val="18"/>
              </w:rPr>
            </w:pPr>
          </w:p>
        </w:tc>
      </w:tr>
    </w:tbl>
    <w:p w14:paraId="7DD936B4" w14:textId="77777777" w:rsidR="00DF54E9" w:rsidRDefault="00000000">
      <w:pPr>
        <w:numPr>
          <w:ilvl w:val="0"/>
          <w:numId w:val="6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Обговоріть “Трактат про живопис” Леонардо да Вінчі та його внесок в розвиток психології.</w:t>
      </w:r>
    </w:p>
    <w:p w14:paraId="11149520" w14:textId="77777777" w:rsidR="00DF54E9" w:rsidRDefault="00000000">
      <w:pPr>
        <w:numPr>
          <w:ilvl w:val="0"/>
          <w:numId w:val="63"/>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Дати відповідь на питання:</w:t>
      </w:r>
    </w:p>
    <w:p w14:paraId="5DA9AF3C" w14:textId="77777777" w:rsidR="00DF54E9" w:rsidRDefault="00000000">
      <w:pPr>
        <w:numPr>
          <w:ilvl w:val="0"/>
          <w:numId w:val="3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Які психологічні ідеї існували в </w:t>
      </w:r>
      <w:proofErr w:type="spellStart"/>
      <w:r>
        <w:rPr>
          <w:rFonts w:ascii="Times New Roman" w:eastAsia="Times New Roman" w:hAnsi="Times New Roman" w:cs="Times New Roman"/>
          <w:color w:val="000000"/>
          <w:sz w:val="24"/>
          <w:szCs w:val="24"/>
        </w:rPr>
        <w:t>арабомовній</w:t>
      </w:r>
      <w:proofErr w:type="spellEnd"/>
      <w:r>
        <w:rPr>
          <w:rFonts w:ascii="Times New Roman" w:eastAsia="Times New Roman" w:hAnsi="Times New Roman" w:cs="Times New Roman"/>
          <w:color w:val="000000"/>
          <w:sz w:val="24"/>
          <w:szCs w:val="24"/>
        </w:rPr>
        <w:t xml:space="preserve"> науці та що </w:t>
      </w:r>
      <w:r>
        <w:rPr>
          <w:rFonts w:ascii="Times New Roman" w:eastAsia="Times New Roman" w:hAnsi="Times New Roman" w:cs="Times New Roman"/>
          <w:sz w:val="24"/>
          <w:szCs w:val="24"/>
        </w:rPr>
        <w:t>вплинуло</w:t>
      </w:r>
      <w:r>
        <w:rPr>
          <w:rFonts w:ascii="Times New Roman" w:eastAsia="Times New Roman" w:hAnsi="Times New Roman" w:cs="Times New Roman"/>
          <w:color w:val="000000"/>
          <w:sz w:val="24"/>
          <w:szCs w:val="24"/>
        </w:rPr>
        <w:t xml:space="preserve"> на їх розвиток?</w:t>
      </w:r>
    </w:p>
    <w:p w14:paraId="51B47CFE"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Розкажіть про діяльність відомих арабських діячів (</w:t>
      </w:r>
      <w:proofErr w:type="spellStart"/>
      <w:r>
        <w:rPr>
          <w:rFonts w:ascii="Times New Roman" w:eastAsia="Times New Roman" w:hAnsi="Times New Roman" w:cs="Times New Roman"/>
          <w:sz w:val="24"/>
          <w:szCs w:val="24"/>
        </w:rPr>
        <w:t>Авіцена</w:t>
      </w:r>
      <w:proofErr w:type="spellEnd"/>
      <w:r>
        <w:rPr>
          <w:rFonts w:ascii="Times New Roman" w:eastAsia="Times New Roman" w:hAnsi="Times New Roman" w:cs="Times New Roman"/>
          <w:sz w:val="24"/>
          <w:szCs w:val="24"/>
        </w:rPr>
        <w:t xml:space="preserve"> Ібн Сіна, </w:t>
      </w:r>
      <w:proofErr w:type="spellStart"/>
      <w:r>
        <w:rPr>
          <w:rFonts w:ascii="Times New Roman" w:eastAsia="Times New Roman" w:hAnsi="Times New Roman" w:cs="Times New Roman"/>
          <w:sz w:val="24"/>
          <w:szCs w:val="24"/>
        </w:rPr>
        <w:t>Альгазен</w:t>
      </w:r>
      <w:proofErr w:type="spellEnd"/>
      <w:r>
        <w:rPr>
          <w:rFonts w:ascii="Times New Roman" w:eastAsia="Times New Roman" w:hAnsi="Times New Roman" w:cs="Times New Roman"/>
          <w:sz w:val="24"/>
          <w:szCs w:val="24"/>
        </w:rPr>
        <w:t xml:space="preserve">). </w:t>
      </w:r>
    </w:p>
    <w:p w14:paraId="142C0134"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Охарактеризуйте психологічні ідеї середньовічної Європи.</w:t>
      </w:r>
    </w:p>
    <w:p w14:paraId="7736F510"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Назвіть завдання </w:t>
      </w:r>
      <w:proofErr w:type="spellStart"/>
      <w:r>
        <w:rPr>
          <w:rFonts w:ascii="Times New Roman" w:eastAsia="Times New Roman" w:hAnsi="Times New Roman" w:cs="Times New Roman"/>
          <w:sz w:val="24"/>
          <w:szCs w:val="24"/>
        </w:rPr>
        <w:t>філософсько</w:t>
      </w:r>
      <w:proofErr w:type="spellEnd"/>
      <w:r>
        <w:rPr>
          <w:rFonts w:ascii="Times New Roman" w:eastAsia="Times New Roman" w:hAnsi="Times New Roman" w:cs="Times New Roman"/>
          <w:sz w:val="24"/>
          <w:szCs w:val="24"/>
        </w:rPr>
        <w:t>-психологічних уявлень про душу в цей час.</w:t>
      </w:r>
    </w:p>
    <w:p w14:paraId="12646A77"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Розкажіть про діяльність Фоми Аквінського як представника схоластики.</w:t>
      </w:r>
    </w:p>
    <w:p w14:paraId="31551041"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Назвіть основні погляди номіналістів та реалістів.</w:t>
      </w:r>
    </w:p>
    <w:p w14:paraId="275D49DC"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Що вам відомо про психологію епохи Відродження?</w:t>
      </w:r>
    </w:p>
    <w:p w14:paraId="40E731E5"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Психологічна діяльність Роджера Бекона.</w:t>
      </w:r>
    </w:p>
    <w:p w14:paraId="00720825"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Розкажіть про розвиток психологічної думки в ХУІІ ст., появу нової методологічної установки – емпіризму (</w:t>
      </w:r>
      <w:proofErr w:type="spellStart"/>
      <w:r>
        <w:rPr>
          <w:rFonts w:ascii="Times New Roman" w:eastAsia="Times New Roman" w:hAnsi="Times New Roman" w:cs="Times New Roman"/>
          <w:sz w:val="24"/>
          <w:szCs w:val="24"/>
        </w:rPr>
        <w:t>Рене</w:t>
      </w:r>
      <w:proofErr w:type="spellEnd"/>
      <w:r>
        <w:rPr>
          <w:rFonts w:ascii="Times New Roman" w:eastAsia="Times New Roman" w:hAnsi="Times New Roman" w:cs="Times New Roman"/>
          <w:sz w:val="24"/>
          <w:szCs w:val="24"/>
        </w:rPr>
        <w:t xml:space="preserve"> Декарт).</w:t>
      </w:r>
    </w:p>
    <w:p w14:paraId="31AF20C6"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Психологія як наука про свідомість (</w:t>
      </w:r>
      <w:proofErr w:type="spellStart"/>
      <w:r>
        <w:rPr>
          <w:rFonts w:ascii="Times New Roman" w:eastAsia="Times New Roman" w:hAnsi="Times New Roman" w:cs="Times New Roman"/>
          <w:sz w:val="24"/>
          <w:szCs w:val="24"/>
        </w:rPr>
        <w:t>Рене</w:t>
      </w:r>
      <w:proofErr w:type="spellEnd"/>
      <w:r>
        <w:rPr>
          <w:rFonts w:ascii="Times New Roman" w:eastAsia="Times New Roman" w:hAnsi="Times New Roman" w:cs="Times New Roman"/>
          <w:sz w:val="24"/>
          <w:szCs w:val="24"/>
        </w:rPr>
        <w:t xml:space="preserve"> Декарт, Джон </w:t>
      </w:r>
      <w:proofErr w:type="spellStart"/>
      <w:r>
        <w:rPr>
          <w:rFonts w:ascii="Times New Roman" w:eastAsia="Times New Roman" w:hAnsi="Times New Roman" w:cs="Times New Roman"/>
          <w:sz w:val="24"/>
          <w:szCs w:val="24"/>
        </w:rPr>
        <w:t>Лок</w:t>
      </w:r>
      <w:proofErr w:type="spellEnd"/>
      <w:r>
        <w:rPr>
          <w:rFonts w:ascii="Times New Roman" w:eastAsia="Times New Roman" w:hAnsi="Times New Roman" w:cs="Times New Roman"/>
          <w:sz w:val="24"/>
          <w:szCs w:val="24"/>
        </w:rPr>
        <w:t>).</w:t>
      </w:r>
    </w:p>
    <w:p w14:paraId="268921A7"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Психологія епохи Просвітництва та діяльність Д. </w:t>
      </w:r>
      <w:proofErr w:type="spellStart"/>
      <w:r>
        <w:rPr>
          <w:rFonts w:ascii="Times New Roman" w:eastAsia="Times New Roman" w:hAnsi="Times New Roman" w:cs="Times New Roman"/>
          <w:sz w:val="24"/>
          <w:szCs w:val="24"/>
        </w:rPr>
        <w:t>Гартлі</w:t>
      </w:r>
      <w:proofErr w:type="spellEnd"/>
      <w:r>
        <w:rPr>
          <w:rFonts w:ascii="Times New Roman" w:eastAsia="Times New Roman" w:hAnsi="Times New Roman" w:cs="Times New Roman"/>
          <w:sz w:val="24"/>
          <w:szCs w:val="24"/>
        </w:rPr>
        <w:t xml:space="preserve"> (асоціативна психологія).</w:t>
      </w:r>
    </w:p>
    <w:p w14:paraId="75DCBADA"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Що вам відомо про вчення </w:t>
      </w:r>
      <w:proofErr w:type="spellStart"/>
      <w:r>
        <w:rPr>
          <w:rFonts w:ascii="Times New Roman" w:eastAsia="Times New Roman" w:hAnsi="Times New Roman" w:cs="Times New Roman"/>
          <w:sz w:val="24"/>
          <w:szCs w:val="24"/>
        </w:rPr>
        <w:t>Гартлі</w:t>
      </w:r>
      <w:proofErr w:type="spellEnd"/>
      <w:r>
        <w:rPr>
          <w:rFonts w:ascii="Times New Roman" w:eastAsia="Times New Roman" w:hAnsi="Times New Roman" w:cs="Times New Roman"/>
          <w:sz w:val="24"/>
          <w:szCs w:val="24"/>
        </w:rPr>
        <w:t xml:space="preserve"> про асоціації.</w:t>
      </w:r>
    </w:p>
    <w:p w14:paraId="2FF921B7"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психологічної думки в І-й половині ХІХ ст.</w:t>
      </w:r>
    </w:p>
    <w:p w14:paraId="038F238E"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Розкажіть про внесок Г. Спенсера в розвиток психологічної науки.</w:t>
      </w:r>
    </w:p>
    <w:p w14:paraId="2553A94C"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Розкажіть про психологічні напрацювання І. Ф. </w:t>
      </w:r>
      <w:proofErr w:type="spellStart"/>
      <w:r>
        <w:rPr>
          <w:rFonts w:ascii="Times New Roman" w:eastAsia="Times New Roman" w:hAnsi="Times New Roman" w:cs="Times New Roman"/>
          <w:sz w:val="24"/>
          <w:szCs w:val="24"/>
        </w:rPr>
        <w:t>Гербарта</w:t>
      </w:r>
      <w:proofErr w:type="spellEnd"/>
      <w:r>
        <w:rPr>
          <w:rFonts w:ascii="Times New Roman" w:eastAsia="Times New Roman" w:hAnsi="Times New Roman" w:cs="Times New Roman"/>
          <w:sz w:val="24"/>
          <w:szCs w:val="24"/>
        </w:rPr>
        <w:t>.</w:t>
      </w:r>
    </w:p>
    <w:p w14:paraId="1592909E" w14:textId="77777777" w:rsidR="00DF54E9" w:rsidRDefault="00000000">
      <w:pPr>
        <w:numPr>
          <w:ilvl w:val="0"/>
          <w:numId w:val="3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Перехід від гуманістичної психології епохи відродження до емпіричної психології.</w:t>
      </w:r>
    </w:p>
    <w:p w14:paraId="32C2C63B" w14:textId="77777777" w:rsidR="00DF54E9" w:rsidRDefault="00DF54E9">
      <w:pPr>
        <w:spacing w:line="240" w:lineRule="auto"/>
        <w:ind w:left="360"/>
        <w:rPr>
          <w:rFonts w:ascii="Times New Roman" w:eastAsia="Times New Roman" w:hAnsi="Times New Roman" w:cs="Times New Roman"/>
          <w:b/>
          <w:sz w:val="24"/>
          <w:szCs w:val="24"/>
        </w:rPr>
      </w:pPr>
    </w:p>
    <w:p w14:paraId="753B8E30"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Теми доповідей і рефератів (презентацій): </w:t>
      </w:r>
    </w:p>
    <w:p w14:paraId="08CAAF97"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асоціативної психології в XIX ст.</w:t>
      </w:r>
    </w:p>
    <w:p w14:paraId="62BEF9E9"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психології в Росії у XVIII – XIX ст.</w:t>
      </w:r>
    </w:p>
    <w:p w14:paraId="5386597A"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Загальна характеристика епохи просвітництва</w:t>
      </w:r>
    </w:p>
    <w:p w14:paraId="6423847F"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Джеймс і його теорія потоку свідомості.</w:t>
      </w:r>
    </w:p>
    <w:p w14:paraId="419EDA8C"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Явлення про природу психічного в античній філософії.</w:t>
      </w:r>
    </w:p>
    <w:p w14:paraId="0633019B"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Розвиток психологічної думки у Давньому Римі.</w:t>
      </w:r>
    </w:p>
    <w:p w14:paraId="6DD15B7E" w14:textId="77777777" w:rsidR="00DF54E9" w:rsidRDefault="00000000">
      <w:pPr>
        <w:numPr>
          <w:ilvl w:val="0"/>
          <w:numId w:val="56"/>
        </w:numPr>
        <w:pBdr>
          <w:top w:val="nil"/>
          <w:left w:val="nil"/>
          <w:bottom w:val="nil"/>
          <w:right w:val="nil"/>
          <w:between w:val="nil"/>
        </w:pBdr>
        <w:tabs>
          <w:tab w:val="left" w:pos="0"/>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Космогонія Аристотеля.</w:t>
      </w:r>
    </w:p>
    <w:p w14:paraId="13AFD5DB" w14:textId="77777777" w:rsidR="00DF54E9" w:rsidRDefault="00DF54E9">
      <w:pPr>
        <w:spacing w:line="240" w:lineRule="auto"/>
        <w:rPr>
          <w:sz w:val="18"/>
          <w:szCs w:val="18"/>
        </w:rPr>
      </w:pPr>
    </w:p>
    <w:p w14:paraId="5BABE762"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6CD8769C" w14:textId="77777777" w:rsidR="00DF54E9" w:rsidRDefault="00000000">
      <w:pPr>
        <w:numPr>
          <w:ilvl w:val="0"/>
          <w:numId w:val="3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 xml:space="preserve">Що стверджував </w:t>
      </w:r>
      <w:proofErr w:type="spellStart"/>
      <w:r>
        <w:rPr>
          <w:rFonts w:ascii="Times New Roman" w:eastAsia="Times New Roman" w:hAnsi="Times New Roman" w:cs="Times New Roman"/>
          <w:color w:val="000000"/>
          <w:sz w:val="24"/>
          <w:szCs w:val="24"/>
        </w:rPr>
        <w:t>Н.Макіавеллі</w:t>
      </w:r>
      <w:proofErr w:type="spellEnd"/>
      <w:r>
        <w:rPr>
          <w:rFonts w:ascii="Times New Roman" w:eastAsia="Times New Roman" w:hAnsi="Times New Roman" w:cs="Times New Roman"/>
          <w:color w:val="000000"/>
          <w:sz w:val="24"/>
          <w:szCs w:val="24"/>
        </w:rPr>
        <w:t>:</w:t>
      </w:r>
    </w:p>
    <w:p w14:paraId="474B40F9"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 основі людської діяльності лежить інтерес;</w:t>
      </w:r>
    </w:p>
    <w:p w14:paraId="2D086581"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“Я думаю, значить я існую”;</w:t>
      </w:r>
    </w:p>
    <w:p w14:paraId="362ABF8F"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“Людина – найвеличніше чудо”.</w:t>
      </w:r>
    </w:p>
    <w:p w14:paraId="2103A58C" w14:textId="77777777" w:rsidR="00DF54E9" w:rsidRDefault="00000000">
      <w:pPr>
        <w:numPr>
          <w:ilvl w:val="0"/>
          <w:numId w:val="3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 xml:space="preserve">Хто являється перекладачем на європейські мови “Діалогів”    Платона: </w:t>
      </w:r>
    </w:p>
    <w:p w14:paraId="23F2A21C"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Еразм </w:t>
      </w:r>
      <w:proofErr w:type="spellStart"/>
      <w:r>
        <w:rPr>
          <w:rFonts w:ascii="Times New Roman" w:eastAsia="Times New Roman" w:hAnsi="Times New Roman" w:cs="Times New Roman"/>
          <w:sz w:val="24"/>
          <w:szCs w:val="24"/>
        </w:rPr>
        <w:t>Роттердамський</w:t>
      </w:r>
      <w:proofErr w:type="spellEnd"/>
      <w:r>
        <w:rPr>
          <w:rFonts w:ascii="Times New Roman" w:eastAsia="Times New Roman" w:hAnsi="Times New Roman" w:cs="Times New Roman"/>
          <w:color w:val="000000"/>
          <w:sz w:val="24"/>
          <w:szCs w:val="24"/>
        </w:rPr>
        <w:t>;</w:t>
      </w:r>
    </w:p>
    <w:p w14:paraId="2E41D321"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Лоренцо </w:t>
      </w:r>
      <w:proofErr w:type="spellStart"/>
      <w:r>
        <w:rPr>
          <w:rFonts w:ascii="Times New Roman" w:eastAsia="Times New Roman" w:hAnsi="Times New Roman" w:cs="Times New Roman"/>
          <w:color w:val="000000"/>
          <w:sz w:val="24"/>
          <w:szCs w:val="24"/>
        </w:rPr>
        <w:t>Валла</w:t>
      </w:r>
      <w:proofErr w:type="spellEnd"/>
      <w:r>
        <w:rPr>
          <w:rFonts w:ascii="Times New Roman" w:eastAsia="Times New Roman" w:hAnsi="Times New Roman" w:cs="Times New Roman"/>
          <w:color w:val="000000"/>
          <w:sz w:val="24"/>
          <w:szCs w:val="24"/>
        </w:rPr>
        <w:t>;</w:t>
      </w:r>
    </w:p>
    <w:p w14:paraId="2E4D735A"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proofErr w:type="spellStart"/>
      <w:r>
        <w:rPr>
          <w:rFonts w:ascii="Times New Roman" w:eastAsia="Times New Roman" w:hAnsi="Times New Roman" w:cs="Times New Roman"/>
          <w:color w:val="000000"/>
          <w:sz w:val="24"/>
          <w:szCs w:val="24"/>
        </w:rPr>
        <w:t>Марсидио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Фичино</w:t>
      </w:r>
      <w:proofErr w:type="spellEnd"/>
      <w:r>
        <w:rPr>
          <w:rFonts w:ascii="Times New Roman" w:eastAsia="Times New Roman" w:hAnsi="Times New Roman" w:cs="Times New Roman"/>
          <w:color w:val="000000"/>
          <w:sz w:val="24"/>
          <w:szCs w:val="24"/>
        </w:rPr>
        <w:t>.</w:t>
      </w:r>
    </w:p>
    <w:p w14:paraId="6C4F1FC8" w14:textId="77777777" w:rsidR="00DF54E9" w:rsidRDefault="00000000">
      <w:pPr>
        <w:numPr>
          <w:ilvl w:val="0"/>
          <w:numId w:val="3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Кого називали “королем гуманістів”:</w:t>
      </w:r>
    </w:p>
    <w:p w14:paraId="32831E90"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Томаса Море;</w:t>
      </w:r>
    </w:p>
    <w:p w14:paraId="6B384B28" w14:textId="77777777" w:rsidR="00DF54E9" w:rsidRDefault="00000000">
      <w:pPr>
        <w:pBdr>
          <w:top w:val="nil"/>
          <w:left w:val="nil"/>
          <w:bottom w:val="nil"/>
          <w:right w:val="nil"/>
          <w:between w:val="nil"/>
        </w:pBdr>
        <w:spacing w:after="0" w:line="240" w:lineRule="auto"/>
        <w:ind w:left="849"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w:t>
      </w:r>
      <w:proofErr w:type="spellStart"/>
      <w:r>
        <w:rPr>
          <w:rFonts w:ascii="Times New Roman" w:eastAsia="Times New Roman" w:hAnsi="Times New Roman" w:cs="Times New Roman"/>
          <w:color w:val="000000"/>
          <w:sz w:val="24"/>
          <w:szCs w:val="24"/>
        </w:rPr>
        <w:t>Марсидио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Фичино</w:t>
      </w:r>
      <w:proofErr w:type="spellEnd"/>
      <w:r>
        <w:rPr>
          <w:rFonts w:ascii="Times New Roman" w:eastAsia="Times New Roman" w:hAnsi="Times New Roman" w:cs="Times New Roman"/>
          <w:color w:val="000000"/>
          <w:sz w:val="24"/>
          <w:szCs w:val="24"/>
        </w:rPr>
        <w:t>;</w:t>
      </w:r>
    </w:p>
    <w:p w14:paraId="69A83D5B" w14:textId="77777777" w:rsidR="00DF54E9" w:rsidRDefault="00000000">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Еразм </w:t>
      </w:r>
      <w:proofErr w:type="spellStart"/>
      <w:r>
        <w:rPr>
          <w:rFonts w:ascii="Times New Roman" w:eastAsia="Times New Roman" w:hAnsi="Times New Roman" w:cs="Times New Roman"/>
          <w:sz w:val="24"/>
          <w:szCs w:val="24"/>
        </w:rPr>
        <w:t>Роттердамського</w:t>
      </w:r>
      <w:proofErr w:type="spellEnd"/>
      <w:r>
        <w:rPr>
          <w:rFonts w:ascii="Times New Roman" w:eastAsia="Times New Roman" w:hAnsi="Times New Roman" w:cs="Times New Roman"/>
          <w:color w:val="000000"/>
          <w:sz w:val="24"/>
          <w:szCs w:val="24"/>
        </w:rPr>
        <w:t>.</w:t>
      </w:r>
    </w:p>
    <w:p w14:paraId="7646C7C3" w14:textId="77777777" w:rsidR="00DF54E9" w:rsidRDefault="00000000">
      <w:pPr>
        <w:numPr>
          <w:ilvl w:val="0"/>
          <w:numId w:val="3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Мішель де Монтень стверджував:</w:t>
      </w:r>
    </w:p>
    <w:p w14:paraId="146A7FC6"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“Краще бути сміливим, ніж обережним”;</w:t>
      </w:r>
    </w:p>
    <w:p w14:paraId="54B49330"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“Життя – ось  моє заняття і  моє мистецтво”;</w:t>
      </w:r>
    </w:p>
    <w:p w14:paraId="2E7F847C"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“Чим, як не магією, займався той, хто перший </w:t>
      </w:r>
      <w:r>
        <w:rPr>
          <w:rFonts w:ascii="Times New Roman" w:eastAsia="Times New Roman" w:hAnsi="Times New Roman" w:cs="Times New Roman"/>
          <w:sz w:val="24"/>
          <w:szCs w:val="24"/>
        </w:rPr>
        <w:t>поклонився</w:t>
      </w:r>
      <w:r>
        <w:rPr>
          <w:rFonts w:ascii="Times New Roman" w:eastAsia="Times New Roman" w:hAnsi="Times New Roman" w:cs="Times New Roman"/>
          <w:color w:val="000000"/>
          <w:sz w:val="24"/>
          <w:szCs w:val="24"/>
        </w:rPr>
        <w:t xml:space="preserve"> Христу?”</w:t>
      </w:r>
    </w:p>
    <w:p w14:paraId="6D0A6009" w14:textId="77777777" w:rsidR="00DF54E9" w:rsidRDefault="00000000">
      <w:pPr>
        <w:numPr>
          <w:ilvl w:val="0"/>
          <w:numId w:val="34"/>
        </w:numPr>
        <w:pBdr>
          <w:top w:val="nil"/>
          <w:left w:val="nil"/>
          <w:bottom w:val="nil"/>
          <w:right w:val="nil"/>
          <w:between w:val="nil"/>
        </w:pBdr>
        <w:spacing w:after="0" w:line="240" w:lineRule="auto"/>
        <w:rPr>
          <w:sz w:val="18"/>
          <w:szCs w:val="18"/>
        </w:rPr>
      </w:pPr>
      <w:proofErr w:type="spellStart"/>
      <w:r>
        <w:rPr>
          <w:rFonts w:ascii="Times New Roman" w:eastAsia="Times New Roman" w:hAnsi="Times New Roman" w:cs="Times New Roman"/>
          <w:color w:val="000000"/>
          <w:sz w:val="24"/>
          <w:szCs w:val="24"/>
        </w:rPr>
        <w:t>В.Вундт</w:t>
      </w:r>
      <w:proofErr w:type="spellEnd"/>
      <w:r>
        <w:rPr>
          <w:rFonts w:ascii="Times New Roman" w:eastAsia="Times New Roman" w:hAnsi="Times New Roman" w:cs="Times New Roman"/>
          <w:color w:val="000000"/>
          <w:sz w:val="24"/>
          <w:szCs w:val="24"/>
        </w:rPr>
        <w:t xml:space="preserve"> досліджував:</w:t>
      </w:r>
    </w:p>
    <w:p w14:paraId="4213350D"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потік свідомості;</w:t>
      </w:r>
    </w:p>
    <w:p w14:paraId="75E71042"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елементи свідомості;</w:t>
      </w:r>
    </w:p>
    <w:p w14:paraId="3C679A54"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внутрішню перцепцію.</w:t>
      </w:r>
    </w:p>
    <w:p w14:paraId="6D986726" w14:textId="77777777" w:rsidR="00DF54E9" w:rsidRDefault="00000000">
      <w:pPr>
        <w:numPr>
          <w:ilvl w:val="0"/>
          <w:numId w:val="34"/>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На основі теорії потоку свідомості У. Джеймса розкрийте складові поняття Я - як об’єкт:</w:t>
      </w:r>
    </w:p>
    <w:p w14:paraId="0ABA0675"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духовне Я;</w:t>
      </w:r>
    </w:p>
    <w:p w14:paraId="1D966E7A"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матеріальне Я;</w:t>
      </w:r>
    </w:p>
    <w:p w14:paraId="2F190C19"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соціальне Я;</w:t>
      </w:r>
    </w:p>
    <w:p w14:paraId="6EF1E363" w14:textId="77777777" w:rsidR="00DF54E9" w:rsidRDefault="00000000">
      <w:pPr>
        <w:pBdr>
          <w:top w:val="nil"/>
          <w:left w:val="nil"/>
          <w:bottom w:val="nil"/>
          <w:right w:val="nil"/>
          <w:between w:val="nil"/>
        </w:pBdr>
        <w:spacing w:after="0" w:line="240" w:lineRule="auto"/>
        <w:ind w:lef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фізичне Я</w:t>
      </w:r>
    </w:p>
    <w:p w14:paraId="50AD31AB" w14:textId="77777777" w:rsidR="00DF54E9" w:rsidRDefault="00DF54E9">
      <w:pPr>
        <w:spacing w:line="240" w:lineRule="auto"/>
        <w:jc w:val="both"/>
        <w:rPr>
          <w:sz w:val="18"/>
          <w:szCs w:val="18"/>
        </w:rPr>
      </w:pPr>
    </w:p>
    <w:p w14:paraId="1F574BC2" w14:textId="77777777" w:rsidR="00DF54E9" w:rsidRDefault="00000000">
      <w:pPr>
        <w:pStyle w:val="20"/>
        <w:jc w:val="center"/>
        <w:rPr>
          <w:sz w:val="24"/>
          <w:szCs w:val="24"/>
        </w:rPr>
      </w:pPr>
      <w:r>
        <w:rPr>
          <w:sz w:val="24"/>
          <w:szCs w:val="24"/>
        </w:rPr>
        <w:lastRenderedPageBreak/>
        <w:t xml:space="preserve">Тема 3. Зародження експериментальної психології в другій половині XIX століття. </w:t>
      </w:r>
    </w:p>
    <w:p w14:paraId="730214C2"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(семінарське заняття – 2 години)</w:t>
      </w:r>
    </w:p>
    <w:p w14:paraId="31E35B07"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Мета заняття:</w:t>
      </w:r>
      <w:r>
        <w:rPr>
          <w:rFonts w:ascii="Times New Roman" w:eastAsia="Times New Roman" w:hAnsi="Times New Roman" w:cs="Times New Roman"/>
          <w:color w:val="000000"/>
          <w:sz w:val="24"/>
          <w:szCs w:val="24"/>
        </w:rPr>
        <w:t xml:space="preserve"> засвоєння методологічних принципів в становленні сучасної психології, проблему методу і становлення наукової психології, формувати вміння визначити та порівняти основні концепції експериментальної психології другої половини XIX ст.</w:t>
      </w:r>
    </w:p>
    <w:p w14:paraId="7A27DB74" w14:textId="77777777" w:rsidR="00DF54E9" w:rsidRDefault="00DF54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61AEF05" w14:textId="77777777" w:rsidR="00DF54E9" w:rsidRDefault="00000000">
      <w:pPr>
        <w:pStyle w:val="1"/>
        <w:ind w:firstLine="720"/>
        <w:rPr>
          <w:sz w:val="24"/>
          <w:szCs w:val="24"/>
        </w:rPr>
      </w:pPr>
      <w:r>
        <w:rPr>
          <w:sz w:val="24"/>
          <w:szCs w:val="24"/>
        </w:rPr>
        <w:t>План заняття.</w:t>
      </w:r>
    </w:p>
    <w:p w14:paraId="325072A7"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Значення досліджень в галузі фізіології, психометрії та психофізики для подальшого розвитку психологічної науки.</w:t>
      </w:r>
    </w:p>
    <w:p w14:paraId="534B305B"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Внесок </w:t>
      </w:r>
      <w:proofErr w:type="spellStart"/>
      <w:r>
        <w:rPr>
          <w:rFonts w:ascii="Times New Roman" w:eastAsia="Times New Roman" w:hAnsi="Times New Roman" w:cs="Times New Roman"/>
          <w:color w:val="000000"/>
          <w:sz w:val="24"/>
          <w:szCs w:val="24"/>
        </w:rPr>
        <w:t>В.Вундта</w:t>
      </w:r>
      <w:proofErr w:type="spellEnd"/>
      <w:r>
        <w:rPr>
          <w:rFonts w:ascii="Times New Roman" w:eastAsia="Times New Roman" w:hAnsi="Times New Roman" w:cs="Times New Roman"/>
          <w:color w:val="000000"/>
          <w:sz w:val="24"/>
          <w:szCs w:val="24"/>
        </w:rPr>
        <w:t xml:space="preserve"> в розвиток психології. Теорія елементів свідомості. </w:t>
      </w:r>
    </w:p>
    <w:p w14:paraId="068AFC09"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експериментів по інтроспекції в лабораторії </w:t>
      </w:r>
      <w:proofErr w:type="spellStart"/>
      <w:r>
        <w:rPr>
          <w:rFonts w:ascii="Times New Roman" w:eastAsia="Times New Roman" w:hAnsi="Times New Roman" w:cs="Times New Roman"/>
          <w:color w:val="000000"/>
          <w:sz w:val="24"/>
          <w:szCs w:val="24"/>
        </w:rPr>
        <w:t>В.Вундта</w:t>
      </w:r>
      <w:proofErr w:type="spellEnd"/>
      <w:r>
        <w:rPr>
          <w:rFonts w:ascii="Times New Roman" w:eastAsia="Times New Roman" w:hAnsi="Times New Roman" w:cs="Times New Roman"/>
          <w:color w:val="000000"/>
          <w:sz w:val="24"/>
          <w:szCs w:val="24"/>
        </w:rPr>
        <w:t>.</w:t>
      </w:r>
    </w:p>
    <w:p w14:paraId="1CF3AB1B"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Вивчення </w:t>
      </w:r>
      <w:proofErr w:type="spellStart"/>
      <w:r>
        <w:rPr>
          <w:rFonts w:ascii="Times New Roman" w:eastAsia="Times New Roman" w:hAnsi="Times New Roman" w:cs="Times New Roman"/>
          <w:color w:val="000000"/>
          <w:sz w:val="24"/>
          <w:szCs w:val="24"/>
        </w:rPr>
        <w:t>Г.Еббінгаузом</w:t>
      </w:r>
      <w:proofErr w:type="spellEnd"/>
      <w:r>
        <w:rPr>
          <w:rFonts w:ascii="Times New Roman" w:eastAsia="Times New Roman" w:hAnsi="Times New Roman" w:cs="Times New Roman"/>
          <w:color w:val="000000"/>
          <w:sz w:val="24"/>
          <w:szCs w:val="24"/>
        </w:rPr>
        <w:t xml:space="preserve"> процесів запам’ятовування і забування.</w:t>
      </w:r>
    </w:p>
    <w:p w14:paraId="4AF7E960"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Аналіз основних положень психологічної теорії актів свідомості </w:t>
      </w:r>
      <w:proofErr w:type="spellStart"/>
      <w:r>
        <w:rPr>
          <w:rFonts w:ascii="Times New Roman" w:eastAsia="Times New Roman" w:hAnsi="Times New Roman" w:cs="Times New Roman"/>
          <w:color w:val="000000"/>
          <w:sz w:val="24"/>
          <w:szCs w:val="24"/>
        </w:rPr>
        <w:t>Ф.Брентано</w:t>
      </w:r>
      <w:proofErr w:type="spellEnd"/>
      <w:r>
        <w:rPr>
          <w:rFonts w:ascii="Times New Roman" w:eastAsia="Times New Roman" w:hAnsi="Times New Roman" w:cs="Times New Roman"/>
          <w:color w:val="000000"/>
          <w:sz w:val="24"/>
          <w:szCs w:val="24"/>
        </w:rPr>
        <w:t xml:space="preserve"> та його поглядів на предмет психології.</w:t>
      </w:r>
    </w:p>
    <w:p w14:paraId="23C0D50E" w14:textId="77777777" w:rsidR="00DF54E9" w:rsidRDefault="00000000">
      <w:pPr>
        <w:widowControl w:val="0"/>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000000"/>
          <w:sz w:val="24"/>
          <w:szCs w:val="24"/>
        </w:rPr>
        <w:t>Дослідження проблем самосвідомості, особистості</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і «Я» в роботах </w:t>
      </w:r>
      <w:proofErr w:type="spellStart"/>
      <w:r>
        <w:rPr>
          <w:rFonts w:ascii="Times New Roman" w:eastAsia="Times New Roman" w:hAnsi="Times New Roman" w:cs="Times New Roman"/>
          <w:color w:val="000000"/>
          <w:sz w:val="24"/>
          <w:szCs w:val="24"/>
        </w:rPr>
        <w:t>В.Джеймса</w:t>
      </w:r>
      <w:proofErr w:type="spellEnd"/>
      <w:r>
        <w:rPr>
          <w:rFonts w:ascii="Times New Roman" w:eastAsia="Times New Roman" w:hAnsi="Times New Roman" w:cs="Times New Roman"/>
          <w:color w:val="000000"/>
          <w:sz w:val="24"/>
          <w:szCs w:val="24"/>
        </w:rPr>
        <w:t xml:space="preserve">. </w:t>
      </w:r>
    </w:p>
    <w:p w14:paraId="37BA3102" w14:textId="77777777" w:rsidR="00DF54E9" w:rsidRDefault="00000000">
      <w:pPr>
        <w:numPr>
          <w:ilvl w:val="0"/>
          <w:numId w:val="6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Погляди </w:t>
      </w:r>
      <w:proofErr w:type="spellStart"/>
      <w:r>
        <w:rPr>
          <w:rFonts w:ascii="Times New Roman" w:eastAsia="Times New Roman" w:hAnsi="Times New Roman" w:cs="Times New Roman"/>
          <w:color w:val="000000"/>
          <w:sz w:val="24"/>
          <w:szCs w:val="24"/>
        </w:rPr>
        <w:t>Ф.Гальтона</w:t>
      </w:r>
      <w:proofErr w:type="spellEnd"/>
      <w:r>
        <w:rPr>
          <w:rFonts w:ascii="Times New Roman" w:eastAsia="Times New Roman" w:hAnsi="Times New Roman" w:cs="Times New Roman"/>
          <w:color w:val="000000"/>
          <w:sz w:val="24"/>
          <w:szCs w:val="24"/>
        </w:rPr>
        <w:t xml:space="preserve"> на природу індивідуальних відмінностей.</w:t>
      </w:r>
    </w:p>
    <w:p w14:paraId="7CF6F908" w14:textId="77777777" w:rsidR="00DF54E9" w:rsidRDefault="00DF54E9">
      <w:pPr>
        <w:widowControl w:val="0"/>
        <w:pBdr>
          <w:top w:val="nil"/>
          <w:left w:val="nil"/>
          <w:bottom w:val="nil"/>
          <w:right w:val="nil"/>
          <w:between w:val="nil"/>
        </w:pBdr>
        <w:spacing w:after="120" w:line="240" w:lineRule="auto"/>
        <w:ind w:left="720"/>
        <w:jc w:val="both"/>
        <w:rPr>
          <w:color w:val="000000"/>
          <w:sz w:val="24"/>
          <w:szCs w:val="24"/>
        </w:rPr>
      </w:pPr>
    </w:p>
    <w:p w14:paraId="29BCA9E9" w14:textId="77777777" w:rsidR="00DF54E9" w:rsidRDefault="00000000">
      <w:pPr>
        <w:pStyle w:val="20"/>
        <w:jc w:val="center"/>
        <w:rPr>
          <w:sz w:val="24"/>
          <w:szCs w:val="24"/>
        </w:rPr>
      </w:pPr>
      <w:r>
        <w:rPr>
          <w:sz w:val="24"/>
          <w:szCs w:val="24"/>
        </w:rPr>
        <w:t>Питання для  поточного контролю та самоконтролю.</w:t>
      </w:r>
    </w:p>
    <w:p w14:paraId="45CF08D1"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Які вихідні позиції середньої філософії і психології в Європі ви знаєте?</w:t>
      </w:r>
    </w:p>
    <w:p w14:paraId="3292041B"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Які основні психологічні процеси вивчав </w:t>
      </w:r>
      <w:proofErr w:type="spellStart"/>
      <w:r>
        <w:rPr>
          <w:rFonts w:ascii="Times New Roman" w:eastAsia="Times New Roman" w:hAnsi="Times New Roman" w:cs="Times New Roman"/>
          <w:color w:val="000000"/>
          <w:sz w:val="24"/>
          <w:szCs w:val="24"/>
        </w:rPr>
        <w:t>Авіцена</w:t>
      </w:r>
      <w:proofErr w:type="spellEnd"/>
      <w:r>
        <w:rPr>
          <w:rFonts w:ascii="Times New Roman" w:eastAsia="Times New Roman" w:hAnsi="Times New Roman" w:cs="Times New Roman"/>
          <w:color w:val="000000"/>
          <w:sz w:val="24"/>
          <w:szCs w:val="24"/>
        </w:rPr>
        <w:t>?</w:t>
      </w:r>
    </w:p>
    <w:p w14:paraId="26B452E8"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Що таке афективна сторона душевного життя за </w:t>
      </w:r>
      <w:proofErr w:type="spellStart"/>
      <w:r>
        <w:rPr>
          <w:rFonts w:ascii="Times New Roman" w:eastAsia="Times New Roman" w:hAnsi="Times New Roman" w:cs="Times New Roman"/>
          <w:color w:val="000000"/>
          <w:sz w:val="24"/>
          <w:szCs w:val="24"/>
        </w:rPr>
        <w:t>Авіценою</w:t>
      </w:r>
      <w:proofErr w:type="spellEnd"/>
      <w:r>
        <w:rPr>
          <w:rFonts w:ascii="Times New Roman" w:eastAsia="Times New Roman" w:hAnsi="Times New Roman" w:cs="Times New Roman"/>
          <w:color w:val="000000"/>
          <w:sz w:val="24"/>
          <w:szCs w:val="24"/>
        </w:rPr>
        <w:t>?</w:t>
      </w:r>
    </w:p>
    <w:p w14:paraId="6EDD529D"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Який підхід до зорового сприйняття був розроблений в Середньовіччі? Хто його автор?</w:t>
      </w:r>
    </w:p>
    <w:p w14:paraId="3BB7440D"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Який основний вклад в становлення психологічної думки внесли філософи-схоласти?</w:t>
      </w:r>
    </w:p>
    <w:p w14:paraId="00BA79AC"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Яка нова методологічна установка з’явилась у XVII ст.?</w:t>
      </w:r>
    </w:p>
    <w:p w14:paraId="0CDA71E3"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Розкрийте основні ідеї </w:t>
      </w:r>
      <w:proofErr w:type="spellStart"/>
      <w:r>
        <w:rPr>
          <w:rFonts w:ascii="Times New Roman" w:eastAsia="Times New Roman" w:hAnsi="Times New Roman" w:cs="Times New Roman"/>
          <w:color w:val="000000"/>
          <w:sz w:val="24"/>
          <w:szCs w:val="24"/>
        </w:rPr>
        <w:t>Р.Декарта</w:t>
      </w:r>
      <w:proofErr w:type="spellEnd"/>
      <w:r>
        <w:rPr>
          <w:rFonts w:ascii="Times New Roman" w:eastAsia="Times New Roman" w:hAnsi="Times New Roman" w:cs="Times New Roman"/>
          <w:color w:val="000000"/>
          <w:sz w:val="24"/>
          <w:szCs w:val="24"/>
        </w:rPr>
        <w:t>.</w:t>
      </w:r>
    </w:p>
    <w:p w14:paraId="334FBFFF"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 xml:space="preserve">Які основні поняття </w:t>
      </w:r>
      <w:proofErr w:type="spellStart"/>
      <w:r>
        <w:rPr>
          <w:rFonts w:ascii="Times New Roman" w:eastAsia="Times New Roman" w:hAnsi="Times New Roman" w:cs="Times New Roman"/>
          <w:color w:val="000000"/>
          <w:sz w:val="24"/>
          <w:szCs w:val="24"/>
        </w:rPr>
        <w:t>Р.Декарт</w:t>
      </w:r>
      <w:proofErr w:type="spellEnd"/>
      <w:r>
        <w:rPr>
          <w:rFonts w:ascii="Times New Roman" w:eastAsia="Times New Roman" w:hAnsi="Times New Roman" w:cs="Times New Roman"/>
          <w:color w:val="000000"/>
          <w:sz w:val="24"/>
          <w:szCs w:val="24"/>
        </w:rPr>
        <w:t xml:space="preserve"> в науку і як вони вплинули на розвиток наукової думки?</w:t>
      </w:r>
    </w:p>
    <w:p w14:paraId="15857743"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Яких представників психологічної науки в XVII ст. ви знаєте?</w:t>
      </w:r>
    </w:p>
    <w:p w14:paraId="3C3D0A76"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Охарактеризуйте епоху просвітництва?</w:t>
      </w:r>
    </w:p>
    <w:p w14:paraId="0CC72D25"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Які основні ідеї були розроблені в епоху просвітництва? Як вони вплинули на подальший розвиток філософії та психології?</w:t>
      </w:r>
    </w:p>
    <w:p w14:paraId="501B9F2F"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Як розвивалась психологічна думка на початку XIX ст.?</w:t>
      </w:r>
    </w:p>
    <w:p w14:paraId="4EB6B77F" w14:textId="77777777" w:rsidR="00DF54E9" w:rsidRDefault="00000000">
      <w:pPr>
        <w:numPr>
          <w:ilvl w:val="0"/>
          <w:numId w:val="61"/>
        </w:numPr>
        <w:pBdr>
          <w:top w:val="nil"/>
          <w:left w:val="nil"/>
          <w:bottom w:val="nil"/>
          <w:right w:val="nil"/>
          <w:between w:val="nil"/>
        </w:pBdr>
        <w:tabs>
          <w:tab w:val="left" w:pos="426"/>
        </w:tabs>
        <w:spacing w:after="0" w:line="240" w:lineRule="auto"/>
        <w:ind w:left="0" w:firstLine="0"/>
        <w:rPr>
          <w:sz w:val="18"/>
          <w:szCs w:val="18"/>
        </w:rPr>
      </w:pPr>
      <w:r>
        <w:rPr>
          <w:rFonts w:ascii="Times New Roman" w:eastAsia="Times New Roman" w:hAnsi="Times New Roman" w:cs="Times New Roman"/>
          <w:color w:val="000000"/>
          <w:sz w:val="24"/>
          <w:szCs w:val="24"/>
        </w:rPr>
        <w:t>Назвіть основних представників філософії початку XIX ст.?</w:t>
      </w:r>
    </w:p>
    <w:p w14:paraId="52AA72C7"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0022EDB" w14:textId="77777777" w:rsidR="00DF54E9" w:rsidRDefault="00000000">
      <w:pPr>
        <w:spacing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w:t>
      </w:r>
    </w:p>
    <w:p w14:paraId="1ECC7D59" w14:textId="77777777" w:rsidR="00DF54E9" w:rsidRDefault="00000000">
      <w:pPr>
        <w:widowControl w:val="0"/>
        <w:numPr>
          <w:ilvl w:val="0"/>
          <w:numId w:val="43"/>
        </w:numPr>
        <w:pBdr>
          <w:top w:val="nil"/>
          <w:left w:val="nil"/>
          <w:bottom w:val="nil"/>
          <w:right w:val="nil"/>
          <w:between w:val="nil"/>
        </w:pBdr>
        <w:spacing w:after="12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Скласти словник психологічних термінів за темою заняття.</w:t>
      </w:r>
    </w:p>
    <w:p w14:paraId="25F1877D" w14:textId="77777777" w:rsidR="00DF54E9" w:rsidRDefault="00000000">
      <w:pPr>
        <w:widowControl w:val="0"/>
        <w:numPr>
          <w:ilvl w:val="0"/>
          <w:numId w:val="43"/>
        </w:numPr>
        <w:pBdr>
          <w:top w:val="nil"/>
          <w:left w:val="nil"/>
          <w:bottom w:val="nil"/>
          <w:right w:val="nil"/>
          <w:between w:val="nil"/>
        </w:pBdr>
        <w:spacing w:after="12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Скласти узагальнюючу таблицю</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основних теорій  в психології в другій половині XIX століття.</w:t>
      </w:r>
    </w:p>
    <w:p w14:paraId="3DE79D2D" w14:textId="77777777" w:rsidR="00DF54E9" w:rsidRDefault="00DF54E9">
      <w:pPr>
        <w:pBdr>
          <w:top w:val="nil"/>
          <w:left w:val="nil"/>
          <w:bottom w:val="nil"/>
          <w:right w:val="nil"/>
          <w:between w:val="nil"/>
        </w:pBdr>
        <w:spacing w:line="240" w:lineRule="auto"/>
        <w:ind w:left="720"/>
        <w:rPr>
          <w:color w:val="000000"/>
          <w:sz w:val="18"/>
          <w:szCs w:val="18"/>
        </w:rPr>
      </w:pPr>
    </w:p>
    <w:tbl>
      <w:tblPr>
        <w:tblStyle w:val="affe"/>
        <w:tblW w:w="9239" w:type="dxa"/>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gridCol w:w="5979"/>
      </w:tblGrid>
      <w:tr w:rsidR="00DF54E9" w14:paraId="0E6C848A" w14:textId="77777777">
        <w:tc>
          <w:tcPr>
            <w:tcW w:w="3260" w:type="dxa"/>
          </w:tcPr>
          <w:p w14:paraId="7985AE39"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Відомі вчені</w:t>
            </w:r>
          </w:p>
        </w:tc>
        <w:tc>
          <w:tcPr>
            <w:tcW w:w="5979" w:type="dxa"/>
          </w:tcPr>
          <w:p w14:paraId="1879A99C"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Основні ідеї</w:t>
            </w:r>
          </w:p>
        </w:tc>
      </w:tr>
      <w:tr w:rsidR="00DF54E9" w14:paraId="7492E83C" w14:textId="77777777">
        <w:tc>
          <w:tcPr>
            <w:tcW w:w="3260" w:type="dxa"/>
          </w:tcPr>
          <w:p w14:paraId="742564D1"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Вільгельм </w:t>
            </w:r>
            <w:proofErr w:type="spellStart"/>
            <w:r>
              <w:rPr>
                <w:rFonts w:ascii="Times New Roman" w:eastAsia="Times New Roman" w:hAnsi="Times New Roman" w:cs="Times New Roman"/>
                <w:b/>
                <w:color w:val="000000"/>
                <w:sz w:val="24"/>
                <w:szCs w:val="24"/>
              </w:rPr>
              <w:t>Вундт</w:t>
            </w:r>
            <w:proofErr w:type="spellEnd"/>
          </w:p>
        </w:tc>
        <w:tc>
          <w:tcPr>
            <w:tcW w:w="5979" w:type="dxa"/>
          </w:tcPr>
          <w:p w14:paraId="59999917" w14:textId="77777777" w:rsidR="00DF54E9" w:rsidRDefault="00DF54E9">
            <w:pPr>
              <w:pBdr>
                <w:top w:val="nil"/>
                <w:left w:val="nil"/>
                <w:bottom w:val="nil"/>
                <w:right w:val="nil"/>
                <w:between w:val="nil"/>
              </w:pBdr>
              <w:spacing w:after="200"/>
              <w:rPr>
                <w:color w:val="000000"/>
                <w:sz w:val="18"/>
                <w:szCs w:val="18"/>
              </w:rPr>
            </w:pPr>
          </w:p>
        </w:tc>
      </w:tr>
      <w:tr w:rsidR="00DF54E9" w14:paraId="073624A4" w14:textId="77777777">
        <w:tc>
          <w:tcPr>
            <w:tcW w:w="3260" w:type="dxa"/>
          </w:tcPr>
          <w:p w14:paraId="42E440AE"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Герман </w:t>
            </w:r>
            <w:proofErr w:type="spellStart"/>
            <w:r>
              <w:rPr>
                <w:rFonts w:ascii="Times New Roman" w:eastAsia="Times New Roman" w:hAnsi="Times New Roman" w:cs="Times New Roman"/>
                <w:b/>
                <w:color w:val="000000"/>
                <w:sz w:val="24"/>
                <w:szCs w:val="24"/>
              </w:rPr>
              <w:t>Еббінгауз</w:t>
            </w:r>
            <w:proofErr w:type="spellEnd"/>
          </w:p>
        </w:tc>
        <w:tc>
          <w:tcPr>
            <w:tcW w:w="5979" w:type="dxa"/>
          </w:tcPr>
          <w:p w14:paraId="499228DB" w14:textId="77777777" w:rsidR="00DF54E9" w:rsidRDefault="00DF54E9">
            <w:pPr>
              <w:pBdr>
                <w:top w:val="nil"/>
                <w:left w:val="nil"/>
                <w:bottom w:val="nil"/>
                <w:right w:val="nil"/>
                <w:between w:val="nil"/>
              </w:pBdr>
              <w:spacing w:after="200"/>
              <w:rPr>
                <w:color w:val="000000"/>
                <w:sz w:val="18"/>
                <w:szCs w:val="18"/>
              </w:rPr>
            </w:pPr>
          </w:p>
        </w:tc>
      </w:tr>
      <w:tr w:rsidR="00DF54E9" w14:paraId="6DBC34A5" w14:textId="77777777">
        <w:tc>
          <w:tcPr>
            <w:tcW w:w="3260" w:type="dxa"/>
          </w:tcPr>
          <w:p w14:paraId="43285B34"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Едвард </w:t>
            </w:r>
            <w:proofErr w:type="spellStart"/>
            <w:r>
              <w:rPr>
                <w:rFonts w:ascii="Times New Roman" w:eastAsia="Times New Roman" w:hAnsi="Times New Roman" w:cs="Times New Roman"/>
                <w:b/>
                <w:color w:val="000000"/>
                <w:sz w:val="24"/>
                <w:szCs w:val="24"/>
              </w:rPr>
              <w:t>Тітченер</w:t>
            </w:r>
            <w:proofErr w:type="spellEnd"/>
          </w:p>
        </w:tc>
        <w:tc>
          <w:tcPr>
            <w:tcW w:w="5979" w:type="dxa"/>
          </w:tcPr>
          <w:p w14:paraId="7E3FB97F" w14:textId="77777777" w:rsidR="00DF54E9" w:rsidRDefault="00DF54E9">
            <w:pPr>
              <w:pBdr>
                <w:top w:val="nil"/>
                <w:left w:val="nil"/>
                <w:bottom w:val="nil"/>
                <w:right w:val="nil"/>
                <w:between w:val="nil"/>
              </w:pBdr>
              <w:spacing w:after="200"/>
              <w:rPr>
                <w:color w:val="000000"/>
                <w:sz w:val="18"/>
                <w:szCs w:val="18"/>
              </w:rPr>
            </w:pPr>
          </w:p>
        </w:tc>
      </w:tr>
      <w:tr w:rsidR="00DF54E9" w14:paraId="1D30588B" w14:textId="77777777">
        <w:tc>
          <w:tcPr>
            <w:tcW w:w="3260" w:type="dxa"/>
          </w:tcPr>
          <w:p w14:paraId="683C935A"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Франц </w:t>
            </w:r>
            <w:proofErr w:type="spellStart"/>
            <w:r>
              <w:rPr>
                <w:rFonts w:ascii="Times New Roman" w:eastAsia="Times New Roman" w:hAnsi="Times New Roman" w:cs="Times New Roman"/>
                <w:b/>
                <w:color w:val="000000"/>
                <w:sz w:val="24"/>
                <w:szCs w:val="24"/>
              </w:rPr>
              <w:t>Брентано</w:t>
            </w:r>
            <w:proofErr w:type="spellEnd"/>
          </w:p>
        </w:tc>
        <w:tc>
          <w:tcPr>
            <w:tcW w:w="5979" w:type="dxa"/>
          </w:tcPr>
          <w:p w14:paraId="76EDD5CF" w14:textId="77777777" w:rsidR="00DF54E9" w:rsidRDefault="00DF54E9">
            <w:pPr>
              <w:pBdr>
                <w:top w:val="nil"/>
                <w:left w:val="nil"/>
                <w:bottom w:val="nil"/>
                <w:right w:val="nil"/>
                <w:between w:val="nil"/>
              </w:pBdr>
              <w:spacing w:after="200"/>
              <w:rPr>
                <w:color w:val="000000"/>
                <w:sz w:val="18"/>
                <w:szCs w:val="18"/>
              </w:rPr>
            </w:pPr>
          </w:p>
        </w:tc>
      </w:tr>
      <w:tr w:rsidR="00DF54E9" w14:paraId="6D6B91E1" w14:textId="77777777">
        <w:tc>
          <w:tcPr>
            <w:tcW w:w="3260" w:type="dxa"/>
          </w:tcPr>
          <w:p w14:paraId="62C1872A"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Вільям Джеймса</w:t>
            </w:r>
          </w:p>
        </w:tc>
        <w:tc>
          <w:tcPr>
            <w:tcW w:w="5979" w:type="dxa"/>
          </w:tcPr>
          <w:p w14:paraId="356B38B7" w14:textId="77777777" w:rsidR="00DF54E9" w:rsidRDefault="00DF54E9">
            <w:pPr>
              <w:pBdr>
                <w:top w:val="nil"/>
                <w:left w:val="nil"/>
                <w:bottom w:val="nil"/>
                <w:right w:val="nil"/>
                <w:between w:val="nil"/>
              </w:pBdr>
              <w:spacing w:after="200"/>
              <w:rPr>
                <w:color w:val="000000"/>
                <w:sz w:val="18"/>
                <w:szCs w:val="18"/>
              </w:rPr>
            </w:pPr>
          </w:p>
        </w:tc>
      </w:tr>
      <w:tr w:rsidR="00DF54E9" w14:paraId="3F11618B" w14:textId="77777777">
        <w:tc>
          <w:tcPr>
            <w:tcW w:w="3260" w:type="dxa"/>
          </w:tcPr>
          <w:p w14:paraId="52C856EE"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Френсіс </w:t>
            </w:r>
            <w:proofErr w:type="spellStart"/>
            <w:r>
              <w:rPr>
                <w:rFonts w:ascii="Times New Roman" w:eastAsia="Times New Roman" w:hAnsi="Times New Roman" w:cs="Times New Roman"/>
                <w:b/>
                <w:color w:val="000000"/>
                <w:sz w:val="24"/>
                <w:szCs w:val="24"/>
              </w:rPr>
              <w:t>Гальтон</w:t>
            </w:r>
            <w:proofErr w:type="spellEnd"/>
          </w:p>
        </w:tc>
        <w:tc>
          <w:tcPr>
            <w:tcW w:w="5979" w:type="dxa"/>
          </w:tcPr>
          <w:p w14:paraId="6ABBBB67" w14:textId="77777777" w:rsidR="00DF54E9" w:rsidRDefault="00DF54E9">
            <w:pPr>
              <w:pBdr>
                <w:top w:val="nil"/>
                <w:left w:val="nil"/>
                <w:bottom w:val="nil"/>
                <w:right w:val="nil"/>
                <w:between w:val="nil"/>
              </w:pBdr>
              <w:spacing w:after="200"/>
              <w:rPr>
                <w:color w:val="000000"/>
                <w:sz w:val="18"/>
                <w:szCs w:val="18"/>
              </w:rPr>
            </w:pPr>
          </w:p>
        </w:tc>
      </w:tr>
    </w:tbl>
    <w:p w14:paraId="18D7E664" w14:textId="77777777" w:rsidR="00DF54E9" w:rsidRDefault="00DF54E9">
      <w:pPr>
        <w:spacing w:line="240" w:lineRule="auto"/>
        <w:jc w:val="center"/>
        <w:rPr>
          <w:b/>
          <w:sz w:val="18"/>
          <w:szCs w:val="18"/>
        </w:rPr>
      </w:pPr>
    </w:p>
    <w:p w14:paraId="2DAE5C73"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Ситуаційні задачі:</w:t>
      </w:r>
      <w:r>
        <w:rPr>
          <w:b/>
          <w:sz w:val="18"/>
          <w:szCs w:val="18"/>
        </w:rPr>
        <w:t xml:space="preserve"> </w:t>
      </w:r>
    </w:p>
    <w:p w14:paraId="151D849E"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Проаналізуйте погляди </w:t>
      </w:r>
      <w:proofErr w:type="spellStart"/>
      <w:r>
        <w:rPr>
          <w:rFonts w:ascii="Times New Roman" w:eastAsia="Times New Roman" w:hAnsi="Times New Roman" w:cs="Times New Roman"/>
          <w:b/>
          <w:color w:val="000000"/>
          <w:sz w:val="24"/>
          <w:szCs w:val="24"/>
        </w:rPr>
        <w:t>Р.Декарта</w:t>
      </w:r>
      <w:proofErr w:type="spellEnd"/>
      <w:r>
        <w:rPr>
          <w:rFonts w:ascii="Times New Roman" w:eastAsia="Times New Roman" w:hAnsi="Times New Roman" w:cs="Times New Roman"/>
          <w:b/>
          <w:color w:val="000000"/>
          <w:sz w:val="24"/>
          <w:szCs w:val="24"/>
        </w:rPr>
        <w:t xml:space="preserve"> з точки зору:</w:t>
      </w:r>
    </w:p>
    <w:p w14:paraId="287556E6"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математичної науки;</w:t>
      </w:r>
    </w:p>
    <w:p w14:paraId="3893838E"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філософського вчення;</w:t>
      </w:r>
    </w:p>
    <w:p w14:paraId="0E2ABBCD"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становлення і розвитку психологічної думки.</w:t>
      </w:r>
    </w:p>
    <w:p w14:paraId="18735974" w14:textId="77777777" w:rsidR="00DF54E9" w:rsidRDefault="00DF54E9">
      <w:pPr>
        <w:spacing w:line="240" w:lineRule="auto"/>
        <w:jc w:val="center"/>
        <w:rPr>
          <w:b/>
          <w:sz w:val="18"/>
          <w:szCs w:val="18"/>
        </w:rPr>
      </w:pPr>
    </w:p>
    <w:p w14:paraId="1C3B708A"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2F5916DB" w14:textId="77777777" w:rsidR="00DF54E9" w:rsidRDefault="00000000">
      <w:pPr>
        <w:widowControl w:val="0"/>
        <w:numPr>
          <w:ilvl w:val="0"/>
          <w:numId w:val="4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Десять цікавих фактів із життя та діяльності Вільгельма </w:t>
      </w:r>
      <w:proofErr w:type="spellStart"/>
      <w:r>
        <w:rPr>
          <w:rFonts w:ascii="Times New Roman" w:eastAsia="Times New Roman" w:hAnsi="Times New Roman" w:cs="Times New Roman"/>
          <w:color w:val="000000"/>
          <w:sz w:val="24"/>
          <w:szCs w:val="24"/>
        </w:rPr>
        <w:t>Вундта</w:t>
      </w:r>
      <w:proofErr w:type="spellEnd"/>
      <w:r>
        <w:rPr>
          <w:rFonts w:ascii="Times New Roman" w:eastAsia="Times New Roman" w:hAnsi="Times New Roman" w:cs="Times New Roman"/>
          <w:color w:val="000000"/>
          <w:sz w:val="24"/>
          <w:szCs w:val="24"/>
        </w:rPr>
        <w:t>.</w:t>
      </w:r>
    </w:p>
    <w:p w14:paraId="07CE964B" w14:textId="77777777" w:rsidR="00DF54E9" w:rsidRDefault="00000000">
      <w:pPr>
        <w:widowControl w:val="0"/>
        <w:numPr>
          <w:ilvl w:val="0"/>
          <w:numId w:val="4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Вивчення елементів психіки за теорією Едварда </w:t>
      </w:r>
      <w:proofErr w:type="spellStart"/>
      <w:r>
        <w:rPr>
          <w:rFonts w:ascii="Times New Roman" w:eastAsia="Times New Roman" w:hAnsi="Times New Roman" w:cs="Times New Roman"/>
          <w:color w:val="000000"/>
          <w:sz w:val="24"/>
          <w:szCs w:val="24"/>
        </w:rPr>
        <w:t>Тітченера</w:t>
      </w:r>
      <w:proofErr w:type="spellEnd"/>
      <w:r>
        <w:rPr>
          <w:rFonts w:ascii="Times New Roman" w:eastAsia="Times New Roman" w:hAnsi="Times New Roman" w:cs="Times New Roman"/>
          <w:color w:val="000000"/>
          <w:sz w:val="24"/>
          <w:szCs w:val="24"/>
        </w:rPr>
        <w:t xml:space="preserve">. Метод інтроспекції. </w:t>
      </w:r>
    </w:p>
    <w:p w14:paraId="1B6880B5" w14:textId="77777777" w:rsidR="00DF54E9" w:rsidRDefault="00000000">
      <w:pPr>
        <w:widowControl w:val="0"/>
        <w:numPr>
          <w:ilvl w:val="0"/>
          <w:numId w:val="4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Виникнення нового психологічного напрямку «</w:t>
      </w:r>
      <w:proofErr w:type="spellStart"/>
      <w:r>
        <w:rPr>
          <w:rFonts w:ascii="Times New Roman" w:eastAsia="Times New Roman" w:hAnsi="Times New Roman" w:cs="Times New Roman"/>
          <w:color w:val="000000"/>
          <w:sz w:val="24"/>
          <w:szCs w:val="24"/>
        </w:rPr>
        <w:t>вюрцбургська</w:t>
      </w:r>
      <w:proofErr w:type="spellEnd"/>
      <w:r>
        <w:rPr>
          <w:rFonts w:ascii="Times New Roman" w:eastAsia="Times New Roman" w:hAnsi="Times New Roman" w:cs="Times New Roman"/>
          <w:color w:val="000000"/>
          <w:sz w:val="24"/>
          <w:szCs w:val="24"/>
        </w:rPr>
        <w:t xml:space="preserve"> школа» (роботи Освальда  </w:t>
      </w:r>
      <w:proofErr w:type="spellStart"/>
      <w:r>
        <w:rPr>
          <w:rFonts w:ascii="Times New Roman" w:eastAsia="Times New Roman" w:hAnsi="Times New Roman" w:cs="Times New Roman"/>
          <w:color w:val="000000"/>
          <w:sz w:val="24"/>
          <w:szCs w:val="24"/>
        </w:rPr>
        <w:t>Кюльпе</w:t>
      </w:r>
      <w:proofErr w:type="spellEnd"/>
      <w:r>
        <w:rPr>
          <w:rFonts w:ascii="Times New Roman" w:eastAsia="Times New Roman" w:hAnsi="Times New Roman" w:cs="Times New Roman"/>
          <w:color w:val="000000"/>
          <w:sz w:val="24"/>
          <w:szCs w:val="24"/>
        </w:rPr>
        <w:t xml:space="preserve">, Карла  </w:t>
      </w:r>
      <w:proofErr w:type="spellStart"/>
      <w:r>
        <w:rPr>
          <w:rFonts w:ascii="Times New Roman" w:eastAsia="Times New Roman" w:hAnsi="Times New Roman" w:cs="Times New Roman"/>
          <w:color w:val="000000"/>
          <w:sz w:val="24"/>
          <w:szCs w:val="24"/>
        </w:rPr>
        <w:t>Марбе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Нарцисса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Каспара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Аха</w:t>
      </w:r>
      <w:proofErr w:type="spellEnd"/>
      <w:r>
        <w:rPr>
          <w:rFonts w:ascii="Times New Roman" w:eastAsia="Times New Roman" w:hAnsi="Times New Roman" w:cs="Times New Roman"/>
          <w:color w:val="000000"/>
          <w:sz w:val="24"/>
          <w:szCs w:val="24"/>
        </w:rPr>
        <w:t>).</w:t>
      </w:r>
    </w:p>
    <w:p w14:paraId="131E61D8" w14:textId="77777777" w:rsidR="00DF54E9" w:rsidRDefault="00000000">
      <w:pPr>
        <w:numPr>
          <w:ilvl w:val="0"/>
          <w:numId w:val="4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Номіналізм та реалізм.</w:t>
      </w:r>
    </w:p>
    <w:p w14:paraId="0F9C56E4" w14:textId="77777777" w:rsidR="00DF54E9" w:rsidRDefault="00000000">
      <w:pPr>
        <w:numPr>
          <w:ilvl w:val="0"/>
          <w:numId w:val="4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Характеристика поглядів </w:t>
      </w:r>
      <w:proofErr w:type="spellStart"/>
      <w:r>
        <w:rPr>
          <w:rFonts w:ascii="Times New Roman" w:eastAsia="Times New Roman" w:hAnsi="Times New Roman" w:cs="Times New Roman"/>
          <w:color w:val="000000"/>
          <w:sz w:val="24"/>
          <w:szCs w:val="24"/>
        </w:rPr>
        <w:t>Р.Бекона</w:t>
      </w:r>
      <w:proofErr w:type="spellEnd"/>
      <w:r>
        <w:rPr>
          <w:rFonts w:ascii="Times New Roman" w:eastAsia="Times New Roman" w:hAnsi="Times New Roman" w:cs="Times New Roman"/>
          <w:color w:val="000000"/>
          <w:sz w:val="24"/>
          <w:szCs w:val="24"/>
        </w:rPr>
        <w:t>.</w:t>
      </w:r>
    </w:p>
    <w:p w14:paraId="7BBE1DE0" w14:textId="77777777" w:rsidR="00DF54E9" w:rsidRDefault="00000000">
      <w:pPr>
        <w:numPr>
          <w:ilvl w:val="0"/>
          <w:numId w:val="4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Психологія в Епоху Відродження.</w:t>
      </w:r>
    </w:p>
    <w:p w14:paraId="478D0B4B" w14:textId="77777777" w:rsidR="00DF54E9" w:rsidRDefault="00000000">
      <w:pPr>
        <w:numPr>
          <w:ilvl w:val="0"/>
          <w:numId w:val="4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Зародження асоціативної психології.</w:t>
      </w:r>
    </w:p>
    <w:p w14:paraId="08F70BE6" w14:textId="77777777" w:rsidR="00DF54E9" w:rsidRDefault="00000000">
      <w:pPr>
        <w:numPr>
          <w:ilvl w:val="0"/>
          <w:numId w:val="4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Психологічні погляди Спінози.</w:t>
      </w:r>
    </w:p>
    <w:p w14:paraId="08902D42" w14:textId="77777777" w:rsidR="00DF54E9" w:rsidRDefault="00DF54E9">
      <w:pPr>
        <w:spacing w:after="0" w:line="240" w:lineRule="auto"/>
        <w:rPr>
          <w:rFonts w:ascii="Times New Roman" w:eastAsia="Times New Roman" w:hAnsi="Times New Roman" w:cs="Times New Roman"/>
          <w:sz w:val="24"/>
          <w:szCs w:val="24"/>
        </w:rPr>
      </w:pPr>
    </w:p>
    <w:p w14:paraId="1E24E105"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07D93E75"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Вислів “пізнаю те </w:t>
      </w:r>
      <w:r>
        <w:rPr>
          <w:rFonts w:ascii="Times New Roman" w:eastAsia="Times New Roman" w:hAnsi="Times New Roman" w:cs="Times New Roman"/>
          <w:b/>
          <w:sz w:val="24"/>
          <w:szCs w:val="24"/>
        </w:rPr>
        <w:t>у</w:t>
      </w:r>
      <w:r>
        <w:rPr>
          <w:rFonts w:ascii="Times New Roman" w:eastAsia="Times New Roman" w:hAnsi="Times New Roman" w:cs="Times New Roman"/>
          <w:b/>
          <w:color w:val="000000"/>
          <w:sz w:val="24"/>
          <w:szCs w:val="24"/>
        </w:rPr>
        <w:t xml:space="preserve"> що вірую” належить:</w:t>
      </w:r>
    </w:p>
    <w:p w14:paraId="343DC67A"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Фомі Аквінському;</w:t>
      </w:r>
    </w:p>
    <w:p w14:paraId="40F40419"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w:t>
      </w:r>
      <w:r>
        <w:rPr>
          <w:rFonts w:ascii="Times New Roman" w:eastAsia="Times New Roman" w:hAnsi="Times New Roman" w:cs="Times New Roman"/>
          <w:sz w:val="24"/>
          <w:szCs w:val="24"/>
        </w:rPr>
        <w:t>П'єру</w:t>
      </w:r>
      <w:r>
        <w:rPr>
          <w:rFonts w:ascii="Times New Roman" w:eastAsia="Times New Roman" w:hAnsi="Times New Roman" w:cs="Times New Roman"/>
          <w:color w:val="000000"/>
          <w:sz w:val="24"/>
          <w:szCs w:val="24"/>
        </w:rPr>
        <w:t xml:space="preserve"> Абеляру;</w:t>
      </w:r>
    </w:p>
    <w:p w14:paraId="6C4DFB63"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Іоанну Скоту </w:t>
      </w:r>
      <w:proofErr w:type="spellStart"/>
      <w:r>
        <w:rPr>
          <w:rFonts w:ascii="Times New Roman" w:eastAsia="Times New Roman" w:hAnsi="Times New Roman" w:cs="Times New Roman"/>
          <w:color w:val="000000"/>
          <w:sz w:val="24"/>
          <w:szCs w:val="24"/>
        </w:rPr>
        <w:t>Еріугене</w:t>
      </w:r>
      <w:proofErr w:type="spellEnd"/>
      <w:r>
        <w:rPr>
          <w:rFonts w:ascii="Times New Roman" w:eastAsia="Times New Roman" w:hAnsi="Times New Roman" w:cs="Times New Roman"/>
          <w:color w:val="000000"/>
          <w:sz w:val="24"/>
          <w:szCs w:val="24"/>
        </w:rPr>
        <w:t>.</w:t>
      </w:r>
    </w:p>
    <w:p w14:paraId="06B1E9AC"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В основі томізму лежить: </w:t>
      </w:r>
    </w:p>
    <w:p w14:paraId="725E23C1"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вчення Платона;</w:t>
      </w:r>
    </w:p>
    <w:p w14:paraId="208E8CC4"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вчення Аристотеля;</w:t>
      </w:r>
    </w:p>
    <w:p w14:paraId="17BAF32D"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вчення Епікура.</w:t>
      </w:r>
    </w:p>
    <w:p w14:paraId="7A0FD31F"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П'єр</w:t>
      </w:r>
      <w:r>
        <w:rPr>
          <w:rFonts w:ascii="Times New Roman" w:eastAsia="Times New Roman" w:hAnsi="Times New Roman" w:cs="Times New Roman"/>
          <w:color w:val="000000"/>
          <w:sz w:val="24"/>
          <w:szCs w:val="24"/>
        </w:rPr>
        <w:t xml:space="preserve"> Абеляр написав твір під назвою:</w:t>
      </w:r>
    </w:p>
    <w:p w14:paraId="4C233AEE"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“пізнай самого себе”;</w:t>
      </w:r>
    </w:p>
    <w:p w14:paraId="7E98A13C"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“сума теології”;</w:t>
      </w:r>
    </w:p>
    <w:p w14:paraId="406E86C3"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 Град Божий”.</w:t>
      </w:r>
    </w:p>
    <w:p w14:paraId="6B34CC5E"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Розкол православної та католицької церкви відбувся:</w:t>
      </w:r>
    </w:p>
    <w:p w14:paraId="639110B5"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в 988 році;</w:t>
      </w:r>
    </w:p>
    <w:p w14:paraId="4F3AD295"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в 1215 році;</w:t>
      </w:r>
    </w:p>
    <w:p w14:paraId="1EAD8E60"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в 1054 році.</w:t>
      </w:r>
    </w:p>
    <w:p w14:paraId="033BB01A"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Гуманісти критикували твердження:</w:t>
      </w:r>
    </w:p>
    <w:p w14:paraId="23DF83E7"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праці “батьків церкви”;</w:t>
      </w:r>
    </w:p>
    <w:p w14:paraId="50D40013"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вчення томізму;</w:t>
      </w:r>
    </w:p>
    <w:p w14:paraId="7013AA7F"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християнське </w:t>
      </w:r>
      <w:r>
        <w:rPr>
          <w:rFonts w:ascii="Times New Roman" w:eastAsia="Times New Roman" w:hAnsi="Times New Roman" w:cs="Times New Roman"/>
          <w:sz w:val="24"/>
          <w:szCs w:val="24"/>
        </w:rPr>
        <w:t>віровчення</w:t>
      </w:r>
      <w:r>
        <w:rPr>
          <w:rFonts w:ascii="Times New Roman" w:eastAsia="Times New Roman" w:hAnsi="Times New Roman" w:cs="Times New Roman"/>
          <w:color w:val="000000"/>
          <w:sz w:val="24"/>
          <w:szCs w:val="24"/>
        </w:rPr>
        <w:t xml:space="preserve"> в цілому.</w:t>
      </w:r>
    </w:p>
    <w:p w14:paraId="3D80C2EC" w14:textId="77777777" w:rsidR="00DF54E9" w:rsidRDefault="00DF54E9">
      <w:pPr>
        <w:spacing w:line="240" w:lineRule="auto"/>
        <w:rPr>
          <w:sz w:val="18"/>
          <w:szCs w:val="18"/>
        </w:rPr>
      </w:pPr>
    </w:p>
    <w:p w14:paraId="0FC2AA15"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4.  </w:t>
      </w:r>
      <w:proofErr w:type="spellStart"/>
      <w:r>
        <w:rPr>
          <w:rFonts w:ascii="Times New Roman" w:eastAsia="Times New Roman" w:hAnsi="Times New Roman" w:cs="Times New Roman"/>
          <w:b/>
          <w:sz w:val="24"/>
          <w:szCs w:val="24"/>
        </w:rPr>
        <w:t>Біхевіоральний</w:t>
      </w:r>
      <w:proofErr w:type="spellEnd"/>
      <w:r>
        <w:rPr>
          <w:rFonts w:ascii="Times New Roman" w:eastAsia="Times New Roman" w:hAnsi="Times New Roman" w:cs="Times New Roman"/>
          <w:b/>
          <w:sz w:val="24"/>
          <w:szCs w:val="24"/>
        </w:rPr>
        <w:t xml:space="preserve"> напрямок вивчення особистості.</w:t>
      </w:r>
    </w:p>
    <w:p w14:paraId="3A03B302" w14:textId="77777777" w:rsidR="00DF54E9"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(семінарське заняття – 2 годин)</w:t>
      </w:r>
    </w:p>
    <w:p w14:paraId="3AF7233A" w14:textId="77777777" w:rsidR="00DF54E9" w:rsidRDefault="00DF54E9">
      <w:pPr>
        <w:spacing w:line="240" w:lineRule="auto"/>
        <w:jc w:val="center"/>
        <w:rPr>
          <w:b/>
          <w:sz w:val="18"/>
          <w:szCs w:val="18"/>
        </w:rPr>
      </w:pPr>
    </w:p>
    <w:p w14:paraId="360F3732"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Мета заняття: </w:t>
      </w:r>
      <w:r>
        <w:rPr>
          <w:rFonts w:ascii="Times New Roman" w:eastAsia="Times New Roman" w:hAnsi="Times New Roman" w:cs="Times New Roman"/>
          <w:color w:val="000000"/>
          <w:sz w:val="24"/>
          <w:szCs w:val="24"/>
        </w:rPr>
        <w:t xml:space="preserve">мати уявлення про теорію біхевіоризму, її основні положення та методи, про методологічну кризу психологічної науки в першій половині </w:t>
      </w:r>
      <w:proofErr w:type="spellStart"/>
      <w:r>
        <w:rPr>
          <w:rFonts w:ascii="Times New Roman" w:eastAsia="Times New Roman" w:hAnsi="Times New Roman" w:cs="Times New Roman"/>
          <w:color w:val="000000"/>
          <w:sz w:val="24"/>
          <w:szCs w:val="24"/>
        </w:rPr>
        <w:t>XXст</w:t>
      </w:r>
      <w:proofErr w:type="spellEnd"/>
      <w:r>
        <w:rPr>
          <w:rFonts w:ascii="Times New Roman" w:eastAsia="Times New Roman" w:hAnsi="Times New Roman" w:cs="Times New Roman"/>
          <w:color w:val="000000"/>
          <w:sz w:val="24"/>
          <w:szCs w:val="24"/>
        </w:rPr>
        <w:t xml:space="preserve">, вміти зробити </w:t>
      </w:r>
      <w:r>
        <w:rPr>
          <w:rFonts w:ascii="Times New Roman" w:eastAsia="Times New Roman" w:hAnsi="Times New Roman" w:cs="Times New Roman"/>
          <w:sz w:val="24"/>
          <w:szCs w:val="24"/>
        </w:rPr>
        <w:t>порівняльний</w:t>
      </w:r>
      <w:r>
        <w:rPr>
          <w:rFonts w:ascii="Times New Roman" w:eastAsia="Times New Roman" w:hAnsi="Times New Roman" w:cs="Times New Roman"/>
          <w:color w:val="000000"/>
          <w:sz w:val="24"/>
          <w:szCs w:val="24"/>
        </w:rPr>
        <w:t xml:space="preserve"> аналіз концепцій та застосувати поведінковий підхід на практиці.</w:t>
      </w:r>
    </w:p>
    <w:p w14:paraId="00C54BD0"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  заняття:</w:t>
      </w:r>
    </w:p>
    <w:p w14:paraId="2BFA2B74" w14:textId="77777777" w:rsidR="00DF54E9" w:rsidRDefault="00000000">
      <w:pPr>
        <w:widowControl w:val="0"/>
        <w:numPr>
          <w:ilvl w:val="0"/>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Що таке біхевіоризм? Основні ідеї радикального біхевіоризму Джона </w:t>
      </w:r>
      <w:proofErr w:type="spellStart"/>
      <w:r>
        <w:rPr>
          <w:rFonts w:ascii="Times New Roman" w:eastAsia="Times New Roman" w:hAnsi="Times New Roman" w:cs="Times New Roman"/>
          <w:sz w:val="24"/>
          <w:szCs w:val="24"/>
        </w:rPr>
        <w:t>Бродеса</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sz w:val="24"/>
          <w:szCs w:val="24"/>
        </w:rPr>
        <w:t>Уотсона</w:t>
      </w:r>
      <w:proofErr w:type="spellEnd"/>
      <w:r>
        <w:rPr>
          <w:rFonts w:ascii="Times New Roman" w:eastAsia="Times New Roman" w:hAnsi="Times New Roman" w:cs="Times New Roman"/>
          <w:sz w:val="24"/>
          <w:szCs w:val="24"/>
        </w:rPr>
        <w:t>?</w:t>
      </w:r>
    </w:p>
    <w:p w14:paraId="3761C028" w14:textId="77777777" w:rsidR="00DF54E9" w:rsidRDefault="00000000">
      <w:pPr>
        <w:widowControl w:val="0"/>
        <w:numPr>
          <w:ilvl w:val="0"/>
          <w:numId w:val="4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Охарактеризуйте погляди </w:t>
      </w:r>
      <w:proofErr w:type="spellStart"/>
      <w:r>
        <w:rPr>
          <w:rFonts w:ascii="Times New Roman" w:eastAsia="Times New Roman" w:hAnsi="Times New Roman" w:cs="Times New Roman"/>
          <w:sz w:val="24"/>
          <w:szCs w:val="24"/>
        </w:rPr>
        <w:t>Бурхуса</w:t>
      </w:r>
      <w:proofErr w:type="spellEnd"/>
      <w:r>
        <w:rPr>
          <w:rFonts w:ascii="Times New Roman" w:eastAsia="Times New Roman" w:hAnsi="Times New Roman" w:cs="Times New Roman"/>
          <w:sz w:val="24"/>
          <w:szCs w:val="24"/>
        </w:rPr>
        <w:t xml:space="preserve"> Фредеріка </w:t>
      </w:r>
      <w:proofErr w:type="spellStart"/>
      <w:r>
        <w:rPr>
          <w:rFonts w:ascii="Times New Roman" w:eastAsia="Times New Roman" w:hAnsi="Times New Roman" w:cs="Times New Roman"/>
          <w:sz w:val="24"/>
          <w:szCs w:val="24"/>
        </w:rPr>
        <w:t>Скіннера</w:t>
      </w:r>
      <w:proofErr w:type="spellEnd"/>
      <w:r>
        <w:rPr>
          <w:rFonts w:ascii="Times New Roman" w:eastAsia="Times New Roman" w:hAnsi="Times New Roman" w:cs="Times New Roman"/>
          <w:sz w:val="24"/>
          <w:szCs w:val="24"/>
        </w:rPr>
        <w:t xml:space="preserve"> на природу людини.</w:t>
      </w:r>
    </w:p>
    <w:p w14:paraId="3C159AA8" w14:textId="77777777" w:rsidR="00DF54E9" w:rsidRDefault="00000000">
      <w:pPr>
        <w:widowControl w:val="0"/>
        <w:numPr>
          <w:ilvl w:val="0"/>
          <w:numId w:val="4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Едвард</w:t>
      </w:r>
      <w:r>
        <w:rPr>
          <w:rFonts w:ascii="Times New Roman" w:eastAsia="Times New Roman" w:hAnsi="Times New Roman" w:cs="Times New Roman"/>
          <w:b/>
          <w:i/>
          <w:color w:val="FF5C9C"/>
          <w:sz w:val="80"/>
          <w:szCs w:val="80"/>
        </w:rPr>
        <w:t xml:space="preserve"> </w:t>
      </w:r>
      <w:proofErr w:type="spellStart"/>
      <w:r>
        <w:rPr>
          <w:rFonts w:ascii="Times New Roman" w:eastAsia="Times New Roman" w:hAnsi="Times New Roman" w:cs="Times New Roman"/>
          <w:color w:val="000000"/>
          <w:sz w:val="24"/>
          <w:szCs w:val="24"/>
        </w:rPr>
        <w:t>Чейс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Толмен</w:t>
      </w:r>
      <w:proofErr w:type="spellEnd"/>
      <w:r>
        <w:rPr>
          <w:rFonts w:ascii="Times New Roman" w:eastAsia="Times New Roman" w:hAnsi="Times New Roman" w:cs="Times New Roman"/>
          <w:color w:val="000000"/>
          <w:sz w:val="24"/>
          <w:szCs w:val="24"/>
        </w:rPr>
        <w:t xml:space="preserve"> та поняття проміжної змінної.</w:t>
      </w:r>
    </w:p>
    <w:p w14:paraId="23DAF234" w14:textId="77777777" w:rsidR="00DF54E9" w:rsidRDefault="00000000">
      <w:pPr>
        <w:widowControl w:val="0"/>
        <w:numPr>
          <w:ilvl w:val="0"/>
          <w:numId w:val="48"/>
        </w:numPr>
        <w:tabs>
          <w:tab w:val="left" w:pos="36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Основні положення теорії Альберта Бандури щодо природи людини. Що таке «</w:t>
      </w:r>
      <w:proofErr w:type="spellStart"/>
      <w:r>
        <w:rPr>
          <w:rFonts w:ascii="Times New Roman" w:eastAsia="Times New Roman" w:hAnsi="Times New Roman" w:cs="Times New Roman"/>
          <w:sz w:val="24"/>
          <w:szCs w:val="24"/>
        </w:rPr>
        <w:t>самоефективність</w:t>
      </w:r>
      <w:proofErr w:type="spellEnd"/>
      <w:r>
        <w:rPr>
          <w:rFonts w:ascii="Times New Roman" w:eastAsia="Times New Roman" w:hAnsi="Times New Roman" w:cs="Times New Roman"/>
          <w:sz w:val="24"/>
          <w:szCs w:val="24"/>
        </w:rPr>
        <w:t>»?</w:t>
      </w:r>
    </w:p>
    <w:p w14:paraId="218A8032" w14:textId="77777777" w:rsidR="00DF54E9" w:rsidRDefault="00000000">
      <w:pPr>
        <w:widowControl w:val="0"/>
        <w:numPr>
          <w:ilvl w:val="0"/>
          <w:numId w:val="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Джуліан </w:t>
      </w:r>
      <w:proofErr w:type="spellStart"/>
      <w:r>
        <w:rPr>
          <w:rFonts w:ascii="Times New Roman" w:eastAsia="Times New Roman" w:hAnsi="Times New Roman" w:cs="Times New Roman"/>
          <w:color w:val="000000"/>
          <w:sz w:val="24"/>
          <w:szCs w:val="24"/>
        </w:rPr>
        <w:t>Роттер</w:t>
      </w:r>
      <w:proofErr w:type="spellEnd"/>
      <w:r>
        <w:rPr>
          <w:rFonts w:ascii="Times New Roman" w:eastAsia="Times New Roman" w:hAnsi="Times New Roman" w:cs="Times New Roman"/>
          <w:color w:val="000000"/>
          <w:sz w:val="24"/>
          <w:szCs w:val="24"/>
        </w:rPr>
        <w:t xml:space="preserve">: основні положення і принципи теорії соціального </w:t>
      </w:r>
      <w:proofErr w:type="spellStart"/>
      <w:r>
        <w:rPr>
          <w:rFonts w:ascii="Times New Roman" w:eastAsia="Times New Roman" w:hAnsi="Times New Roman" w:cs="Times New Roman"/>
          <w:color w:val="000000"/>
          <w:sz w:val="24"/>
          <w:szCs w:val="24"/>
        </w:rPr>
        <w:t>научіння</w:t>
      </w:r>
      <w:proofErr w:type="spellEnd"/>
      <w:r>
        <w:rPr>
          <w:rFonts w:ascii="Times New Roman" w:eastAsia="Times New Roman" w:hAnsi="Times New Roman" w:cs="Times New Roman"/>
          <w:color w:val="000000"/>
          <w:sz w:val="24"/>
          <w:szCs w:val="24"/>
        </w:rPr>
        <w:t xml:space="preserve">. Поняття локус контролю. </w:t>
      </w:r>
    </w:p>
    <w:p w14:paraId="5964C6B2" w14:textId="77777777" w:rsidR="00DF54E9" w:rsidRDefault="00DF54E9">
      <w:pPr>
        <w:spacing w:line="240" w:lineRule="auto"/>
        <w:jc w:val="both"/>
        <w:rPr>
          <w:sz w:val="18"/>
          <w:szCs w:val="18"/>
        </w:rPr>
      </w:pPr>
    </w:p>
    <w:p w14:paraId="0A276DEA" w14:textId="77777777" w:rsidR="00DF54E9" w:rsidRDefault="00000000">
      <w:pPr>
        <w:pStyle w:val="20"/>
        <w:jc w:val="center"/>
        <w:rPr>
          <w:sz w:val="24"/>
          <w:szCs w:val="24"/>
        </w:rPr>
      </w:pPr>
      <w:r>
        <w:rPr>
          <w:sz w:val="24"/>
          <w:szCs w:val="24"/>
        </w:rPr>
        <w:t>Питання для поточного контролю і самоконтролю.</w:t>
      </w:r>
    </w:p>
    <w:p w14:paraId="25B055EB"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Яка криза в науці сприяла розвитку нової психологічної течії?</w:t>
      </w:r>
    </w:p>
    <w:p w14:paraId="78DCDCC7"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Яких представників американського біхевіоризму ви знаєте?</w:t>
      </w:r>
    </w:p>
    <w:p w14:paraId="4C0EB847"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ідеї радикального біхевіоризму </w:t>
      </w:r>
      <w:proofErr w:type="spellStart"/>
      <w:r>
        <w:rPr>
          <w:rFonts w:ascii="Times New Roman" w:eastAsia="Times New Roman" w:hAnsi="Times New Roman" w:cs="Times New Roman"/>
          <w:color w:val="000000"/>
          <w:sz w:val="24"/>
          <w:szCs w:val="24"/>
        </w:rPr>
        <w:t>Д.Уотсона</w:t>
      </w:r>
      <w:proofErr w:type="spellEnd"/>
      <w:r>
        <w:rPr>
          <w:rFonts w:ascii="Times New Roman" w:eastAsia="Times New Roman" w:hAnsi="Times New Roman" w:cs="Times New Roman"/>
          <w:color w:val="000000"/>
          <w:sz w:val="24"/>
          <w:szCs w:val="24"/>
        </w:rPr>
        <w:t>?</w:t>
      </w:r>
    </w:p>
    <w:p w14:paraId="6BC04A8A"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Охарактеризуйте погляди </w:t>
      </w:r>
      <w:proofErr w:type="spellStart"/>
      <w:r>
        <w:rPr>
          <w:rFonts w:ascii="Times New Roman" w:eastAsia="Times New Roman" w:hAnsi="Times New Roman" w:cs="Times New Roman"/>
          <w:color w:val="000000"/>
          <w:sz w:val="24"/>
          <w:szCs w:val="24"/>
        </w:rPr>
        <w:t>Ф.</w:t>
      </w:r>
      <w:r>
        <w:rPr>
          <w:rFonts w:ascii="Times New Roman" w:eastAsia="Times New Roman" w:hAnsi="Times New Roman" w:cs="Times New Roman"/>
          <w:sz w:val="24"/>
          <w:szCs w:val="24"/>
        </w:rPr>
        <w:t>Скіннера</w:t>
      </w:r>
      <w:proofErr w:type="spellEnd"/>
      <w:r>
        <w:rPr>
          <w:rFonts w:ascii="Times New Roman" w:eastAsia="Times New Roman" w:hAnsi="Times New Roman" w:cs="Times New Roman"/>
          <w:color w:val="000000"/>
          <w:sz w:val="24"/>
          <w:szCs w:val="24"/>
        </w:rPr>
        <w:t xml:space="preserve"> на природу людини?</w:t>
      </w:r>
    </w:p>
    <w:p w14:paraId="4AF88CAA"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основні методи біхевіоризму ви знаєте?</w:t>
      </w:r>
    </w:p>
    <w:p w14:paraId="3C392B67"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Розкрийте сутність і цілі досліджень </w:t>
      </w:r>
      <w:proofErr w:type="spellStart"/>
      <w:r>
        <w:rPr>
          <w:rFonts w:ascii="Times New Roman" w:eastAsia="Times New Roman" w:hAnsi="Times New Roman" w:cs="Times New Roman"/>
          <w:color w:val="000000"/>
          <w:sz w:val="24"/>
          <w:szCs w:val="24"/>
        </w:rPr>
        <w:t>біхевіористів</w:t>
      </w:r>
      <w:proofErr w:type="spellEnd"/>
      <w:r>
        <w:rPr>
          <w:rFonts w:ascii="Times New Roman" w:eastAsia="Times New Roman" w:hAnsi="Times New Roman" w:cs="Times New Roman"/>
          <w:color w:val="000000"/>
          <w:sz w:val="24"/>
          <w:szCs w:val="24"/>
        </w:rPr>
        <w:t>?</w:t>
      </w:r>
    </w:p>
    <w:p w14:paraId="7842D97E"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розвиток біхевіоризму в другій половині XX ст.</w:t>
      </w:r>
    </w:p>
    <w:p w14:paraId="379EB720"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Які основні ідеї </w:t>
      </w:r>
      <w:proofErr w:type="spellStart"/>
      <w:r>
        <w:rPr>
          <w:rFonts w:ascii="Times New Roman" w:eastAsia="Times New Roman" w:hAnsi="Times New Roman" w:cs="Times New Roman"/>
          <w:color w:val="000000"/>
          <w:sz w:val="24"/>
          <w:szCs w:val="24"/>
        </w:rPr>
        <w:t>необіхевіористичних</w:t>
      </w:r>
      <w:proofErr w:type="spellEnd"/>
      <w:r>
        <w:rPr>
          <w:rFonts w:ascii="Times New Roman" w:eastAsia="Times New Roman" w:hAnsi="Times New Roman" w:cs="Times New Roman"/>
          <w:color w:val="000000"/>
          <w:sz w:val="24"/>
          <w:szCs w:val="24"/>
        </w:rPr>
        <w:t xml:space="preserve"> концепцій ви знаєте?</w:t>
      </w:r>
    </w:p>
    <w:p w14:paraId="5EE4264F" w14:textId="77777777" w:rsidR="00DF54E9" w:rsidRDefault="00000000">
      <w:pPr>
        <w:numPr>
          <w:ilvl w:val="0"/>
          <w:numId w:val="5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 таке “</w:t>
      </w:r>
      <w:proofErr w:type="spellStart"/>
      <w:r>
        <w:rPr>
          <w:rFonts w:ascii="Times New Roman" w:eastAsia="Times New Roman" w:hAnsi="Times New Roman" w:cs="Times New Roman"/>
          <w:color w:val="000000"/>
          <w:sz w:val="24"/>
          <w:szCs w:val="24"/>
        </w:rPr>
        <w:t>самоефективність</w:t>
      </w:r>
      <w:proofErr w:type="spellEnd"/>
      <w:r>
        <w:rPr>
          <w:rFonts w:ascii="Times New Roman" w:eastAsia="Times New Roman" w:hAnsi="Times New Roman" w:cs="Times New Roman"/>
          <w:color w:val="000000"/>
          <w:sz w:val="24"/>
          <w:szCs w:val="24"/>
        </w:rPr>
        <w:t>?”</w:t>
      </w:r>
    </w:p>
    <w:p w14:paraId="719E7CD0" w14:textId="77777777" w:rsidR="00DF54E9" w:rsidRDefault="00000000">
      <w:pPr>
        <w:numPr>
          <w:ilvl w:val="0"/>
          <w:numId w:val="50"/>
        </w:numPr>
        <w:pBdr>
          <w:top w:val="nil"/>
          <w:left w:val="nil"/>
          <w:bottom w:val="nil"/>
          <w:right w:val="nil"/>
          <w:between w:val="nil"/>
        </w:pBdr>
        <w:spacing w:after="0" w:line="240" w:lineRule="auto"/>
        <w:rPr>
          <w:sz w:val="18"/>
          <w:szCs w:val="18"/>
        </w:rPr>
      </w:pPr>
      <w:r>
        <w:rPr>
          <w:rFonts w:ascii="Times New Roman" w:eastAsia="Times New Roman" w:hAnsi="Times New Roman" w:cs="Times New Roman"/>
          <w:color w:val="000000"/>
          <w:sz w:val="24"/>
          <w:szCs w:val="24"/>
        </w:rPr>
        <w:t xml:space="preserve">В чому різняться погляди </w:t>
      </w:r>
      <w:proofErr w:type="spellStart"/>
      <w:r>
        <w:rPr>
          <w:rFonts w:ascii="Times New Roman" w:eastAsia="Times New Roman" w:hAnsi="Times New Roman" w:cs="Times New Roman"/>
          <w:color w:val="000000"/>
          <w:sz w:val="24"/>
          <w:szCs w:val="24"/>
        </w:rPr>
        <w:t>Ф.</w:t>
      </w:r>
      <w:r>
        <w:rPr>
          <w:rFonts w:ascii="Times New Roman" w:eastAsia="Times New Roman" w:hAnsi="Times New Roman" w:cs="Times New Roman"/>
          <w:sz w:val="24"/>
          <w:szCs w:val="24"/>
        </w:rPr>
        <w:t>Скіннера</w:t>
      </w:r>
      <w:proofErr w:type="spellEnd"/>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rPr>
        <w:t>А.Бандури</w:t>
      </w:r>
      <w:proofErr w:type="spellEnd"/>
      <w:r>
        <w:rPr>
          <w:rFonts w:ascii="Times New Roman" w:eastAsia="Times New Roman" w:hAnsi="Times New Roman" w:cs="Times New Roman"/>
          <w:color w:val="000000"/>
          <w:sz w:val="24"/>
          <w:szCs w:val="24"/>
        </w:rPr>
        <w:t xml:space="preserve"> на природу і механізм дії підкріплення?</w:t>
      </w:r>
    </w:p>
    <w:p w14:paraId="682728C7" w14:textId="77777777" w:rsidR="00DF54E9" w:rsidRDefault="00DF54E9">
      <w:pPr>
        <w:spacing w:line="240" w:lineRule="auto"/>
        <w:ind w:left="720"/>
        <w:jc w:val="both"/>
        <w:rPr>
          <w:sz w:val="18"/>
          <w:szCs w:val="18"/>
        </w:rPr>
      </w:pPr>
    </w:p>
    <w:p w14:paraId="415445D1"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w:t>
      </w:r>
    </w:p>
    <w:p w14:paraId="59072F80" w14:textId="77777777" w:rsidR="00DF54E9" w:rsidRDefault="00000000">
      <w:pPr>
        <w:numPr>
          <w:ilvl w:val="0"/>
          <w:numId w:val="54"/>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Підготуйте словник психологічних термінів по темі</w:t>
      </w:r>
    </w:p>
    <w:p w14:paraId="03B633C5" w14:textId="77777777" w:rsidR="00DF54E9" w:rsidRDefault="00000000">
      <w:pPr>
        <w:numPr>
          <w:ilvl w:val="0"/>
          <w:numId w:val="54"/>
        </w:numPr>
        <w:pBdr>
          <w:top w:val="nil"/>
          <w:left w:val="nil"/>
          <w:bottom w:val="nil"/>
          <w:right w:val="nil"/>
          <w:between w:val="nil"/>
        </w:pBdr>
        <w:spacing w:after="0" w:line="240" w:lineRule="auto"/>
        <w:ind w:left="0" w:firstLine="0"/>
        <w:rPr>
          <w:color w:val="000000"/>
          <w:sz w:val="24"/>
          <w:szCs w:val="24"/>
        </w:rPr>
      </w:pPr>
      <w:r>
        <w:rPr>
          <w:rFonts w:ascii="Times New Roman" w:eastAsia="Times New Roman" w:hAnsi="Times New Roman" w:cs="Times New Roman"/>
          <w:color w:val="000000"/>
          <w:sz w:val="24"/>
          <w:szCs w:val="24"/>
        </w:rPr>
        <w:t xml:space="preserve">Розкрийте основні положення концепції Едварда Лі </w:t>
      </w:r>
      <w:proofErr w:type="spellStart"/>
      <w:r>
        <w:rPr>
          <w:rFonts w:ascii="Times New Roman" w:eastAsia="Times New Roman" w:hAnsi="Times New Roman" w:cs="Times New Roman"/>
          <w:color w:val="000000"/>
          <w:sz w:val="24"/>
          <w:szCs w:val="24"/>
        </w:rPr>
        <w:t>Торндайка</w:t>
      </w:r>
      <w:proofErr w:type="spellEnd"/>
    </w:p>
    <w:p w14:paraId="7FECC01D" w14:textId="77777777" w:rsidR="00DF54E9" w:rsidRDefault="00DF54E9">
      <w:pPr>
        <w:pBdr>
          <w:top w:val="nil"/>
          <w:left w:val="nil"/>
          <w:bottom w:val="nil"/>
          <w:right w:val="nil"/>
          <w:between w:val="nil"/>
        </w:pBdr>
        <w:spacing w:line="240" w:lineRule="auto"/>
        <w:ind w:left="720" w:hanging="10"/>
        <w:rPr>
          <w:color w:val="000000"/>
          <w:sz w:val="18"/>
          <w:szCs w:val="18"/>
        </w:rPr>
      </w:pPr>
    </w:p>
    <w:tbl>
      <w:tblPr>
        <w:tblStyle w:val="afff"/>
        <w:tblW w:w="963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796"/>
      </w:tblGrid>
      <w:tr w:rsidR="00DF54E9" w14:paraId="7DFADE79" w14:textId="77777777">
        <w:trPr>
          <w:trHeight w:val="516"/>
        </w:trPr>
        <w:tc>
          <w:tcPr>
            <w:tcW w:w="9639" w:type="dxa"/>
            <w:gridSpan w:val="2"/>
          </w:tcPr>
          <w:p w14:paraId="3893178A"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Концепція Едварда Лі </w:t>
            </w:r>
            <w:proofErr w:type="spellStart"/>
            <w:r>
              <w:rPr>
                <w:rFonts w:ascii="Times New Roman" w:eastAsia="Times New Roman" w:hAnsi="Times New Roman" w:cs="Times New Roman"/>
                <w:b/>
                <w:color w:val="000000"/>
                <w:sz w:val="24"/>
                <w:szCs w:val="24"/>
              </w:rPr>
              <w:t>Торндайка</w:t>
            </w:r>
            <w:proofErr w:type="spellEnd"/>
          </w:p>
        </w:tc>
      </w:tr>
      <w:tr w:rsidR="00DF54E9" w14:paraId="46C4260A" w14:textId="77777777">
        <w:trPr>
          <w:trHeight w:val="546"/>
        </w:trPr>
        <w:tc>
          <w:tcPr>
            <w:tcW w:w="1843" w:type="dxa"/>
          </w:tcPr>
          <w:p w14:paraId="1C35C3E4"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16"/>
                <w:szCs w:val="16"/>
              </w:rPr>
              <w:t>Базові положення</w:t>
            </w:r>
          </w:p>
        </w:tc>
        <w:tc>
          <w:tcPr>
            <w:tcW w:w="7796" w:type="dxa"/>
          </w:tcPr>
          <w:p w14:paraId="55A8C616" w14:textId="77777777" w:rsidR="00DF54E9" w:rsidRDefault="00DF54E9">
            <w:pPr>
              <w:pBdr>
                <w:top w:val="nil"/>
                <w:left w:val="nil"/>
                <w:bottom w:val="nil"/>
                <w:right w:val="nil"/>
                <w:between w:val="nil"/>
              </w:pBdr>
              <w:spacing w:after="200"/>
              <w:rPr>
                <w:color w:val="000000"/>
                <w:sz w:val="18"/>
                <w:szCs w:val="18"/>
              </w:rPr>
            </w:pPr>
          </w:p>
        </w:tc>
      </w:tr>
      <w:tr w:rsidR="00DF54E9" w14:paraId="5D7F2808" w14:textId="77777777">
        <w:trPr>
          <w:trHeight w:val="546"/>
        </w:trPr>
        <w:tc>
          <w:tcPr>
            <w:tcW w:w="1843" w:type="dxa"/>
          </w:tcPr>
          <w:p w14:paraId="6DF4249F"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16"/>
                <w:szCs w:val="16"/>
              </w:rPr>
              <w:t xml:space="preserve">Закони </w:t>
            </w:r>
            <w:proofErr w:type="spellStart"/>
            <w:r>
              <w:rPr>
                <w:rFonts w:ascii="Times New Roman" w:eastAsia="Times New Roman" w:hAnsi="Times New Roman" w:cs="Times New Roman"/>
                <w:b/>
                <w:color w:val="000000"/>
                <w:sz w:val="16"/>
                <w:szCs w:val="16"/>
              </w:rPr>
              <w:t>научіння</w:t>
            </w:r>
            <w:proofErr w:type="spellEnd"/>
          </w:p>
        </w:tc>
        <w:tc>
          <w:tcPr>
            <w:tcW w:w="7796" w:type="dxa"/>
          </w:tcPr>
          <w:p w14:paraId="4A2DE38B" w14:textId="77777777" w:rsidR="00DF54E9" w:rsidRDefault="00DF54E9">
            <w:pPr>
              <w:pBdr>
                <w:top w:val="nil"/>
                <w:left w:val="nil"/>
                <w:bottom w:val="nil"/>
                <w:right w:val="nil"/>
                <w:between w:val="nil"/>
              </w:pBdr>
              <w:spacing w:after="200"/>
              <w:rPr>
                <w:color w:val="000000"/>
                <w:sz w:val="18"/>
                <w:szCs w:val="18"/>
              </w:rPr>
            </w:pPr>
          </w:p>
        </w:tc>
      </w:tr>
    </w:tbl>
    <w:p w14:paraId="722FA141" w14:textId="77777777" w:rsidR="00DF54E9" w:rsidRDefault="00000000">
      <w:pPr>
        <w:numPr>
          <w:ilvl w:val="0"/>
          <w:numId w:val="54"/>
        </w:num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Узагальніть основні положення радикального біхевіоризму Джона </w:t>
      </w:r>
      <w:proofErr w:type="spellStart"/>
      <w:r>
        <w:rPr>
          <w:rFonts w:ascii="Times New Roman" w:eastAsia="Times New Roman" w:hAnsi="Times New Roman" w:cs="Times New Roman"/>
          <w:color w:val="000000"/>
          <w:sz w:val="24"/>
          <w:szCs w:val="24"/>
        </w:rPr>
        <w:t>Бродес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Уотсона</w:t>
      </w:r>
      <w:proofErr w:type="spellEnd"/>
    </w:p>
    <w:tbl>
      <w:tblPr>
        <w:tblStyle w:val="afff0"/>
        <w:tblW w:w="963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796"/>
      </w:tblGrid>
      <w:tr w:rsidR="00DF54E9" w14:paraId="43716DA8" w14:textId="77777777">
        <w:trPr>
          <w:trHeight w:val="567"/>
        </w:trPr>
        <w:tc>
          <w:tcPr>
            <w:tcW w:w="9639" w:type="dxa"/>
            <w:gridSpan w:val="2"/>
          </w:tcPr>
          <w:p w14:paraId="284A3F77"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Радикальний біхевіоризм </w:t>
            </w:r>
            <w:proofErr w:type="spellStart"/>
            <w:r>
              <w:rPr>
                <w:rFonts w:ascii="Times New Roman" w:eastAsia="Times New Roman" w:hAnsi="Times New Roman" w:cs="Times New Roman"/>
                <w:b/>
                <w:color w:val="000000"/>
                <w:sz w:val="24"/>
                <w:szCs w:val="24"/>
              </w:rPr>
              <w:t>Д.Уотсона</w:t>
            </w:r>
            <w:proofErr w:type="spellEnd"/>
          </w:p>
        </w:tc>
      </w:tr>
      <w:tr w:rsidR="00DF54E9" w14:paraId="5B78E37B" w14:textId="77777777">
        <w:trPr>
          <w:trHeight w:val="546"/>
        </w:trPr>
        <w:tc>
          <w:tcPr>
            <w:tcW w:w="1843" w:type="dxa"/>
          </w:tcPr>
          <w:p w14:paraId="71888D10" w14:textId="77777777" w:rsidR="00DF54E9" w:rsidRDefault="00000000">
            <w:pPr>
              <w:pBdr>
                <w:top w:val="nil"/>
                <w:left w:val="nil"/>
                <w:bottom w:val="nil"/>
                <w:right w:val="nil"/>
                <w:between w:val="nil"/>
              </w:pBdr>
              <w:spacing w:after="200"/>
              <w:rPr>
                <w:color w:val="000000"/>
                <w:sz w:val="18"/>
                <w:szCs w:val="18"/>
              </w:rPr>
            </w:pPr>
            <w:r>
              <w:rPr>
                <w:rFonts w:ascii="Times New Roman" w:eastAsia="Times New Roman" w:hAnsi="Times New Roman" w:cs="Times New Roman"/>
                <w:b/>
                <w:color w:val="000000"/>
                <w:sz w:val="16"/>
                <w:szCs w:val="16"/>
              </w:rPr>
              <w:t>Базові положення</w:t>
            </w:r>
          </w:p>
        </w:tc>
        <w:tc>
          <w:tcPr>
            <w:tcW w:w="7796" w:type="dxa"/>
          </w:tcPr>
          <w:p w14:paraId="1E988026" w14:textId="77777777" w:rsidR="00DF54E9" w:rsidRDefault="00DF54E9">
            <w:pPr>
              <w:pBdr>
                <w:top w:val="nil"/>
                <w:left w:val="nil"/>
                <w:bottom w:val="nil"/>
                <w:right w:val="nil"/>
                <w:between w:val="nil"/>
              </w:pBdr>
              <w:spacing w:after="200"/>
              <w:rPr>
                <w:color w:val="000000"/>
                <w:sz w:val="18"/>
                <w:szCs w:val="18"/>
              </w:rPr>
            </w:pPr>
          </w:p>
        </w:tc>
      </w:tr>
      <w:tr w:rsidR="00DF54E9" w14:paraId="1DDA7124" w14:textId="77777777">
        <w:trPr>
          <w:trHeight w:val="546"/>
        </w:trPr>
        <w:tc>
          <w:tcPr>
            <w:tcW w:w="1843" w:type="dxa"/>
          </w:tcPr>
          <w:p w14:paraId="47BBCFEF" w14:textId="77777777" w:rsidR="00DF54E9" w:rsidRDefault="00000000">
            <w:pPr>
              <w:pBdr>
                <w:top w:val="nil"/>
                <w:left w:val="nil"/>
                <w:bottom w:val="nil"/>
                <w:right w:val="nil"/>
                <w:between w:val="nil"/>
              </w:pBdr>
              <w:spacing w:after="200"/>
              <w:rPr>
                <w:color w:val="000000"/>
                <w:sz w:val="18"/>
                <w:szCs w:val="18"/>
              </w:rPr>
            </w:pPr>
            <w:r>
              <w:rPr>
                <w:rFonts w:ascii="Times New Roman" w:eastAsia="Times New Roman" w:hAnsi="Times New Roman" w:cs="Times New Roman"/>
                <w:b/>
                <w:color w:val="000000"/>
                <w:sz w:val="16"/>
                <w:szCs w:val="16"/>
              </w:rPr>
              <w:t>Основні методи</w:t>
            </w:r>
          </w:p>
        </w:tc>
        <w:tc>
          <w:tcPr>
            <w:tcW w:w="7796" w:type="dxa"/>
          </w:tcPr>
          <w:p w14:paraId="0B24CD08" w14:textId="77777777" w:rsidR="00DF54E9" w:rsidRDefault="00DF54E9">
            <w:pPr>
              <w:pBdr>
                <w:top w:val="nil"/>
                <w:left w:val="nil"/>
                <w:bottom w:val="nil"/>
                <w:right w:val="nil"/>
                <w:between w:val="nil"/>
              </w:pBdr>
              <w:spacing w:after="200"/>
              <w:rPr>
                <w:rFonts w:ascii="Times New Roman" w:eastAsia="Times New Roman" w:hAnsi="Times New Roman" w:cs="Times New Roman"/>
                <w:b/>
                <w:color w:val="000000"/>
                <w:sz w:val="16"/>
                <w:szCs w:val="16"/>
              </w:rPr>
            </w:pPr>
          </w:p>
        </w:tc>
      </w:tr>
    </w:tbl>
    <w:p w14:paraId="6033459F" w14:textId="77777777" w:rsidR="00DF54E9" w:rsidRDefault="00000000">
      <w:pPr>
        <w:numPr>
          <w:ilvl w:val="0"/>
          <w:numId w:val="54"/>
        </w:numPr>
        <w:pBdr>
          <w:top w:val="nil"/>
          <w:left w:val="nil"/>
          <w:bottom w:val="nil"/>
          <w:right w:val="nil"/>
          <w:between w:val="nil"/>
        </w:pBdr>
        <w:spacing w:line="240" w:lineRule="auto"/>
        <w:ind w:left="0" w:firstLine="0"/>
        <w:rPr>
          <w:color w:val="000000"/>
          <w:sz w:val="24"/>
          <w:szCs w:val="24"/>
        </w:rPr>
      </w:pPr>
      <w:r>
        <w:rPr>
          <w:rFonts w:ascii="Times New Roman" w:eastAsia="Times New Roman" w:hAnsi="Times New Roman" w:cs="Times New Roman"/>
          <w:color w:val="000000"/>
          <w:sz w:val="24"/>
          <w:szCs w:val="24"/>
        </w:rPr>
        <w:t xml:space="preserve">Проаналізуйте основні положення </w:t>
      </w:r>
      <w:proofErr w:type="spellStart"/>
      <w:r>
        <w:rPr>
          <w:rFonts w:ascii="Times New Roman" w:eastAsia="Times New Roman" w:hAnsi="Times New Roman" w:cs="Times New Roman"/>
          <w:color w:val="000000"/>
          <w:sz w:val="24"/>
          <w:szCs w:val="24"/>
        </w:rPr>
        <w:t>необіхевіористичних</w:t>
      </w:r>
      <w:proofErr w:type="spellEnd"/>
      <w:r>
        <w:rPr>
          <w:rFonts w:ascii="Times New Roman" w:eastAsia="Times New Roman" w:hAnsi="Times New Roman" w:cs="Times New Roman"/>
          <w:color w:val="000000"/>
          <w:sz w:val="24"/>
          <w:szCs w:val="24"/>
        </w:rPr>
        <w:t xml:space="preserve"> концепцій</w:t>
      </w:r>
    </w:p>
    <w:tbl>
      <w:tblPr>
        <w:tblStyle w:val="afff1"/>
        <w:tblW w:w="9639"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6662"/>
      </w:tblGrid>
      <w:tr w:rsidR="00DF54E9" w14:paraId="4961E892" w14:textId="77777777">
        <w:trPr>
          <w:trHeight w:val="434"/>
        </w:trPr>
        <w:tc>
          <w:tcPr>
            <w:tcW w:w="9639" w:type="dxa"/>
            <w:gridSpan w:val="2"/>
          </w:tcPr>
          <w:p w14:paraId="2A02D2E8"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Необіхевіористичні</w:t>
            </w:r>
            <w:proofErr w:type="spellEnd"/>
            <w:r>
              <w:rPr>
                <w:rFonts w:ascii="Times New Roman" w:eastAsia="Times New Roman" w:hAnsi="Times New Roman" w:cs="Times New Roman"/>
                <w:b/>
                <w:color w:val="000000"/>
                <w:sz w:val="24"/>
                <w:szCs w:val="24"/>
              </w:rPr>
              <w:t xml:space="preserve"> концепції </w:t>
            </w:r>
          </w:p>
        </w:tc>
      </w:tr>
      <w:tr w:rsidR="00DF54E9" w14:paraId="1BC5DD6D" w14:textId="77777777">
        <w:trPr>
          <w:trHeight w:val="546"/>
        </w:trPr>
        <w:tc>
          <w:tcPr>
            <w:tcW w:w="2977" w:type="dxa"/>
          </w:tcPr>
          <w:p w14:paraId="4C23FE28" w14:textId="77777777" w:rsidR="00DF54E9" w:rsidRDefault="00000000">
            <w:pPr>
              <w:pBdr>
                <w:top w:val="nil"/>
                <w:left w:val="nil"/>
                <w:bottom w:val="nil"/>
                <w:right w:val="nil"/>
                <w:between w:val="nil"/>
              </w:pBdr>
              <w:spacing w:after="200"/>
              <w:rPr>
                <w:color w:val="000000"/>
                <w:sz w:val="16"/>
                <w:szCs w:val="16"/>
              </w:rPr>
            </w:pPr>
            <w:proofErr w:type="spellStart"/>
            <w:r>
              <w:rPr>
                <w:rFonts w:ascii="Times New Roman" w:eastAsia="Times New Roman" w:hAnsi="Times New Roman" w:cs="Times New Roman"/>
                <w:b/>
                <w:color w:val="000000"/>
                <w:sz w:val="16"/>
                <w:szCs w:val="16"/>
              </w:rPr>
              <w:t>Необіхевіоризм</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Эдвард</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Чейс</w:t>
            </w:r>
            <w:proofErr w:type="spellEnd"/>
            <w:r>
              <w:rPr>
                <w:color w:val="000000"/>
                <w:sz w:val="16"/>
                <w:szCs w:val="16"/>
              </w:rPr>
              <w:t xml:space="preserve"> </w:t>
            </w:r>
            <w:proofErr w:type="spellStart"/>
            <w:r>
              <w:rPr>
                <w:rFonts w:ascii="Times New Roman" w:eastAsia="Times New Roman" w:hAnsi="Times New Roman" w:cs="Times New Roman"/>
                <w:b/>
                <w:color w:val="000000"/>
                <w:sz w:val="16"/>
                <w:szCs w:val="16"/>
              </w:rPr>
              <w:t>Толмен</w:t>
            </w:r>
            <w:proofErr w:type="spellEnd"/>
            <w:r>
              <w:rPr>
                <w:rFonts w:ascii="Times New Roman" w:eastAsia="Times New Roman" w:hAnsi="Times New Roman" w:cs="Times New Roman"/>
                <w:b/>
                <w:color w:val="000000"/>
                <w:sz w:val="16"/>
                <w:szCs w:val="16"/>
              </w:rPr>
              <w:t xml:space="preserve">, </w:t>
            </w:r>
            <w:proofErr w:type="spellStart"/>
            <w:r>
              <w:rPr>
                <w:rFonts w:ascii="Times New Roman" w:eastAsia="Times New Roman" w:hAnsi="Times New Roman" w:cs="Times New Roman"/>
                <w:b/>
                <w:color w:val="000000"/>
                <w:sz w:val="16"/>
                <w:szCs w:val="16"/>
              </w:rPr>
              <w:t>Беррес</w:t>
            </w:r>
            <w:proofErr w:type="spellEnd"/>
            <w:r>
              <w:rPr>
                <w:rFonts w:ascii="Times New Roman" w:eastAsia="Times New Roman" w:hAnsi="Times New Roman" w:cs="Times New Roman"/>
                <w:b/>
                <w:color w:val="000000"/>
                <w:sz w:val="16"/>
                <w:szCs w:val="16"/>
              </w:rPr>
              <w:t xml:space="preserve"> Фредерік </w:t>
            </w:r>
            <w:proofErr w:type="spellStart"/>
            <w:r>
              <w:rPr>
                <w:rFonts w:ascii="Times New Roman" w:eastAsia="Times New Roman" w:hAnsi="Times New Roman" w:cs="Times New Roman"/>
                <w:b/>
                <w:color w:val="000000"/>
                <w:sz w:val="16"/>
                <w:szCs w:val="16"/>
              </w:rPr>
              <w:t>Скіннер</w:t>
            </w:r>
            <w:proofErr w:type="spellEnd"/>
            <w:r>
              <w:rPr>
                <w:rFonts w:ascii="Times New Roman" w:eastAsia="Times New Roman" w:hAnsi="Times New Roman" w:cs="Times New Roman"/>
                <w:b/>
                <w:color w:val="000000"/>
                <w:sz w:val="16"/>
                <w:szCs w:val="16"/>
              </w:rPr>
              <w:t>)</w:t>
            </w:r>
          </w:p>
        </w:tc>
        <w:tc>
          <w:tcPr>
            <w:tcW w:w="6662" w:type="dxa"/>
          </w:tcPr>
          <w:p w14:paraId="1BDA2B8F" w14:textId="77777777" w:rsidR="00DF54E9" w:rsidRDefault="00DF54E9">
            <w:pPr>
              <w:pBdr>
                <w:top w:val="nil"/>
                <w:left w:val="nil"/>
                <w:bottom w:val="nil"/>
                <w:right w:val="nil"/>
                <w:between w:val="nil"/>
              </w:pBdr>
              <w:spacing w:after="200"/>
              <w:rPr>
                <w:color w:val="000000"/>
                <w:sz w:val="18"/>
                <w:szCs w:val="18"/>
              </w:rPr>
            </w:pPr>
          </w:p>
        </w:tc>
      </w:tr>
      <w:tr w:rsidR="00DF54E9" w14:paraId="11936434" w14:textId="77777777">
        <w:trPr>
          <w:trHeight w:val="546"/>
        </w:trPr>
        <w:tc>
          <w:tcPr>
            <w:tcW w:w="2977" w:type="dxa"/>
          </w:tcPr>
          <w:p w14:paraId="10CC5539"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Соціальний біхевіоризм (Альберт Бандура, Джуліан </w:t>
            </w:r>
            <w:proofErr w:type="spellStart"/>
            <w:r>
              <w:rPr>
                <w:rFonts w:ascii="Times New Roman" w:eastAsia="Times New Roman" w:hAnsi="Times New Roman" w:cs="Times New Roman"/>
                <w:b/>
                <w:color w:val="000000"/>
                <w:sz w:val="16"/>
                <w:szCs w:val="16"/>
              </w:rPr>
              <w:t>Роттер</w:t>
            </w:r>
            <w:proofErr w:type="spellEnd"/>
            <w:r>
              <w:rPr>
                <w:rFonts w:ascii="Times New Roman" w:eastAsia="Times New Roman" w:hAnsi="Times New Roman" w:cs="Times New Roman"/>
                <w:b/>
                <w:color w:val="000000"/>
                <w:sz w:val="16"/>
                <w:szCs w:val="16"/>
              </w:rPr>
              <w:t>)</w:t>
            </w:r>
          </w:p>
        </w:tc>
        <w:tc>
          <w:tcPr>
            <w:tcW w:w="6662" w:type="dxa"/>
          </w:tcPr>
          <w:p w14:paraId="09EE2F25" w14:textId="77777777" w:rsidR="00DF54E9" w:rsidRDefault="00DF54E9">
            <w:pPr>
              <w:pBdr>
                <w:top w:val="nil"/>
                <w:left w:val="nil"/>
                <w:bottom w:val="nil"/>
                <w:right w:val="nil"/>
                <w:between w:val="nil"/>
              </w:pBdr>
              <w:spacing w:after="200"/>
              <w:rPr>
                <w:color w:val="000000"/>
                <w:sz w:val="18"/>
                <w:szCs w:val="18"/>
              </w:rPr>
            </w:pPr>
          </w:p>
        </w:tc>
      </w:tr>
    </w:tbl>
    <w:p w14:paraId="5E77D67C" w14:textId="77777777" w:rsidR="00DF54E9" w:rsidRDefault="00DF54E9">
      <w:pPr>
        <w:spacing w:line="240" w:lineRule="auto"/>
        <w:rPr>
          <w:rFonts w:ascii="Times New Roman" w:eastAsia="Times New Roman" w:hAnsi="Times New Roman" w:cs="Times New Roman"/>
          <w:b/>
          <w:sz w:val="24"/>
          <w:szCs w:val="24"/>
        </w:rPr>
      </w:pPr>
    </w:p>
    <w:p w14:paraId="366C4AB5"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Ситуаційні задачі:</w:t>
      </w:r>
    </w:p>
    <w:p w14:paraId="737ADEAA"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психотерапевта звернулася молода сім’я. Мама розповіла, що її син Максим (9 років) має труднощі у побудові стосунків з однолітками. У школі вчитель його поведінку характеризує як агресивну: хлопчик постійно влаштовує бійки з однокласниками з будь-якого приводу. Коли вчитель намагається зробити зауваження, Максим знаходить безліч виправдань своїй поведінці та не відчуває своєї відповідальності. Мама також розповіла, що в їх родині батько </w:t>
      </w:r>
      <w:r>
        <w:rPr>
          <w:rFonts w:ascii="Times New Roman" w:eastAsia="Times New Roman" w:hAnsi="Times New Roman" w:cs="Times New Roman"/>
          <w:sz w:val="24"/>
          <w:szCs w:val="24"/>
        </w:rPr>
        <w:lastRenderedPageBreak/>
        <w:t xml:space="preserve">переконаний, що фізичні методи покарання стосовно Максима є найбільш дієвими, а тому щоразу наказує хлопчика за невдачі у навчанні та погану поведінку саме таким способом. Максим дійсно не вирізняється особливою кмітливістю серед однолітків, має посередні результати у навчанні та не має друзів у колективі. </w:t>
      </w:r>
    </w:p>
    <w:p w14:paraId="4BBD0296" w14:textId="77777777" w:rsidR="00DF54E9"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Проаналізуйте цю психотерапевтичну ситуацію на основі поглядів:</w:t>
      </w:r>
    </w:p>
    <w:p w14:paraId="2D1924D0" w14:textId="77777777" w:rsidR="00DF54E9" w:rsidRDefault="00000000">
      <w:pPr>
        <w:numPr>
          <w:ilvl w:val="0"/>
          <w:numId w:val="6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Альберта Бандури</w:t>
      </w:r>
    </w:p>
    <w:p w14:paraId="38A5FDC1" w14:textId="77777777" w:rsidR="00DF54E9" w:rsidRDefault="00000000">
      <w:pPr>
        <w:numPr>
          <w:ilvl w:val="0"/>
          <w:numId w:val="6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Джуліана </w:t>
      </w:r>
      <w:proofErr w:type="spellStart"/>
      <w:r>
        <w:rPr>
          <w:rFonts w:ascii="Times New Roman" w:eastAsia="Times New Roman" w:hAnsi="Times New Roman" w:cs="Times New Roman"/>
          <w:color w:val="000000"/>
          <w:sz w:val="24"/>
          <w:szCs w:val="24"/>
        </w:rPr>
        <w:t>Роттера</w:t>
      </w:r>
      <w:proofErr w:type="spellEnd"/>
    </w:p>
    <w:p w14:paraId="5304A5CF" w14:textId="77777777" w:rsidR="00DF54E9" w:rsidRDefault="00000000">
      <w:pPr>
        <w:numPr>
          <w:ilvl w:val="0"/>
          <w:numId w:val="65"/>
        </w:numPr>
        <w:pBdr>
          <w:top w:val="nil"/>
          <w:left w:val="nil"/>
          <w:bottom w:val="nil"/>
          <w:right w:val="nil"/>
          <w:between w:val="nil"/>
        </w:pBdr>
        <w:spacing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Еріка </w:t>
      </w:r>
      <w:proofErr w:type="spellStart"/>
      <w:r>
        <w:rPr>
          <w:rFonts w:ascii="Times New Roman" w:eastAsia="Times New Roman" w:hAnsi="Times New Roman" w:cs="Times New Roman"/>
          <w:color w:val="000000"/>
          <w:sz w:val="24"/>
          <w:szCs w:val="24"/>
        </w:rPr>
        <w:t>Еріксона</w:t>
      </w:r>
      <w:proofErr w:type="spellEnd"/>
    </w:p>
    <w:p w14:paraId="7459E816"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382997CB"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1.Альберт Бандура відомий як основоположник:</w:t>
      </w:r>
    </w:p>
    <w:p w14:paraId="2EB10DB4" w14:textId="77777777" w:rsidR="00DF54E9" w:rsidRDefault="00000000">
      <w:pPr>
        <w:numPr>
          <w:ilvl w:val="0"/>
          <w:numId w:val="9"/>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індивідуальної психотерапії</w:t>
      </w:r>
    </w:p>
    <w:p w14:paraId="59678CC1" w14:textId="77777777" w:rsidR="00DF54E9" w:rsidRDefault="00000000">
      <w:pPr>
        <w:numPr>
          <w:ilvl w:val="0"/>
          <w:numId w:val="9"/>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раціональної психотерапії</w:t>
      </w:r>
    </w:p>
    <w:p w14:paraId="748FA433" w14:textId="77777777" w:rsidR="00DF54E9" w:rsidRDefault="00000000">
      <w:pPr>
        <w:numPr>
          <w:ilvl w:val="0"/>
          <w:numId w:val="9"/>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логотерапії</w:t>
      </w:r>
      <w:proofErr w:type="spellEnd"/>
    </w:p>
    <w:p w14:paraId="459B1B6F" w14:textId="77777777" w:rsidR="00DF54E9" w:rsidRDefault="00000000">
      <w:pPr>
        <w:numPr>
          <w:ilvl w:val="0"/>
          <w:numId w:val="9"/>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теорії соціального </w:t>
      </w:r>
      <w:proofErr w:type="spellStart"/>
      <w:r>
        <w:rPr>
          <w:rFonts w:ascii="Times New Roman" w:eastAsia="Times New Roman" w:hAnsi="Times New Roman" w:cs="Times New Roman"/>
          <w:color w:val="000000"/>
          <w:sz w:val="24"/>
          <w:szCs w:val="24"/>
        </w:rPr>
        <w:t>научіння</w:t>
      </w:r>
      <w:proofErr w:type="spellEnd"/>
    </w:p>
    <w:p w14:paraId="6A78422B" w14:textId="77777777" w:rsidR="00DF54E9" w:rsidRDefault="00000000">
      <w:pPr>
        <w:numPr>
          <w:ilvl w:val="0"/>
          <w:numId w:val="9"/>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аналітичної психології</w:t>
      </w:r>
    </w:p>
    <w:p w14:paraId="228F6B73"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319EFF8" w14:textId="77777777" w:rsidR="00DF54E9"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На думку </w:t>
      </w:r>
      <w:proofErr w:type="spellStart"/>
      <w:r>
        <w:rPr>
          <w:rFonts w:ascii="Times New Roman" w:eastAsia="Times New Roman" w:hAnsi="Times New Roman" w:cs="Times New Roman"/>
          <w:b/>
          <w:color w:val="000000"/>
          <w:sz w:val="24"/>
          <w:szCs w:val="24"/>
        </w:rPr>
        <w:t>біхевіористів</w:t>
      </w:r>
      <w:proofErr w:type="spellEnd"/>
      <w:r>
        <w:rPr>
          <w:rFonts w:ascii="Times New Roman" w:eastAsia="Times New Roman" w:hAnsi="Times New Roman" w:cs="Times New Roman"/>
          <w:b/>
          <w:color w:val="000000"/>
          <w:sz w:val="24"/>
          <w:szCs w:val="24"/>
        </w:rPr>
        <w:t xml:space="preserve">, основним принципом поведінки людини є: </w:t>
      </w:r>
    </w:p>
    <w:p w14:paraId="4517EB17" w14:textId="77777777" w:rsidR="00DF54E9" w:rsidRDefault="00000000">
      <w:pPr>
        <w:numPr>
          <w:ilvl w:val="0"/>
          <w:numId w:val="1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гомеостатичний принцип </w:t>
      </w:r>
    </w:p>
    <w:p w14:paraId="41A29DB5" w14:textId="77777777" w:rsidR="00DF54E9" w:rsidRDefault="00000000">
      <w:pPr>
        <w:numPr>
          <w:ilvl w:val="0"/>
          <w:numId w:val="1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 адаптації</w:t>
      </w:r>
    </w:p>
    <w:p w14:paraId="1689061E" w14:textId="77777777" w:rsidR="00DF54E9" w:rsidRDefault="00000000">
      <w:pPr>
        <w:numPr>
          <w:ilvl w:val="0"/>
          <w:numId w:val="1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 «стимулу і реакції»</w:t>
      </w:r>
    </w:p>
    <w:p w14:paraId="21BC6CD0" w14:textId="77777777" w:rsidR="00DF54E9" w:rsidRDefault="00000000">
      <w:pPr>
        <w:numPr>
          <w:ilvl w:val="0"/>
          <w:numId w:val="1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 послідовності</w:t>
      </w:r>
    </w:p>
    <w:p w14:paraId="54A73F14" w14:textId="77777777" w:rsidR="00DF54E9" w:rsidRDefault="00000000">
      <w:pPr>
        <w:numPr>
          <w:ilvl w:val="0"/>
          <w:numId w:val="1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 детермінізму</w:t>
      </w:r>
    </w:p>
    <w:p w14:paraId="2F2BC21A"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CC21F23" w14:textId="77777777" w:rsidR="00DF54E9" w:rsidRDefault="00000000">
      <w:pPr>
        <w:numPr>
          <w:ilvl w:val="0"/>
          <w:numId w:val="13"/>
        </w:numPr>
        <w:pBdr>
          <w:top w:val="nil"/>
          <w:left w:val="nil"/>
          <w:bottom w:val="nil"/>
          <w:right w:val="nil"/>
          <w:between w:val="nil"/>
        </w:pBdr>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Основним у поглядах</w:t>
      </w:r>
      <w:r>
        <w:rPr>
          <w:b/>
          <w:color w:val="000000"/>
          <w:sz w:val="24"/>
          <w:szCs w:val="24"/>
          <w:highlight w:val="white"/>
        </w:rPr>
        <w:t xml:space="preserve"> Едварда</w:t>
      </w:r>
      <w:r>
        <w:rPr>
          <w:color w:val="000000"/>
          <w:sz w:val="24"/>
          <w:szCs w:val="24"/>
        </w:rPr>
        <w:t xml:space="preserve"> </w:t>
      </w:r>
      <w:proofErr w:type="spellStart"/>
      <w:r>
        <w:rPr>
          <w:rFonts w:ascii="Times New Roman" w:eastAsia="Times New Roman" w:hAnsi="Times New Roman" w:cs="Times New Roman"/>
          <w:b/>
          <w:color w:val="000000"/>
          <w:sz w:val="24"/>
          <w:szCs w:val="24"/>
        </w:rPr>
        <w:t>Тітченера</w:t>
      </w:r>
      <w:proofErr w:type="spellEnd"/>
      <w:r>
        <w:rPr>
          <w:rFonts w:ascii="Times New Roman" w:eastAsia="Times New Roman" w:hAnsi="Times New Roman" w:cs="Times New Roman"/>
          <w:b/>
          <w:color w:val="000000"/>
          <w:sz w:val="24"/>
          <w:szCs w:val="24"/>
        </w:rPr>
        <w:t xml:space="preserve"> була теорія:</w:t>
      </w:r>
    </w:p>
    <w:p w14:paraId="7E314453" w14:textId="77777777" w:rsidR="00DF54E9" w:rsidRDefault="00000000">
      <w:pPr>
        <w:numPr>
          <w:ilvl w:val="0"/>
          <w:numId w:val="1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Волюнтаризму</w:t>
      </w:r>
    </w:p>
    <w:p w14:paraId="43171059" w14:textId="77777777" w:rsidR="00DF54E9" w:rsidRDefault="00000000">
      <w:pPr>
        <w:numPr>
          <w:ilvl w:val="0"/>
          <w:numId w:val="1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Структуралізму</w:t>
      </w:r>
    </w:p>
    <w:p w14:paraId="66DB0B42" w14:textId="77777777" w:rsidR="00DF54E9" w:rsidRDefault="00000000">
      <w:pPr>
        <w:numPr>
          <w:ilvl w:val="0"/>
          <w:numId w:val="1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Інтроспекції</w:t>
      </w:r>
    </w:p>
    <w:p w14:paraId="7C4BD683" w14:textId="77777777" w:rsidR="00DF54E9" w:rsidRDefault="00000000">
      <w:pPr>
        <w:numPr>
          <w:ilvl w:val="0"/>
          <w:numId w:val="1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Редукціонізму</w:t>
      </w:r>
    </w:p>
    <w:p w14:paraId="0471633E" w14:textId="77777777" w:rsidR="00DF54E9" w:rsidRDefault="00000000">
      <w:pPr>
        <w:numPr>
          <w:ilvl w:val="0"/>
          <w:numId w:val="11"/>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Аперцепції</w:t>
      </w:r>
      <w:proofErr w:type="spellEnd"/>
    </w:p>
    <w:p w14:paraId="0CF8FA8C"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46B0891A" w14:textId="77777777" w:rsidR="00DF54E9" w:rsidRDefault="00000000">
      <w:pPr>
        <w:numPr>
          <w:ilvl w:val="0"/>
          <w:numId w:val="13"/>
        </w:numPr>
        <w:pBdr>
          <w:top w:val="nil"/>
          <w:left w:val="nil"/>
          <w:bottom w:val="nil"/>
          <w:right w:val="nil"/>
          <w:between w:val="nil"/>
        </w:pBdr>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Основні ідеї радикального біхевіоризму викладені у роботах:</w:t>
      </w:r>
    </w:p>
    <w:p w14:paraId="7D8885C8" w14:textId="77777777" w:rsidR="00DF54E9" w:rsidRDefault="00000000">
      <w:pPr>
        <w:numPr>
          <w:ilvl w:val="0"/>
          <w:numId w:val="2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Альберата</w:t>
      </w:r>
      <w:proofErr w:type="spellEnd"/>
      <w:r>
        <w:rPr>
          <w:rFonts w:ascii="Times New Roman" w:eastAsia="Times New Roman" w:hAnsi="Times New Roman" w:cs="Times New Roman"/>
          <w:color w:val="000000"/>
          <w:sz w:val="24"/>
          <w:szCs w:val="24"/>
        </w:rPr>
        <w:t xml:space="preserve"> Бандури</w:t>
      </w:r>
    </w:p>
    <w:p w14:paraId="7981339A" w14:textId="77777777" w:rsidR="00DF54E9" w:rsidRDefault="00000000">
      <w:pPr>
        <w:numPr>
          <w:ilvl w:val="0"/>
          <w:numId w:val="2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Джона </w:t>
      </w:r>
      <w:proofErr w:type="spellStart"/>
      <w:r>
        <w:rPr>
          <w:rFonts w:ascii="Times New Roman" w:eastAsia="Times New Roman" w:hAnsi="Times New Roman" w:cs="Times New Roman"/>
          <w:color w:val="000000"/>
          <w:sz w:val="24"/>
          <w:szCs w:val="24"/>
        </w:rPr>
        <w:t>Уотсона</w:t>
      </w:r>
      <w:proofErr w:type="spellEnd"/>
    </w:p>
    <w:p w14:paraId="6CA59527" w14:textId="77777777" w:rsidR="00DF54E9" w:rsidRDefault="00000000">
      <w:pPr>
        <w:numPr>
          <w:ilvl w:val="0"/>
          <w:numId w:val="2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Едварда </w:t>
      </w:r>
      <w:proofErr w:type="spellStart"/>
      <w:r>
        <w:rPr>
          <w:rFonts w:ascii="Times New Roman" w:eastAsia="Times New Roman" w:hAnsi="Times New Roman" w:cs="Times New Roman"/>
          <w:color w:val="000000"/>
          <w:sz w:val="24"/>
          <w:szCs w:val="24"/>
        </w:rPr>
        <w:t>Торндайка</w:t>
      </w:r>
      <w:proofErr w:type="spellEnd"/>
    </w:p>
    <w:p w14:paraId="2757DCE6" w14:textId="77777777" w:rsidR="00DF54E9" w:rsidRDefault="00000000">
      <w:pPr>
        <w:numPr>
          <w:ilvl w:val="0"/>
          <w:numId w:val="23"/>
        </w:numPr>
        <w:pBdr>
          <w:top w:val="nil"/>
          <w:left w:val="nil"/>
          <w:bottom w:val="nil"/>
          <w:right w:val="nil"/>
          <w:between w:val="nil"/>
        </w:pBdr>
        <w:spacing w:after="0" w:line="240" w:lineRule="auto"/>
        <w:ind w:left="0" w:firstLine="0"/>
        <w:rPr>
          <w:color w:val="000000"/>
          <w:sz w:val="24"/>
          <w:szCs w:val="24"/>
          <w:highlight w:val="white"/>
        </w:rPr>
      </w:pPr>
      <w:r>
        <w:rPr>
          <w:color w:val="000000"/>
          <w:sz w:val="24"/>
          <w:szCs w:val="24"/>
          <w:highlight w:val="white"/>
        </w:rPr>
        <w:t xml:space="preserve">Едварда </w:t>
      </w:r>
      <w:proofErr w:type="spellStart"/>
      <w:r>
        <w:rPr>
          <w:color w:val="000000"/>
          <w:sz w:val="24"/>
          <w:szCs w:val="24"/>
          <w:highlight w:val="white"/>
        </w:rPr>
        <w:t>Толмена</w:t>
      </w:r>
      <w:proofErr w:type="spellEnd"/>
    </w:p>
    <w:p w14:paraId="70C23466" w14:textId="77777777" w:rsidR="00DF54E9" w:rsidRDefault="00000000">
      <w:pPr>
        <w:numPr>
          <w:ilvl w:val="0"/>
          <w:numId w:val="23"/>
        </w:num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Фредеріка </w:t>
      </w:r>
      <w:proofErr w:type="spellStart"/>
      <w:r>
        <w:rPr>
          <w:rFonts w:ascii="Times New Roman" w:eastAsia="Times New Roman" w:hAnsi="Times New Roman" w:cs="Times New Roman"/>
          <w:color w:val="000000"/>
          <w:sz w:val="24"/>
          <w:szCs w:val="24"/>
        </w:rPr>
        <w:t>Скіннера</w:t>
      </w:r>
      <w:proofErr w:type="spellEnd"/>
    </w:p>
    <w:p w14:paraId="65612CE1" w14:textId="77777777" w:rsidR="00DF54E9" w:rsidRDefault="00000000">
      <w:pPr>
        <w:numPr>
          <w:ilvl w:val="0"/>
          <w:numId w:val="13"/>
        </w:numPr>
        <w:pBdr>
          <w:top w:val="nil"/>
          <w:left w:val="nil"/>
          <w:bottom w:val="nil"/>
          <w:right w:val="nil"/>
          <w:between w:val="nil"/>
        </w:pBdr>
        <w:tabs>
          <w:tab w:val="left" w:pos="0"/>
        </w:tabs>
        <w:spacing w:after="231" w:line="240" w:lineRule="auto"/>
        <w:ind w:left="0" w:firstLine="0"/>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sz w:val="24"/>
          <w:szCs w:val="24"/>
        </w:rPr>
        <w:t>У науковому підході якого вченого розглядалося поняття «е</w:t>
      </w:r>
      <w:r>
        <w:rPr>
          <w:rFonts w:ascii="Times New Roman" w:eastAsia="Times New Roman" w:hAnsi="Times New Roman" w:cs="Times New Roman"/>
          <w:b/>
          <w:i/>
          <w:color w:val="000000"/>
          <w:sz w:val="24"/>
          <w:szCs w:val="24"/>
          <w:highlight w:val="white"/>
        </w:rPr>
        <w:t>фективність особистості»:</w:t>
      </w:r>
    </w:p>
    <w:p w14:paraId="5C03AF72" w14:textId="77777777" w:rsidR="00DF54E9" w:rsidRDefault="00000000">
      <w:pPr>
        <w:numPr>
          <w:ilvl w:val="0"/>
          <w:numId w:val="4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Альберата</w:t>
      </w:r>
      <w:proofErr w:type="spellEnd"/>
      <w:r>
        <w:rPr>
          <w:rFonts w:ascii="Times New Roman" w:eastAsia="Times New Roman" w:hAnsi="Times New Roman" w:cs="Times New Roman"/>
          <w:color w:val="000000"/>
          <w:sz w:val="24"/>
          <w:szCs w:val="24"/>
        </w:rPr>
        <w:t xml:space="preserve"> Бандури</w:t>
      </w:r>
    </w:p>
    <w:p w14:paraId="146E7DFC" w14:textId="77777777" w:rsidR="00DF54E9" w:rsidRDefault="00000000">
      <w:pPr>
        <w:numPr>
          <w:ilvl w:val="0"/>
          <w:numId w:val="4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Джона </w:t>
      </w:r>
      <w:proofErr w:type="spellStart"/>
      <w:r>
        <w:rPr>
          <w:rFonts w:ascii="Times New Roman" w:eastAsia="Times New Roman" w:hAnsi="Times New Roman" w:cs="Times New Roman"/>
          <w:color w:val="000000"/>
          <w:sz w:val="24"/>
          <w:szCs w:val="24"/>
        </w:rPr>
        <w:t>Уотсона</w:t>
      </w:r>
      <w:proofErr w:type="spellEnd"/>
    </w:p>
    <w:p w14:paraId="6DE3F0A7" w14:textId="77777777" w:rsidR="00DF54E9" w:rsidRDefault="00000000">
      <w:pPr>
        <w:numPr>
          <w:ilvl w:val="0"/>
          <w:numId w:val="4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Едварда </w:t>
      </w:r>
      <w:proofErr w:type="spellStart"/>
      <w:r>
        <w:rPr>
          <w:rFonts w:ascii="Times New Roman" w:eastAsia="Times New Roman" w:hAnsi="Times New Roman" w:cs="Times New Roman"/>
          <w:color w:val="000000"/>
          <w:sz w:val="24"/>
          <w:szCs w:val="24"/>
        </w:rPr>
        <w:t>Торндайка</w:t>
      </w:r>
      <w:proofErr w:type="spellEnd"/>
    </w:p>
    <w:p w14:paraId="5C943B24" w14:textId="77777777" w:rsidR="00DF54E9" w:rsidRDefault="00000000">
      <w:pPr>
        <w:numPr>
          <w:ilvl w:val="0"/>
          <w:numId w:val="45"/>
        </w:numPr>
        <w:pBdr>
          <w:top w:val="nil"/>
          <w:left w:val="nil"/>
          <w:bottom w:val="nil"/>
          <w:right w:val="nil"/>
          <w:between w:val="nil"/>
        </w:pBdr>
        <w:spacing w:after="0" w:line="240" w:lineRule="auto"/>
        <w:ind w:left="0" w:firstLine="0"/>
        <w:rPr>
          <w:color w:val="000000"/>
          <w:sz w:val="24"/>
          <w:szCs w:val="24"/>
          <w:highlight w:val="white"/>
        </w:rPr>
      </w:pPr>
      <w:r>
        <w:rPr>
          <w:color w:val="000000"/>
          <w:sz w:val="24"/>
          <w:szCs w:val="24"/>
          <w:highlight w:val="white"/>
        </w:rPr>
        <w:t xml:space="preserve">Едварда </w:t>
      </w:r>
      <w:proofErr w:type="spellStart"/>
      <w:r>
        <w:rPr>
          <w:color w:val="000000"/>
          <w:sz w:val="24"/>
          <w:szCs w:val="24"/>
          <w:highlight w:val="white"/>
        </w:rPr>
        <w:t>Толмена</w:t>
      </w:r>
      <w:proofErr w:type="spellEnd"/>
    </w:p>
    <w:p w14:paraId="3DADB350" w14:textId="77777777" w:rsidR="00DF54E9" w:rsidRDefault="00000000">
      <w:pPr>
        <w:numPr>
          <w:ilvl w:val="0"/>
          <w:numId w:val="45"/>
        </w:num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Фредеріка </w:t>
      </w:r>
      <w:proofErr w:type="spellStart"/>
      <w:r>
        <w:rPr>
          <w:rFonts w:ascii="Times New Roman" w:eastAsia="Times New Roman" w:hAnsi="Times New Roman" w:cs="Times New Roman"/>
          <w:color w:val="000000"/>
          <w:sz w:val="24"/>
          <w:szCs w:val="24"/>
        </w:rPr>
        <w:t>Скіннера</w:t>
      </w:r>
      <w:proofErr w:type="spellEnd"/>
    </w:p>
    <w:p w14:paraId="4BC4D8BB" w14:textId="77777777" w:rsidR="00DF54E9" w:rsidRDefault="00000000">
      <w:pPr>
        <w:numPr>
          <w:ilvl w:val="0"/>
          <w:numId w:val="13"/>
        </w:numPr>
        <w:pBdr>
          <w:top w:val="nil"/>
          <w:left w:val="nil"/>
          <w:bottom w:val="nil"/>
          <w:right w:val="nil"/>
          <w:between w:val="nil"/>
        </w:pBdr>
        <w:tabs>
          <w:tab w:val="left" w:pos="0"/>
        </w:tabs>
        <w:spacing w:after="231" w:line="240" w:lineRule="auto"/>
        <w:ind w:left="0" w:firstLine="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4"/>
          <w:szCs w:val="24"/>
        </w:rPr>
        <w:t xml:space="preserve">Джуліан </w:t>
      </w:r>
      <w:proofErr w:type="spellStart"/>
      <w:r>
        <w:rPr>
          <w:rFonts w:ascii="Times New Roman" w:eastAsia="Times New Roman" w:hAnsi="Times New Roman" w:cs="Times New Roman"/>
          <w:b/>
          <w:color w:val="000000"/>
          <w:sz w:val="20"/>
          <w:szCs w:val="20"/>
          <w:highlight w:val="white"/>
        </w:rPr>
        <w:t>Роттер</w:t>
      </w:r>
      <w:proofErr w:type="spellEnd"/>
      <w:r>
        <w:rPr>
          <w:rFonts w:ascii="Times New Roman" w:eastAsia="Times New Roman" w:hAnsi="Times New Roman" w:cs="Times New Roman"/>
          <w:b/>
          <w:color w:val="000000"/>
          <w:sz w:val="20"/>
          <w:szCs w:val="20"/>
          <w:highlight w:val="white"/>
        </w:rPr>
        <w:t xml:space="preserve"> </w:t>
      </w:r>
      <w:r>
        <w:rPr>
          <w:rFonts w:ascii="Times New Roman" w:eastAsia="Times New Roman" w:hAnsi="Times New Roman" w:cs="Times New Roman"/>
          <w:b/>
          <w:color w:val="000000"/>
          <w:sz w:val="24"/>
          <w:szCs w:val="24"/>
        </w:rPr>
        <w:t>був першим, хто застосував і пояснив термін:</w:t>
      </w:r>
    </w:p>
    <w:p w14:paraId="59BB6183" w14:textId="77777777" w:rsidR="00DF54E9" w:rsidRDefault="00000000">
      <w:pPr>
        <w:numPr>
          <w:ilvl w:val="0"/>
          <w:numId w:val="67"/>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Аперцепція</w:t>
      </w:r>
      <w:proofErr w:type="spellEnd"/>
    </w:p>
    <w:p w14:paraId="0498C7CB" w14:textId="77777777" w:rsidR="00DF54E9" w:rsidRDefault="00000000">
      <w:pPr>
        <w:numPr>
          <w:ilvl w:val="0"/>
          <w:numId w:val="67"/>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Інтроспекція</w:t>
      </w:r>
    </w:p>
    <w:p w14:paraId="74356B1E" w14:textId="77777777" w:rsidR="00DF54E9" w:rsidRDefault="00000000">
      <w:pPr>
        <w:numPr>
          <w:ilvl w:val="0"/>
          <w:numId w:val="67"/>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Локус </w:t>
      </w:r>
      <w:proofErr w:type="spellStart"/>
      <w:r>
        <w:rPr>
          <w:rFonts w:ascii="Times New Roman" w:eastAsia="Times New Roman" w:hAnsi="Times New Roman" w:cs="Times New Roman"/>
          <w:color w:val="000000"/>
          <w:sz w:val="24"/>
          <w:szCs w:val="24"/>
        </w:rPr>
        <w:t>котролю</w:t>
      </w:r>
      <w:proofErr w:type="spellEnd"/>
    </w:p>
    <w:p w14:paraId="405B5CD4" w14:textId="77777777" w:rsidR="00DF54E9" w:rsidRDefault="00000000">
      <w:pPr>
        <w:numPr>
          <w:ilvl w:val="0"/>
          <w:numId w:val="67"/>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Інтровертованість</w:t>
      </w:r>
      <w:proofErr w:type="spellEnd"/>
    </w:p>
    <w:p w14:paraId="0C04FF78" w14:textId="77777777" w:rsidR="00DF54E9" w:rsidRDefault="00000000">
      <w:pPr>
        <w:numPr>
          <w:ilvl w:val="0"/>
          <w:numId w:val="67"/>
        </w:numPr>
        <w:pBdr>
          <w:top w:val="nil"/>
          <w:left w:val="nil"/>
          <w:bottom w:val="nil"/>
          <w:right w:val="nil"/>
          <w:between w:val="nil"/>
        </w:pBdr>
        <w:spacing w:after="0" w:line="240" w:lineRule="auto"/>
        <w:ind w:left="0" w:firstLine="0"/>
        <w:rPr>
          <w:sz w:val="18"/>
          <w:szCs w:val="18"/>
        </w:rPr>
      </w:pPr>
      <w:proofErr w:type="spellStart"/>
      <w:r>
        <w:rPr>
          <w:rFonts w:ascii="Times New Roman" w:eastAsia="Times New Roman" w:hAnsi="Times New Roman" w:cs="Times New Roman"/>
          <w:color w:val="000000"/>
          <w:sz w:val="24"/>
          <w:szCs w:val="24"/>
        </w:rPr>
        <w:t>Екстравертованість</w:t>
      </w:r>
      <w:proofErr w:type="spellEnd"/>
    </w:p>
    <w:p w14:paraId="36C958E4" w14:textId="77777777" w:rsidR="00DF54E9" w:rsidRDefault="00DF54E9">
      <w:pPr>
        <w:pBdr>
          <w:top w:val="nil"/>
          <w:left w:val="nil"/>
          <w:bottom w:val="nil"/>
          <w:right w:val="nil"/>
          <w:between w:val="nil"/>
        </w:pBdr>
        <w:tabs>
          <w:tab w:val="left" w:pos="0"/>
        </w:tabs>
        <w:spacing w:after="231" w:line="240" w:lineRule="auto"/>
        <w:jc w:val="both"/>
        <w:rPr>
          <w:rFonts w:ascii="Times New Roman" w:eastAsia="Times New Roman" w:hAnsi="Times New Roman" w:cs="Times New Roman"/>
          <w:b/>
          <w:color w:val="222222"/>
          <w:sz w:val="24"/>
          <w:szCs w:val="24"/>
          <w:highlight w:val="white"/>
        </w:rPr>
      </w:pPr>
    </w:p>
    <w:p w14:paraId="6563E271" w14:textId="77777777" w:rsidR="00DF54E9" w:rsidRDefault="00000000">
      <w:pPr>
        <w:pBdr>
          <w:top w:val="nil"/>
          <w:left w:val="nil"/>
          <w:bottom w:val="nil"/>
          <w:right w:val="nil"/>
          <w:between w:val="nil"/>
        </w:pBdr>
        <w:tabs>
          <w:tab w:val="left" w:pos="0"/>
        </w:tabs>
        <w:spacing w:after="231"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222222"/>
          <w:sz w:val="24"/>
          <w:szCs w:val="24"/>
          <w:highlight w:val="white"/>
        </w:rPr>
        <w:t>7. Поняття, що характеризує суб'єктивне сприйняття локалізації причин поведінки, відповідальності чи керівного початку у себе чи інших – це:</w:t>
      </w:r>
    </w:p>
    <w:p w14:paraId="43F2EB0F" w14:textId="77777777" w:rsidR="00DF54E9" w:rsidRDefault="00000000">
      <w:pPr>
        <w:numPr>
          <w:ilvl w:val="0"/>
          <w:numId w:val="7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Аперцепція</w:t>
      </w:r>
      <w:proofErr w:type="spellEnd"/>
    </w:p>
    <w:p w14:paraId="59306867" w14:textId="77777777" w:rsidR="00DF54E9" w:rsidRDefault="00000000">
      <w:pPr>
        <w:numPr>
          <w:ilvl w:val="0"/>
          <w:numId w:val="7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Інтроспекція</w:t>
      </w:r>
    </w:p>
    <w:p w14:paraId="31221BF9" w14:textId="77777777" w:rsidR="00DF54E9" w:rsidRDefault="00000000">
      <w:pPr>
        <w:numPr>
          <w:ilvl w:val="0"/>
          <w:numId w:val="7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Локус </w:t>
      </w:r>
      <w:r>
        <w:rPr>
          <w:rFonts w:ascii="Times New Roman" w:eastAsia="Times New Roman" w:hAnsi="Times New Roman" w:cs="Times New Roman"/>
          <w:sz w:val="24"/>
          <w:szCs w:val="24"/>
        </w:rPr>
        <w:t>контролю</w:t>
      </w:r>
    </w:p>
    <w:p w14:paraId="0497F029" w14:textId="77777777" w:rsidR="00DF54E9" w:rsidRDefault="00000000">
      <w:pPr>
        <w:numPr>
          <w:ilvl w:val="0"/>
          <w:numId w:val="7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Інтровертованість</w:t>
      </w:r>
      <w:proofErr w:type="spellEnd"/>
    </w:p>
    <w:p w14:paraId="53E4FA0F" w14:textId="77777777" w:rsidR="00DF54E9" w:rsidRDefault="00000000">
      <w:pPr>
        <w:numPr>
          <w:ilvl w:val="0"/>
          <w:numId w:val="70"/>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Екстравертованість</w:t>
      </w:r>
      <w:proofErr w:type="spellEnd"/>
    </w:p>
    <w:p w14:paraId="1259EEE3"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F2E4159" w14:textId="77777777" w:rsidR="00DF54E9" w:rsidRDefault="00000000">
      <w:pPr>
        <w:numPr>
          <w:ilvl w:val="0"/>
          <w:numId w:val="71"/>
        </w:numPr>
        <w:pBdr>
          <w:top w:val="nil"/>
          <w:left w:val="nil"/>
          <w:bottom w:val="nil"/>
          <w:right w:val="nil"/>
          <w:between w:val="nil"/>
        </w:pBdr>
        <w:spacing w:line="240" w:lineRule="auto"/>
        <w:ind w:left="0" w:firstLine="0"/>
        <w:jc w:val="both"/>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000000"/>
          <w:sz w:val="24"/>
          <w:szCs w:val="24"/>
        </w:rPr>
        <w:t>Дихотомічні</w:t>
      </w:r>
      <w:r>
        <w:rPr>
          <w:rFonts w:ascii="Times New Roman" w:eastAsia="Times New Roman" w:hAnsi="Times New Roman" w:cs="Times New Roman"/>
          <w:b/>
          <w:color w:val="222222"/>
          <w:sz w:val="24"/>
          <w:szCs w:val="24"/>
          <w:highlight w:val="white"/>
        </w:rPr>
        <w:t> поняття в </w:t>
      </w:r>
      <w:r>
        <w:rPr>
          <w:rFonts w:ascii="Times New Roman" w:eastAsia="Times New Roman" w:hAnsi="Times New Roman" w:cs="Times New Roman"/>
          <w:b/>
          <w:color w:val="000000"/>
          <w:sz w:val="24"/>
          <w:szCs w:val="24"/>
        </w:rPr>
        <w:t>теорії особистості</w:t>
      </w:r>
      <w:r>
        <w:rPr>
          <w:rFonts w:ascii="Times New Roman" w:eastAsia="Times New Roman" w:hAnsi="Times New Roman" w:cs="Times New Roman"/>
          <w:b/>
          <w:color w:val="222222"/>
          <w:sz w:val="24"/>
          <w:szCs w:val="24"/>
          <w:highlight w:val="white"/>
        </w:rPr>
        <w:t>, що описують ставлення людей відповідно до їх тенденцій звертати увагу на зовнішні об'єкти або їх власний внутрішній світ називаються:</w:t>
      </w:r>
    </w:p>
    <w:p w14:paraId="4C8DC6BA" w14:textId="77777777" w:rsidR="00DF54E9" w:rsidRDefault="00000000">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Аперцепція</w:t>
      </w:r>
      <w:proofErr w:type="spellEnd"/>
      <w:r>
        <w:rPr>
          <w:rFonts w:ascii="Times New Roman" w:eastAsia="Times New Roman" w:hAnsi="Times New Roman" w:cs="Times New Roman"/>
          <w:color w:val="000000"/>
          <w:sz w:val="24"/>
          <w:szCs w:val="24"/>
        </w:rPr>
        <w:t xml:space="preserve"> та інтроспекція</w:t>
      </w:r>
    </w:p>
    <w:p w14:paraId="760DADC6" w14:textId="77777777" w:rsidR="00DF54E9" w:rsidRDefault="00000000">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Локус </w:t>
      </w:r>
      <w:r>
        <w:rPr>
          <w:rFonts w:ascii="Times New Roman" w:eastAsia="Times New Roman" w:hAnsi="Times New Roman" w:cs="Times New Roman"/>
          <w:sz w:val="24"/>
          <w:szCs w:val="24"/>
        </w:rPr>
        <w:t>контролю</w:t>
      </w:r>
      <w:r>
        <w:rPr>
          <w:rFonts w:ascii="Times New Roman" w:eastAsia="Times New Roman" w:hAnsi="Times New Roman" w:cs="Times New Roman"/>
          <w:color w:val="000000"/>
          <w:sz w:val="24"/>
          <w:szCs w:val="24"/>
        </w:rPr>
        <w:t xml:space="preserve"> та </w:t>
      </w:r>
      <w:proofErr w:type="spellStart"/>
      <w:r>
        <w:rPr>
          <w:rFonts w:ascii="Times New Roman" w:eastAsia="Times New Roman" w:hAnsi="Times New Roman" w:cs="Times New Roman"/>
          <w:color w:val="000000"/>
          <w:sz w:val="24"/>
          <w:szCs w:val="24"/>
        </w:rPr>
        <w:t>інтровертованість</w:t>
      </w:r>
      <w:proofErr w:type="spellEnd"/>
    </w:p>
    <w:p w14:paraId="05D08DD4" w14:textId="77777777" w:rsidR="00DF54E9" w:rsidRDefault="00000000">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Екстравертованість</w:t>
      </w:r>
      <w:proofErr w:type="spellEnd"/>
      <w:r>
        <w:rPr>
          <w:rFonts w:ascii="Times New Roman" w:eastAsia="Times New Roman" w:hAnsi="Times New Roman" w:cs="Times New Roman"/>
          <w:color w:val="000000"/>
          <w:sz w:val="24"/>
          <w:szCs w:val="24"/>
        </w:rPr>
        <w:t xml:space="preserve"> та </w:t>
      </w:r>
      <w:proofErr w:type="spellStart"/>
      <w:r>
        <w:rPr>
          <w:rFonts w:ascii="Times New Roman" w:eastAsia="Times New Roman" w:hAnsi="Times New Roman" w:cs="Times New Roman"/>
          <w:color w:val="000000"/>
          <w:sz w:val="24"/>
          <w:szCs w:val="24"/>
        </w:rPr>
        <w:t>інтровертованість</w:t>
      </w:r>
      <w:proofErr w:type="spellEnd"/>
    </w:p>
    <w:p w14:paraId="2CDDAC19" w14:textId="77777777" w:rsidR="00DF54E9" w:rsidRDefault="00000000">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Перцепція та інтроспекція</w:t>
      </w:r>
    </w:p>
    <w:p w14:paraId="4F2009C2" w14:textId="77777777" w:rsidR="00DF54E9" w:rsidRDefault="00000000">
      <w:pPr>
        <w:numPr>
          <w:ilvl w:val="0"/>
          <w:numId w:val="2"/>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Фасилітація</w:t>
      </w:r>
      <w:proofErr w:type="spellEnd"/>
      <w:r>
        <w:rPr>
          <w:rFonts w:ascii="Times New Roman" w:eastAsia="Times New Roman" w:hAnsi="Times New Roman" w:cs="Times New Roman"/>
          <w:color w:val="000000"/>
          <w:sz w:val="24"/>
          <w:szCs w:val="24"/>
        </w:rPr>
        <w:t xml:space="preserve"> та </w:t>
      </w:r>
      <w:proofErr w:type="spellStart"/>
      <w:r>
        <w:rPr>
          <w:rFonts w:ascii="Times New Roman" w:eastAsia="Times New Roman" w:hAnsi="Times New Roman" w:cs="Times New Roman"/>
          <w:color w:val="000000"/>
          <w:sz w:val="24"/>
          <w:szCs w:val="24"/>
        </w:rPr>
        <w:t>інгібіція</w:t>
      </w:r>
      <w:proofErr w:type="spellEnd"/>
    </w:p>
    <w:p w14:paraId="1B2326AE"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E8F9477" w14:textId="77777777" w:rsidR="00DF54E9" w:rsidRDefault="00DF54E9">
      <w:pPr>
        <w:spacing w:line="240" w:lineRule="auto"/>
        <w:ind w:hanging="1080"/>
        <w:jc w:val="both"/>
        <w:rPr>
          <w:sz w:val="18"/>
          <w:szCs w:val="18"/>
        </w:rPr>
      </w:pPr>
    </w:p>
    <w:p w14:paraId="553F55FF"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79D2FD63" w14:textId="77777777" w:rsidR="00DF54E9" w:rsidRDefault="00000000">
      <w:pPr>
        <w:numPr>
          <w:ilvl w:val="0"/>
          <w:numId w:val="5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Розвиток ідей біхевіоризму в другій половині XX ст.</w:t>
      </w:r>
    </w:p>
    <w:p w14:paraId="2E4FB26E" w14:textId="77777777" w:rsidR="00DF54E9" w:rsidRDefault="00000000">
      <w:pPr>
        <w:numPr>
          <w:ilvl w:val="0"/>
          <w:numId w:val="5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Біхевіоризм – принципово новий підхід до природи людини.</w:t>
      </w:r>
    </w:p>
    <w:p w14:paraId="427CFC5A" w14:textId="77777777" w:rsidR="00DF54E9" w:rsidRDefault="00000000">
      <w:pPr>
        <w:numPr>
          <w:ilvl w:val="0"/>
          <w:numId w:val="5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НЛП – поведінкова терапія.</w:t>
      </w:r>
    </w:p>
    <w:p w14:paraId="4FE9F318" w14:textId="77777777" w:rsidR="00DF54E9" w:rsidRDefault="00000000">
      <w:pPr>
        <w:numPr>
          <w:ilvl w:val="0"/>
          <w:numId w:val="5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Теорія і практика поведінкового консультування.</w:t>
      </w:r>
    </w:p>
    <w:p w14:paraId="5D1FB6DC"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Охарактеризуйте ситуацію в науці, що сприяла зародженню </w:t>
      </w:r>
      <w:proofErr w:type="spellStart"/>
      <w:r>
        <w:rPr>
          <w:rFonts w:ascii="Times New Roman" w:eastAsia="Times New Roman" w:hAnsi="Times New Roman" w:cs="Times New Roman"/>
          <w:color w:val="000000"/>
          <w:sz w:val="24"/>
          <w:szCs w:val="24"/>
        </w:rPr>
        <w:t>біхевіористичному</w:t>
      </w:r>
      <w:proofErr w:type="spellEnd"/>
      <w:r>
        <w:rPr>
          <w:rFonts w:ascii="Times New Roman" w:eastAsia="Times New Roman" w:hAnsi="Times New Roman" w:cs="Times New Roman"/>
          <w:color w:val="000000"/>
          <w:sz w:val="24"/>
          <w:szCs w:val="24"/>
        </w:rPr>
        <w:t xml:space="preserve"> напрямку в психології.</w:t>
      </w:r>
    </w:p>
    <w:p w14:paraId="24B6F947"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Внесок </w:t>
      </w:r>
      <w:proofErr w:type="spellStart"/>
      <w:r>
        <w:rPr>
          <w:rFonts w:ascii="Times New Roman" w:eastAsia="Times New Roman" w:hAnsi="Times New Roman" w:cs="Times New Roman"/>
          <w:color w:val="000000"/>
          <w:sz w:val="24"/>
          <w:szCs w:val="24"/>
        </w:rPr>
        <w:t>Е.Торндайка</w:t>
      </w:r>
      <w:proofErr w:type="spellEnd"/>
      <w:r>
        <w:rPr>
          <w:rFonts w:ascii="Times New Roman" w:eastAsia="Times New Roman" w:hAnsi="Times New Roman" w:cs="Times New Roman"/>
          <w:color w:val="000000"/>
          <w:sz w:val="24"/>
          <w:szCs w:val="24"/>
        </w:rPr>
        <w:t xml:space="preserve"> в розвиток біхевіоризму.</w:t>
      </w:r>
    </w:p>
    <w:p w14:paraId="1A85ED17"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ідеї радикального біхевіоризму </w:t>
      </w:r>
      <w:proofErr w:type="spellStart"/>
      <w:r>
        <w:rPr>
          <w:rFonts w:ascii="Times New Roman" w:eastAsia="Times New Roman" w:hAnsi="Times New Roman" w:cs="Times New Roman"/>
          <w:color w:val="000000"/>
          <w:sz w:val="24"/>
          <w:szCs w:val="24"/>
        </w:rPr>
        <w:t>Д.Уотсона</w:t>
      </w:r>
      <w:proofErr w:type="spellEnd"/>
      <w:r>
        <w:rPr>
          <w:rFonts w:ascii="Times New Roman" w:eastAsia="Times New Roman" w:hAnsi="Times New Roman" w:cs="Times New Roman"/>
          <w:color w:val="000000"/>
          <w:sz w:val="24"/>
          <w:szCs w:val="24"/>
        </w:rPr>
        <w:t>.</w:t>
      </w:r>
    </w:p>
    <w:p w14:paraId="1EE54C19"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Характеристика основних методів біхевіоризму.</w:t>
      </w:r>
    </w:p>
    <w:p w14:paraId="5DA50C29"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Еволюція біхевіоризму: характеристика трьох етапів.</w:t>
      </w:r>
    </w:p>
    <w:p w14:paraId="1FD059C3"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Загальна характеристика </w:t>
      </w:r>
      <w:proofErr w:type="spellStart"/>
      <w:r>
        <w:rPr>
          <w:rFonts w:ascii="Times New Roman" w:eastAsia="Times New Roman" w:hAnsi="Times New Roman" w:cs="Times New Roman"/>
          <w:color w:val="000000"/>
          <w:sz w:val="24"/>
          <w:szCs w:val="24"/>
        </w:rPr>
        <w:t>необіхевіоризму</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Толмен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Халл</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Скіннер</w:t>
      </w:r>
      <w:proofErr w:type="spellEnd"/>
      <w:r>
        <w:rPr>
          <w:rFonts w:ascii="Times New Roman" w:eastAsia="Times New Roman" w:hAnsi="Times New Roman" w:cs="Times New Roman"/>
          <w:color w:val="000000"/>
          <w:sz w:val="24"/>
          <w:szCs w:val="24"/>
        </w:rPr>
        <w:t>).</w:t>
      </w:r>
    </w:p>
    <w:p w14:paraId="171051A7" w14:textId="77777777" w:rsidR="00DF54E9" w:rsidRDefault="00000000">
      <w:pPr>
        <w:numPr>
          <w:ilvl w:val="0"/>
          <w:numId w:val="5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Теорія соціального </w:t>
      </w:r>
      <w:proofErr w:type="spellStart"/>
      <w:r>
        <w:rPr>
          <w:rFonts w:ascii="Times New Roman" w:eastAsia="Times New Roman" w:hAnsi="Times New Roman" w:cs="Times New Roman"/>
          <w:color w:val="000000"/>
          <w:sz w:val="24"/>
          <w:szCs w:val="24"/>
        </w:rPr>
        <w:t>научіння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А.Бандури</w:t>
      </w:r>
      <w:proofErr w:type="spellEnd"/>
      <w:r>
        <w:rPr>
          <w:rFonts w:ascii="Times New Roman" w:eastAsia="Times New Roman" w:hAnsi="Times New Roman" w:cs="Times New Roman"/>
          <w:color w:val="000000"/>
          <w:sz w:val="24"/>
          <w:szCs w:val="24"/>
        </w:rPr>
        <w:t xml:space="preserve"> та  </w:t>
      </w:r>
      <w:proofErr w:type="spellStart"/>
      <w:r>
        <w:rPr>
          <w:rFonts w:ascii="Times New Roman" w:eastAsia="Times New Roman" w:hAnsi="Times New Roman" w:cs="Times New Roman"/>
          <w:color w:val="000000"/>
          <w:sz w:val="24"/>
          <w:szCs w:val="24"/>
        </w:rPr>
        <w:t>Д.Роттера</w:t>
      </w:r>
      <w:proofErr w:type="spellEnd"/>
      <w:r>
        <w:rPr>
          <w:rFonts w:ascii="Times New Roman" w:eastAsia="Times New Roman" w:hAnsi="Times New Roman" w:cs="Times New Roman"/>
          <w:color w:val="000000"/>
          <w:sz w:val="24"/>
          <w:szCs w:val="24"/>
        </w:rPr>
        <w:t>.</w:t>
      </w:r>
    </w:p>
    <w:p w14:paraId="681935E7" w14:textId="77777777" w:rsidR="00DF54E9" w:rsidRDefault="00DF54E9">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A35CEA3" w14:textId="77777777" w:rsidR="00DF54E9" w:rsidRDefault="00DF54E9">
      <w:pPr>
        <w:spacing w:line="240" w:lineRule="auto"/>
        <w:jc w:val="center"/>
        <w:rPr>
          <w:rFonts w:ascii="Times New Roman" w:eastAsia="Times New Roman" w:hAnsi="Times New Roman" w:cs="Times New Roman"/>
          <w:b/>
          <w:sz w:val="24"/>
          <w:szCs w:val="24"/>
        </w:rPr>
      </w:pPr>
    </w:p>
    <w:p w14:paraId="6D451662"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5. </w:t>
      </w:r>
      <w:proofErr w:type="spellStart"/>
      <w:r>
        <w:rPr>
          <w:rFonts w:ascii="Times New Roman" w:eastAsia="Times New Roman" w:hAnsi="Times New Roman" w:cs="Times New Roman"/>
          <w:b/>
          <w:sz w:val="24"/>
          <w:szCs w:val="24"/>
        </w:rPr>
        <w:t>Гештальт</w:t>
      </w:r>
      <w:proofErr w:type="spellEnd"/>
      <w:r>
        <w:rPr>
          <w:rFonts w:ascii="Times New Roman" w:eastAsia="Times New Roman" w:hAnsi="Times New Roman" w:cs="Times New Roman"/>
          <w:b/>
          <w:sz w:val="24"/>
          <w:szCs w:val="24"/>
        </w:rPr>
        <w:t xml:space="preserve">-психологія в поглядах на особистість. </w:t>
      </w:r>
    </w:p>
    <w:p w14:paraId="0E789F45"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(семінарське заняття – 2 години)</w:t>
      </w:r>
    </w:p>
    <w:p w14:paraId="4482E2AC"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Мета заняття: о</w:t>
      </w:r>
      <w:r>
        <w:rPr>
          <w:rFonts w:ascii="Times New Roman" w:eastAsia="Times New Roman" w:hAnsi="Times New Roman" w:cs="Times New Roman"/>
          <w:color w:val="000000"/>
          <w:sz w:val="24"/>
          <w:szCs w:val="24"/>
        </w:rPr>
        <w:t xml:space="preserve">володіння і засвоєння основних принципів і методології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-філософії, гештальтпсихології.</w:t>
      </w:r>
    </w:p>
    <w:p w14:paraId="6C3EBAB2" w14:textId="77777777" w:rsidR="00DF54E9" w:rsidRDefault="00DF54E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8D332E"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План заняття.</w:t>
      </w:r>
    </w:p>
    <w:p w14:paraId="6CF13091" w14:textId="77777777" w:rsidR="00DF54E9" w:rsidRDefault="00000000">
      <w:pPr>
        <w:widowControl w:val="0"/>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Принципи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 xml:space="preserve">-психології та їх характеристика. Поняття </w:t>
      </w:r>
      <w:proofErr w:type="spellStart"/>
      <w:r>
        <w:rPr>
          <w:rFonts w:ascii="Times New Roman" w:eastAsia="Times New Roman" w:hAnsi="Times New Roman" w:cs="Times New Roman"/>
          <w:color w:val="000000"/>
          <w:sz w:val="24"/>
          <w:szCs w:val="24"/>
        </w:rPr>
        <w:t>phi</w:t>
      </w:r>
      <w:proofErr w:type="spellEnd"/>
      <w:r>
        <w:rPr>
          <w:rFonts w:ascii="Times New Roman" w:eastAsia="Times New Roman" w:hAnsi="Times New Roman" w:cs="Times New Roman"/>
          <w:color w:val="000000"/>
          <w:sz w:val="24"/>
          <w:szCs w:val="24"/>
        </w:rPr>
        <w:t>-феномену.</w:t>
      </w:r>
    </w:p>
    <w:p w14:paraId="7BE1281A" w14:textId="77777777" w:rsidR="00DF54E9" w:rsidRDefault="00000000">
      <w:pPr>
        <w:widowControl w:val="0"/>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Закономірності виникнення структур при сприйманні.</w:t>
      </w:r>
    </w:p>
    <w:p w14:paraId="07CC7059" w14:textId="77777777" w:rsidR="00DF54E9" w:rsidRDefault="00000000">
      <w:pPr>
        <w:widowControl w:val="0"/>
        <w:numPr>
          <w:ilvl w:val="0"/>
          <w:numId w:val="3"/>
        </w:numPr>
        <w:pBdr>
          <w:top w:val="nil"/>
          <w:left w:val="nil"/>
          <w:bottom w:val="nil"/>
          <w:right w:val="nil"/>
          <w:between w:val="nil"/>
        </w:pBdr>
        <w:tabs>
          <w:tab w:val="left" w:pos="284"/>
        </w:tabs>
        <w:spacing w:after="0" w:line="240" w:lineRule="auto"/>
        <w:ind w:left="0" w:right="70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Загальні положення теорії продуктивного мислення Макса </w:t>
      </w:r>
      <w:proofErr w:type="spellStart"/>
      <w:r>
        <w:rPr>
          <w:rFonts w:ascii="Times New Roman" w:eastAsia="Times New Roman" w:hAnsi="Times New Roman" w:cs="Times New Roman"/>
          <w:color w:val="000000"/>
          <w:sz w:val="24"/>
          <w:szCs w:val="24"/>
        </w:rPr>
        <w:t>Вертгеймера</w:t>
      </w:r>
      <w:proofErr w:type="spellEnd"/>
      <w:r>
        <w:rPr>
          <w:rFonts w:ascii="Times New Roman" w:eastAsia="Times New Roman" w:hAnsi="Times New Roman" w:cs="Times New Roman"/>
          <w:color w:val="000000"/>
          <w:sz w:val="24"/>
          <w:szCs w:val="24"/>
        </w:rPr>
        <w:t>.</w:t>
      </w:r>
    </w:p>
    <w:p w14:paraId="48FEC665" w14:textId="77777777" w:rsidR="00DF54E9" w:rsidRDefault="00000000">
      <w:pPr>
        <w:widowControl w:val="0"/>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положення теорії «поля»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710DF624" w14:textId="77777777" w:rsidR="00DF54E9" w:rsidRDefault="00000000">
      <w:pPr>
        <w:pBdr>
          <w:top w:val="nil"/>
          <w:left w:val="nil"/>
          <w:bottom w:val="nil"/>
          <w:right w:val="nil"/>
          <w:between w:val="nil"/>
        </w:pBdr>
        <w:spacing w:after="0" w:line="240" w:lineRule="auto"/>
        <w:ind w:left="114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Питання для поточного контролю та самоконтролю:</w:t>
      </w:r>
    </w:p>
    <w:p w14:paraId="3FA8C108"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основні положення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-психології.</w:t>
      </w:r>
    </w:p>
    <w:p w14:paraId="480236C8"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Дайте характеристику принципам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-психології.</w:t>
      </w:r>
    </w:p>
    <w:p w14:paraId="17FC7F8F"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Поясніть закономірності виникнення структур при сприйманні.</w:t>
      </w:r>
    </w:p>
    <w:p w14:paraId="4CB64FD0"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right="70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Виділіть загальні положення теорії продуктивного мислення Макса </w:t>
      </w:r>
      <w:proofErr w:type="spellStart"/>
      <w:r>
        <w:rPr>
          <w:rFonts w:ascii="Times New Roman" w:eastAsia="Times New Roman" w:hAnsi="Times New Roman" w:cs="Times New Roman"/>
          <w:color w:val="000000"/>
          <w:sz w:val="24"/>
          <w:szCs w:val="24"/>
        </w:rPr>
        <w:t>Вертгеймера</w:t>
      </w:r>
      <w:proofErr w:type="spellEnd"/>
      <w:r>
        <w:rPr>
          <w:rFonts w:ascii="Times New Roman" w:eastAsia="Times New Roman" w:hAnsi="Times New Roman" w:cs="Times New Roman"/>
          <w:color w:val="000000"/>
          <w:sz w:val="24"/>
          <w:szCs w:val="24"/>
        </w:rPr>
        <w:t>.</w:t>
      </w:r>
    </w:p>
    <w:p w14:paraId="0920C79E"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right="70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Назвіть стадії продуктивного творчого процесу за Максом </w:t>
      </w:r>
      <w:proofErr w:type="spellStart"/>
      <w:r>
        <w:rPr>
          <w:rFonts w:ascii="Times New Roman" w:eastAsia="Times New Roman" w:hAnsi="Times New Roman" w:cs="Times New Roman"/>
          <w:color w:val="000000"/>
          <w:sz w:val="24"/>
          <w:szCs w:val="24"/>
        </w:rPr>
        <w:t>Вертгеймером</w:t>
      </w:r>
      <w:proofErr w:type="spellEnd"/>
      <w:r>
        <w:rPr>
          <w:rFonts w:ascii="Times New Roman" w:eastAsia="Times New Roman" w:hAnsi="Times New Roman" w:cs="Times New Roman"/>
          <w:color w:val="000000"/>
          <w:sz w:val="24"/>
          <w:szCs w:val="24"/>
        </w:rPr>
        <w:t>.</w:t>
      </w:r>
    </w:p>
    <w:p w14:paraId="49969ED6"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основні положення теорії «поля»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3258588D"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поняття </w:t>
      </w:r>
      <w:proofErr w:type="spellStart"/>
      <w:r>
        <w:rPr>
          <w:rFonts w:ascii="Times New Roman" w:eastAsia="Times New Roman" w:hAnsi="Times New Roman" w:cs="Times New Roman"/>
          <w:color w:val="000000"/>
          <w:sz w:val="24"/>
          <w:szCs w:val="24"/>
        </w:rPr>
        <w:t>квазіпотреби</w:t>
      </w:r>
      <w:proofErr w:type="spellEnd"/>
      <w:r>
        <w:rPr>
          <w:rFonts w:ascii="Times New Roman" w:eastAsia="Times New Roman" w:hAnsi="Times New Roman" w:cs="Times New Roman"/>
          <w:color w:val="000000"/>
          <w:sz w:val="24"/>
          <w:szCs w:val="24"/>
        </w:rPr>
        <w:t xml:space="preserve"> відповідно до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теорії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0249E6C7"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Обґрунтуйте ефект перерваної дії з точки зору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682713B1"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сутність законів групової динаміки</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3E2B5E5F" w14:textId="77777777" w:rsidR="00DF54E9" w:rsidRDefault="00000000">
      <w:pPr>
        <w:widowControl w:val="0"/>
        <w:numPr>
          <w:ilvl w:val="0"/>
          <w:numId w:val="24"/>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появу конфліктів в життєвому просторі людини з точки зору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20D030AA" w14:textId="77777777" w:rsidR="00DF54E9" w:rsidRDefault="00DF54E9">
      <w:pPr>
        <w:spacing w:line="240" w:lineRule="auto"/>
        <w:rPr>
          <w:rFonts w:ascii="Times New Roman" w:eastAsia="Times New Roman" w:hAnsi="Times New Roman" w:cs="Times New Roman"/>
          <w:sz w:val="18"/>
          <w:szCs w:val="18"/>
        </w:rPr>
      </w:pPr>
    </w:p>
    <w:p w14:paraId="6DE7AE8A"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Практичні завдання: </w:t>
      </w:r>
    </w:p>
    <w:p w14:paraId="6C1FDA98" w14:textId="77777777" w:rsidR="00DF54E9"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Підготувати словник психологічних термінів по темі.</w:t>
      </w:r>
    </w:p>
    <w:p w14:paraId="1D11D9CE" w14:textId="77777777" w:rsidR="00DF54E9" w:rsidRDefault="00000000">
      <w:pPr>
        <w:widowControl w:val="0"/>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Скласти узагальнюючу таблицю.</w:t>
      </w:r>
    </w:p>
    <w:p w14:paraId="50DD6C8E" w14:textId="77777777" w:rsidR="00DF54E9" w:rsidRDefault="00DF54E9">
      <w:pPr>
        <w:pBdr>
          <w:top w:val="nil"/>
          <w:left w:val="nil"/>
          <w:bottom w:val="nil"/>
          <w:right w:val="nil"/>
          <w:between w:val="nil"/>
        </w:pBdr>
        <w:spacing w:line="240" w:lineRule="auto"/>
        <w:ind w:left="720"/>
        <w:rPr>
          <w:color w:val="000000"/>
          <w:sz w:val="18"/>
          <w:szCs w:val="18"/>
        </w:rPr>
      </w:pPr>
    </w:p>
    <w:tbl>
      <w:tblPr>
        <w:tblStyle w:val="afff2"/>
        <w:tblW w:w="1020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7371"/>
      </w:tblGrid>
      <w:tr w:rsidR="00DF54E9" w14:paraId="3104AE5C" w14:textId="77777777">
        <w:tc>
          <w:tcPr>
            <w:tcW w:w="2835" w:type="dxa"/>
          </w:tcPr>
          <w:p w14:paraId="599A70AE"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Відомі вчені</w:t>
            </w:r>
          </w:p>
        </w:tc>
        <w:tc>
          <w:tcPr>
            <w:tcW w:w="7371" w:type="dxa"/>
          </w:tcPr>
          <w:p w14:paraId="14E1AF09"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Основні теоретичні ідеї</w:t>
            </w:r>
          </w:p>
        </w:tc>
      </w:tr>
      <w:tr w:rsidR="00DF54E9" w14:paraId="099FA9E0" w14:textId="77777777">
        <w:tc>
          <w:tcPr>
            <w:tcW w:w="2835" w:type="dxa"/>
          </w:tcPr>
          <w:p w14:paraId="1BA1BAD8"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Макс </w:t>
            </w:r>
            <w:proofErr w:type="spellStart"/>
            <w:r>
              <w:rPr>
                <w:rFonts w:ascii="Times New Roman" w:eastAsia="Times New Roman" w:hAnsi="Times New Roman" w:cs="Times New Roman"/>
                <w:color w:val="000000"/>
                <w:sz w:val="24"/>
                <w:szCs w:val="24"/>
              </w:rPr>
              <w:t>Вертгеймер</w:t>
            </w:r>
            <w:proofErr w:type="spellEnd"/>
          </w:p>
        </w:tc>
        <w:tc>
          <w:tcPr>
            <w:tcW w:w="7371" w:type="dxa"/>
          </w:tcPr>
          <w:p w14:paraId="2689A585" w14:textId="77777777" w:rsidR="00DF54E9" w:rsidRDefault="00DF54E9">
            <w:pPr>
              <w:pBdr>
                <w:top w:val="nil"/>
                <w:left w:val="nil"/>
                <w:bottom w:val="nil"/>
                <w:right w:val="nil"/>
                <w:between w:val="nil"/>
              </w:pBdr>
              <w:spacing w:after="200"/>
              <w:rPr>
                <w:color w:val="000000"/>
                <w:sz w:val="18"/>
                <w:szCs w:val="18"/>
              </w:rPr>
            </w:pPr>
          </w:p>
        </w:tc>
      </w:tr>
      <w:tr w:rsidR="00DF54E9" w14:paraId="2A1B3005" w14:textId="77777777">
        <w:tc>
          <w:tcPr>
            <w:tcW w:w="2835" w:type="dxa"/>
          </w:tcPr>
          <w:p w14:paraId="4D449F96"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Курт</w:t>
            </w:r>
            <w:proofErr w:type="spellEnd"/>
            <w:r>
              <w:rPr>
                <w:rFonts w:ascii="Times New Roman" w:eastAsia="Times New Roman" w:hAnsi="Times New Roman" w:cs="Times New Roman"/>
                <w:color w:val="000000"/>
                <w:sz w:val="24"/>
                <w:szCs w:val="24"/>
              </w:rPr>
              <w:t xml:space="preserve"> Левін</w:t>
            </w:r>
          </w:p>
        </w:tc>
        <w:tc>
          <w:tcPr>
            <w:tcW w:w="7371" w:type="dxa"/>
          </w:tcPr>
          <w:p w14:paraId="5CAB1395" w14:textId="77777777" w:rsidR="00DF54E9" w:rsidRDefault="00DF54E9">
            <w:pPr>
              <w:pBdr>
                <w:top w:val="nil"/>
                <w:left w:val="nil"/>
                <w:bottom w:val="nil"/>
                <w:right w:val="nil"/>
                <w:between w:val="nil"/>
              </w:pBdr>
              <w:spacing w:after="200"/>
              <w:rPr>
                <w:color w:val="000000"/>
                <w:sz w:val="18"/>
                <w:szCs w:val="18"/>
              </w:rPr>
            </w:pPr>
          </w:p>
        </w:tc>
      </w:tr>
    </w:tbl>
    <w:p w14:paraId="700DF114" w14:textId="77777777" w:rsidR="00DF54E9" w:rsidRDefault="00DF54E9">
      <w:pPr>
        <w:widowControl w:val="0"/>
        <w:pBdr>
          <w:top w:val="nil"/>
          <w:left w:val="nil"/>
          <w:bottom w:val="nil"/>
          <w:right w:val="nil"/>
          <w:between w:val="nil"/>
        </w:pBdr>
        <w:spacing w:after="0" w:line="240" w:lineRule="auto"/>
        <w:ind w:left="720" w:right="100"/>
        <w:jc w:val="both"/>
        <w:rPr>
          <w:rFonts w:ascii="Times New Roman" w:eastAsia="Times New Roman" w:hAnsi="Times New Roman" w:cs="Times New Roman"/>
          <w:b/>
          <w:color w:val="000000"/>
          <w:sz w:val="24"/>
          <w:szCs w:val="24"/>
        </w:rPr>
      </w:pPr>
    </w:p>
    <w:p w14:paraId="61E66E1F" w14:textId="77777777" w:rsidR="00DF54E9" w:rsidRDefault="00000000">
      <w:pPr>
        <w:widowControl w:val="0"/>
        <w:pBdr>
          <w:top w:val="nil"/>
          <w:left w:val="nil"/>
          <w:bottom w:val="nil"/>
          <w:right w:val="nil"/>
          <w:between w:val="nil"/>
        </w:pBdr>
        <w:spacing w:after="0" w:line="240" w:lineRule="auto"/>
        <w:ind w:left="720" w:right="10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Ситуаційні задачі:</w:t>
      </w:r>
    </w:p>
    <w:p w14:paraId="601B7DCA" w14:textId="77777777" w:rsidR="00DF54E9" w:rsidRDefault="00000000">
      <w:pPr>
        <w:widowControl w:val="0"/>
        <w:pBdr>
          <w:top w:val="nil"/>
          <w:left w:val="nil"/>
          <w:bottom w:val="nil"/>
          <w:right w:val="nil"/>
          <w:between w:val="nil"/>
        </w:pBdr>
        <w:spacing w:after="0" w:line="240" w:lineRule="auto"/>
        <w:ind w:right="10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Створіть зображення свого життєвого простору відповідно до теорії </w:t>
      </w:r>
      <w:proofErr w:type="spellStart"/>
      <w:r>
        <w:rPr>
          <w:rFonts w:ascii="Times New Roman" w:eastAsia="Times New Roman" w:hAnsi="Times New Roman" w:cs="Times New Roman"/>
          <w:color w:val="000000"/>
          <w:sz w:val="24"/>
          <w:szCs w:val="24"/>
        </w:rPr>
        <w:t>Курта</w:t>
      </w:r>
      <w:proofErr w:type="spellEnd"/>
      <w:r>
        <w:rPr>
          <w:rFonts w:ascii="Times New Roman" w:eastAsia="Times New Roman" w:hAnsi="Times New Roman" w:cs="Times New Roman"/>
          <w:color w:val="000000"/>
          <w:sz w:val="24"/>
          <w:szCs w:val="24"/>
        </w:rPr>
        <w:t xml:space="preserve"> Левіна.</w:t>
      </w:r>
    </w:p>
    <w:p w14:paraId="19B5A91E" w14:textId="77777777" w:rsidR="00DF54E9" w:rsidRDefault="00000000">
      <w:pPr>
        <w:pStyle w:val="20"/>
        <w:rPr>
          <w:b w:val="0"/>
          <w:sz w:val="24"/>
          <w:szCs w:val="24"/>
        </w:rPr>
      </w:pPr>
      <w:r>
        <w:rPr>
          <w:b w:val="0"/>
          <w:sz w:val="24"/>
          <w:szCs w:val="24"/>
        </w:rPr>
        <w:t xml:space="preserve">Дайте відповіді на питання: </w:t>
      </w:r>
    </w:p>
    <w:p w14:paraId="6925AB9A" w14:textId="77777777" w:rsidR="00DF54E9" w:rsidRDefault="00000000">
      <w:pPr>
        <w:spacing w:after="0" w:line="240" w:lineRule="auto"/>
        <w:ind w:left="20" w:right="10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Що потрібно розуміти, дивлячись на коло-в-еліпсі?</w:t>
      </w:r>
    </w:p>
    <w:p w14:paraId="65352CA0" w14:textId="77777777" w:rsidR="00DF54E9" w:rsidRDefault="00000000">
      <w:pPr>
        <w:spacing w:after="0" w:line="240" w:lineRule="auto"/>
        <w:ind w:left="20" w:right="10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 же всі показники життєвого середовища працюють в сукупності? </w:t>
      </w:r>
    </w:p>
    <w:p w14:paraId="43FDF5BA" w14:textId="77777777" w:rsidR="00DF54E9" w:rsidRDefault="00000000">
      <w:pPr>
        <w:spacing w:after="0" w:line="240" w:lineRule="auto"/>
        <w:ind w:left="20" w:right="10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 виникає поведінка людини, а в більш широкому сенсі протікає все її життя?</w:t>
      </w:r>
    </w:p>
    <w:p w14:paraId="00C8C73A"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318FA9B4" w14:textId="77777777" w:rsidR="00DF54E9" w:rsidRDefault="00000000">
      <w:pPr>
        <w:numPr>
          <w:ilvl w:val="0"/>
          <w:numId w:val="3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положення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-психології.</w:t>
      </w:r>
    </w:p>
    <w:p w14:paraId="6F6E299E" w14:textId="77777777" w:rsidR="00DF54E9" w:rsidRDefault="00000000">
      <w:pPr>
        <w:numPr>
          <w:ilvl w:val="0"/>
          <w:numId w:val="3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Принципи </w:t>
      </w:r>
      <w:proofErr w:type="spellStart"/>
      <w:r>
        <w:rPr>
          <w:rFonts w:ascii="Times New Roman" w:eastAsia="Times New Roman" w:hAnsi="Times New Roman" w:cs="Times New Roman"/>
          <w:color w:val="000000"/>
          <w:sz w:val="24"/>
          <w:szCs w:val="24"/>
        </w:rPr>
        <w:t>гештальт</w:t>
      </w:r>
      <w:proofErr w:type="spellEnd"/>
      <w:r>
        <w:rPr>
          <w:rFonts w:ascii="Times New Roman" w:eastAsia="Times New Roman" w:hAnsi="Times New Roman" w:cs="Times New Roman"/>
          <w:color w:val="000000"/>
          <w:sz w:val="24"/>
          <w:szCs w:val="24"/>
        </w:rPr>
        <w:t>-психології  та їх характеристики.</w:t>
      </w:r>
    </w:p>
    <w:p w14:paraId="703F85D3" w14:textId="77777777" w:rsidR="00DF54E9" w:rsidRDefault="00000000">
      <w:pPr>
        <w:numPr>
          <w:ilvl w:val="0"/>
          <w:numId w:val="3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Загальні положення теорії продуктивного мислення </w:t>
      </w:r>
      <w:proofErr w:type="spellStart"/>
      <w:r>
        <w:rPr>
          <w:rFonts w:ascii="Times New Roman" w:eastAsia="Times New Roman" w:hAnsi="Times New Roman" w:cs="Times New Roman"/>
          <w:color w:val="000000"/>
          <w:sz w:val="24"/>
          <w:szCs w:val="24"/>
        </w:rPr>
        <w:t>М.Вертгеймера</w:t>
      </w:r>
      <w:proofErr w:type="spellEnd"/>
      <w:r>
        <w:rPr>
          <w:rFonts w:ascii="Times New Roman" w:eastAsia="Times New Roman" w:hAnsi="Times New Roman" w:cs="Times New Roman"/>
          <w:color w:val="000000"/>
          <w:sz w:val="24"/>
          <w:szCs w:val="24"/>
        </w:rPr>
        <w:t>.</w:t>
      </w:r>
    </w:p>
    <w:p w14:paraId="4FFDD5C7" w14:textId="77777777" w:rsidR="00DF54E9" w:rsidRDefault="00000000">
      <w:pPr>
        <w:numPr>
          <w:ilvl w:val="0"/>
          <w:numId w:val="3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Назвіть стадії продуктивного творчого процесу за </w:t>
      </w:r>
      <w:proofErr w:type="spellStart"/>
      <w:r>
        <w:rPr>
          <w:rFonts w:ascii="Times New Roman" w:eastAsia="Times New Roman" w:hAnsi="Times New Roman" w:cs="Times New Roman"/>
          <w:color w:val="000000"/>
          <w:sz w:val="24"/>
          <w:szCs w:val="24"/>
        </w:rPr>
        <w:t>М.Вертгеймером</w:t>
      </w:r>
      <w:proofErr w:type="spellEnd"/>
      <w:r>
        <w:rPr>
          <w:rFonts w:ascii="Times New Roman" w:eastAsia="Times New Roman" w:hAnsi="Times New Roman" w:cs="Times New Roman"/>
          <w:color w:val="000000"/>
          <w:sz w:val="24"/>
          <w:szCs w:val="24"/>
        </w:rPr>
        <w:t>.</w:t>
      </w:r>
    </w:p>
    <w:p w14:paraId="57FF234F" w14:textId="77777777" w:rsidR="00DF54E9" w:rsidRDefault="00000000">
      <w:pPr>
        <w:numPr>
          <w:ilvl w:val="0"/>
          <w:numId w:val="3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Теорія  “поля”  </w:t>
      </w:r>
      <w:proofErr w:type="spellStart"/>
      <w:r>
        <w:rPr>
          <w:rFonts w:ascii="Times New Roman" w:eastAsia="Times New Roman" w:hAnsi="Times New Roman" w:cs="Times New Roman"/>
          <w:color w:val="000000"/>
          <w:sz w:val="24"/>
          <w:szCs w:val="24"/>
        </w:rPr>
        <w:t>К.Лєвіна</w:t>
      </w:r>
      <w:proofErr w:type="spellEnd"/>
      <w:r>
        <w:rPr>
          <w:rFonts w:ascii="Times New Roman" w:eastAsia="Times New Roman" w:hAnsi="Times New Roman" w:cs="Times New Roman"/>
          <w:color w:val="000000"/>
          <w:sz w:val="24"/>
          <w:szCs w:val="24"/>
        </w:rPr>
        <w:t>.</w:t>
      </w:r>
    </w:p>
    <w:p w14:paraId="71FA7CBD" w14:textId="77777777" w:rsidR="00DF54E9" w:rsidRDefault="00DF54E9">
      <w:pPr>
        <w:spacing w:line="240" w:lineRule="auto"/>
        <w:rPr>
          <w:rFonts w:ascii="Times New Roman" w:eastAsia="Times New Roman" w:hAnsi="Times New Roman" w:cs="Times New Roman"/>
          <w:b/>
          <w:sz w:val="24"/>
          <w:szCs w:val="24"/>
        </w:rPr>
      </w:pPr>
    </w:p>
    <w:p w14:paraId="31906635"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0BADC95D" w14:textId="77777777" w:rsidR="00DF54E9" w:rsidRDefault="00000000">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Які конкретні події вашого життя змусили вас звернутися до розуму і втратити почуття?</w:t>
      </w:r>
    </w:p>
    <w:p w14:paraId="25129A8D" w14:textId="77777777" w:rsidR="00DF54E9" w:rsidRDefault="00000000">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Дайте оцінку вашому відношенню оточення і які з них пов’язані з механізмами порушення циклу контакту.</w:t>
      </w:r>
    </w:p>
    <w:p w14:paraId="55BFDBAD" w14:textId="77777777" w:rsidR="00DF54E9" w:rsidRDefault="00000000">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з </w:t>
      </w:r>
      <w:proofErr w:type="spellStart"/>
      <w:r>
        <w:rPr>
          <w:rFonts w:ascii="Times New Roman" w:eastAsia="Times New Roman" w:hAnsi="Times New Roman" w:cs="Times New Roman"/>
          <w:sz w:val="24"/>
          <w:szCs w:val="24"/>
        </w:rPr>
        <w:t>інтроекцією</w:t>
      </w:r>
      <w:proofErr w:type="spellEnd"/>
      <w:r>
        <w:rPr>
          <w:rFonts w:ascii="Times New Roman" w:eastAsia="Times New Roman" w:hAnsi="Times New Roman" w:cs="Times New Roman"/>
          <w:sz w:val="24"/>
          <w:szCs w:val="24"/>
        </w:rPr>
        <w:t>;</w:t>
      </w:r>
    </w:p>
    <w:p w14:paraId="3C5B6E7D" w14:textId="77777777" w:rsidR="00DF54E9" w:rsidRDefault="00000000">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б) з проекцією;</w:t>
      </w:r>
    </w:p>
    <w:p w14:paraId="1AAA87CE" w14:textId="77777777" w:rsidR="00DF54E9" w:rsidRDefault="00000000">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в) з прийняттям;</w:t>
      </w:r>
    </w:p>
    <w:p w14:paraId="1B28ADE0" w14:textId="77777777" w:rsidR="00DF54E9" w:rsidRDefault="00000000">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proofErr w:type="spellStart"/>
      <w:r>
        <w:rPr>
          <w:rFonts w:ascii="Times New Roman" w:eastAsia="Times New Roman" w:hAnsi="Times New Roman" w:cs="Times New Roman"/>
          <w:sz w:val="24"/>
          <w:szCs w:val="24"/>
        </w:rPr>
        <w:t>ретрорефлекцією</w:t>
      </w:r>
      <w:proofErr w:type="spellEnd"/>
      <w:r>
        <w:rPr>
          <w:rFonts w:ascii="Times New Roman" w:eastAsia="Times New Roman" w:hAnsi="Times New Roman" w:cs="Times New Roman"/>
          <w:sz w:val="24"/>
          <w:szCs w:val="24"/>
        </w:rPr>
        <w:t>.</w:t>
      </w:r>
    </w:p>
    <w:p w14:paraId="02A31B28" w14:textId="77777777" w:rsidR="00DF54E9" w:rsidRDefault="00000000">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Сядьте в зручне крісло і на протязі двох хвилин спробуйте повторювати собі: “Зараз я усвідомлюю …”. Кожен раз, коли ви рухаєтесь тілом, коли ви усвідомлюєте свої рухи скажіть собі це наприклад: “Зараз я усвідомлюю, що поворушив рукою”.</w:t>
      </w:r>
    </w:p>
    <w:p w14:paraId="46558A86" w14:textId="77777777" w:rsidR="00DF54E9" w:rsidRDefault="00000000">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Уявіть собі, що ви знаходитесь на “гарячому стільці” і вас консультує </w:t>
      </w:r>
      <w:proofErr w:type="spellStart"/>
      <w:r>
        <w:rPr>
          <w:rFonts w:ascii="Times New Roman" w:eastAsia="Times New Roman" w:hAnsi="Times New Roman" w:cs="Times New Roman"/>
          <w:sz w:val="24"/>
          <w:szCs w:val="24"/>
        </w:rPr>
        <w:t>гештальт</w:t>
      </w:r>
      <w:proofErr w:type="spellEnd"/>
      <w:r>
        <w:rPr>
          <w:rFonts w:ascii="Times New Roman" w:eastAsia="Times New Roman" w:hAnsi="Times New Roman" w:cs="Times New Roman"/>
          <w:sz w:val="24"/>
          <w:szCs w:val="24"/>
        </w:rPr>
        <w:t>-консультант? Що б відчули при цьому?</w:t>
      </w:r>
    </w:p>
    <w:p w14:paraId="5AB00AFA" w14:textId="77777777" w:rsidR="00DF54E9" w:rsidRDefault="00000000">
      <w:pPr>
        <w:numPr>
          <w:ilvl w:val="0"/>
          <w:numId w:val="2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Які фіктивні ролі та ігри, якими ви користуєтесь з ціллю отримання  підтримки з боку оточуючих? Проаналізуйте свої моделі.</w:t>
      </w:r>
    </w:p>
    <w:p w14:paraId="2EA1F090" w14:textId="77777777" w:rsidR="00DF54E9" w:rsidRDefault="00DF54E9">
      <w:pPr>
        <w:spacing w:line="240" w:lineRule="auto"/>
        <w:rPr>
          <w:rFonts w:ascii="Times New Roman" w:eastAsia="Times New Roman" w:hAnsi="Times New Roman" w:cs="Times New Roman"/>
          <w:sz w:val="24"/>
          <w:szCs w:val="24"/>
        </w:rPr>
      </w:pPr>
    </w:p>
    <w:p w14:paraId="159692B1" w14:textId="77777777" w:rsidR="00DF54E9" w:rsidRDefault="00000000">
      <w:pPr>
        <w:spacing w:line="240" w:lineRule="auto"/>
        <w:rPr>
          <w:b/>
          <w:sz w:val="18"/>
          <w:szCs w:val="18"/>
        </w:rPr>
      </w:pPr>
      <w:r>
        <w:rPr>
          <w:rFonts w:ascii="Times New Roman" w:eastAsia="Times New Roman" w:hAnsi="Times New Roman" w:cs="Times New Roman"/>
          <w:b/>
          <w:sz w:val="24"/>
          <w:szCs w:val="24"/>
        </w:rPr>
        <w:t>Тема 6.</w:t>
      </w:r>
      <w:r>
        <w:rPr>
          <w:b/>
          <w:sz w:val="18"/>
          <w:szCs w:val="18"/>
        </w:rPr>
        <w:t xml:space="preserve"> </w:t>
      </w:r>
      <w:r>
        <w:rPr>
          <w:rFonts w:ascii="Times New Roman" w:eastAsia="Times New Roman" w:hAnsi="Times New Roman" w:cs="Times New Roman"/>
          <w:b/>
          <w:sz w:val="24"/>
          <w:szCs w:val="24"/>
        </w:rPr>
        <w:t xml:space="preserve">Базові положення психоаналізу </w:t>
      </w:r>
    </w:p>
    <w:p w14:paraId="4C8643A0"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(семінарське заняття – 2 години)</w:t>
      </w:r>
    </w:p>
    <w:p w14:paraId="55DD3B39" w14:textId="77777777" w:rsidR="00DF54E9" w:rsidRDefault="00DF54E9">
      <w:pPr>
        <w:spacing w:line="240" w:lineRule="auto"/>
        <w:jc w:val="both"/>
        <w:rPr>
          <w:sz w:val="18"/>
          <w:szCs w:val="18"/>
        </w:rPr>
      </w:pPr>
    </w:p>
    <w:p w14:paraId="2335DB57" w14:textId="77777777" w:rsidR="00DF54E9"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Мета заняття: </w:t>
      </w:r>
      <w:r>
        <w:rPr>
          <w:rFonts w:ascii="Times New Roman" w:eastAsia="Times New Roman" w:hAnsi="Times New Roman" w:cs="Times New Roman"/>
          <w:sz w:val="24"/>
          <w:szCs w:val="24"/>
        </w:rPr>
        <w:t xml:space="preserve">засвоєння методологічних принципів психоаналізу, основних його положень.  </w:t>
      </w:r>
    </w:p>
    <w:p w14:paraId="642C6614"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План заняття:</w:t>
      </w:r>
    </w:p>
    <w:p w14:paraId="1655066D"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Поняття про психоаналіз: його відмінність від інших психологічних напрямків початку ХХ століття. </w:t>
      </w:r>
    </w:p>
    <w:p w14:paraId="56E4526C"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Топографічна модель психіки за теорією Зиґмунда Фрейда.</w:t>
      </w:r>
    </w:p>
    <w:p w14:paraId="103AD660"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 особистості за Зиґмундом Фрейдом.</w:t>
      </w:r>
    </w:p>
    <w:p w14:paraId="3C3ECBE2"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Поняття та види тривоги за теорією Зиґмунда Фрейда.</w:t>
      </w:r>
    </w:p>
    <w:p w14:paraId="502080FB"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Стадії психосексуального розвитку особистості в теорії Зиґмунда Фрейда.</w:t>
      </w:r>
    </w:p>
    <w:p w14:paraId="0A00FBE6"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захисні механізми психіки за Зиґмундом Фрейдом.</w:t>
      </w:r>
    </w:p>
    <w:p w14:paraId="62CC4A72" w14:textId="77777777" w:rsidR="00DF54E9" w:rsidRDefault="00000000">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 психоаналітичної психотерапії.</w:t>
      </w:r>
    </w:p>
    <w:p w14:paraId="5250D17A" w14:textId="77777777" w:rsidR="00DF54E9" w:rsidRDefault="00DF54E9">
      <w:pPr>
        <w:spacing w:after="0" w:line="240" w:lineRule="auto"/>
        <w:jc w:val="center"/>
        <w:rPr>
          <w:rFonts w:ascii="Times New Roman" w:eastAsia="Times New Roman" w:hAnsi="Times New Roman" w:cs="Times New Roman"/>
          <w:sz w:val="24"/>
          <w:szCs w:val="24"/>
        </w:rPr>
      </w:pPr>
    </w:p>
    <w:p w14:paraId="01811BE7" w14:textId="77777777" w:rsidR="00DF54E9" w:rsidRDefault="00DF54E9">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51181395" w14:textId="77777777" w:rsidR="00DF54E9" w:rsidRDefault="00000000">
      <w:pPr>
        <w:pStyle w:val="20"/>
        <w:jc w:val="center"/>
        <w:rPr>
          <w:sz w:val="24"/>
          <w:szCs w:val="24"/>
        </w:rPr>
      </w:pPr>
      <w:r>
        <w:rPr>
          <w:sz w:val="24"/>
          <w:szCs w:val="24"/>
        </w:rPr>
        <w:t>Питання для поточного контролю і самоконтролю.</w:t>
      </w:r>
    </w:p>
    <w:p w14:paraId="23B40A7B"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Обґрунтуйте місце Зигмунда Фрейда в історії розвитку психологічної науки.</w:t>
      </w:r>
    </w:p>
    <w:p w14:paraId="4D02DD56"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топографічну модель психіки Зигмунда Фрейда. </w:t>
      </w:r>
    </w:p>
    <w:p w14:paraId="01F1FF1E"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Представте</w:t>
      </w:r>
      <w:proofErr w:type="spellEnd"/>
      <w:r>
        <w:rPr>
          <w:rFonts w:ascii="Times New Roman" w:eastAsia="Times New Roman" w:hAnsi="Times New Roman" w:cs="Times New Roman"/>
          <w:color w:val="000000"/>
          <w:sz w:val="24"/>
          <w:szCs w:val="24"/>
        </w:rPr>
        <w:t xml:space="preserve"> структуру особистості  Зигмунда Фрейда.</w:t>
      </w:r>
    </w:p>
    <w:p w14:paraId="3BD4D154"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поняття тривоги та її видів у</w:t>
      </w:r>
      <w:r>
        <w:rPr>
          <w:b/>
          <w:color w:val="000000"/>
          <w:sz w:val="24"/>
          <w:szCs w:val="24"/>
        </w:rPr>
        <w:t xml:space="preserve"> </w:t>
      </w:r>
      <w:r>
        <w:rPr>
          <w:rFonts w:ascii="Times New Roman" w:eastAsia="Times New Roman" w:hAnsi="Times New Roman" w:cs="Times New Roman"/>
          <w:color w:val="000000"/>
          <w:sz w:val="24"/>
          <w:szCs w:val="24"/>
        </w:rPr>
        <w:t>теорії Зигмунда Фрейда.</w:t>
      </w:r>
    </w:p>
    <w:p w14:paraId="6E6F5C88"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Обґрунтуйте стадії психосексуального розвитку особистості в теорії Зигмунда Фрейда.</w:t>
      </w:r>
    </w:p>
    <w:p w14:paraId="413DB628"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захисні механізми психіки за Зигмундом Фрейдом.</w:t>
      </w:r>
    </w:p>
    <w:p w14:paraId="7781F3F8"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Прослідкуйте основні етапи розвитку психоаналізу.</w:t>
      </w:r>
    </w:p>
    <w:p w14:paraId="4F797052" w14:textId="77777777" w:rsidR="00DF54E9" w:rsidRDefault="00000000">
      <w:pPr>
        <w:numPr>
          <w:ilvl w:val="3"/>
          <w:numId w:val="1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Поясніть поняття дисоціації в теорії психоаналізу.</w:t>
      </w:r>
    </w:p>
    <w:p w14:paraId="00D6E41E" w14:textId="77777777" w:rsidR="00DF54E9" w:rsidRDefault="00000000">
      <w:pPr>
        <w:numPr>
          <w:ilvl w:val="3"/>
          <w:numId w:val="1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основні методи психоаналітичної психотерапії.</w:t>
      </w:r>
    </w:p>
    <w:p w14:paraId="4EF9FCB5" w14:textId="77777777" w:rsidR="00DF54E9" w:rsidRDefault="00DF54E9">
      <w:pPr>
        <w:spacing w:line="240" w:lineRule="auto"/>
        <w:jc w:val="both"/>
        <w:rPr>
          <w:sz w:val="18"/>
          <w:szCs w:val="18"/>
        </w:rPr>
      </w:pPr>
    </w:p>
    <w:p w14:paraId="6760933B"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Практичні завдання: </w:t>
      </w:r>
    </w:p>
    <w:p w14:paraId="7EFD1DD0" w14:textId="77777777" w:rsidR="00DF54E9" w:rsidRDefault="00000000">
      <w:pPr>
        <w:numPr>
          <w:ilvl w:val="0"/>
          <w:numId w:val="1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Підготувати словник психологічних термінів по темі.</w:t>
      </w:r>
    </w:p>
    <w:p w14:paraId="4F6DBD88" w14:textId="77777777" w:rsidR="00DF54E9" w:rsidRDefault="00000000">
      <w:pPr>
        <w:numPr>
          <w:ilvl w:val="0"/>
          <w:numId w:val="1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основні положення класичного психоаналізу Зиґмунда Фрейда</w:t>
      </w:r>
    </w:p>
    <w:p w14:paraId="400CE5BF" w14:textId="77777777" w:rsidR="00DF54E9" w:rsidRDefault="00000000">
      <w:pPr>
        <w:numPr>
          <w:ilvl w:val="0"/>
          <w:numId w:val="54"/>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Опишіть природу функцій ІД, ЕГО, СУПЕР-ЕГО.</w:t>
      </w:r>
    </w:p>
    <w:p w14:paraId="49D693F9" w14:textId="77777777" w:rsidR="00DF54E9" w:rsidRDefault="00000000">
      <w:pPr>
        <w:numPr>
          <w:ilvl w:val="0"/>
          <w:numId w:val="54"/>
        </w:num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види ваших взаємовідносин з людьми і як вони пов’язані з батьківською ситуацією?</w:t>
      </w:r>
    </w:p>
    <w:p w14:paraId="47F78B27" w14:textId="77777777" w:rsidR="00DF54E9"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Ситуаційні задачі:</w:t>
      </w:r>
    </w:p>
    <w:p w14:paraId="7EA22CE2"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психотерапевта звернулася молода дівчина Ольга 19 років. Вона розповіла, що у ранньому дитинстві пережила смерть батьків, які загинули в автокатастрофі. Її виховували бабуся та дідусь. І хоча у них сформувалися довірливі та теплі стосунки, з дитинства Ольга гостро відчувала свою несхожість на інших дітей, які росли у повних сім’ях. Зараз у Ольги з’явився страх смерті своїх близьких похилого віку. Дівчина переживає, що не зможе жити без їх підтримки та любові, адже не відчуває себе дорослою. Вона не звикла самостійно вирішувати життєві проблеми, оскільки завжди покладалася на своїх бабусю та дідуся. </w:t>
      </w:r>
    </w:p>
    <w:p w14:paraId="2EA0D283"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Проаналізуйте цю психотерапевтичну ситуацію на основі поглядів: Зиґмунда Фрейда.</w:t>
      </w:r>
    </w:p>
    <w:p w14:paraId="6AB8C188"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4CE5655B" w14:textId="77777777" w:rsidR="00DF54E9" w:rsidRDefault="00000000">
      <w:pPr>
        <w:numPr>
          <w:ilvl w:val="0"/>
          <w:numId w:val="14"/>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Десять цікавих фактів з біографії Зиґмунда Фрейда.</w:t>
      </w:r>
    </w:p>
    <w:p w14:paraId="176E43EE" w14:textId="77777777" w:rsidR="00DF54E9" w:rsidRDefault="00000000">
      <w:pPr>
        <w:numPr>
          <w:ilvl w:val="0"/>
          <w:numId w:val="14"/>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етапи розвитку психоаналізу.</w:t>
      </w:r>
    </w:p>
    <w:p w14:paraId="7C30BC34" w14:textId="77777777" w:rsidR="00DF54E9" w:rsidRDefault="0000000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етапи розвитку психоаналізу;</w:t>
      </w:r>
    </w:p>
    <w:p w14:paraId="74B10050" w14:textId="77777777" w:rsidR="00DF54E9" w:rsidRDefault="0000000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Топографічна модель свідомості </w:t>
      </w:r>
      <w:proofErr w:type="spellStart"/>
      <w:r>
        <w:rPr>
          <w:rFonts w:ascii="Times New Roman" w:eastAsia="Times New Roman" w:hAnsi="Times New Roman" w:cs="Times New Roman"/>
          <w:color w:val="000000"/>
          <w:sz w:val="24"/>
          <w:szCs w:val="24"/>
        </w:rPr>
        <w:t>З.Фрейда</w:t>
      </w:r>
      <w:proofErr w:type="spellEnd"/>
      <w:r>
        <w:rPr>
          <w:rFonts w:ascii="Times New Roman" w:eastAsia="Times New Roman" w:hAnsi="Times New Roman" w:cs="Times New Roman"/>
          <w:color w:val="000000"/>
          <w:sz w:val="24"/>
          <w:szCs w:val="24"/>
        </w:rPr>
        <w:t>;</w:t>
      </w:r>
    </w:p>
    <w:p w14:paraId="4565ECC8" w14:textId="77777777" w:rsidR="00DF54E9" w:rsidRDefault="0000000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Експериментальна психологія та психоаналіз;</w:t>
      </w:r>
    </w:p>
    <w:p w14:paraId="723987E6" w14:textId="77777777" w:rsidR="00DF54E9" w:rsidRDefault="0000000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З.Фрейд</w:t>
      </w:r>
      <w:proofErr w:type="spellEnd"/>
      <w:r>
        <w:rPr>
          <w:rFonts w:ascii="Times New Roman" w:eastAsia="Times New Roman" w:hAnsi="Times New Roman" w:cs="Times New Roman"/>
          <w:color w:val="000000"/>
          <w:sz w:val="24"/>
          <w:szCs w:val="24"/>
        </w:rPr>
        <w:t xml:space="preserve"> як культурно-історичне явище;</w:t>
      </w:r>
    </w:p>
    <w:p w14:paraId="241F7B31" w14:textId="77777777" w:rsidR="00DF54E9" w:rsidRDefault="00000000">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Розвиток психоаналізу.</w:t>
      </w:r>
    </w:p>
    <w:p w14:paraId="66C5CB5C" w14:textId="77777777" w:rsidR="00DF54E9" w:rsidRDefault="00DF54E9">
      <w:pPr>
        <w:spacing w:line="240" w:lineRule="auto"/>
        <w:rPr>
          <w:rFonts w:ascii="Times New Roman" w:eastAsia="Times New Roman" w:hAnsi="Times New Roman" w:cs="Times New Roman"/>
          <w:b/>
          <w:sz w:val="24"/>
          <w:szCs w:val="24"/>
        </w:rPr>
      </w:pPr>
    </w:p>
    <w:p w14:paraId="4D1769FA" w14:textId="77777777" w:rsidR="00DF54E9" w:rsidRDefault="00000000">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164988B2" w14:textId="77777777" w:rsidR="00DF54E9" w:rsidRDefault="00000000">
      <w:pPr>
        <w:numPr>
          <w:ilvl w:val="0"/>
          <w:numId w:val="21"/>
        </w:numPr>
        <w:pBdr>
          <w:top w:val="nil"/>
          <w:left w:val="nil"/>
          <w:bottom w:val="nil"/>
          <w:right w:val="nil"/>
          <w:between w:val="nil"/>
        </w:pBdr>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Фундатором психоаналізу прийнято вважати:</w:t>
      </w:r>
    </w:p>
    <w:p w14:paraId="1E0DC538" w14:textId="77777777" w:rsidR="00DF54E9" w:rsidRDefault="00000000">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3игмунда Фрейда</w:t>
      </w:r>
    </w:p>
    <w:p w14:paraId="1153C3CC" w14:textId="77777777" w:rsidR="00DF54E9" w:rsidRDefault="00000000">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Карла Юнга </w:t>
      </w:r>
    </w:p>
    <w:p w14:paraId="558B2367" w14:textId="77777777" w:rsidR="00DF54E9" w:rsidRDefault="00000000">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Альфреда Адлера</w:t>
      </w:r>
    </w:p>
    <w:p w14:paraId="55DA0C65" w14:textId="77777777" w:rsidR="00DF54E9" w:rsidRDefault="00000000">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Вільгельма </w:t>
      </w:r>
      <w:proofErr w:type="spellStart"/>
      <w:r>
        <w:rPr>
          <w:rFonts w:ascii="Times New Roman" w:eastAsia="Times New Roman" w:hAnsi="Times New Roman" w:cs="Times New Roman"/>
          <w:color w:val="000000"/>
          <w:sz w:val="24"/>
          <w:szCs w:val="24"/>
        </w:rPr>
        <w:t>Вундта</w:t>
      </w:r>
      <w:proofErr w:type="spellEnd"/>
    </w:p>
    <w:p w14:paraId="291A60B3" w14:textId="77777777" w:rsidR="00DF54E9" w:rsidRDefault="00000000">
      <w:pPr>
        <w:numPr>
          <w:ilvl w:val="0"/>
          <w:numId w:val="20"/>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Віктора </w:t>
      </w:r>
      <w:proofErr w:type="spellStart"/>
      <w:r>
        <w:rPr>
          <w:rFonts w:ascii="Times New Roman" w:eastAsia="Times New Roman" w:hAnsi="Times New Roman" w:cs="Times New Roman"/>
          <w:color w:val="000000"/>
          <w:sz w:val="24"/>
          <w:szCs w:val="24"/>
        </w:rPr>
        <w:t>Франкла</w:t>
      </w:r>
      <w:proofErr w:type="spellEnd"/>
    </w:p>
    <w:p w14:paraId="73FC7CFB" w14:textId="77777777" w:rsidR="00DF54E9" w:rsidRDefault="00000000">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Поняття «Я» в психоаналізі Зигмунда Фрейда може бути пов'язане з поняттям?</w:t>
      </w:r>
    </w:p>
    <w:p w14:paraId="38538DBD" w14:textId="77777777" w:rsidR="00DF54E9"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Несвідомого</w:t>
      </w:r>
    </w:p>
    <w:p w14:paraId="78715C81" w14:textId="77777777" w:rsidR="00DF54E9"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Свідомого</w:t>
      </w:r>
    </w:p>
    <w:p w14:paraId="2FF6C0B1" w14:textId="77777777" w:rsidR="00DF54E9"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Підсвідомого </w:t>
      </w:r>
    </w:p>
    <w:p w14:paraId="284B1BA5" w14:textId="77777777" w:rsidR="00DF54E9"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Надсвідомого</w:t>
      </w:r>
      <w:proofErr w:type="spellEnd"/>
      <w:r>
        <w:rPr>
          <w:rFonts w:ascii="Times New Roman" w:eastAsia="Times New Roman" w:hAnsi="Times New Roman" w:cs="Times New Roman"/>
          <w:color w:val="000000"/>
          <w:sz w:val="24"/>
          <w:szCs w:val="24"/>
        </w:rPr>
        <w:t xml:space="preserve"> </w:t>
      </w:r>
    </w:p>
    <w:p w14:paraId="64705E82" w14:textId="77777777" w:rsidR="00DF54E9" w:rsidRDefault="00000000">
      <w:pPr>
        <w:numPr>
          <w:ilvl w:val="0"/>
          <w:numId w:val="1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може бути однозначно пов'язане ні з одним із зазначених понять</w:t>
      </w:r>
    </w:p>
    <w:p w14:paraId="45E68BB3" w14:textId="77777777" w:rsidR="00DF54E9" w:rsidRDefault="00000000">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Поняття «Воно» в психоаналізі Зигмунда Фрейда може бути пов'язане з поняттям?</w:t>
      </w:r>
    </w:p>
    <w:p w14:paraId="388A3023" w14:textId="77777777" w:rsidR="00DF54E9" w:rsidRDefault="00000000">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Несвідомого</w:t>
      </w:r>
    </w:p>
    <w:p w14:paraId="28658DF3" w14:textId="77777777" w:rsidR="00DF54E9" w:rsidRDefault="00000000">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Свідомого</w:t>
      </w:r>
    </w:p>
    <w:p w14:paraId="5B0377F2" w14:textId="77777777" w:rsidR="00DF54E9" w:rsidRDefault="00000000">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Реального</w:t>
      </w:r>
    </w:p>
    <w:p w14:paraId="2F1D627F" w14:textId="77777777" w:rsidR="00DF54E9" w:rsidRDefault="00000000">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Надсвідомого</w:t>
      </w:r>
      <w:proofErr w:type="spellEnd"/>
      <w:r>
        <w:rPr>
          <w:rFonts w:ascii="Times New Roman" w:eastAsia="Times New Roman" w:hAnsi="Times New Roman" w:cs="Times New Roman"/>
          <w:color w:val="000000"/>
          <w:sz w:val="24"/>
          <w:szCs w:val="24"/>
        </w:rPr>
        <w:t xml:space="preserve"> </w:t>
      </w:r>
    </w:p>
    <w:p w14:paraId="155864FA" w14:textId="77777777" w:rsidR="00DF54E9" w:rsidRDefault="00000000">
      <w:pPr>
        <w:numPr>
          <w:ilvl w:val="0"/>
          <w:numId w:val="1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може бути однозначно пов'язане ні з одним із зазначених понять</w:t>
      </w:r>
    </w:p>
    <w:p w14:paraId="7B267F31" w14:textId="77777777" w:rsidR="00DF54E9" w:rsidRDefault="00000000">
      <w:pPr>
        <w:numPr>
          <w:ilvl w:val="0"/>
          <w:numId w:val="21"/>
        </w:numPr>
        <w:pBdr>
          <w:top w:val="nil"/>
          <w:left w:val="nil"/>
          <w:bottom w:val="nil"/>
          <w:right w:val="nil"/>
          <w:between w:val="nil"/>
        </w:pBdr>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Поняття «Над-Я» в психоаналізі Зигмунда Фрейда може бути пов'язане з поняттям?</w:t>
      </w:r>
    </w:p>
    <w:p w14:paraId="0EEA79BC" w14:textId="77777777" w:rsidR="00DF54E9"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Несвідомого</w:t>
      </w:r>
    </w:p>
    <w:p w14:paraId="544CC962" w14:textId="77777777" w:rsidR="00DF54E9"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Свідомого</w:t>
      </w:r>
    </w:p>
    <w:p w14:paraId="20D69543" w14:textId="77777777" w:rsidR="00DF54E9"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Підсвідомого </w:t>
      </w:r>
    </w:p>
    <w:p w14:paraId="6328EAF4" w14:textId="77777777" w:rsidR="00DF54E9"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Надсвідомого</w:t>
      </w:r>
      <w:proofErr w:type="spellEnd"/>
      <w:r>
        <w:rPr>
          <w:rFonts w:ascii="Times New Roman" w:eastAsia="Times New Roman" w:hAnsi="Times New Roman" w:cs="Times New Roman"/>
          <w:color w:val="000000"/>
          <w:sz w:val="24"/>
          <w:szCs w:val="24"/>
        </w:rPr>
        <w:t xml:space="preserve"> </w:t>
      </w:r>
    </w:p>
    <w:p w14:paraId="33CA74A6" w14:textId="77777777" w:rsidR="00DF54E9" w:rsidRDefault="00000000">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може бути однозначно пов'язане ні з одним із зазначених понять</w:t>
      </w:r>
    </w:p>
    <w:p w14:paraId="78E9CE41"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3C9A9E88" w14:textId="77777777" w:rsidR="00DF54E9" w:rsidRDefault="00DF54E9">
      <w:pPr>
        <w:pBdr>
          <w:top w:val="nil"/>
          <w:left w:val="nil"/>
          <w:bottom w:val="nil"/>
          <w:right w:val="nil"/>
          <w:between w:val="nil"/>
        </w:pBdr>
        <w:spacing w:after="0" w:line="240" w:lineRule="auto"/>
        <w:ind w:left="567"/>
        <w:rPr>
          <w:rFonts w:ascii="Times New Roman" w:eastAsia="Times New Roman" w:hAnsi="Times New Roman" w:cs="Times New Roman"/>
          <w:b/>
          <w:color w:val="000000"/>
          <w:sz w:val="24"/>
          <w:szCs w:val="24"/>
        </w:rPr>
      </w:pPr>
    </w:p>
    <w:p w14:paraId="12C09842"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7. Загальна характеристика аналітичної й індивідуальної психології</w:t>
      </w:r>
    </w:p>
    <w:p w14:paraId="019DCF15"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(семінарське заняття – 2 години)</w:t>
      </w:r>
    </w:p>
    <w:p w14:paraId="1E1E0776"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Мета заняття: з</w:t>
      </w:r>
      <w:r>
        <w:rPr>
          <w:rFonts w:ascii="Times New Roman" w:eastAsia="Times New Roman" w:hAnsi="Times New Roman" w:cs="Times New Roman"/>
          <w:color w:val="000000"/>
          <w:sz w:val="24"/>
          <w:szCs w:val="24"/>
        </w:rPr>
        <w:t xml:space="preserve">асвоєння методологічних принципів та понять індивідуальної психології </w:t>
      </w:r>
      <w:proofErr w:type="spellStart"/>
      <w:r>
        <w:rPr>
          <w:rFonts w:ascii="Times New Roman" w:eastAsia="Times New Roman" w:hAnsi="Times New Roman" w:cs="Times New Roman"/>
          <w:color w:val="000000"/>
          <w:sz w:val="24"/>
          <w:szCs w:val="24"/>
        </w:rPr>
        <w:t>А.Адлера</w:t>
      </w:r>
      <w:proofErr w:type="spellEnd"/>
      <w:r>
        <w:rPr>
          <w:rFonts w:ascii="Times New Roman" w:eastAsia="Times New Roman" w:hAnsi="Times New Roman" w:cs="Times New Roman"/>
          <w:color w:val="000000"/>
          <w:sz w:val="24"/>
          <w:szCs w:val="24"/>
        </w:rPr>
        <w:t xml:space="preserve"> і аналітичної психології </w:t>
      </w:r>
      <w:proofErr w:type="spellStart"/>
      <w:r>
        <w:rPr>
          <w:rFonts w:ascii="Times New Roman" w:eastAsia="Times New Roman" w:hAnsi="Times New Roman" w:cs="Times New Roman"/>
          <w:color w:val="000000"/>
          <w:sz w:val="24"/>
          <w:szCs w:val="24"/>
        </w:rPr>
        <w:t>К.Г.Юнга</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p>
    <w:p w14:paraId="01110181" w14:textId="77777777" w:rsidR="00DF54E9" w:rsidRDefault="00DF54E9">
      <w:pPr>
        <w:spacing w:line="240" w:lineRule="auto"/>
        <w:jc w:val="both"/>
        <w:rPr>
          <w:sz w:val="18"/>
          <w:szCs w:val="18"/>
        </w:rPr>
      </w:pPr>
    </w:p>
    <w:p w14:paraId="0473635B" w14:textId="77777777" w:rsidR="00DF54E9"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План заняття:</w:t>
      </w:r>
    </w:p>
    <w:p w14:paraId="59B75FB4"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зміст розбіжностей у поглядах </w:t>
      </w:r>
      <w:proofErr w:type="spellStart"/>
      <w:r>
        <w:rPr>
          <w:rFonts w:ascii="Times New Roman" w:eastAsia="Times New Roman" w:hAnsi="Times New Roman" w:cs="Times New Roman"/>
          <w:color w:val="000000"/>
          <w:sz w:val="24"/>
          <w:szCs w:val="24"/>
        </w:rPr>
        <w:t>К.Юнга</w:t>
      </w:r>
      <w:proofErr w:type="spellEnd"/>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rPr>
        <w:t>З.Фрейда</w:t>
      </w:r>
      <w:proofErr w:type="spellEnd"/>
      <w:r>
        <w:rPr>
          <w:rFonts w:ascii="Times New Roman" w:eastAsia="Times New Roman" w:hAnsi="Times New Roman" w:cs="Times New Roman"/>
          <w:color w:val="000000"/>
          <w:sz w:val="24"/>
          <w:szCs w:val="24"/>
        </w:rPr>
        <w:t xml:space="preserve">. </w:t>
      </w:r>
    </w:p>
    <w:p w14:paraId="6ADF6E93"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складові структури особистості</w:t>
      </w:r>
      <w:r>
        <w:rPr>
          <w:color w:val="000000"/>
          <w:sz w:val="24"/>
          <w:szCs w:val="24"/>
        </w:rPr>
        <w:t xml:space="preserve"> </w:t>
      </w:r>
      <w:r>
        <w:rPr>
          <w:rFonts w:ascii="Times New Roman" w:eastAsia="Times New Roman" w:hAnsi="Times New Roman" w:cs="Times New Roman"/>
          <w:color w:val="000000"/>
          <w:sz w:val="24"/>
          <w:szCs w:val="24"/>
        </w:rPr>
        <w:t xml:space="preserve">у теорії </w:t>
      </w:r>
      <w:proofErr w:type="spellStart"/>
      <w:r>
        <w:rPr>
          <w:rFonts w:ascii="Times New Roman" w:eastAsia="Times New Roman" w:hAnsi="Times New Roman" w:cs="Times New Roman"/>
          <w:color w:val="000000"/>
          <w:sz w:val="24"/>
          <w:szCs w:val="24"/>
        </w:rPr>
        <w:t>К.Юнга</w:t>
      </w:r>
      <w:proofErr w:type="spellEnd"/>
      <w:r>
        <w:rPr>
          <w:rFonts w:ascii="Times New Roman" w:eastAsia="Times New Roman" w:hAnsi="Times New Roman" w:cs="Times New Roman"/>
          <w:color w:val="000000"/>
          <w:sz w:val="24"/>
          <w:szCs w:val="24"/>
        </w:rPr>
        <w:t>.</w:t>
      </w:r>
    </w:p>
    <w:p w14:paraId="18A1EF12"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Розкрийте поняття особистого та колективного несвідомого у поглядах </w:t>
      </w:r>
      <w:proofErr w:type="spellStart"/>
      <w:r>
        <w:rPr>
          <w:rFonts w:ascii="Times New Roman" w:eastAsia="Times New Roman" w:hAnsi="Times New Roman" w:cs="Times New Roman"/>
          <w:color w:val="000000"/>
          <w:sz w:val="24"/>
          <w:szCs w:val="24"/>
        </w:rPr>
        <w:t>К.Юнга</w:t>
      </w:r>
      <w:proofErr w:type="spellEnd"/>
      <w:r>
        <w:rPr>
          <w:rFonts w:ascii="Times New Roman" w:eastAsia="Times New Roman" w:hAnsi="Times New Roman" w:cs="Times New Roman"/>
          <w:color w:val="000000"/>
          <w:sz w:val="24"/>
          <w:szCs w:val="24"/>
        </w:rPr>
        <w:t>.</w:t>
      </w:r>
    </w:p>
    <w:p w14:paraId="175D4E26"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зміст основних архетипів у теорії </w:t>
      </w:r>
      <w:proofErr w:type="spellStart"/>
      <w:r>
        <w:rPr>
          <w:rFonts w:ascii="Times New Roman" w:eastAsia="Times New Roman" w:hAnsi="Times New Roman" w:cs="Times New Roman"/>
          <w:color w:val="000000"/>
          <w:sz w:val="24"/>
          <w:szCs w:val="24"/>
        </w:rPr>
        <w:t>К.Юнга</w:t>
      </w:r>
      <w:proofErr w:type="spellEnd"/>
      <w:r>
        <w:rPr>
          <w:rFonts w:ascii="Times New Roman" w:eastAsia="Times New Roman" w:hAnsi="Times New Roman" w:cs="Times New Roman"/>
          <w:color w:val="000000"/>
          <w:sz w:val="24"/>
          <w:szCs w:val="24"/>
        </w:rPr>
        <w:t>.</w:t>
      </w:r>
    </w:p>
    <w:p w14:paraId="718BBBA7"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Дайте характеристику психологічним типам особистості за </w:t>
      </w:r>
      <w:proofErr w:type="spellStart"/>
      <w:r>
        <w:rPr>
          <w:rFonts w:ascii="Times New Roman" w:eastAsia="Times New Roman" w:hAnsi="Times New Roman" w:cs="Times New Roman"/>
          <w:color w:val="000000"/>
          <w:sz w:val="24"/>
          <w:szCs w:val="24"/>
        </w:rPr>
        <w:t>К.Юнгом</w:t>
      </w:r>
      <w:proofErr w:type="spellEnd"/>
      <w:r>
        <w:rPr>
          <w:rFonts w:ascii="Times New Roman" w:eastAsia="Times New Roman" w:hAnsi="Times New Roman" w:cs="Times New Roman"/>
          <w:color w:val="000000"/>
          <w:sz w:val="24"/>
          <w:szCs w:val="24"/>
        </w:rPr>
        <w:t>.</w:t>
      </w:r>
    </w:p>
    <w:p w14:paraId="18AAEA2F"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функції свідомості за </w:t>
      </w:r>
      <w:proofErr w:type="spellStart"/>
      <w:r>
        <w:rPr>
          <w:rFonts w:ascii="Times New Roman" w:eastAsia="Times New Roman" w:hAnsi="Times New Roman" w:cs="Times New Roman"/>
          <w:color w:val="000000"/>
          <w:sz w:val="24"/>
          <w:szCs w:val="24"/>
        </w:rPr>
        <w:t>К.Юнгом</w:t>
      </w:r>
      <w:proofErr w:type="spellEnd"/>
      <w:r>
        <w:rPr>
          <w:rFonts w:ascii="Times New Roman" w:eastAsia="Times New Roman" w:hAnsi="Times New Roman" w:cs="Times New Roman"/>
          <w:color w:val="000000"/>
          <w:sz w:val="24"/>
          <w:szCs w:val="24"/>
        </w:rPr>
        <w:t>.</w:t>
      </w:r>
    </w:p>
    <w:p w14:paraId="6FE6D1EE"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Обґрунтуйте основні принципи теорії </w:t>
      </w:r>
      <w:proofErr w:type="spellStart"/>
      <w:r>
        <w:rPr>
          <w:rFonts w:ascii="Times New Roman" w:eastAsia="Times New Roman" w:hAnsi="Times New Roman" w:cs="Times New Roman"/>
          <w:color w:val="000000"/>
          <w:sz w:val="24"/>
          <w:szCs w:val="24"/>
        </w:rPr>
        <w:t>А.Адлера</w:t>
      </w:r>
      <w:proofErr w:type="spellEnd"/>
      <w:r>
        <w:rPr>
          <w:rFonts w:ascii="Times New Roman" w:eastAsia="Times New Roman" w:hAnsi="Times New Roman" w:cs="Times New Roman"/>
          <w:color w:val="000000"/>
          <w:sz w:val="24"/>
          <w:szCs w:val="24"/>
        </w:rPr>
        <w:t xml:space="preserve">. </w:t>
      </w:r>
    </w:p>
    <w:p w14:paraId="051094E5"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поняття в теорії </w:t>
      </w:r>
      <w:proofErr w:type="spellStart"/>
      <w:r>
        <w:rPr>
          <w:rFonts w:ascii="Times New Roman" w:eastAsia="Times New Roman" w:hAnsi="Times New Roman" w:cs="Times New Roman"/>
          <w:color w:val="000000"/>
          <w:sz w:val="24"/>
          <w:szCs w:val="24"/>
        </w:rPr>
        <w:t>А.Адлера</w:t>
      </w:r>
      <w:proofErr w:type="spellEnd"/>
      <w:r>
        <w:rPr>
          <w:rFonts w:ascii="Times New Roman" w:eastAsia="Times New Roman" w:hAnsi="Times New Roman" w:cs="Times New Roman"/>
          <w:color w:val="000000"/>
          <w:sz w:val="24"/>
          <w:szCs w:val="24"/>
        </w:rPr>
        <w:t>: почуття спільності, почуття власної значущості, почуття неповноцінності.</w:t>
      </w:r>
    </w:p>
    <w:p w14:paraId="682CCB5D"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Розкрийте поняття</w:t>
      </w:r>
      <w:r>
        <w:rPr>
          <w:i/>
          <w:color w:val="000000"/>
          <w:sz w:val="18"/>
          <w:szCs w:val="18"/>
        </w:rPr>
        <w:t xml:space="preserve"> </w:t>
      </w:r>
      <w:r>
        <w:rPr>
          <w:rFonts w:ascii="Times New Roman" w:eastAsia="Times New Roman" w:hAnsi="Times New Roman" w:cs="Times New Roman"/>
          <w:color w:val="000000"/>
          <w:sz w:val="24"/>
          <w:szCs w:val="24"/>
        </w:rPr>
        <w:t>компенсації та види компенсації за А. Адлером.</w:t>
      </w:r>
    </w:p>
    <w:p w14:paraId="19829524"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Типи установок, пов’язаних із стилем життя  (соціально-корисна, правляча, </w:t>
      </w:r>
      <w:proofErr w:type="spellStart"/>
      <w:r>
        <w:rPr>
          <w:rFonts w:ascii="Times New Roman" w:eastAsia="Times New Roman" w:hAnsi="Times New Roman" w:cs="Times New Roman"/>
          <w:color w:val="000000"/>
          <w:sz w:val="24"/>
          <w:szCs w:val="24"/>
        </w:rPr>
        <w:t>уникаюча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отримуюча</w:t>
      </w:r>
      <w:proofErr w:type="spellEnd"/>
      <w:r>
        <w:rPr>
          <w:rFonts w:ascii="Times New Roman" w:eastAsia="Times New Roman" w:hAnsi="Times New Roman" w:cs="Times New Roman"/>
          <w:color w:val="000000"/>
          <w:sz w:val="24"/>
          <w:szCs w:val="24"/>
        </w:rPr>
        <w:t xml:space="preserve">) в теорії </w:t>
      </w:r>
      <w:proofErr w:type="spellStart"/>
      <w:r>
        <w:rPr>
          <w:rFonts w:ascii="Times New Roman" w:eastAsia="Times New Roman" w:hAnsi="Times New Roman" w:cs="Times New Roman"/>
          <w:color w:val="000000"/>
          <w:sz w:val="24"/>
          <w:szCs w:val="24"/>
        </w:rPr>
        <w:t>А.Адлера</w:t>
      </w:r>
      <w:proofErr w:type="spellEnd"/>
      <w:r>
        <w:rPr>
          <w:rFonts w:ascii="Times New Roman" w:eastAsia="Times New Roman" w:hAnsi="Times New Roman" w:cs="Times New Roman"/>
          <w:color w:val="000000"/>
          <w:sz w:val="24"/>
          <w:szCs w:val="24"/>
        </w:rPr>
        <w:t>.</w:t>
      </w:r>
    </w:p>
    <w:p w14:paraId="41A03E33" w14:textId="77777777" w:rsidR="00DF54E9" w:rsidRDefault="00000000">
      <w:pPr>
        <w:numPr>
          <w:ilvl w:val="0"/>
          <w:numId w:val="2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 індивідуальної психології.</w:t>
      </w:r>
    </w:p>
    <w:p w14:paraId="3B7F063D" w14:textId="77777777" w:rsidR="00DF54E9" w:rsidRDefault="00DF54E9">
      <w:pPr>
        <w:pStyle w:val="20"/>
        <w:jc w:val="center"/>
        <w:rPr>
          <w:sz w:val="24"/>
          <w:szCs w:val="24"/>
        </w:rPr>
      </w:pPr>
    </w:p>
    <w:p w14:paraId="131F3897" w14:textId="77777777" w:rsidR="00DF54E9" w:rsidRDefault="00000000">
      <w:pPr>
        <w:pStyle w:val="20"/>
        <w:jc w:val="center"/>
        <w:rPr>
          <w:sz w:val="24"/>
          <w:szCs w:val="24"/>
        </w:rPr>
      </w:pPr>
      <w:r>
        <w:rPr>
          <w:sz w:val="24"/>
          <w:szCs w:val="24"/>
        </w:rPr>
        <w:t>Питання для поточного контролю і самоконтролю.</w:t>
      </w:r>
    </w:p>
    <w:p w14:paraId="2FCAB7F2"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Поясніть зміст розбіжностей у поглядах Карла Юнга і Зигмунда Фрейда. </w:t>
      </w:r>
    </w:p>
    <w:p w14:paraId="0EFF9682"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складові структури особистості</w:t>
      </w:r>
      <w:r>
        <w:rPr>
          <w:color w:val="000000"/>
          <w:sz w:val="24"/>
          <w:szCs w:val="24"/>
        </w:rPr>
        <w:t xml:space="preserve"> </w:t>
      </w:r>
      <w:r>
        <w:rPr>
          <w:rFonts w:ascii="Times New Roman" w:eastAsia="Times New Roman" w:hAnsi="Times New Roman" w:cs="Times New Roman"/>
          <w:color w:val="000000"/>
          <w:sz w:val="24"/>
          <w:szCs w:val="24"/>
        </w:rPr>
        <w:t>у теорії Карла Юнга.</w:t>
      </w:r>
    </w:p>
    <w:p w14:paraId="7E3DB9A9"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поняття особистого та колективного несвідомого у поглядах Карла Юнга.</w:t>
      </w:r>
    </w:p>
    <w:p w14:paraId="210890B1"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Поясніть основні архетипи індивідуального несвідомого у теорії Карла Юнга.</w:t>
      </w:r>
    </w:p>
    <w:p w14:paraId="60A3995C"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Дайте характеристику психологічним типам особистості за Карлом </w:t>
      </w:r>
      <w:proofErr w:type="spellStart"/>
      <w:r>
        <w:rPr>
          <w:rFonts w:ascii="Times New Roman" w:eastAsia="Times New Roman" w:hAnsi="Times New Roman" w:cs="Times New Roman"/>
          <w:color w:val="000000"/>
          <w:sz w:val="24"/>
          <w:szCs w:val="24"/>
        </w:rPr>
        <w:t>Юнгом</w:t>
      </w:r>
      <w:proofErr w:type="spellEnd"/>
      <w:r>
        <w:rPr>
          <w:rFonts w:ascii="Times New Roman" w:eastAsia="Times New Roman" w:hAnsi="Times New Roman" w:cs="Times New Roman"/>
          <w:color w:val="000000"/>
          <w:sz w:val="24"/>
          <w:szCs w:val="24"/>
        </w:rPr>
        <w:t>.</w:t>
      </w:r>
    </w:p>
    <w:p w14:paraId="7F3F4E10"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функції свідомості за Карлом Густавом </w:t>
      </w:r>
      <w:proofErr w:type="spellStart"/>
      <w:r>
        <w:rPr>
          <w:rFonts w:ascii="Times New Roman" w:eastAsia="Times New Roman" w:hAnsi="Times New Roman" w:cs="Times New Roman"/>
          <w:color w:val="000000"/>
          <w:sz w:val="24"/>
          <w:szCs w:val="24"/>
        </w:rPr>
        <w:t>Юнгом</w:t>
      </w:r>
      <w:proofErr w:type="spellEnd"/>
      <w:r>
        <w:rPr>
          <w:rFonts w:ascii="Times New Roman" w:eastAsia="Times New Roman" w:hAnsi="Times New Roman" w:cs="Times New Roman"/>
          <w:color w:val="000000"/>
          <w:sz w:val="24"/>
          <w:szCs w:val="24"/>
        </w:rPr>
        <w:t>.</w:t>
      </w:r>
    </w:p>
    <w:p w14:paraId="3AA2AE61"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Обґрунтуйте основні принципи теорії Альфреда Адлера. </w:t>
      </w:r>
    </w:p>
    <w:p w14:paraId="0E088EBE"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Розкрийте поняття</w:t>
      </w:r>
      <w:r>
        <w:rPr>
          <w:i/>
          <w:color w:val="000000"/>
          <w:sz w:val="18"/>
          <w:szCs w:val="18"/>
        </w:rPr>
        <w:t xml:space="preserve"> </w:t>
      </w:r>
      <w:r>
        <w:rPr>
          <w:rFonts w:ascii="Times New Roman" w:eastAsia="Times New Roman" w:hAnsi="Times New Roman" w:cs="Times New Roman"/>
          <w:color w:val="000000"/>
          <w:sz w:val="24"/>
          <w:szCs w:val="24"/>
        </w:rPr>
        <w:t>компенсації та види компенсації за Альфредом Адлером.</w:t>
      </w:r>
    </w:p>
    <w:p w14:paraId="7958B7C8"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Розкрийте основні рушійні сили розвитку особистості – стиль життя і </w:t>
      </w:r>
      <w:r>
        <w:rPr>
          <w:rFonts w:ascii="Times New Roman" w:eastAsia="Times New Roman" w:hAnsi="Times New Roman" w:cs="Times New Roman"/>
          <w:i/>
          <w:color w:val="000000"/>
          <w:sz w:val="24"/>
          <w:szCs w:val="24"/>
          <w:highlight w:val="white"/>
        </w:rPr>
        <w:t>соціальний інтерес</w:t>
      </w:r>
      <w:r>
        <w:rPr>
          <w:rFonts w:ascii="Times New Roman" w:eastAsia="Times New Roman" w:hAnsi="Times New Roman" w:cs="Times New Roman"/>
          <w:color w:val="000000"/>
          <w:sz w:val="24"/>
          <w:szCs w:val="24"/>
        </w:rPr>
        <w:t>.</w:t>
      </w:r>
    </w:p>
    <w:p w14:paraId="5B8F6CAA" w14:textId="77777777" w:rsidR="00DF54E9" w:rsidRDefault="00000000">
      <w:pPr>
        <w:numPr>
          <w:ilvl w:val="0"/>
          <w:numId w:val="4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Охарактеризуйте типи установок особистості, пов’язаних із стилем життя  (соціально-корисна, правляча, </w:t>
      </w:r>
      <w:proofErr w:type="spellStart"/>
      <w:r>
        <w:rPr>
          <w:rFonts w:ascii="Times New Roman" w:eastAsia="Times New Roman" w:hAnsi="Times New Roman" w:cs="Times New Roman"/>
          <w:color w:val="000000"/>
          <w:sz w:val="24"/>
          <w:szCs w:val="24"/>
        </w:rPr>
        <w:t>уникаюча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отримуюча</w:t>
      </w:r>
      <w:proofErr w:type="spellEnd"/>
      <w:r>
        <w:rPr>
          <w:rFonts w:ascii="Times New Roman" w:eastAsia="Times New Roman" w:hAnsi="Times New Roman" w:cs="Times New Roman"/>
          <w:color w:val="000000"/>
          <w:sz w:val="24"/>
          <w:szCs w:val="24"/>
        </w:rPr>
        <w:t>) у теорії Альфреда Адлера.</w:t>
      </w:r>
    </w:p>
    <w:p w14:paraId="28489D16" w14:textId="77777777" w:rsidR="00DF54E9" w:rsidRDefault="00000000">
      <w:pPr>
        <w:numPr>
          <w:ilvl w:val="0"/>
          <w:numId w:val="40"/>
        </w:numPr>
        <w:pBdr>
          <w:top w:val="nil"/>
          <w:left w:val="nil"/>
          <w:bottom w:val="nil"/>
          <w:right w:val="nil"/>
          <w:between w:val="nil"/>
        </w:pBdr>
        <w:spacing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Поясніть основні методи індивідуальної</w:t>
      </w:r>
      <w:r>
        <w:rPr>
          <w:color w:val="000000"/>
          <w:sz w:val="24"/>
          <w:szCs w:val="24"/>
        </w:rPr>
        <w:t xml:space="preserve"> </w:t>
      </w:r>
      <w:r>
        <w:rPr>
          <w:rFonts w:ascii="Times New Roman" w:eastAsia="Times New Roman" w:hAnsi="Times New Roman" w:cs="Times New Roman"/>
          <w:color w:val="000000"/>
          <w:sz w:val="24"/>
          <w:szCs w:val="24"/>
        </w:rPr>
        <w:t>психології.</w:t>
      </w:r>
    </w:p>
    <w:p w14:paraId="04BF1AFB" w14:textId="77777777" w:rsidR="00DF54E9" w:rsidRDefault="000000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Ситуаційні задачі:</w:t>
      </w:r>
    </w:p>
    <w:p w14:paraId="327AB553" w14:textId="77777777" w:rsidR="00DF54E9" w:rsidRDefault="00000000">
      <w:pPr>
        <w:numPr>
          <w:ilvl w:val="3"/>
          <w:numId w:val="40"/>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психотерапевта звернувся молодий чоловік Олександр 34 років. Він розповів, що протягом тривалого часу не може побудувати стосунків з протилежною статтю та створити сім’ю. За його переконанням, причиною цього є його зайва вага (117 кг). Він вважає себе непривабливим і недостойним жіночої уваги. Проте, Олександр переконаний, що проблема зайвої ваги є виною його батьків, які у дитинстві основним своїм завданням вважали нагодувати сина. Також Олександр розповів, що не має багато друзів, йому важко встановлювати нові соціальні контакти та проявляти ініціативу у знайомстві з жінками. Йому </w:t>
      </w:r>
      <w:proofErr w:type="spellStart"/>
      <w:r>
        <w:rPr>
          <w:rFonts w:ascii="Times New Roman" w:eastAsia="Times New Roman" w:hAnsi="Times New Roman" w:cs="Times New Roman"/>
          <w:color w:val="000000"/>
          <w:sz w:val="24"/>
          <w:szCs w:val="24"/>
        </w:rPr>
        <w:t>комфортно</w:t>
      </w:r>
      <w:proofErr w:type="spellEnd"/>
      <w:r>
        <w:rPr>
          <w:rFonts w:ascii="Times New Roman" w:eastAsia="Times New Roman" w:hAnsi="Times New Roman" w:cs="Times New Roman"/>
          <w:color w:val="000000"/>
          <w:sz w:val="24"/>
          <w:szCs w:val="24"/>
        </w:rPr>
        <w:t xml:space="preserve"> проводити вільний час вдома, тому обмеження соціальних контактів під час пандемії не є для нього проблемою.  Проаналізуйте цю психотерапевтичну ситуацію на основі поглядів:</w:t>
      </w:r>
    </w:p>
    <w:p w14:paraId="288AF617" w14:textId="77777777" w:rsidR="00DF54E9" w:rsidRDefault="00000000">
      <w:pPr>
        <w:numPr>
          <w:ilvl w:val="0"/>
          <w:numId w:val="6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Джуліана </w:t>
      </w:r>
      <w:proofErr w:type="spellStart"/>
      <w:r>
        <w:rPr>
          <w:rFonts w:ascii="Times New Roman" w:eastAsia="Times New Roman" w:hAnsi="Times New Roman" w:cs="Times New Roman"/>
          <w:color w:val="000000"/>
          <w:sz w:val="24"/>
          <w:szCs w:val="24"/>
        </w:rPr>
        <w:t>Роттера</w:t>
      </w:r>
      <w:proofErr w:type="spellEnd"/>
    </w:p>
    <w:p w14:paraId="760F8806" w14:textId="77777777" w:rsidR="00DF54E9" w:rsidRDefault="00000000">
      <w:pPr>
        <w:numPr>
          <w:ilvl w:val="0"/>
          <w:numId w:val="6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Карла Юнга</w:t>
      </w:r>
    </w:p>
    <w:p w14:paraId="4CE24CCF" w14:textId="77777777" w:rsidR="00DF54E9" w:rsidRDefault="00000000">
      <w:pPr>
        <w:numPr>
          <w:ilvl w:val="0"/>
          <w:numId w:val="65"/>
        </w:numPr>
        <w:pBdr>
          <w:top w:val="nil"/>
          <w:left w:val="nil"/>
          <w:bottom w:val="nil"/>
          <w:right w:val="nil"/>
          <w:between w:val="nil"/>
        </w:pBdr>
        <w:spacing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Альфреда Адлера</w:t>
      </w:r>
    </w:p>
    <w:p w14:paraId="20A97A24" w14:textId="77777777" w:rsidR="00DF54E9" w:rsidRDefault="0000000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 основі поняття цілепокладання складіть свій план головних справ на найближчий час.</w:t>
      </w:r>
    </w:p>
    <w:p w14:paraId="20BF81DC" w14:textId="77777777" w:rsidR="00DF54E9" w:rsidRDefault="00000000">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3.Сформулюйте свій образ майбутнього:</w:t>
      </w:r>
    </w:p>
    <w:p w14:paraId="6DE59309"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 мої цілі у житті?»</w:t>
      </w:r>
    </w:p>
    <w:p w14:paraId="1B46B05D"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 я хочу провести мої наступні три роки?»</w:t>
      </w:r>
    </w:p>
    <w:p w14:paraId="01E8AF70"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«Три основних цілі мого життя»</w:t>
      </w:r>
    </w:p>
    <w:p w14:paraId="569F1262" w14:textId="77777777" w:rsidR="00DF54E9" w:rsidRDefault="00DF54E9">
      <w:pPr>
        <w:pBdr>
          <w:top w:val="nil"/>
          <w:left w:val="nil"/>
          <w:bottom w:val="nil"/>
          <w:right w:val="nil"/>
          <w:between w:val="nil"/>
        </w:pBdr>
        <w:spacing w:line="240" w:lineRule="auto"/>
        <w:ind w:left="851"/>
        <w:jc w:val="both"/>
        <w:rPr>
          <w:rFonts w:ascii="Times New Roman" w:eastAsia="Times New Roman" w:hAnsi="Times New Roman" w:cs="Times New Roman"/>
          <w:color w:val="000000"/>
          <w:sz w:val="24"/>
          <w:szCs w:val="24"/>
        </w:rPr>
      </w:pPr>
    </w:p>
    <w:p w14:paraId="2F912A5F" w14:textId="77777777" w:rsidR="00DF54E9" w:rsidRDefault="00000000">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Практичні завдання: </w:t>
      </w:r>
    </w:p>
    <w:p w14:paraId="6F135726" w14:textId="77777777" w:rsidR="00DF54E9" w:rsidRDefault="00000000">
      <w:pPr>
        <w:numPr>
          <w:ilvl w:val="0"/>
          <w:numId w:val="39"/>
        </w:numPr>
        <w:pBdr>
          <w:top w:val="nil"/>
          <w:left w:val="nil"/>
          <w:bottom w:val="nil"/>
          <w:right w:val="nil"/>
          <w:between w:val="nil"/>
        </w:pBdr>
        <w:shd w:val="clear" w:color="auto" w:fill="F9F9F9"/>
        <w:spacing w:after="0" w:line="240" w:lineRule="auto"/>
        <w:rPr>
          <w:rFonts w:ascii="Times New Roman" w:eastAsia="Times New Roman" w:hAnsi="Times New Roman" w:cs="Times New Roman"/>
          <w:color w:val="000000"/>
          <w:sz w:val="24"/>
          <w:szCs w:val="24"/>
        </w:rPr>
      </w:pPr>
      <w:hyperlink r:id="rId7">
        <w:r>
          <w:rPr>
            <w:color w:val="0000FF"/>
            <w:sz w:val="18"/>
            <w:szCs w:val="18"/>
            <w:u w:val="single"/>
          </w:rPr>
          <w:t>https://www.youtube.com/watch?v=YplT_X3JTSU</w:t>
        </w:r>
      </w:hyperlink>
    </w:p>
    <w:p w14:paraId="5403486F" w14:textId="77777777" w:rsidR="00DF54E9" w:rsidRDefault="00000000">
      <w:pPr>
        <w:pBdr>
          <w:top w:val="nil"/>
          <w:left w:val="nil"/>
          <w:bottom w:val="nil"/>
          <w:right w:val="nil"/>
          <w:between w:val="nil"/>
        </w:pBdr>
        <w:shd w:val="clear" w:color="auto" w:fill="F9F9F9"/>
        <w:spacing w:after="0"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Подивитись інтерв´ю:  - Лицем до лиця з Карлом Густавом </w:t>
      </w:r>
      <w:proofErr w:type="spellStart"/>
      <w:r>
        <w:rPr>
          <w:rFonts w:ascii="Times New Roman" w:eastAsia="Times New Roman" w:hAnsi="Times New Roman" w:cs="Times New Roman"/>
          <w:color w:val="000000"/>
          <w:sz w:val="24"/>
          <w:szCs w:val="24"/>
        </w:rPr>
        <w:t>Юнгом</w:t>
      </w:r>
      <w:proofErr w:type="spellEnd"/>
    </w:p>
    <w:p w14:paraId="1CFEBF71" w14:textId="77777777" w:rsidR="00DF54E9" w:rsidRDefault="00DF54E9">
      <w:pPr>
        <w:pBdr>
          <w:top w:val="nil"/>
          <w:left w:val="nil"/>
          <w:bottom w:val="nil"/>
          <w:right w:val="nil"/>
          <w:between w:val="nil"/>
        </w:pBdr>
        <w:shd w:val="clear" w:color="auto" w:fill="F9F9F9"/>
        <w:spacing w:after="0" w:line="240" w:lineRule="auto"/>
        <w:ind w:left="720"/>
        <w:rPr>
          <w:rFonts w:ascii="Times New Roman" w:eastAsia="Times New Roman" w:hAnsi="Times New Roman" w:cs="Times New Roman"/>
          <w:color w:val="000000"/>
          <w:sz w:val="24"/>
          <w:szCs w:val="24"/>
        </w:rPr>
      </w:pPr>
    </w:p>
    <w:p w14:paraId="740301DA" w14:textId="77777777" w:rsidR="00DF54E9" w:rsidRDefault="00000000">
      <w:pPr>
        <w:numPr>
          <w:ilvl w:val="0"/>
          <w:numId w:val="3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Підготувати словник психологічних термінів по темі.</w:t>
      </w:r>
    </w:p>
    <w:p w14:paraId="326B040E" w14:textId="77777777" w:rsidR="00DF54E9" w:rsidRDefault="00000000">
      <w:pPr>
        <w:numPr>
          <w:ilvl w:val="0"/>
          <w:numId w:val="39"/>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основні положення аналітичної психології Карла Густава Юнга</w:t>
      </w:r>
    </w:p>
    <w:tbl>
      <w:tblPr>
        <w:tblStyle w:val="afff3"/>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6946"/>
      </w:tblGrid>
      <w:tr w:rsidR="00DF54E9" w14:paraId="373A552C" w14:textId="77777777">
        <w:tc>
          <w:tcPr>
            <w:tcW w:w="10065" w:type="dxa"/>
            <w:gridSpan w:val="2"/>
          </w:tcPr>
          <w:p w14:paraId="4E874A4D"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Аналітична психологія Карла </w:t>
            </w:r>
            <w:proofErr w:type="spellStart"/>
            <w:r>
              <w:rPr>
                <w:rFonts w:ascii="Times New Roman" w:eastAsia="Times New Roman" w:hAnsi="Times New Roman" w:cs="Times New Roman"/>
                <w:b/>
                <w:color w:val="000000"/>
                <w:sz w:val="20"/>
                <w:szCs w:val="20"/>
              </w:rPr>
              <w:t>Г.Юнга</w:t>
            </w:r>
            <w:proofErr w:type="spellEnd"/>
            <w:r>
              <w:rPr>
                <w:rFonts w:ascii="Times New Roman" w:eastAsia="Times New Roman" w:hAnsi="Times New Roman" w:cs="Times New Roman"/>
                <w:b/>
                <w:color w:val="000000"/>
                <w:sz w:val="20"/>
                <w:szCs w:val="20"/>
              </w:rPr>
              <w:t xml:space="preserve"> </w:t>
            </w:r>
          </w:p>
        </w:tc>
      </w:tr>
      <w:tr w:rsidR="00DF54E9" w14:paraId="5F67523A" w14:textId="77777777">
        <w:tc>
          <w:tcPr>
            <w:tcW w:w="3119" w:type="dxa"/>
          </w:tcPr>
          <w:p w14:paraId="53E253B9" w14:textId="77777777" w:rsidR="00DF54E9" w:rsidRDefault="00000000">
            <w:pPr>
              <w:pBdr>
                <w:top w:val="nil"/>
                <w:left w:val="nil"/>
                <w:bottom w:val="nil"/>
                <w:right w:val="nil"/>
                <w:between w:val="nil"/>
              </w:pBdr>
              <w:spacing w:after="200"/>
              <w:rPr>
                <w:color w:val="000000"/>
                <w:sz w:val="20"/>
                <w:szCs w:val="20"/>
              </w:rPr>
            </w:pPr>
            <w:r>
              <w:rPr>
                <w:rFonts w:ascii="Times New Roman" w:eastAsia="Times New Roman" w:hAnsi="Times New Roman" w:cs="Times New Roman"/>
                <w:b/>
                <w:color w:val="000000"/>
                <w:sz w:val="20"/>
                <w:szCs w:val="20"/>
              </w:rPr>
              <w:t>Базові положення</w:t>
            </w:r>
          </w:p>
        </w:tc>
        <w:tc>
          <w:tcPr>
            <w:tcW w:w="6946" w:type="dxa"/>
          </w:tcPr>
          <w:p w14:paraId="2CB2B8C6" w14:textId="77777777" w:rsidR="00DF54E9" w:rsidRDefault="00DF54E9">
            <w:pPr>
              <w:pBdr>
                <w:top w:val="nil"/>
                <w:left w:val="nil"/>
                <w:bottom w:val="nil"/>
                <w:right w:val="nil"/>
                <w:between w:val="nil"/>
              </w:pBdr>
              <w:spacing w:after="200"/>
              <w:rPr>
                <w:color w:val="000000"/>
                <w:sz w:val="20"/>
                <w:szCs w:val="20"/>
              </w:rPr>
            </w:pPr>
          </w:p>
        </w:tc>
      </w:tr>
      <w:tr w:rsidR="00DF54E9" w14:paraId="7DEAB938" w14:textId="77777777">
        <w:tc>
          <w:tcPr>
            <w:tcW w:w="3119" w:type="dxa"/>
          </w:tcPr>
          <w:p w14:paraId="19CA7428" w14:textId="77777777" w:rsidR="00DF54E9" w:rsidRDefault="00000000">
            <w:pPr>
              <w:pBdr>
                <w:top w:val="nil"/>
                <w:left w:val="nil"/>
                <w:bottom w:val="nil"/>
                <w:right w:val="nil"/>
                <w:between w:val="nil"/>
              </w:pBdr>
              <w:spacing w:after="200"/>
              <w:rPr>
                <w:color w:val="000000"/>
                <w:sz w:val="20"/>
                <w:szCs w:val="20"/>
              </w:rPr>
            </w:pPr>
            <w:r>
              <w:rPr>
                <w:rFonts w:ascii="Times New Roman" w:eastAsia="Times New Roman" w:hAnsi="Times New Roman" w:cs="Times New Roman"/>
                <w:b/>
                <w:color w:val="000000"/>
                <w:sz w:val="20"/>
                <w:szCs w:val="20"/>
              </w:rPr>
              <w:t>Структура та функції свідомості</w:t>
            </w:r>
          </w:p>
        </w:tc>
        <w:tc>
          <w:tcPr>
            <w:tcW w:w="6946" w:type="dxa"/>
          </w:tcPr>
          <w:p w14:paraId="06D6EA64" w14:textId="77777777" w:rsidR="00DF54E9" w:rsidRDefault="00DF54E9">
            <w:pPr>
              <w:pBdr>
                <w:top w:val="nil"/>
                <w:left w:val="nil"/>
                <w:bottom w:val="nil"/>
                <w:right w:val="nil"/>
                <w:between w:val="nil"/>
              </w:pBdr>
              <w:spacing w:after="200"/>
              <w:rPr>
                <w:color w:val="000000"/>
                <w:sz w:val="20"/>
                <w:szCs w:val="20"/>
              </w:rPr>
            </w:pPr>
          </w:p>
        </w:tc>
      </w:tr>
      <w:tr w:rsidR="00DF54E9" w14:paraId="21FB8892" w14:textId="77777777">
        <w:tc>
          <w:tcPr>
            <w:tcW w:w="3119" w:type="dxa"/>
          </w:tcPr>
          <w:p w14:paraId="30D090B5" w14:textId="77777777" w:rsidR="00DF54E9" w:rsidRDefault="00000000">
            <w:pPr>
              <w:pBdr>
                <w:top w:val="nil"/>
                <w:left w:val="nil"/>
                <w:bottom w:val="nil"/>
                <w:right w:val="nil"/>
                <w:between w:val="nil"/>
              </w:pBdr>
              <w:spacing w:after="200"/>
              <w:rPr>
                <w:color w:val="000000"/>
                <w:sz w:val="20"/>
                <w:szCs w:val="20"/>
              </w:rPr>
            </w:pPr>
            <w:r>
              <w:rPr>
                <w:rFonts w:ascii="Times New Roman" w:eastAsia="Times New Roman" w:hAnsi="Times New Roman" w:cs="Times New Roman"/>
                <w:b/>
                <w:color w:val="000000"/>
                <w:sz w:val="20"/>
                <w:szCs w:val="20"/>
              </w:rPr>
              <w:t>Структура особистості</w:t>
            </w:r>
          </w:p>
        </w:tc>
        <w:tc>
          <w:tcPr>
            <w:tcW w:w="6946" w:type="dxa"/>
          </w:tcPr>
          <w:p w14:paraId="4C4C30DE" w14:textId="77777777" w:rsidR="00DF54E9" w:rsidRDefault="00DF54E9">
            <w:pPr>
              <w:pBdr>
                <w:top w:val="nil"/>
                <w:left w:val="nil"/>
                <w:bottom w:val="nil"/>
                <w:right w:val="nil"/>
                <w:between w:val="nil"/>
              </w:pBdr>
              <w:spacing w:after="200"/>
              <w:rPr>
                <w:color w:val="000000"/>
                <w:sz w:val="20"/>
                <w:szCs w:val="20"/>
              </w:rPr>
            </w:pPr>
          </w:p>
        </w:tc>
      </w:tr>
      <w:tr w:rsidR="00DF54E9" w14:paraId="4FE2EC06" w14:textId="77777777">
        <w:tc>
          <w:tcPr>
            <w:tcW w:w="3119" w:type="dxa"/>
          </w:tcPr>
          <w:p w14:paraId="49B30D4C" w14:textId="77777777" w:rsidR="00DF54E9" w:rsidRDefault="00000000">
            <w:p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Основні розбіжності з позицією </w:t>
            </w:r>
            <w:proofErr w:type="spellStart"/>
            <w:r>
              <w:rPr>
                <w:rFonts w:ascii="Times New Roman" w:eastAsia="Times New Roman" w:hAnsi="Times New Roman" w:cs="Times New Roman"/>
                <w:b/>
                <w:color w:val="000000"/>
                <w:sz w:val="20"/>
                <w:szCs w:val="20"/>
              </w:rPr>
              <w:t>З.Фрейда</w:t>
            </w:r>
            <w:proofErr w:type="spellEnd"/>
            <w:r>
              <w:rPr>
                <w:rFonts w:ascii="Times New Roman" w:eastAsia="Times New Roman" w:hAnsi="Times New Roman" w:cs="Times New Roman"/>
                <w:b/>
                <w:color w:val="000000"/>
                <w:sz w:val="20"/>
                <w:szCs w:val="20"/>
              </w:rPr>
              <w:t>.</w:t>
            </w:r>
          </w:p>
        </w:tc>
        <w:tc>
          <w:tcPr>
            <w:tcW w:w="6946" w:type="dxa"/>
          </w:tcPr>
          <w:p w14:paraId="751208A7" w14:textId="77777777" w:rsidR="00DF54E9" w:rsidRDefault="00DF54E9">
            <w:pPr>
              <w:pBdr>
                <w:top w:val="nil"/>
                <w:left w:val="nil"/>
                <w:bottom w:val="nil"/>
                <w:right w:val="nil"/>
                <w:between w:val="nil"/>
              </w:pBdr>
              <w:spacing w:after="200"/>
              <w:rPr>
                <w:color w:val="000000"/>
                <w:sz w:val="20"/>
                <w:szCs w:val="20"/>
              </w:rPr>
            </w:pPr>
          </w:p>
        </w:tc>
      </w:tr>
    </w:tbl>
    <w:p w14:paraId="4F8577AC"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4E4CE4FD" w14:textId="77777777" w:rsidR="00DF54E9" w:rsidRDefault="00000000">
      <w:pPr>
        <w:numPr>
          <w:ilvl w:val="0"/>
          <w:numId w:val="39"/>
        </w:numPr>
        <w:pBdr>
          <w:top w:val="nil"/>
          <w:left w:val="nil"/>
          <w:bottom w:val="nil"/>
          <w:right w:val="nil"/>
          <w:between w:val="nil"/>
        </w:pBdr>
        <w:spacing w:line="240" w:lineRule="auto"/>
        <w:rPr>
          <w:color w:val="000000"/>
          <w:sz w:val="20"/>
          <w:szCs w:val="20"/>
        </w:rPr>
      </w:pPr>
      <w:r>
        <w:rPr>
          <w:rFonts w:ascii="Times New Roman" w:eastAsia="Times New Roman" w:hAnsi="Times New Roman" w:cs="Times New Roman"/>
          <w:b/>
          <w:color w:val="000000"/>
          <w:sz w:val="20"/>
          <w:szCs w:val="20"/>
        </w:rPr>
        <w:t>Розкрийте основні положення індивідуальної психології Альфреда Адлера</w:t>
      </w:r>
    </w:p>
    <w:tbl>
      <w:tblPr>
        <w:tblStyle w:val="afff4"/>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6946"/>
      </w:tblGrid>
      <w:tr w:rsidR="00DF54E9" w14:paraId="618163F0" w14:textId="77777777">
        <w:tc>
          <w:tcPr>
            <w:tcW w:w="10065" w:type="dxa"/>
            <w:gridSpan w:val="2"/>
          </w:tcPr>
          <w:p w14:paraId="76F9A023"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Індивідуальна психологія Альфреда Адлера</w:t>
            </w:r>
          </w:p>
        </w:tc>
      </w:tr>
      <w:tr w:rsidR="00DF54E9" w14:paraId="49127F8E" w14:textId="77777777">
        <w:tc>
          <w:tcPr>
            <w:tcW w:w="3119" w:type="dxa"/>
          </w:tcPr>
          <w:p w14:paraId="3BE3C687" w14:textId="77777777" w:rsidR="00DF54E9" w:rsidRDefault="00000000">
            <w:pPr>
              <w:pBdr>
                <w:top w:val="nil"/>
                <w:left w:val="nil"/>
                <w:bottom w:val="nil"/>
                <w:right w:val="nil"/>
                <w:between w:val="nil"/>
              </w:pBdr>
              <w:spacing w:after="200"/>
              <w:rPr>
                <w:color w:val="000000"/>
                <w:sz w:val="20"/>
                <w:szCs w:val="20"/>
              </w:rPr>
            </w:pPr>
            <w:r>
              <w:rPr>
                <w:rFonts w:ascii="Times New Roman" w:eastAsia="Times New Roman" w:hAnsi="Times New Roman" w:cs="Times New Roman"/>
                <w:b/>
                <w:color w:val="000000"/>
                <w:sz w:val="20"/>
                <w:szCs w:val="20"/>
              </w:rPr>
              <w:t>Базові положення</w:t>
            </w:r>
          </w:p>
        </w:tc>
        <w:tc>
          <w:tcPr>
            <w:tcW w:w="6946" w:type="dxa"/>
          </w:tcPr>
          <w:p w14:paraId="2C4408CE" w14:textId="77777777" w:rsidR="00DF54E9" w:rsidRDefault="00DF54E9">
            <w:pPr>
              <w:pBdr>
                <w:top w:val="nil"/>
                <w:left w:val="nil"/>
                <w:bottom w:val="nil"/>
                <w:right w:val="nil"/>
                <w:between w:val="nil"/>
              </w:pBdr>
              <w:spacing w:after="200"/>
              <w:rPr>
                <w:color w:val="000000"/>
                <w:sz w:val="20"/>
                <w:szCs w:val="20"/>
              </w:rPr>
            </w:pPr>
          </w:p>
        </w:tc>
      </w:tr>
      <w:tr w:rsidR="00DF54E9" w14:paraId="29E60D5C" w14:textId="77777777">
        <w:tc>
          <w:tcPr>
            <w:tcW w:w="3119" w:type="dxa"/>
          </w:tcPr>
          <w:p w14:paraId="65B457AE"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Види компенсації </w:t>
            </w:r>
            <w:proofErr w:type="spellStart"/>
            <w:r>
              <w:rPr>
                <w:rFonts w:ascii="Times New Roman" w:eastAsia="Times New Roman" w:hAnsi="Times New Roman" w:cs="Times New Roman"/>
                <w:b/>
                <w:color w:val="000000"/>
                <w:sz w:val="20"/>
                <w:szCs w:val="20"/>
              </w:rPr>
              <w:t>особистосі</w:t>
            </w:r>
            <w:proofErr w:type="spellEnd"/>
          </w:p>
        </w:tc>
        <w:tc>
          <w:tcPr>
            <w:tcW w:w="6946" w:type="dxa"/>
          </w:tcPr>
          <w:p w14:paraId="52949A08" w14:textId="77777777" w:rsidR="00DF54E9" w:rsidRDefault="00DF54E9">
            <w:pPr>
              <w:pBdr>
                <w:top w:val="nil"/>
                <w:left w:val="nil"/>
                <w:bottom w:val="nil"/>
                <w:right w:val="nil"/>
                <w:between w:val="nil"/>
              </w:pBdr>
              <w:spacing w:after="200"/>
              <w:rPr>
                <w:color w:val="000000"/>
                <w:sz w:val="20"/>
                <w:szCs w:val="20"/>
              </w:rPr>
            </w:pPr>
          </w:p>
        </w:tc>
      </w:tr>
      <w:tr w:rsidR="00DF54E9" w14:paraId="453E84DF" w14:textId="77777777">
        <w:tc>
          <w:tcPr>
            <w:tcW w:w="3119" w:type="dxa"/>
          </w:tcPr>
          <w:p w14:paraId="799B3DD6"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Комплекси особистості</w:t>
            </w:r>
          </w:p>
        </w:tc>
        <w:tc>
          <w:tcPr>
            <w:tcW w:w="6946" w:type="dxa"/>
          </w:tcPr>
          <w:p w14:paraId="53A03C84" w14:textId="77777777" w:rsidR="00DF54E9" w:rsidRDefault="00DF54E9">
            <w:pPr>
              <w:pBdr>
                <w:top w:val="nil"/>
                <w:left w:val="nil"/>
                <w:bottom w:val="nil"/>
                <w:right w:val="nil"/>
                <w:between w:val="nil"/>
              </w:pBdr>
              <w:spacing w:after="200"/>
              <w:rPr>
                <w:color w:val="000000"/>
                <w:sz w:val="20"/>
                <w:szCs w:val="20"/>
              </w:rPr>
            </w:pPr>
          </w:p>
        </w:tc>
      </w:tr>
      <w:tr w:rsidR="00DF54E9" w14:paraId="704D7704" w14:textId="77777777">
        <w:tc>
          <w:tcPr>
            <w:tcW w:w="3119" w:type="dxa"/>
          </w:tcPr>
          <w:p w14:paraId="0A7C2E97" w14:textId="77777777" w:rsidR="00DF54E9" w:rsidRDefault="00000000">
            <w:pPr>
              <w:pBdr>
                <w:top w:val="nil"/>
                <w:left w:val="nil"/>
                <w:bottom w:val="nil"/>
                <w:right w:val="nil"/>
                <w:between w:val="nil"/>
              </w:pBdr>
              <w:spacing w:after="200"/>
              <w:rPr>
                <w:color w:val="000000"/>
                <w:sz w:val="20"/>
                <w:szCs w:val="20"/>
              </w:rPr>
            </w:pPr>
            <w:r>
              <w:rPr>
                <w:rFonts w:ascii="Times New Roman" w:eastAsia="Times New Roman" w:hAnsi="Times New Roman" w:cs="Times New Roman"/>
                <w:b/>
                <w:color w:val="000000"/>
                <w:sz w:val="20"/>
                <w:szCs w:val="20"/>
              </w:rPr>
              <w:t>Основні методи індивідуальної психології</w:t>
            </w:r>
          </w:p>
        </w:tc>
        <w:tc>
          <w:tcPr>
            <w:tcW w:w="6946" w:type="dxa"/>
          </w:tcPr>
          <w:p w14:paraId="59140695" w14:textId="77777777" w:rsidR="00DF54E9" w:rsidRDefault="00DF54E9">
            <w:pPr>
              <w:pBdr>
                <w:top w:val="nil"/>
                <w:left w:val="nil"/>
                <w:bottom w:val="nil"/>
                <w:right w:val="nil"/>
                <w:between w:val="nil"/>
              </w:pBdr>
              <w:spacing w:after="200"/>
              <w:rPr>
                <w:color w:val="000000"/>
                <w:sz w:val="20"/>
                <w:szCs w:val="20"/>
              </w:rPr>
            </w:pPr>
          </w:p>
        </w:tc>
      </w:tr>
    </w:tbl>
    <w:p w14:paraId="66DBBC14"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16CB2D33"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0B91C084" w14:textId="77777777" w:rsidR="00DF54E9" w:rsidRDefault="00000000">
      <w:pPr>
        <w:numPr>
          <w:ilvl w:val="0"/>
          <w:numId w:val="3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Десять цікавих фактів з біографії Карла Густава Юнга.</w:t>
      </w:r>
    </w:p>
    <w:p w14:paraId="71934A43" w14:textId="77777777" w:rsidR="00DF54E9" w:rsidRDefault="00000000">
      <w:pPr>
        <w:numPr>
          <w:ilvl w:val="0"/>
          <w:numId w:val="3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Десять цікавих фактів з біографії Альфреда Адлера.</w:t>
      </w:r>
    </w:p>
    <w:p w14:paraId="3A94E307" w14:textId="77777777" w:rsidR="00DF54E9" w:rsidRDefault="00000000">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К.Г.Юнг</w:t>
      </w:r>
      <w:proofErr w:type="spellEnd"/>
      <w:r>
        <w:rPr>
          <w:rFonts w:ascii="Times New Roman" w:eastAsia="Times New Roman" w:hAnsi="Times New Roman" w:cs="Times New Roman"/>
          <w:color w:val="000000"/>
          <w:sz w:val="24"/>
          <w:szCs w:val="24"/>
        </w:rPr>
        <w:t xml:space="preserve"> і його погляди на життя.</w:t>
      </w:r>
    </w:p>
    <w:p w14:paraId="7CD65297" w14:textId="77777777" w:rsidR="00DF54E9" w:rsidRDefault="00000000">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клінічні здобутки аналітичної психології.</w:t>
      </w:r>
    </w:p>
    <w:p w14:paraId="452B5CE5" w14:textId="77777777" w:rsidR="00DF54E9" w:rsidRDefault="00000000">
      <w:pPr>
        <w:numPr>
          <w:ilvl w:val="0"/>
          <w:numId w:val="3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Поняття колективного несвідомого. Психологічні типи за </w:t>
      </w:r>
      <w:proofErr w:type="spellStart"/>
      <w:r>
        <w:rPr>
          <w:rFonts w:ascii="Times New Roman" w:eastAsia="Times New Roman" w:hAnsi="Times New Roman" w:cs="Times New Roman"/>
          <w:color w:val="000000"/>
          <w:sz w:val="24"/>
          <w:szCs w:val="24"/>
        </w:rPr>
        <w:t>К.Юнгом</w:t>
      </w:r>
      <w:proofErr w:type="spellEnd"/>
      <w:r>
        <w:rPr>
          <w:rFonts w:ascii="Times New Roman" w:eastAsia="Times New Roman" w:hAnsi="Times New Roman" w:cs="Times New Roman"/>
          <w:color w:val="000000"/>
          <w:sz w:val="24"/>
          <w:szCs w:val="24"/>
        </w:rPr>
        <w:t>.</w:t>
      </w:r>
    </w:p>
    <w:p w14:paraId="2B97A8B7" w14:textId="77777777" w:rsidR="00DF54E9" w:rsidRDefault="00000000">
      <w:pPr>
        <w:numPr>
          <w:ilvl w:val="0"/>
          <w:numId w:val="35"/>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ідеї та положення індивідуальної психології </w:t>
      </w:r>
      <w:proofErr w:type="spellStart"/>
      <w:r>
        <w:rPr>
          <w:rFonts w:ascii="Times New Roman" w:eastAsia="Times New Roman" w:hAnsi="Times New Roman" w:cs="Times New Roman"/>
          <w:color w:val="000000"/>
          <w:sz w:val="24"/>
          <w:szCs w:val="24"/>
        </w:rPr>
        <w:t>А.Адлера</w:t>
      </w:r>
      <w:proofErr w:type="spellEnd"/>
      <w:r>
        <w:rPr>
          <w:rFonts w:ascii="Times New Roman" w:eastAsia="Times New Roman" w:hAnsi="Times New Roman" w:cs="Times New Roman"/>
          <w:color w:val="000000"/>
          <w:sz w:val="24"/>
          <w:szCs w:val="24"/>
        </w:rPr>
        <w:t>.</w:t>
      </w:r>
    </w:p>
    <w:p w14:paraId="7430410E"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A3CA859"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04135EB0"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1.Хто є основоположником аналітичної психології?</w:t>
      </w:r>
    </w:p>
    <w:p w14:paraId="76243F41" w14:textId="77777777" w:rsidR="00DF54E9" w:rsidRDefault="00000000">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Альфред Адлер</w:t>
      </w:r>
    </w:p>
    <w:p w14:paraId="679B9F17" w14:textId="77777777" w:rsidR="00DF54E9" w:rsidRDefault="00000000">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Зигмунд Фрейд</w:t>
      </w:r>
    </w:p>
    <w:p w14:paraId="58332692" w14:textId="77777777" w:rsidR="00DF54E9" w:rsidRDefault="00000000">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Карл Густав Юнг</w:t>
      </w:r>
    </w:p>
    <w:p w14:paraId="3D5B9A7D" w14:textId="77777777" w:rsidR="00DF54E9" w:rsidRDefault="00000000">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p>
    <w:p w14:paraId="7E427304" w14:textId="77777777" w:rsidR="00DF54E9" w:rsidRDefault="00000000">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Еріх </w:t>
      </w:r>
      <w:proofErr w:type="spellStart"/>
      <w:r>
        <w:rPr>
          <w:rFonts w:ascii="Times New Roman" w:eastAsia="Times New Roman" w:hAnsi="Times New Roman" w:cs="Times New Roman"/>
          <w:color w:val="000000"/>
          <w:sz w:val="24"/>
          <w:szCs w:val="24"/>
        </w:rPr>
        <w:t>Фромм</w:t>
      </w:r>
      <w:proofErr w:type="spellEnd"/>
    </w:p>
    <w:p w14:paraId="564356D7" w14:textId="77777777" w:rsidR="00DF54E9"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За Карлом </w:t>
      </w:r>
      <w:proofErr w:type="spellStart"/>
      <w:r>
        <w:rPr>
          <w:rFonts w:ascii="Times New Roman" w:eastAsia="Times New Roman" w:hAnsi="Times New Roman" w:cs="Times New Roman"/>
          <w:b/>
          <w:sz w:val="24"/>
          <w:szCs w:val="24"/>
        </w:rPr>
        <w:t>Юнгом</w:t>
      </w:r>
      <w:proofErr w:type="spellEnd"/>
      <w:r>
        <w:rPr>
          <w:rFonts w:ascii="Times New Roman" w:eastAsia="Times New Roman" w:hAnsi="Times New Roman" w:cs="Times New Roman"/>
          <w:b/>
          <w:sz w:val="24"/>
          <w:szCs w:val="24"/>
        </w:rPr>
        <w:t>, та частина психіки людини, яка відображає зовнішню по відношенню до його організму реальність, називається:</w:t>
      </w:r>
    </w:p>
    <w:p w14:paraId="70674FA4" w14:textId="77777777" w:rsidR="00DF54E9" w:rsidRDefault="00000000">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Екзопсихікою</w:t>
      </w:r>
      <w:proofErr w:type="spellEnd"/>
    </w:p>
    <w:p w14:paraId="4667491A" w14:textId="77777777" w:rsidR="00DF54E9" w:rsidRDefault="00000000">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Ендопсихікою</w:t>
      </w:r>
      <w:proofErr w:type="spellEnd"/>
    </w:p>
    <w:p w14:paraId="036C5479" w14:textId="77777777" w:rsidR="00DF54E9" w:rsidRDefault="00000000">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Інтропсихікою</w:t>
      </w:r>
      <w:proofErr w:type="spellEnd"/>
    </w:p>
    <w:p w14:paraId="6DF15A41" w14:textId="77777777" w:rsidR="00DF54E9" w:rsidRDefault="00000000">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Екстраверсією</w:t>
      </w:r>
    </w:p>
    <w:p w14:paraId="5F206792" w14:textId="77777777" w:rsidR="00DF54E9" w:rsidRDefault="00000000">
      <w:pPr>
        <w:numPr>
          <w:ilvl w:val="0"/>
          <w:numId w:val="2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Інтроверсією</w:t>
      </w:r>
    </w:p>
    <w:p w14:paraId="793244E5"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3.Альфред Адлер відомий як основоположник:</w:t>
      </w:r>
    </w:p>
    <w:p w14:paraId="188A04DF" w14:textId="77777777" w:rsidR="00DF54E9" w:rsidRDefault="00000000">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індивідуальної психотерапії</w:t>
      </w:r>
    </w:p>
    <w:p w14:paraId="01E9A646" w14:textId="77777777" w:rsidR="00DF54E9" w:rsidRDefault="00000000">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раціональної психотерапії</w:t>
      </w:r>
    </w:p>
    <w:p w14:paraId="7B9C74F0" w14:textId="77777777" w:rsidR="00DF54E9" w:rsidRDefault="00000000">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логотерапії</w:t>
      </w:r>
      <w:proofErr w:type="spellEnd"/>
    </w:p>
    <w:p w14:paraId="3C3F0D28" w14:textId="77777777" w:rsidR="00DF54E9" w:rsidRDefault="00000000">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соціальної терапії</w:t>
      </w:r>
    </w:p>
    <w:p w14:paraId="59E88C93" w14:textId="77777777" w:rsidR="00DF54E9" w:rsidRDefault="00000000">
      <w:pPr>
        <w:numPr>
          <w:ilvl w:val="0"/>
          <w:numId w:val="2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аналітичної психології</w:t>
      </w:r>
    </w:p>
    <w:p w14:paraId="4965C376" w14:textId="77777777" w:rsidR="00DF54E9"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4.Основна структура особистості, в якій зосереджений весь культурно-історичний досвід людства, називається:</w:t>
      </w:r>
    </w:p>
    <w:p w14:paraId="60085A76" w14:textId="77777777" w:rsidR="00DF54E9" w:rsidRDefault="00000000">
      <w:pPr>
        <w:numPr>
          <w:ilvl w:val="0"/>
          <w:numId w:val="30"/>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колективне несвідоме </w:t>
      </w:r>
    </w:p>
    <w:p w14:paraId="3B833D7B" w14:textId="77777777" w:rsidR="00DF54E9" w:rsidRDefault="00000000">
      <w:pPr>
        <w:numPr>
          <w:ilvl w:val="0"/>
          <w:numId w:val="30"/>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самість</w:t>
      </w:r>
      <w:proofErr w:type="spellEnd"/>
    </w:p>
    <w:p w14:paraId="34DA5EA4" w14:textId="77777777" w:rsidR="00DF54E9" w:rsidRDefault="00000000">
      <w:pPr>
        <w:numPr>
          <w:ilvl w:val="0"/>
          <w:numId w:val="30"/>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індивідуальне несвідоме</w:t>
      </w:r>
    </w:p>
    <w:p w14:paraId="386D93F1" w14:textId="77777777" w:rsidR="00DF54E9" w:rsidRDefault="00000000">
      <w:pPr>
        <w:numPr>
          <w:ilvl w:val="0"/>
          <w:numId w:val="30"/>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ендопсихіка</w:t>
      </w:r>
      <w:proofErr w:type="spellEnd"/>
    </w:p>
    <w:p w14:paraId="5ED160A3" w14:textId="77777777" w:rsidR="00DF54E9" w:rsidRDefault="00000000">
      <w:pPr>
        <w:numPr>
          <w:ilvl w:val="0"/>
          <w:numId w:val="30"/>
        </w:numPr>
        <w:pBdr>
          <w:top w:val="nil"/>
          <w:left w:val="nil"/>
          <w:bottom w:val="nil"/>
          <w:right w:val="nil"/>
          <w:between w:val="nil"/>
        </w:pBdr>
        <w:tabs>
          <w:tab w:val="left" w:pos="709"/>
          <w:tab w:val="left" w:pos="851"/>
        </w:tabs>
        <w:spacing w:after="0" w:line="240" w:lineRule="auto"/>
        <w:ind w:left="709" w:hanging="28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4"/>
          <w:szCs w:val="24"/>
        </w:rPr>
        <w:t>екзопсихіка</w:t>
      </w:r>
      <w:proofErr w:type="spellEnd"/>
    </w:p>
    <w:p w14:paraId="2175301F" w14:textId="77777777" w:rsidR="00DF54E9"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Пояснення способу подолання особистістю фізичного дефекту чи особистого почуття неповноцінності за допомогою розвитку фізичних та інтелектуальних можливостей, визначають як:</w:t>
      </w:r>
    </w:p>
    <w:p w14:paraId="27C3E61C" w14:textId="77777777" w:rsidR="00DF54E9"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колективне несвідоме </w:t>
      </w:r>
    </w:p>
    <w:p w14:paraId="215F99A3" w14:textId="77777777" w:rsidR="00DF54E9"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самість</w:t>
      </w:r>
      <w:proofErr w:type="spellEnd"/>
    </w:p>
    <w:p w14:paraId="6B95D768" w14:textId="77777777" w:rsidR="00DF54E9"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індивідуальне несвідоме</w:t>
      </w:r>
    </w:p>
    <w:p w14:paraId="6E759EC6" w14:textId="77777777" w:rsidR="00DF54E9"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компенсація</w:t>
      </w:r>
    </w:p>
    <w:p w14:paraId="315904A5" w14:textId="77777777" w:rsidR="00DF54E9"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перевага</w:t>
      </w:r>
    </w:p>
    <w:p w14:paraId="3F140B61" w14:textId="77777777" w:rsidR="00DF54E9"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b/>
      </w:r>
    </w:p>
    <w:p w14:paraId="7F054F1E" w14:textId="77777777" w:rsidR="00DF54E9" w:rsidRDefault="00DF54E9">
      <w:pPr>
        <w:spacing w:after="0" w:line="240" w:lineRule="auto"/>
        <w:jc w:val="center"/>
        <w:rPr>
          <w:sz w:val="18"/>
          <w:szCs w:val="18"/>
        </w:rPr>
      </w:pPr>
    </w:p>
    <w:p w14:paraId="09B92BA9" w14:textId="77777777" w:rsidR="00DF54E9" w:rsidRDefault="0000000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8. Основні положення Его - психології і пов'язаних з нею напрямків.</w:t>
      </w:r>
    </w:p>
    <w:p w14:paraId="1FCCAC51"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(семінарське заняття – 2 години)</w:t>
      </w:r>
    </w:p>
    <w:p w14:paraId="09FB6291" w14:textId="77777777" w:rsidR="00DF54E9" w:rsidRDefault="00000000">
      <w:pPr>
        <w:numPr>
          <w:ilvl w:val="0"/>
          <w:numId w:val="38"/>
        </w:numPr>
        <w:pBdr>
          <w:top w:val="nil"/>
          <w:left w:val="nil"/>
          <w:bottom w:val="nil"/>
          <w:right w:val="nil"/>
          <w:between w:val="nil"/>
        </w:pBdr>
        <w:shd w:val="clear" w:color="auto" w:fill="FFFFFF"/>
        <w:tabs>
          <w:tab w:val="left" w:pos="426"/>
        </w:tabs>
        <w:spacing w:before="280" w:after="28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Мета заняття: </w:t>
      </w:r>
      <w:r>
        <w:rPr>
          <w:rFonts w:ascii="Times New Roman" w:eastAsia="Times New Roman" w:hAnsi="Times New Roman" w:cs="Times New Roman"/>
          <w:color w:val="000000"/>
          <w:sz w:val="24"/>
          <w:szCs w:val="24"/>
        </w:rPr>
        <w:t>оволодіння знаннями про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основні положення соціокультурної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 xml:space="preserve"> теорії та теорії відчуження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w:t>
      </w:r>
    </w:p>
    <w:p w14:paraId="0C00FE90"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  заняття:</w:t>
      </w:r>
    </w:p>
    <w:p w14:paraId="1D32A265" w14:textId="77777777" w:rsidR="00DF54E9" w:rsidRDefault="00000000">
      <w:pPr>
        <w:numPr>
          <w:ilvl w:val="0"/>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Соціокультурна теорія особистості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3A8CCC7E" w14:textId="77777777" w:rsidR="00DF54E9" w:rsidRDefault="00000000">
      <w:pPr>
        <w:numPr>
          <w:ilvl w:val="0"/>
          <w:numId w:val="36"/>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Базальна тривога та</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захисні стратегії (невротичні потреби) особистості за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468DC268" w14:textId="77777777" w:rsidR="00DF54E9" w:rsidRDefault="00000000">
      <w:pPr>
        <w:numPr>
          <w:ilvl w:val="0"/>
          <w:numId w:val="36"/>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Стратегії поведінки і типи особистості за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4767F84E" w14:textId="77777777" w:rsidR="00DF54E9" w:rsidRDefault="00000000">
      <w:pPr>
        <w:numPr>
          <w:ilvl w:val="0"/>
          <w:numId w:val="36"/>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Теорія відчуження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 "Я є те, що я роблю" і "Я такий, яким ви хочете мене бачити - конфлікт між сутністю та існуванням особистості</w:t>
      </w:r>
      <w:r>
        <w:rPr>
          <w:rFonts w:ascii="Times New Roman" w:eastAsia="Times New Roman" w:hAnsi="Times New Roman" w:cs="Times New Roman"/>
          <w:i/>
          <w:color w:val="000000"/>
          <w:sz w:val="24"/>
          <w:szCs w:val="24"/>
        </w:rPr>
        <w:t>.</w:t>
      </w:r>
    </w:p>
    <w:p w14:paraId="7AADB115" w14:textId="77777777" w:rsidR="00DF54E9" w:rsidRDefault="00000000">
      <w:pPr>
        <w:numPr>
          <w:ilvl w:val="0"/>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323232"/>
          <w:sz w:val="24"/>
          <w:szCs w:val="24"/>
        </w:rPr>
        <w:t>Типи непродуктивної орієнтації характеру</w:t>
      </w:r>
      <w:r>
        <w:rPr>
          <w:rFonts w:ascii="Times New Roman" w:eastAsia="Times New Roman" w:hAnsi="Times New Roman" w:cs="Times New Roman"/>
          <w:color w:val="000000"/>
          <w:sz w:val="24"/>
          <w:szCs w:val="24"/>
        </w:rPr>
        <w:t xml:space="preserve"> 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color w:val="000000"/>
          <w:sz w:val="24"/>
          <w:szCs w:val="24"/>
        </w:rPr>
        <w:t>.</w:t>
      </w:r>
    </w:p>
    <w:p w14:paraId="746F7048" w14:textId="77777777" w:rsidR="00DF54E9" w:rsidRDefault="00000000">
      <w:pPr>
        <w:numPr>
          <w:ilvl w:val="0"/>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Екзистенціальні потреби людини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за Еріхом </w:t>
      </w:r>
      <w:proofErr w:type="spellStart"/>
      <w:r>
        <w:rPr>
          <w:rFonts w:ascii="Times New Roman" w:eastAsia="Times New Roman" w:hAnsi="Times New Roman" w:cs="Times New Roman"/>
          <w:color w:val="000000"/>
          <w:sz w:val="24"/>
          <w:szCs w:val="24"/>
        </w:rPr>
        <w:t>Фроммом</w:t>
      </w:r>
      <w:proofErr w:type="spellEnd"/>
    </w:p>
    <w:p w14:paraId="72336B85" w14:textId="77777777" w:rsidR="00DF54E9" w:rsidRDefault="00000000">
      <w:pPr>
        <w:numPr>
          <w:ilvl w:val="0"/>
          <w:numId w:val="36"/>
        </w:numPr>
        <w:pBdr>
          <w:top w:val="nil"/>
          <w:left w:val="nil"/>
          <w:bottom w:val="nil"/>
          <w:right w:val="nil"/>
          <w:between w:val="nil"/>
        </w:pBdr>
        <w:spacing w:after="0" w:line="240" w:lineRule="auto"/>
        <w:ind w:left="709" w:hanging="709"/>
        <w:rPr>
          <w:rFonts w:ascii="Times New Roman" w:eastAsia="Times New Roman" w:hAnsi="Times New Roman" w:cs="Times New Roman"/>
          <w:color w:val="000000"/>
          <w:sz w:val="24"/>
          <w:szCs w:val="24"/>
        </w:rPr>
      </w:pPr>
      <w:r>
        <w:rPr>
          <w:rFonts w:ascii="Times New Roman" w:eastAsia="Times New Roman" w:hAnsi="Times New Roman" w:cs="Times New Roman"/>
          <w:color w:val="30373B"/>
          <w:sz w:val="24"/>
          <w:szCs w:val="24"/>
        </w:rPr>
        <w:t>Стратегії "втечі від свободи"</w:t>
      </w:r>
      <w:r>
        <w:rPr>
          <w:rFonts w:ascii="Times New Roman" w:eastAsia="Times New Roman" w:hAnsi="Times New Roman" w:cs="Times New Roman"/>
          <w:b/>
          <w:color w:val="30373B"/>
          <w:sz w:val="24"/>
          <w:szCs w:val="24"/>
        </w:rPr>
        <w:t xml:space="preserve"> </w:t>
      </w:r>
      <w:r>
        <w:rPr>
          <w:rFonts w:ascii="Times New Roman" w:eastAsia="Times New Roman" w:hAnsi="Times New Roman" w:cs="Times New Roman"/>
          <w:color w:val="000000"/>
          <w:sz w:val="24"/>
          <w:szCs w:val="24"/>
        </w:rPr>
        <w:t xml:space="preserve">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b/>
          <w:color w:val="30373B"/>
          <w:sz w:val="24"/>
          <w:szCs w:val="24"/>
        </w:rPr>
        <w:t>.</w:t>
      </w:r>
    </w:p>
    <w:p w14:paraId="39B0C6C7" w14:textId="77777777" w:rsidR="00DF54E9" w:rsidRDefault="00DF54E9">
      <w:pPr>
        <w:spacing w:line="240" w:lineRule="auto"/>
        <w:rPr>
          <w:rFonts w:ascii="Times New Roman" w:eastAsia="Times New Roman" w:hAnsi="Times New Roman" w:cs="Times New Roman"/>
          <w:sz w:val="24"/>
          <w:szCs w:val="24"/>
        </w:rPr>
      </w:pPr>
    </w:p>
    <w:p w14:paraId="4DC684B4"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Питання для поточного контролю та самоконтролю:</w:t>
      </w:r>
    </w:p>
    <w:p w14:paraId="53DDC102" w14:textId="77777777" w:rsidR="00DF54E9" w:rsidRDefault="00000000">
      <w:pPr>
        <w:numPr>
          <w:ilvl w:val="0"/>
          <w:numId w:val="38"/>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Обґрунтуйте, яким чином теорія Еріка </w:t>
      </w:r>
      <w:proofErr w:type="spellStart"/>
      <w:r>
        <w:rPr>
          <w:rFonts w:ascii="Times New Roman" w:eastAsia="Times New Roman" w:hAnsi="Times New Roman" w:cs="Times New Roman"/>
          <w:color w:val="000000"/>
          <w:sz w:val="24"/>
          <w:szCs w:val="24"/>
        </w:rPr>
        <w:t>Еріксона</w:t>
      </w:r>
      <w:proofErr w:type="spellEnd"/>
      <w:r>
        <w:rPr>
          <w:rFonts w:ascii="Times New Roman" w:eastAsia="Times New Roman" w:hAnsi="Times New Roman" w:cs="Times New Roman"/>
          <w:color w:val="000000"/>
          <w:sz w:val="24"/>
          <w:szCs w:val="24"/>
        </w:rPr>
        <w:t xml:space="preserve"> модифікує і/або розширює психоаналітичний підхід Зигмунда Фрейда до розвитку особистості.</w:t>
      </w:r>
    </w:p>
    <w:p w14:paraId="7D425ED6" w14:textId="77777777" w:rsidR="00DF54E9" w:rsidRDefault="00000000">
      <w:pPr>
        <w:numPr>
          <w:ilvl w:val="0"/>
          <w:numId w:val="38"/>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Виділіть основні положення соціокультурної теорії особистості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763D3445" w14:textId="77777777" w:rsidR="00DF54E9" w:rsidRDefault="00000000">
      <w:pPr>
        <w:numPr>
          <w:ilvl w:val="0"/>
          <w:numId w:val="38"/>
        </w:numPr>
        <w:pBdr>
          <w:top w:val="nil"/>
          <w:left w:val="nil"/>
          <w:bottom w:val="nil"/>
          <w:right w:val="nil"/>
          <w:between w:val="nil"/>
        </w:pBd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Дайте характеристику та прослідкуйте причини виникнення базальної тривоги особистості за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250B3713" w14:textId="77777777" w:rsidR="00DF54E9" w:rsidRDefault="00000000">
      <w:pPr>
        <w:numPr>
          <w:ilvl w:val="0"/>
          <w:numId w:val="38"/>
        </w:numPr>
        <w:pBdr>
          <w:top w:val="nil"/>
          <w:left w:val="nil"/>
          <w:bottom w:val="nil"/>
          <w:right w:val="nil"/>
          <w:between w:val="nil"/>
        </w:pBd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Окресліть невротичні потреби особистості в теорії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3A4C9F0E" w14:textId="77777777" w:rsidR="00DF54E9" w:rsidRDefault="00000000">
      <w:pPr>
        <w:numPr>
          <w:ilvl w:val="0"/>
          <w:numId w:val="38"/>
        </w:numPr>
        <w:pBdr>
          <w:top w:val="nil"/>
          <w:left w:val="nil"/>
          <w:bottom w:val="nil"/>
          <w:right w:val="nil"/>
          <w:between w:val="nil"/>
        </w:pBd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стратегії соціальної поведінки особистості за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p>
    <w:p w14:paraId="287EBD0B" w14:textId="77777777" w:rsidR="00DF54E9" w:rsidRDefault="00000000">
      <w:pPr>
        <w:numPr>
          <w:ilvl w:val="0"/>
          <w:numId w:val="38"/>
        </w:numPr>
        <w:pBdr>
          <w:top w:val="nil"/>
          <w:left w:val="nil"/>
          <w:bottom w:val="nil"/>
          <w:right w:val="nil"/>
          <w:between w:val="nil"/>
        </w:pBd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Поясніть поняття «ситуаційний невроз» і «невроз характеру»</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в теорії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21272A7C" w14:textId="77777777" w:rsidR="00DF54E9" w:rsidRDefault="00000000">
      <w:pPr>
        <w:numPr>
          <w:ilvl w:val="0"/>
          <w:numId w:val="38"/>
        </w:numPr>
        <w:pBdr>
          <w:top w:val="nil"/>
          <w:left w:val="nil"/>
          <w:bottom w:val="nil"/>
          <w:right w:val="nil"/>
          <w:between w:val="nil"/>
        </w:pBdr>
        <w:shd w:val="clear" w:color="auto" w:fill="FFFFFF"/>
        <w:tabs>
          <w:tab w:val="left" w:pos="426"/>
        </w:tabs>
        <w:spacing w:after="28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Виділіть основні положення теорії відчуження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w:t>
      </w:r>
    </w:p>
    <w:p w14:paraId="7695A891" w14:textId="77777777" w:rsidR="00DF54E9" w:rsidRDefault="00000000">
      <w:pPr>
        <w:pBdr>
          <w:top w:val="nil"/>
          <w:left w:val="nil"/>
          <w:bottom w:val="nil"/>
          <w:right w:val="nil"/>
          <w:between w:val="nil"/>
        </w:pBdr>
        <w:spacing w:after="0" w:line="240" w:lineRule="auto"/>
        <w:ind w:left="1287" w:hanging="128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Практичні завдання:</w:t>
      </w:r>
    </w:p>
    <w:p w14:paraId="6670B47D" w14:textId="77777777" w:rsidR="00DF54E9" w:rsidRDefault="00000000">
      <w:pPr>
        <w:numPr>
          <w:ilvl w:val="3"/>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Підготувати словник психологічних термінів по темі.</w:t>
      </w:r>
    </w:p>
    <w:p w14:paraId="0CC91C52" w14:textId="77777777" w:rsidR="00DF54E9" w:rsidRDefault="00000000">
      <w:pPr>
        <w:numPr>
          <w:ilvl w:val="3"/>
          <w:numId w:val="3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Прослідкувати основні стадії розвитку особистості в теорії Еріка </w:t>
      </w:r>
      <w:proofErr w:type="spellStart"/>
      <w:r>
        <w:rPr>
          <w:rFonts w:ascii="Times New Roman" w:eastAsia="Times New Roman" w:hAnsi="Times New Roman" w:cs="Times New Roman"/>
          <w:color w:val="000000"/>
          <w:sz w:val="24"/>
          <w:szCs w:val="24"/>
        </w:rPr>
        <w:t>Еріксона</w:t>
      </w:r>
      <w:proofErr w:type="spellEnd"/>
      <w:r>
        <w:rPr>
          <w:rFonts w:ascii="Times New Roman" w:eastAsia="Times New Roman" w:hAnsi="Times New Roman" w:cs="Times New Roman"/>
          <w:color w:val="000000"/>
          <w:sz w:val="24"/>
          <w:szCs w:val="24"/>
        </w:rPr>
        <w:t>. Скласти відповідну схему.</w:t>
      </w:r>
    </w:p>
    <w:p w14:paraId="1A502166" w14:textId="77777777" w:rsidR="00DF54E9" w:rsidRDefault="00000000">
      <w:pPr>
        <w:numPr>
          <w:ilvl w:val="3"/>
          <w:numId w:val="3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Який тип батьківських установок в теорії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 xml:space="preserve"> загрожує або підриває потребу дитини в безпеці?</w:t>
      </w:r>
    </w:p>
    <w:p w14:paraId="0F1E14F5" w14:textId="77777777" w:rsidR="00DF54E9" w:rsidRDefault="00000000">
      <w:pPr>
        <w:numPr>
          <w:ilvl w:val="3"/>
          <w:numId w:val="3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 Ви розумієте положення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 «Я є те, що я роблю» і «Я такий, яким ви хочете мене бачити»? Висловіть своє бачення.</w:t>
      </w:r>
    </w:p>
    <w:p w14:paraId="1016B8C0" w14:textId="77777777" w:rsidR="00DF54E9" w:rsidRDefault="00000000">
      <w:pPr>
        <w:numPr>
          <w:ilvl w:val="3"/>
          <w:numId w:val="3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 погоджуєтеся Ви з думкою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 xml:space="preserve"> про те, що більшість людей сьогодні насолоджується значною свободою і автономією, але платять за це самотністю, відсутністю відчуття безпеки та відчуженістю?</w:t>
      </w:r>
    </w:p>
    <w:p w14:paraId="52BA44A3" w14:textId="77777777" w:rsidR="00DF54E9" w:rsidRDefault="00000000">
      <w:pPr>
        <w:numPr>
          <w:ilvl w:val="3"/>
          <w:numId w:val="3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 вважаєте Ви, що «ринкова» орієнтація характеру 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color w:val="000000"/>
          <w:sz w:val="24"/>
          <w:szCs w:val="24"/>
        </w:rPr>
        <w:t xml:space="preserve"> є домінуючим типом особистості у нашому суспільстві?</w:t>
      </w:r>
    </w:p>
    <w:p w14:paraId="4EE80578" w14:textId="77777777" w:rsidR="00DF54E9" w:rsidRDefault="00000000">
      <w:pPr>
        <w:numPr>
          <w:ilvl w:val="3"/>
          <w:numId w:val="36"/>
        </w:numPr>
        <w:pBdr>
          <w:top w:val="nil"/>
          <w:left w:val="nil"/>
          <w:bottom w:val="nil"/>
          <w:right w:val="nil"/>
          <w:between w:val="nil"/>
        </w:pBdr>
        <w:shd w:val="clear" w:color="auto" w:fill="F9F9F9"/>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ПОДИВИТИСЬ</w:t>
      </w:r>
      <w:r>
        <w:rPr>
          <w:rFonts w:ascii="Times New Roman" w:eastAsia="Times New Roman" w:hAnsi="Times New Roman" w:cs="Times New Roman"/>
          <w:color w:val="000000"/>
          <w:sz w:val="24"/>
          <w:szCs w:val="24"/>
        </w:rPr>
        <w:t xml:space="preserve">:   </w:t>
      </w:r>
      <w:hyperlink r:id="rId8">
        <w:r>
          <w:rPr>
            <w:rFonts w:ascii="Times New Roman" w:eastAsia="Times New Roman" w:hAnsi="Times New Roman" w:cs="Times New Roman"/>
            <w:color w:val="0000FF"/>
            <w:sz w:val="24"/>
            <w:szCs w:val="24"/>
            <w:u w:val="single"/>
          </w:rPr>
          <w:t>https://www.youtube.com/watch?v=MXCTq2B8GUg</w:t>
        </w:r>
      </w:hyperlink>
      <w:r>
        <w:rPr>
          <w:rFonts w:ascii="Times New Roman" w:eastAsia="Times New Roman" w:hAnsi="Times New Roman" w:cs="Times New Roman"/>
          <w:color w:val="000000"/>
          <w:sz w:val="24"/>
          <w:szCs w:val="24"/>
        </w:rPr>
        <w:t xml:space="preserve"> - Інтерв’ю с </w:t>
      </w:r>
      <w:proofErr w:type="spellStart"/>
      <w:r>
        <w:rPr>
          <w:rFonts w:ascii="Times New Roman" w:eastAsia="Times New Roman" w:hAnsi="Times New Roman" w:cs="Times New Roman"/>
          <w:color w:val="000000"/>
          <w:sz w:val="24"/>
          <w:szCs w:val="24"/>
        </w:rPr>
        <w:t>Эріхом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color w:val="000000"/>
          <w:sz w:val="24"/>
          <w:szCs w:val="24"/>
        </w:rPr>
        <w:t xml:space="preserve"> на телеканалі «</w:t>
      </w:r>
      <w:proofErr w:type="spellStart"/>
      <w:r>
        <w:rPr>
          <w:rFonts w:ascii="Times New Roman" w:eastAsia="Times New Roman" w:hAnsi="Times New Roman" w:cs="Times New Roman"/>
          <w:color w:val="000000"/>
          <w:sz w:val="24"/>
          <w:szCs w:val="24"/>
        </w:rPr>
        <w:t>Эй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бі</w:t>
      </w:r>
      <w:proofErr w:type="spellEnd"/>
      <w:r>
        <w:rPr>
          <w:rFonts w:ascii="Times New Roman" w:eastAsia="Times New Roman" w:hAnsi="Times New Roman" w:cs="Times New Roman"/>
          <w:color w:val="000000"/>
          <w:sz w:val="24"/>
          <w:szCs w:val="24"/>
        </w:rPr>
        <w:t xml:space="preserve"> сі» </w:t>
      </w:r>
      <w:proofErr w:type="spellStart"/>
      <w:r>
        <w:rPr>
          <w:rFonts w:ascii="Times New Roman" w:eastAsia="Times New Roman" w:hAnsi="Times New Roman" w:cs="Times New Roman"/>
          <w:color w:val="000000"/>
          <w:sz w:val="24"/>
          <w:szCs w:val="24"/>
        </w:rPr>
        <w:t>эфір</w:t>
      </w:r>
      <w:proofErr w:type="spellEnd"/>
      <w:r>
        <w:rPr>
          <w:rFonts w:ascii="Times New Roman" w:eastAsia="Times New Roman" w:hAnsi="Times New Roman" w:cs="Times New Roman"/>
          <w:color w:val="000000"/>
          <w:sz w:val="24"/>
          <w:szCs w:val="24"/>
        </w:rPr>
        <w:t xml:space="preserve"> от 25 травня 1958 г</w:t>
      </w:r>
    </w:p>
    <w:p w14:paraId="3626A7C8" w14:textId="77777777" w:rsidR="00DF54E9" w:rsidRDefault="00000000">
      <w:pPr>
        <w:numPr>
          <w:ilvl w:val="3"/>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Як Ви розумієте положення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 «Я є те, що я роблю» і «Я такий, яким ви хочете мене бачити»? Висловіть кілька тез.</w:t>
      </w:r>
    </w:p>
    <w:p w14:paraId="03FF7FAC" w14:textId="77777777" w:rsidR="00DF54E9" w:rsidRDefault="00000000">
      <w:pPr>
        <w:numPr>
          <w:ilvl w:val="3"/>
          <w:numId w:val="36"/>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основні положення соціокультурної теорії особистості </w:t>
      </w: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r>
        <w:rPr>
          <w:rFonts w:ascii="Times New Roman" w:eastAsia="Times New Roman" w:hAnsi="Times New Roman" w:cs="Times New Roman"/>
          <w:color w:val="000000"/>
          <w:sz w:val="24"/>
          <w:szCs w:val="24"/>
        </w:rPr>
        <w:t>.</w:t>
      </w:r>
    </w:p>
    <w:p w14:paraId="7BD19F0E" w14:textId="77777777" w:rsidR="00DF54E9" w:rsidRDefault="00DF54E9">
      <w:pPr>
        <w:pBdr>
          <w:top w:val="nil"/>
          <w:left w:val="nil"/>
          <w:bottom w:val="nil"/>
          <w:right w:val="nil"/>
          <w:between w:val="nil"/>
        </w:pBdr>
        <w:spacing w:after="0" w:line="240" w:lineRule="auto"/>
        <w:ind w:left="720"/>
        <w:rPr>
          <w:rFonts w:ascii="Times New Roman" w:eastAsia="Times New Roman" w:hAnsi="Times New Roman" w:cs="Times New Roman"/>
          <w:b/>
          <w:color w:val="000000"/>
          <w:sz w:val="24"/>
          <w:szCs w:val="24"/>
        </w:rPr>
      </w:pPr>
    </w:p>
    <w:tbl>
      <w:tblPr>
        <w:tblStyle w:val="afff5"/>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6379"/>
      </w:tblGrid>
      <w:tr w:rsidR="00DF54E9" w14:paraId="4787FD1C" w14:textId="77777777">
        <w:tc>
          <w:tcPr>
            <w:tcW w:w="9923" w:type="dxa"/>
            <w:gridSpan w:val="2"/>
          </w:tcPr>
          <w:p w14:paraId="33CFD76B" w14:textId="77777777" w:rsidR="00DF54E9" w:rsidRDefault="00000000">
            <w:pPr>
              <w:pBdr>
                <w:top w:val="nil"/>
                <w:left w:val="nil"/>
                <w:bottom w:val="nil"/>
                <w:right w:val="nil"/>
                <w:between w:val="nil"/>
              </w:pBdr>
              <w:spacing w:after="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Соціокультурна теорія особистості </w:t>
            </w:r>
            <w:proofErr w:type="spellStart"/>
            <w:r>
              <w:rPr>
                <w:rFonts w:ascii="Times New Roman" w:eastAsia="Times New Roman" w:hAnsi="Times New Roman" w:cs="Times New Roman"/>
                <w:b/>
                <w:color w:val="000000"/>
                <w:sz w:val="24"/>
                <w:szCs w:val="24"/>
              </w:rPr>
              <w:t>Карен</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Хорні</w:t>
            </w:r>
            <w:proofErr w:type="spellEnd"/>
          </w:p>
        </w:tc>
      </w:tr>
      <w:tr w:rsidR="00DF54E9" w14:paraId="04AADE89" w14:textId="77777777">
        <w:trPr>
          <w:trHeight w:val="240"/>
        </w:trPr>
        <w:tc>
          <w:tcPr>
            <w:tcW w:w="3544" w:type="dxa"/>
          </w:tcPr>
          <w:p w14:paraId="470601D3"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lastRenderedPageBreak/>
              <w:t>Захисні стратегії (невротичні потреби) особистості</w:t>
            </w:r>
          </w:p>
        </w:tc>
        <w:tc>
          <w:tcPr>
            <w:tcW w:w="6379" w:type="dxa"/>
          </w:tcPr>
          <w:p w14:paraId="4C80CFA6" w14:textId="77777777" w:rsidR="00DF54E9" w:rsidRDefault="00DF54E9">
            <w:pPr>
              <w:pBdr>
                <w:top w:val="nil"/>
                <w:left w:val="nil"/>
                <w:bottom w:val="nil"/>
                <w:right w:val="nil"/>
                <w:between w:val="nil"/>
              </w:pBdr>
              <w:spacing w:after="200"/>
              <w:rPr>
                <w:color w:val="000000"/>
                <w:sz w:val="18"/>
                <w:szCs w:val="18"/>
              </w:rPr>
            </w:pPr>
          </w:p>
        </w:tc>
      </w:tr>
      <w:tr w:rsidR="00DF54E9" w14:paraId="2526ADC9" w14:textId="77777777">
        <w:trPr>
          <w:trHeight w:val="240"/>
        </w:trPr>
        <w:tc>
          <w:tcPr>
            <w:tcW w:w="3544" w:type="dxa"/>
          </w:tcPr>
          <w:p w14:paraId="2A27EF55"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Стратегії поведінки особистості</w:t>
            </w:r>
          </w:p>
        </w:tc>
        <w:tc>
          <w:tcPr>
            <w:tcW w:w="6379" w:type="dxa"/>
          </w:tcPr>
          <w:p w14:paraId="5915673E" w14:textId="77777777" w:rsidR="00DF54E9" w:rsidRDefault="00DF54E9">
            <w:pPr>
              <w:pBdr>
                <w:top w:val="nil"/>
                <w:left w:val="nil"/>
                <w:bottom w:val="nil"/>
                <w:right w:val="nil"/>
                <w:between w:val="nil"/>
              </w:pBdr>
              <w:spacing w:after="200"/>
              <w:rPr>
                <w:color w:val="000000"/>
                <w:sz w:val="18"/>
                <w:szCs w:val="18"/>
              </w:rPr>
            </w:pPr>
          </w:p>
        </w:tc>
      </w:tr>
      <w:tr w:rsidR="00DF54E9" w14:paraId="709CE2BD" w14:textId="77777777">
        <w:trPr>
          <w:trHeight w:val="240"/>
        </w:trPr>
        <w:tc>
          <w:tcPr>
            <w:tcW w:w="3544" w:type="dxa"/>
          </w:tcPr>
          <w:p w14:paraId="57E5BFF3" w14:textId="77777777" w:rsidR="00DF54E9" w:rsidRDefault="00000000">
            <w:pPr>
              <w:pBdr>
                <w:top w:val="nil"/>
                <w:left w:val="nil"/>
                <w:bottom w:val="nil"/>
                <w:right w:val="nil"/>
                <w:between w:val="nil"/>
              </w:pBdr>
              <w:spacing w:after="20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Типи особистості</w:t>
            </w:r>
          </w:p>
        </w:tc>
        <w:tc>
          <w:tcPr>
            <w:tcW w:w="6379" w:type="dxa"/>
          </w:tcPr>
          <w:p w14:paraId="2401B581" w14:textId="77777777" w:rsidR="00DF54E9" w:rsidRDefault="00DF54E9">
            <w:pPr>
              <w:pBdr>
                <w:top w:val="nil"/>
                <w:left w:val="nil"/>
                <w:bottom w:val="nil"/>
                <w:right w:val="nil"/>
                <w:between w:val="nil"/>
              </w:pBdr>
              <w:spacing w:after="200"/>
              <w:rPr>
                <w:color w:val="000000"/>
                <w:sz w:val="18"/>
                <w:szCs w:val="18"/>
              </w:rPr>
            </w:pPr>
          </w:p>
        </w:tc>
      </w:tr>
    </w:tbl>
    <w:p w14:paraId="4DB3546F" w14:textId="77777777" w:rsidR="00DF54E9" w:rsidRDefault="00DF54E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3BB1630"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Ситуаційні задачі:</w:t>
      </w:r>
    </w:p>
    <w:p w14:paraId="6B4F36E8"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психотерапевта звернувся молодий чоловік Олег 25 років. Він розповів, що тривалий час живе з відчуттям внутрішнього конфлікту, який не може пояснити. Йому важко бути самим собою у взаєминах з людьми, особливо у професійному колективі. Він розуміє, що у стосунках з колегами обирає стратегію підпорядкування та не висловлює власних ідей, аби бути таким, яким його хочуть бачити інші. Через це він відчуває неузгодженість між власними думками, почуттями та поведінкою. Розповідаючи про своє дитинство, чоловік зазначив, що його виховували вимогливі батько та мати, які завжди порівнювали його з успішним старшим братом, підкреслюючи Олегові невдачі. Через це у нього сформувалося почуття власної безпорадності та незахищеності у стосунках з близькими. </w:t>
      </w:r>
    </w:p>
    <w:p w14:paraId="58FA4BB4"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Проаналізуйте цю психотерапевтичну ситуацію на основі поглядів:</w:t>
      </w:r>
    </w:p>
    <w:p w14:paraId="1537281D" w14:textId="77777777" w:rsidR="00DF54E9" w:rsidRDefault="00000000">
      <w:pPr>
        <w:numPr>
          <w:ilvl w:val="0"/>
          <w:numId w:val="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Карла Роджерса</w:t>
      </w:r>
    </w:p>
    <w:p w14:paraId="000A8D59" w14:textId="77777777" w:rsidR="00DF54E9" w:rsidRDefault="00000000">
      <w:pPr>
        <w:numPr>
          <w:ilvl w:val="0"/>
          <w:numId w:val="6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Еріха </w:t>
      </w:r>
      <w:proofErr w:type="spellStart"/>
      <w:r>
        <w:rPr>
          <w:rFonts w:ascii="Times New Roman" w:eastAsia="Times New Roman" w:hAnsi="Times New Roman" w:cs="Times New Roman"/>
          <w:color w:val="000000"/>
          <w:sz w:val="24"/>
          <w:szCs w:val="24"/>
        </w:rPr>
        <w:t>Фромма</w:t>
      </w:r>
      <w:proofErr w:type="spellEnd"/>
    </w:p>
    <w:p w14:paraId="2FDD3446" w14:textId="77777777" w:rsidR="00DF54E9" w:rsidRDefault="00000000">
      <w:pPr>
        <w:numPr>
          <w:ilvl w:val="0"/>
          <w:numId w:val="66"/>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p>
    <w:p w14:paraId="542B29F6" w14:textId="77777777" w:rsidR="00DF54E9"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16F5A341" w14:textId="77777777" w:rsidR="00DF54E9" w:rsidRDefault="00000000">
      <w:pPr>
        <w:numPr>
          <w:ilvl w:val="3"/>
          <w:numId w:val="60"/>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Типи непродуктивної орієнтації характеру 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color w:val="000000"/>
          <w:sz w:val="24"/>
          <w:szCs w:val="24"/>
        </w:rPr>
        <w:t>.</w:t>
      </w:r>
    </w:p>
    <w:p w14:paraId="6884A2C4" w14:textId="77777777" w:rsidR="00DF54E9" w:rsidRDefault="00000000">
      <w:pPr>
        <w:numPr>
          <w:ilvl w:val="3"/>
          <w:numId w:val="60"/>
        </w:numPr>
        <w:pBdr>
          <w:top w:val="nil"/>
          <w:left w:val="nil"/>
          <w:bottom w:val="nil"/>
          <w:right w:val="nil"/>
          <w:between w:val="nil"/>
        </w:pBdr>
        <w:shd w:val="clear" w:color="auto" w:fill="FFFFFF"/>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Поняття «продуктивність» з точки зору Еріха </w:t>
      </w:r>
      <w:proofErr w:type="spellStart"/>
      <w:r>
        <w:rPr>
          <w:rFonts w:ascii="Times New Roman" w:eastAsia="Times New Roman" w:hAnsi="Times New Roman" w:cs="Times New Roman"/>
          <w:color w:val="000000"/>
          <w:sz w:val="24"/>
          <w:szCs w:val="24"/>
        </w:rPr>
        <w:t>Фромма</w:t>
      </w:r>
      <w:proofErr w:type="spellEnd"/>
      <w:r>
        <w:rPr>
          <w:rFonts w:ascii="Times New Roman" w:eastAsia="Times New Roman" w:hAnsi="Times New Roman" w:cs="Times New Roman"/>
          <w:color w:val="000000"/>
          <w:sz w:val="24"/>
          <w:szCs w:val="24"/>
        </w:rPr>
        <w:t>.</w:t>
      </w:r>
    </w:p>
    <w:p w14:paraId="43653536" w14:textId="77777777" w:rsidR="00DF54E9" w:rsidRDefault="00000000">
      <w:pPr>
        <w:numPr>
          <w:ilvl w:val="3"/>
          <w:numId w:val="60"/>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Психологічне значення та стратегії «втечі від свободи»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b/>
          <w:color w:val="000000"/>
          <w:sz w:val="24"/>
          <w:szCs w:val="24"/>
        </w:rPr>
        <w:t>.</w:t>
      </w:r>
    </w:p>
    <w:p w14:paraId="1CB723B3" w14:textId="77777777" w:rsidR="00DF54E9" w:rsidRDefault="00000000">
      <w:pPr>
        <w:numPr>
          <w:ilvl w:val="3"/>
          <w:numId w:val="60"/>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highlight w:val="white"/>
        </w:rPr>
        <w:t>«З</w:t>
      </w:r>
      <w:r>
        <w:rPr>
          <w:rFonts w:ascii="Times New Roman" w:eastAsia="Times New Roman" w:hAnsi="Times New Roman" w:cs="Times New Roman"/>
          <w:color w:val="000000"/>
          <w:sz w:val="24"/>
          <w:szCs w:val="24"/>
          <w:highlight w:val="white"/>
        </w:rPr>
        <w:t xml:space="preserve">датність до любові» як справжня цінність людини в розумінні Еріха </w:t>
      </w:r>
      <w:proofErr w:type="spellStart"/>
      <w:r>
        <w:rPr>
          <w:rFonts w:ascii="Times New Roman" w:eastAsia="Times New Roman" w:hAnsi="Times New Roman" w:cs="Times New Roman"/>
          <w:color w:val="000000"/>
          <w:sz w:val="24"/>
          <w:szCs w:val="24"/>
          <w:highlight w:val="white"/>
        </w:rPr>
        <w:t>Фромма</w:t>
      </w:r>
      <w:proofErr w:type="spellEnd"/>
      <w:r>
        <w:rPr>
          <w:rFonts w:ascii="Times New Roman" w:eastAsia="Times New Roman" w:hAnsi="Times New Roman" w:cs="Times New Roman"/>
          <w:color w:val="000000"/>
          <w:sz w:val="24"/>
          <w:szCs w:val="24"/>
          <w:highlight w:val="white"/>
        </w:rPr>
        <w:t>.</w:t>
      </w:r>
    </w:p>
    <w:p w14:paraId="38E13DA7" w14:textId="77777777" w:rsidR="00DF54E9" w:rsidRDefault="00000000">
      <w:pPr>
        <w:numPr>
          <w:ilvl w:val="3"/>
          <w:numId w:val="60"/>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екзистенціальні потреби людини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за Еріхом </w:t>
      </w:r>
      <w:proofErr w:type="spellStart"/>
      <w:r>
        <w:rPr>
          <w:rFonts w:ascii="Times New Roman" w:eastAsia="Times New Roman" w:hAnsi="Times New Roman" w:cs="Times New Roman"/>
          <w:color w:val="000000"/>
          <w:sz w:val="24"/>
          <w:szCs w:val="24"/>
        </w:rPr>
        <w:t>Фроммом</w:t>
      </w:r>
      <w:proofErr w:type="spellEnd"/>
      <w:r>
        <w:rPr>
          <w:rFonts w:ascii="Times New Roman" w:eastAsia="Times New Roman" w:hAnsi="Times New Roman" w:cs="Times New Roman"/>
          <w:color w:val="000000"/>
          <w:sz w:val="24"/>
          <w:szCs w:val="24"/>
        </w:rPr>
        <w:t>.</w:t>
      </w:r>
    </w:p>
    <w:p w14:paraId="34070F47" w14:textId="77777777" w:rsidR="00DF54E9" w:rsidRDefault="00DF54E9">
      <w:pPr>
        <w:spacing w:after="0" w:line="240" w:lineRule="auto"/>
        <w:rPr>
          <w:sz w:val="18"/>
          <w:szCs w:val="18"/>
        </w:rPr>
      </w:pPr>
    </w:p>
    <w:p w14:paraId="0DE1E7F2" w14:textId="77777777" w:rsidR="00DF54E9" w:rsidRDefault="00DF54E9">
      <w:pPr>
        <w:spacing w:after="0" w:line="240" w:lineRule="auto"/>
        <w:rPr>
          <w:sz w:val="18"/>
          <w:szCs w:val="18"/>
        </w:rPr>
      </w:pPr>
    </w:p>
    <w:p w14:paraId="2E8BD787"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9. Когнітивна та гуманістична психологія.</w:t>
      </w:r>
    </w:p>
    <w:p w14:paraId="45D81AC1"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(семінарське заняття – 2 години)</w:t>
      </w:r>
    </w:p>
    <w:p w14:paraId="0E87273F"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Мета заняття: </w:t>
      </w:r>
      <w:r>
        <w:rPr>
          <w:rFonts w:ascii="Times New Roman" w:eastAsia="Times New Roman" w:hAnsi="Times New Roman" w:cs="Times New Roman"/>
          <w:sz w:val="24"/>
          <w:szCs w:val="24"/>
        </w:rPr>
        <w:t>розкрити базові поняття та принципи когнітивної та гуманістичної психології.</w:t>
      </w:r>
    </w:p>
    <w:p w14:paraId="71F95A26"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  заняття:</w:t>
      </w:r>
    </w:p>
    <w:p w14:paraId="060461D7"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Опишіть ситуацію в науці, завдяки якій виник когнітивний напрямок у психології.</w:t>
      </w:r>
    </w:p>
    <w:p w14:paraId="712A164C"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Поясніть основні ідеї когнітивної психології.</w:t>
      </w:r>
    </w:p>
    <w:p w14:paraId="76A64D5A"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сутність поняття «комп’ютерна метафора».</w:t>
      </w:r>
    </w:p>
    <w:p w14:paraId="64F27DB0"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Обгрунтуйте</w:t>
      </w:r>
      <w:proofErr w:type="spellEnd"/>
      <w:r>
        <w:rPr>
          <w:rFonts w:ascii="Times New Roman" w:eastAsia="Times New Roman" w:hAnsi="Times New Roman" w:cs="Times New Roman"/>
          <w:color w:val="000000"/>
          <w:sz w:val="24"/>
          <w:szCs w:val="24"/>
        </w:rPr>
        <w:t xml:space="preserve"> поняття «схема» у когнітивній психології.</w:t>
      </w:r>
    </w:p>
    <w:p w14:paraId="45CCBCDA"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роботи Джорджа Міллера та </w:t>
      </w:r>
      <w:proofErr w:type="spellStart"/>
      <w:r>
        <w:rPr>
          <w:rFonts w:ascii="Times New Roman" w:eastAsia="Times New Roman" w:hAnsi="Times New Roman" w:cs="Times New Roman"/>
          <w:color w:val="000000"/>
          <w:sz w:val="24"/>
          <w:szCs w:val="24"/>
        </w:rPr>
        <w:t>Ульрика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Найссера</w:t>
      </w:r>
      <w:proofErr w:type="spellEnd"/>
      <w:r>
        <w:rPr>
          <w:rFonts w:ascii="Times New Roman" w:eastAsia="Times New Roman" w:hAnsi="Times New Roman" w:cs="Times New Roman"/>
          <w:color w:val="000000"/>
          <w:sz w:val="24"/>
          <w:szCs w:val="24"/>
        </w:rPr>
        <w:t xml:space="preserve"> в когнітивній психології.</w:t>
      </w:r>
    </w:p>
    <w:p w14:paraId="5A75D0F5"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базові поняття теорії когнітивного дисонансу Леона </w:t>
      </w:r>
      <w:proofErr w:type="spellStart"/>
      <w:r>
        <w:rPr>
          <w:rFonts w:ascii="Times New Roman" w:eastAsia="Times New Roman" w:hAnsi="Times New Roman" w:cs="Times New Roman"/>
          <w:color w:val="000000"/>
          <w:sz w:val="24"/>
          <w:szCs w:val="24"/>
        </w:rPr>
        <w:t>Фестінгера</w:t>
      </w:r>
      <w:proofErr w:type="spellEnd"/>
      <w:r>
        <w:rPr>
          <w:rFonts w:ascii="Times New Roman" w:eastAsia="Times New Roman" w:hAnsi="Times New Roman" w:cs="Times New Roman"/>
          <w:color w:val="000000"/>
          <w:sz w:val="24"/>
          <w:szCs w:val="24"/>
        </w:rPr>
        <w:t>.</w:t>
      </w:r>
    </w:p>
    <w:p w14:paraId="74DE3811" w14:textId="77777777" w:rsidR="00DF54E9" w:rsidRDefault="00000000">
      <w:pPr>
        <w:numPr>
          <w:ilvl w:val="3"/>
          <w:numId w:val="51"/>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Охарактеризуйте основні когнітивні стилі особистості.</w:t>
      </w:r>
    </w:p>
    <w:p w14:paraId="0C19E80E"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Основні принципи гуманістичної психології.</w:t>
      </w:r>
    </w:p>
    <w:p w14:paraId="58E80892"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Потреба в самоактуалізації як найвища потреба особистості (за </w:t>
      </w:r>
      <w:proofErr w:type="spellStart"/>
      <w:r>
        <w:rPr>
          <w:rFonts w:ascii="Times New Roman" w:eastAsia="Times New Roman" w:hAnsi="Times New Roman" w:cs="Times New Roman"/>
          <w:color w:val="000000"/>
          <w:sz w:val="24"/>
          <w:szCs w:val="24"/>
        </w:rPr>
        <w:t>Абрахамом</w:t>
      </w:r>
      <w:proofErr w:type="spellEnd"/>
      <w:r>
        <w:rPr>
          <w:rFonts w:ascii="Times New Roman" w:eastAsia="Times New Roman" w:hAnsi="Times New Roman" w:cs="Times New Roman"/>
          <w:color w:val="000000"/>
          <w:sz w:val="24"/>
          <w:szCs w:val="24"/>
        </w:rPr>
        <w:t xml:space="preserve"> Маслоу).</w:t>
      </w:r>
    </w:p>
    <w:p w14:paraId="589DBEAD"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Шляхи </w:t>
      </w:r>
      <w:proofErr w:type="spellStart"/>
      <w:r>
        <w:rPr>
          <w:rFonts w:ascii="Times New Roman" w:eastAsia="Times New Roman" w:hAnsi="Times New Roman" w:cs="Times New Roman"/>
          <w:color w:val="000000"/>
          <w:sz w:val="24"/>
          <w:szCs w:val="24"/>
          <w:highlight w:val="white"/>
        </w:rPr>
        <w:t>самоактуалізанії</w:t>
      </w:r>
      <w:proofErr w:type="spellEnd"/>
      <w:r>
        <w:rPr>
          <w:rFonts w:ascii="Times New Roman" w:eastAsia="Times New Roman" w:hAnsi="Times New Roman" w:cs="Times New Roman"/>
          <w:color w:val="000000"/>
          <w:sz w:val="24"/>
          <w:szCs w:val="24"/>
          <w:highlight w:val="white"/>
        </w:rPr>
        <w:t xml:space="preserve"> за </w:t>
      </w:r>
      <w:proofErr w:type="spellStart"/>
      <w:r>
        <w:rPr>
          <w:rFonts w:ascii="Times New Roman" w:eastAsia="Times New Roman" w:hAnsi="Times New Roman" w:cs="Times New Roman"/>
          <w:color w:val="000000"/>
          <w:sz w:val="24"/>
          <w:szCs w:val="24"/>
        </w:rPr>
        <w:t>Абрахамом</w:t>
      </w:r>
      <w:proofErr w:type="spellEnd"/>
      <w:r>
        <w:rPr>
          <w:rFonts w:ascii="Times New Roman" w:eastAsia="Times New Roman" w:hAnsi="Times New Roman" w:cs="Times New Roman"/>
          <w:color w:val="000000"/>
          <w:sz w:val="24"/>
          <w:szCs w:val="24"/>
          <w:highlight w:val="white"/>
        </w:rPr>
        <w:t xml:space="preserve"> Маслоу.</w:t>
      </w:r>
    </w:p>
    <w:p w14:paraId="36A8D36E"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Ключові поняття в т</w:t>
      </w:r>
      <w:r>
        <w:rPr>
          <w:rFonts w:ascii="Times New Roman" w:eastAsia="Times New Roman" w:hAnsi="Times New Roman" w:cs="Times New Roman"/>
          <w:i/>
          <w:color w:val="000000"/>
          <w:sz w:val="24"/>
          <w:szCs w:val="24"/>
        </w:rPr>
        <w:t>е</w:t>
      </w:r>
      <w:r>
        <w:rPr>
          <w:rFonts w:ascii="Times New Roman" w:eastAsia="Times New Roman" w:hAnsi="Times New Roman" w:cs="Times New Roman"/>
          <w:color w:val="000000"/>
          <w:sz w:val="24"/>
          <w:szCs w:val="24"/>
        </w:rPr>
        <w:t>орії особистості Карла Роджерса.</w:t>
      </w:r>
    </w:p>
    <w:p w14:paraId="05C401F9"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Поясніть поняття «</w:t>
      </w:r>
      <w:r>
        <w:rPr>
          <w:rFonts w:ascii="Times New Roman" w:eastAsia="Times New Roman" w:hAnsi="Times New Roman" w:cs="Times New Roman"/>
          <w:color w:val="000000"/>
          <w:sz w:val="24"/>
          <w:szCs w:val="24"/>
          <w:highlight w:val="white"/>
        </w:rPr>
        <w:t>конгруентність»</w:t>
      </w:r>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highlight w:val="white"/>
        </w:rPr>
        <w:t>неконгруентність</w:t>
      </w:r>
      <w:proofErr w:type="spellEnd"/>
      <w:r>
        <w:rPr>
          <w:rFonts w:ascii="Times New Roman" w:eastAsia="Times New Roman" w:hAnsi="Times New Roman" w:cs="Times New Roman"/>
          <w:color w:val="000000"/>
          <w:sz w:val="24"/>
          <w:szCs w:val="24"/>
          <w:highlight w:val="white"/>
        </w:rPr>
        <w:t xml:space="preserve">» у </w:t>
      </w:r>
      <w:r>
        <w:rPr>
          <w:rFonts w:ascii="Times New Roman" w:eastAsia="Times New Roman" w:hAnsi="Times New Roman" w:cs="Times New Roman"/>
          <w:color w:val="000000"/>
          <w:sz w:val="24"/>
          <w:szCs w:val="24"/>
        </w:rPr>
        <w:t>теорії особистості Карла Роджерса.</w:t>
      </w:r>
    </w:p>
    <w:p w14:paraId="4B8C6D38"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Особистісно-центрована терапія: базові підходи та методи.</w:t>
      </w:r>
    </w:p>
    <w:p w14:paraId="6546ED49"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Основні положення і методи </w:t>
      </w:r>
      <w:proofErr w:type="spellStart"/>
      <w:r>
        <w:rPr>
          <w:rFonts w:ascii="Times New Roman" w:eastAsia="Times New Roman" w:hAnsi="Times New Roman" w:cs="Times New Roman"/>
          <w:color w:val="000000"/>
          <w:sz w:val="24"/>
          <w:szCs w:val="24"/>
        </w:rPr>
        <w:t>логотерапії</w:t>
      </w:r>
      <w:proofErr w:type="spellEnd"/>
      <w:r>
        <w:rPr>
          <w:rFonts w:ascii="Times New Roman" w:eastAsia="Times New Roman" w:hAnsi="Times New Roman" w:cs="Times New Roman"/>
          <w:color w:val="000000"/>
          <w:sz w:val="24"/>
          <w:szCs w:val="24"/>
        </w:rPr>
        <w:t xml:space="preserve"> Віктора </w:t>
      </w:r>
      <w:proofErr w:type="spellStart"/>
      <w:r>
        <w:rPr>
          <w:rFonts w:ascii="Times New Roman" w:eastAsia="Times New Roman" w:hAnsi="Times New Roman" w:cs="Times New Roman"/>
          <w:color w:val="000000"/>
          <w:sz w:val="24"/>
          <w:szCs w:val="24"/>
        </w:rPr>
        <w:t>Франкла</w:t>
      </w:r>
      <w:proofErr w:type="spellEnd"/>
      <w:r>
        <w:rPr>
          <w:rFonts w:ascii="Times New Roman" w:eastAsia="Times New Roman" w:hAnsi="Times New Roman" w:cs="Times New Roman"/>
          <w:color w:val="000000"/>
          <w:sz w:val="24"/>
          <w:szCs w:val="24"/>
        </w:rPr>
        <w:t xml:space="preserve">. </w:t>
      </w:r>
    </w:p>
    <w:p w14:paraId="6D09F198" w14:textId="77777777" w:rsidR="00DF54E9" w:rsidRDefault="00000000">
      <w:pPr>
        <w:numPr>
          <w:ilvl w:val="3"/>
          <w:numId w:val="5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Теорія </w:t>
      </w:r>
      <w:proofErr w:type="spellStart"/>
      <w:r>
        <w:rPr>
          <w:rFonts w:ascii="Times New Roman" w:eastAsia="Times New Roman" w:hAnsi="Times New Roman" w:cs="Times New Roman"/>
          <w:color w:val="000000"/>
          <w:sz w:val="24"/>
          <w:szCs w:val="24"/>
        </w:rPr>
        <w:t>транзакційного</w:t>
      </w:r>
      <w:proofErr w:type="spellEnd"/>
      <w:r>
        <w:rPr>
          <w:rFonts w:ascii="Times New Roman" w:eastAsia="Times New Roman" w:hAnsi="Times New Roman" w:cs="Times New Roman"/>
          <w:color w:val="000000"/>
          <w:sz w:val="24"/>
          <w:szCs w:val="24"/>
        </w:rPr>
        <w:t xml:space="preserve"> аналізу Еріка Берна.</w:t>
      </w:r>
    </w:p>
    <w:p w14:paraId="31863986" w14:textId="77777777" w:rsidR="00DF54E9" w:rsidRDefault="00DF54E9">
      <w:pPr>
        <w:spacing w:line="240" w:lineRule="auto"/>
        <w:ind w:left="360"/>
        <w:jc w:val="both"/>
        <w:rPr>
          <w:rFonts w:ascii="Times New Roman" w:eastAsia="Times New Roman" w:hAnsi="Times New Roman" w:cs="Times New Roman"/>
          <w:b/>
          <w:sz w:val="24"/>
          <w:szCs w:val="24"/>
        </w:rPr>
      </w:pPr>
    </w:p>
    <w:p w14:paraId="05599357" w14:textId="77777777" w:rsidR="00DF54E9" w:rsidRDefault="00000000">
      <w:pPr>
        <w:spacing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Питання для поточного контролю та самоконтролю:</w:t>
      </w:r>
    </w:p>
    <w:p w14:paraId="587612EC"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Поясніть основні принципи гуманістичної психології.</w:t>
      </w:r>
    </w:p>
    <w:p w14:paraId="44C0C8EB"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базові характеристики психологічно здорової особистості.</w:t>
      </w:r>
    </w:p>
    <w:p w14:paraId="32E8A967"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Обґрунтуйте ієрархічну модель потреб особистості </w:t>
      </w:r>
      <w:proofErr w:type="spellStart"/>
      <w:r>
        <w:rPr>
          <w:rFonts w:ascii="Times New Roman" w:eastAsia="Times New Roman" w:hAnsi="Times New Roman" w:cs="Times New Roman"/>
          <w:color w:val="000000"/>
          <w:sz w:val="24"/>
          <w:szCs w:val="24"/>
        </w:rPr>
        <w:t>Абрахама</w:t>
      </w:r>
      <w:proofErr w:type="spellEnd"/>
      <w:r>
        <w:rPr>
          <w:rFonts w:ascii="Times New Roman" w:eastAsia="Times New Roman" w:hAnsi="Times New Roman" w:cs="Times New Roman"/>
          <w:color w:val="000000"/>
          <w:sz w:val="24"/>
          <w:szCs w:val="24"/>
          <w:highlight w:val="white"/>
        </w:rPr>
        <w:t xml:space="preserve"> Маслоу.</w:t>
      </w:r>
      <w:r>
        <w:rPr>
          <w:rFonts w:ascii="Times New Roman" w:eastAsia="Times New Roman" w:hAnsi="Times New Roman" w:cs="Times New Roman"/>
          <w:color w:val="000000"/>
          <w:sz w:val="24"/>
          <w:szCs w:val="24"/>
        </w:rPr>
        <w:t xml:space="preserve"> </w:t>
      </w:r>
    </w:p>
    <w:p w14:paraId="22B79994"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Дайте характеристику потреби в самоактуалізації за </w:t>
      </w:r>
      <w:proofErr w:type="spellStart"/>
      <w:r>
        <w:rPr>
          <w:rFonts w:ascii="Times New Roman" w:eastAsia="Times New Roman" w:hAnsi="Times New Roman" w:cs="Times New Roman"/>
          <w:color w:val="000000"/>
          <w:sz w:val="24"/>
          <w:szCs w:val="24"/>
        </w:rPr>
        <w:t>Абрахамом</w:t>
      </w:r>
      <w:proofErr w:type="spellEnd"/>
      <w:r>
        <w:rPr>
          <w:rFonts w:ascii="Times New Roman" w:eastAsia="Times New Roman" w:hAnsi="Times New Roman" w:cs="Times New Roman"/>
          <w:color w:val="000000"/>
          <w:sz w:val="24"/>
          <w:szCs w:val="24"/>
        </w:rPr>
        <w:t xml:space="preserve"> Маслоу.</w:t>
      </w:r>
    </w:p>
    <w:p w14:paraId="788B8F57"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Прослідкуйте шляхи самоактуалізації за </w:t>
      </w:r>
      <w:proofErr w:type="spellStart"/>
      <w:r>
        <w:rPr>
          <w:rFonts w:ascii="Times New Roman" w:eastAsia="Times New Roman" w:hAnsi="Times New Roman" w:cs="Times New Roman"/>
          <w:color w:val="000000"/>
          <w:sz w:val="24"/>
          <w:szCs w:val="24"/>
        </w:rPr>
        <w:t>Абрахамом</w:t>
      </w:r>
      <w:proofErr w:type="spellEnd"/>
      <w:r>
        <w:rPr>
          <w:rFonts w:ascii="Times New Roman" w:eastAsia="Times New Roman" w:hAnsi="Times New Roman" w:cs="Times New Roman"/>
          <w:color w:val="000000"/>
          <w:sz w:val="24"/>
          <w:szCs w:val="24"/>
          <w:highlight w:val="white"/>
        </w:rPr>
        <w:t xml:space="preserve"> Маслоу.</w:t>
      </w:r>
    </w:p>
    <w:p w14:paraId="1D06EEE0"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основні положення у баченні особистості Карла Роджерса.</w:t>
      </w:r>
    </w:p>
    <w:p w14:paraId="2E06BB01"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Обґрунтуйте к</w:t>
      </w:r>
      <w:r>
        <w:rPr>
          <w:rFonts w:ascii="Times New Roman" w:eastAsia="Times New Roman" w:hAnsi="Times New Roman" w:cs="Times New Roman"/>
          <w:b/>
          <w:i/>
          <w:color w:val="000000"/>
          <w:sz w:val="24"/>
          <w:szCs w:val="24"/>
          <w:highlight w:val="white"/>
        </w:rPr>
        <w:t>лючові поняття в т</w:t>
      </w:r>
      <w:r>
        <w:rPr>
          <w:rFonts w:ascii="Times New Roman" w:eastAsia="Times New Roman" w:hAnsi="Times New Roman" w:cs="Times New Roman"/>
          <w:color w:val="000000"/>
          <w:sz w:val="24"/>
          <w:szCs w:val="24"/>
        </w:rPr>
        <w:t>еорії особистості Карла Роджерса.</w:t>
      </w:r>
    </w:p>
    <w:p w14:paraId="5340CE9C"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Поясніть поняття «</w:t>
      </w:r>
      <w:r>
        <w:rPr>
          <w:rFonts w:ascii="Times New Roman" w:eastAsia="Times New Roman" w:hAnsi="Times New Roman" w:cs="Times New Roman"/>
          <w:color w:val="000000"/>
          <w:sz w:val="24"/>
          <w:szCs w:val="24"/>
          <w:highlight w:val="white"/>
        </w:rPr>
        <w:t>конгруентність»</w:t>
      </w:r>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highlight w:val="white"/>
        </w:rPr>
        <w:t>неконгруентність</w:t>
      </w:r>
      <w:proofErr w:type="spellEnd"/>
      <w:r>
        <w:rPr>
          <w:rFonts w:ascii="Times New Roman" w:eastAsia="Times New Roman" w:hAnsi="Times New Roman" w:cs="Times New Roman"/>
          <w:color w:val="000000"/>
          <w:sz w:val="24"/>
          <w:szCs w:val="24"/>
          <w:highlight w:val="white"/>
        </w:rPr>
        <w:t xml:space="preserve">» у </w:t>
      </w:r>
      <w:r>
        <w:rPr>
          <w:rFonts w:ascii="Times New Roman" w:eastAsia="Times New Roman" w:hAnsi="Times New Roman" w:cs="Times New Roman"/>
          <w:color w:val="000000"/>
          <w:sz w:val="24"/>
          <w:szCs w:val="24"/>
        </w:rPr>
        <w:t>теорії особистості Карла Роджерса.</w:t>
      </w:r>
    </w:p>
    <w:p w14:paraId="784307D1"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базові принципи та методи особистісно-центрованої терапії.</w:t>
      </w:r>
    </w:p>
    <w:p w14:paraId="3E8FD244"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Обґрунтуйте три основні характеристики людського існування за Віктором </w:t>
      </w:r>
      <w:proofErr w:type="spellStart"/>
      <w:r>
        <w:rPr>
          <w:rFonts w:ascii="Times New Roman" w:eastAsia="Times New Roman" w:hAnsi="Times New Roman" w:cs="Times New Roman"/>
          <w:color w:val="000000"/>
          <w:sz w:val="24"/>
          <w:szCs w:val="24"/>
          <w:highlight w:val="white"/>
        </w:rPr>
        <w:t>Франклом</w:t>
      </w:r>
      <w:proofErr w:type="spellEnd"/>
      <w:r>
        <w:rPr>
          <w:rFonts w:ascii="Times New Roman" w:eastAsia="Times New Roman" w:hAnsi="Times New Roman" w:cs="Times New Roman"/>
          <w:color w:val="000000"/>
          <w:sz w:val="24"/>
          <w:szCs w:val="24"/>
          <w:highlight w:val="white"/>
        </w:rPr>
        <w:t xml:space="preserve">. </w:t>
      </w:r>
    </w:p>
    <w:p w14:paraId="2E823F90"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Розкрийте причини виникнення «екзистенціального вакууму» за теорією </w:t>
      </w:r>
      <w:r>
        <w:rPr>
          <w:rFonts w:ascii="Times New Roman" w:eastAsia="Times New Roman" w:hAnsi="Times New Roman" w:cs="Times New Roman"/>
          <w:color w:val="000000"/>
          <w:sz w:val="24"/>
          <w:szCs w:val="24"/>
          <w:highlight w:val="white"/>
        </w:rPr>
        <w:t xml:space="preserve">Віктора </w:t>
      </w:r>
      <w:proofErr w:type="spellStart"/>
      <w:r>
        <w:rPr>
          <w:rFonts w:ascii="Times New Roman" w:eastAsia="Times New Roman" w:hAnsi="Times New Roman" w:cs="Times New Roman"/>
          <w:color w:val="000000"/>
          <w:sz w:val="24"/>
          <w:szCs w:val="24"/>
          <w:highlight w:val="white"/>
        </w:rPr>
        <w:t>Франкла</w:t>
      </w:r>
      <w:proofErr w:type="spellEnd"/>
      <w:r>
        <w:rPr>
          <w:rFonts w:ascii="Times New Roman" w:eastAsia="Times New Roman" w:hAnsi="Times New Roman" w:cs="Times New Roman"/>
          <w:color w:val="222222"/>
          <w:sz w:val="24"/>
          <w:szCs w:val="24"/>
          <w:highlight w:val="white"/>
        </w:rPr>
        <w:t>.</w:t>
      </w:r>
    </w:p>
    <w:p w14:paraId="55CD4E61"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222222"/>
          <w:sz w:val="24"/>
          <w:szCs w:val="24"/>
          <w:highlight w:val="white"/>
        </w:rPr>
        <w:t xml:space="preserve">Поясніть поняття «екзистенціальна фрустрація» </w:t>
      </w:r>
      <w:r>
        <w:rPr>
          <w:rFonts w:ascii="Times New Roman" w:eastAsia="Times New Roman" w:hAnsi="Times New Roman" w:cs="Times New Roman"/>
          <w:color w:val="000000"/>
          <w:sz w:val="24"/>
          <w:szCs w:val="24"/>
          <w:highlight w:val="white"/>
        </w:rPr>
        <w:t xml:space="preserve">за Віктором </w:t>
      </w:r>
      <w:proofErr w:type="spellStart"/>
      <w:r>
        <w:rPr>
          <w:rFonts w:ascii="Times New Roman" w:eastAsia="Times New Roman" w:hAnsi="Times New Roman" w:cs="Times New Roman"/>
          <w:color w:val="000000"/>
          <w:sz w:val="24"/>
          <w:szCs w:val="24"/>
          <w:highlight w:val="white"/>
        </w:rPr>
        <w:t>Франклом</w:t>
      </w:r>
      <w:proofErr w:type="spellEnd"/>
      <w:r>
        <w:rPr>
          <w:rFonts w:ascii="Times New Roman" w:eastAsia="Times New Roman" w:hAnsi="Times New Roman" w:cs="Times New Roman"/>
          <w:color w:val="000000"/>
          <w:sz w:val="24"/>
          <w:szCs w:val="24"/>
          <w:highlight w:val="white"/>
        </w:rPr>
        <w:t xml:space="preserve">. </w:t>
      </w:r>
    </w:p>
    <w:p w14:paraId="4044BBA0"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Проаналізуйте методи подолання екзистенціальних неврозів.</w:t>
      </w:r>
    </w:p>
    <w:p w14:paraId="27DEC18B"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Охарактеризуйте основні положення </w:t>
      </w:r>
      <w:proofErr w:type="spellStart"/>
      <w:r>
        <w:rPr>
          <w:rFonts w:ascii="Times New Roman" w:eastAsia="Times New Roman" w:hAnsi="Times New Roman" w:cs="Times New Roman"/>
          <w:color w:val="000000"/>
          <w:sz w:val="24"/>
          <w:szCs w:val="24"/>
        </w:rPr>
        <w:t>логотерапії</w:t>
      </w:r>
      <w:proofErr w:type="spellEnd"/>
      <w:r>
        <w:rPr>
          <w:rFonts w:ascii="Times New Roman" w:eastAsia="Times New Roman" w:hAnsi="Times New Roman" w:cs="Times New Roman"/>
          <w:color w:val="000000"/>
          <w:sz w:val="24"/>
          <w:szCs w:val="24"/>
        </w:rPr>
        <w:t xml:space="preserve"> Віктора </w:t>
      </w:r>
      <w:proofErr w:type="spellStart"/>
      <w:r>
        <w:rPr>
          <w:rFonts w:ascii="Times New Roman" w:eastAsia="Times New Roman" w:hAnsi="Times New Roman" w:cs="Times New Roman"/>
          <w:color w:val="000000"/>
          <w:sz w:val="24"/>
          <w:szCs w:val="24"/>
        </w:rPr>
        <w:t>Франкла</w:t>
      </w:r>
      <w:proofErr w:type="spellEnd"/>
      <w:r>
        <w:rPr>
          <w:rFonts w:ascii="Times New Roman" w:eastAsia="Times New Roman" w:hAnsi="Times New Roman" w:cs="Times New Roman"/>
          <w:color w:val="000000"/>
          <w:sz w:val="24"/>
          <w:szCs w:val="24"/>
        </w:rPr>
        <w:t xml:space="preserve">. </w:t>
      </w:r>
    </w:p>
    <w:p w14:paraId="27B3B1DC"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Зробіть аналіз структури особистості у теорії Еріка Берна.</w:t>
      </w:r>
    </w:p>
    <w:p w14:paraId="33BB1FE3"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Поясніть поняття «транзакція» та види транзакцій у теорії Еріка Берна.</w:t>
      </w:r>
    </w:p>
    <w:p w14:paraId="2CC30E93"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Проаналізуйте психологічні ігри та причини їх появи за теорією </w:t>
      </w:r>
      <w:proofErr w:type="spellStart"/>
      <w:r>
        <w:rPr>
          <w:rFonts w:ascii="Times New Roman" w:eastAsia="Times New Roman" w:hAnsi="Times New Roman" w:cs="Times New Roman"/>
          <w:color w:val="000000"/>
          <w:sz w:val="24"/>
          <w:szCs w:val="24"/>
        </w:rPr>
        <w:t>транзактного</w:t>
      </w:r>
      <w:proofErr w:type="spellEnd"/>
      <w:r>
        <w:rPr>
          <w:rFonts w:ascii="Times New Roman" w:eastAsia="Times New Roman" w:hAnsi="Times New Roman" w:cs="Times New Roman"/>
          <w:color w:val="000000"/>
          <w:sz w:val="24"/>
          <w:szCs w:val="24"/>
        </w:rPr>
        <w:t xml:space="preserve"> аналізу. </w:t>
      </w:r>
    </w:p>
    <w:p w14:paraId="5212DF57"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Обґрунтуйте поняття «життєвий сценарій» та його види у теорії Еріка Берна.</w:t>
      </w:r>
    </w:p>
    <w:p w14:paraId="390EE073" w14:textId="77777777" w:rsidR="00DF54E9" w:rsidRDefault="00000000">
      <w:pPr>
        <w:numPr>
          <w:ilvl w:val="0"/>
          <w:numId w:val="5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Охарактеризуйте чотири варіанти життєвих позицій за Еріком Берном.</w:t>
      </w:r>
    </w:p>
    <w:p w14:paraId="0AC57F6F" w14:textId="77777777" w:rsidR="00DF54E9" w:rsidRDefault="00DF54E9">
      <w:pPr>
        <w:spacing w:line="240" w:lineRule="auto"/>
        <w:ind w:left="360"/>
        <w:jc w:val="both"/>
        <w:rPr>
          <w:rFonts w:ascii="Times New Roman" w:eastAsia="Times New Roman" w:hAnsi="Times New Roman" w:cs="Times New Roman"/>
          <w:b/>
          <w:sz w:val="24"/>
          <w:szCs w:val="24"/>
        </w:rPr>
      </w:pPr>
    </w:p>
    <w:p w14:paraId="55B68F21" w14:textId="77777777" w:rsidR="00DF54E9" w:rsidRDefault="00000000">
      <w:pPr>
        <w:spacing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Практичні завдання:</w:t>
      </w:r>
    </w:p>
    <w:p w14:paraId="579DBB9B" w14:textId="77777777" w:rsidR="00DF54E9" w:rsidRDefault="00000000">
      <w:pPr>
        <w:numPr>
          <w:ilvl w:val="0"/>
          <w:numId w:val="53"/>
        </w:numPr>
        <w:pBdr>
          <w:top w:val="nil"/>
          <w:left w:val="nil"/>
          <w:bottom w:val="nil"/>
          <w:right w:val="nil"/>
          <w:between w:val="nil"/>
        </w:pBdr>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Підготувати словник психологічних термінів по темі.</w:t>
      </w:r>
    </w:p>
    <w:p w14:paraId="5933023F" w14:textId="77777777" w:rsidR="00DF54E9" w:rsidRDefault="00000000">
      <w:pPr>
        <w:numPr>
          <w:ilvl w:val="0"/>
          <w:numId w:val="53"/>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Проаналізуйте практичні можливості використання правила «7 + 2» Джорджа Міллера</w:t>
      </w:r>
    </w:p>
    <w:p w14:paraId="14EA1C08" w14:textId="77777777" w:rsidR="00DF54E9" w:rsidRDefault="00000000">
      <w:pPr>
        <w:numPr>
          <w:ilvl w:val="0"/>
          <w:numId w:val="53"/>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Наведіть приклади прояву когнітивного дисонансу у процесі навчання та </w:t>
      </w:r>
      <w:proofErr w:type="spellStart"/>
      <w:r>
        <w:rPr>
          <w:rFonts w:ascii="Times New Roman" w:eastAsia="Times New Roman" w:hAnsi="Times New Roman" w:cs="Times New Roman"/>
          <w:color w:val="000000"/>
          <w:sz w:val="24"/>
          <w:szCs w:val="24"/>
        </w:rPr>
        <w:t>визначіть</w:t>
      </w:r>
      <w:proofErr w:type="spellEnd"/>
      <w:r>
        <w:rPr>
          <w:rFonts w:ascii="Times New Roman" w:eastAsia="Times New Roman" w:hAnsi="Times New Roman" w:cs="Times New Roman"/>
          <w:color w:val="000000"/>
          <w:sz w:val="24"/>
          <w:szCs w:val="24"/>
        </w:rPr>
        <w:t>, які способи його подолання ви використовуєте.</w:t>
      </w:r>
    </w:p>
    <w:p w14:paraId="74421D05" w14:textId="77777777" w:rsidR="00DF54E9" w:rsidRDefault="00000000">
      <w:pPr>
        <w:numPr>
          <w:ilvl w:val="0"/>
          <w:numId w:val="53"/>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Спробуйте визначити свій когнітивний стиль та надайте аргументи щодо вибору.</w:t>
      </w:r>
    </w:p>
    <w:p w14:paraId="276038E9" w14:textId="77777777" w:rsidR="00DF54E9" w:rsidRDefault="00000000">
      <w:pPr>
        <w:numPr>
          <w:ilvl w:val="0"/>
          <w:numId w:val="53"/>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Підготуйте короткий виступ на тему: «Сучасний когнітивний підхід у психологічному консультуванні та галузі його застосування».</w:t>
      </w:r>
    </w:p>
    <w:p w14:paraId="3174124B" w14:textId="77777777" w:rsidR="00DF54E9" w:rsidRDefault="00000000">
      <w:pPr>
        <w:numPr>
          <w:ilvl w:val="0"/>
          <w:numId w:val="53"/>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Обговоріть поняття «безумовна позитивна увага», «обумовлена позитивна увага» та наведіть приклади її впливу на розвиток особистості.</w:t>
      </w:r>
    </w:p>
    <w:p w14:paraId="4CEEA44E" w14:textId="77777777" w:rsidR="00DF54E9" w:rsidRDefault="00000000">
      <w:pPr>
        <w:numPr>
          <w:ilvl w:val="0"/>
          <w:numId w:val="53"/>
        </w:numPr>
        <w:pBdr>
          <w:top w:val="nil"/>
          <w:left w:val="nil"/>
          <w:bottom w:val="nil"/>
          <w:right w:val="nil"/>
          <w:between w:val="nil"/>
        </w:pBdr>
        <w:shd w:val="clear" w:color="auto" w:fill="FFFFFF"/>
        <w:spacing w:after="28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відповідність свого Я-реального та Я-ідеального: </w:t>
      </w:r>
    </w:p>
    <w:tbl>
      <w:tblPr>
        <w:tblStyle w:val="afff6"/>
        <w:tblW w:w="9855"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8"/>
      </w:tblGrid>
      <w:tr w:rsidR="00DF54E9" w14:paraId="1FA309C0" w14:textId="77777777">
        <w:tc>
          <w:tcPr>
            <w:tcW w:w="4927" w:type="dxa"/>
          </w:tcPr>
          <w:p w14:paraId="7A22351A" w14:textId="77777777" w:rsidR="00DF54E9" w:rsidRDefault="00000000">
            <w:pPr>
              <w:pBdr>
                <w:top w:val="nil"/>
                <w:left w:val="nil"/>
                <w:bottom w:val="nil"/>
                <w:right w:val="nil"/>
                <w:between w:val="nil"/>
              </w:pBdr>
              <w:spacing w:before="65" w:after="65"/>
              <w:jc w:val="center"/>
              <w:rPr>
                <w:rFonts w:ascii="Tahoma" w:eastAsia="Tahoma" w:hAnsi="Tahoma" w:cs="Tahoma"/>
                <w:b/>
                <w:color w:val="333333"/>
                <w:sz w:val="12"/>
                <w:szCs w:val="12"/>
              </w:rPr>
            </w:pPr>
            <w:r>
              <w:rPr>
                <w:rFonts w:ascii="Times New Roman" w:eastAsia="Times New Roman" w:hAnsi="Times New Roman" w:cs="Times New Roman"/>
                <w:b/>
                <w:color w:val="000000"/>
                <w:sz w:val="24"/>
                <w:szCs w:val="24"/>
              </w:rPr>
              <w:t>Я-реальне: притаманні характеристики</w:t>
            </w:r>
          </w:p>
        </w:tc>
        <w:tc>
          <w:tcPr>
            <w:tcW w:w="4928" w:type="dxa"/>
          </w:tcPr>
          <w:p w14:paraId="0D5C0E73" w14:textId="77777777" w:rsidR="00DF54E9" w:rsidRDefault="00000000">
            <w:pPr>
              <w:pBdr>
                <w:top w:val="nil"/>
                <w:left w:val="nil"/>
                <w:bottom w:val="nil"/>
                <w:right w:val="nil"/>
                <w:between w:val="nil"/>
              </w:pBdr>
              <w:spacing w:before="65" w:after="65"/>
              <w:jc w:val="center"/>
              <w:rPr>
                <w:rFonts w:ascii="Tahoma" w:eastAsia="Tahoma" w:hAnsi="Tahoma" w:cs="Tahoma"/>
                <w:b/>
                <w:color w:val="333333"/>
                <w:sz w:val="12"/>
                <w:szCs w:val="12"/>
              </w:rPr>
            </w:pPr>
            <w:r>
              <w:rPr>
                <w:rFonts w:ascii="Times New Roman" w:eastAsia="Times New Roman" w:hAnsi="Times New Roman" w:cs="Times New Roman"/>
                <w:b/>
                <w:color w:val="000000"/>
                <w:sz w:val="24"/>
                <w:szCs w:val="24"/>
              </w:rPr>
              <w:t>Я-ідеального: бажані характеристики</w:t>
            </w:r>
          </w:p>
        </w:tc>
      </w:tr>
      <w:tr w:rsidR="00DF54E9" w14:paraId="76ECEA08" w14:textId="77777777">
        <w:tc>
          <w:tcPr>
            <w:tcW w:w="4927" w:type="dxa"/>
          </w:tcPr>
          <w:p w14:paraId="4CB9D886" w14:textId="77777777" w:rsidR="00DF54E9" w:rsidRDefault="00DF54E9">
            <w:pPr>
              <w:pBdr>
                <w:top w:val="nil"/>
                <w:left w:val="nil"/>
                <w:bottom w:val="nil"/>
                <w:right w:val="nil"/>
                <w:between w:val="nil"/>
              </w:pBdr>
              <w:spacing w:before="65" w:after="65"/>
              <w:jc w:val="both"/>
              <w:rPr>
                <w:rFonts w:ascii="Tahoma" w:eastAsia="Tahoma" w:hAnsi="Tahoma" w:cs="Tahoma"/>
                <w:color w:val="333333"/>
                <w:sz w:val="12"/>
                <w:szCs w:val="12"/>
              </w:rPr>
            </w:pPr>
          </w:p>
        </w:tc>
        <w:tc>
          <w:tcPr>
            <w:tcW w:w="4928" w:type="dxa"/>
          </w:tcPr>
          <w:p w14:paraId="10B47B5A" w14:textId="77777777" w:rsidR="00DF54E9" w:rsidRDefault="00DF54E9">
            <w:pPr>
              <w:pBdr>
                <w:top w:val="nil"/>
                <w:left w:val="nil"/>
                <w:bottom w:val="nil"/>
                <w:right w:val="nil"/>
                <w:between w:val="nil"/>
              </w:pBdr>
              <w:spacing w:before="65" w:after="65"/>
              <w:jc w:val="both"/>
              <w:rPr>
                <w:rFonts w:ascii="Tahoma" w:eastAsia="Tahoma" w:hAnsi="Tahoma" w:cs="Tahoma"/>
                <w:color w:val="333333"/>
                <w:sz w:val="12"/>
                <w:szCs w:val="12"/>
              </w:rPr>
            </w:pPr>
          </w:p>
        </w:tc>
      </w:tr>
    </w:tbl>
    <w:p w14:paraId="79DB39E7" w14:textId="77777777" w:rsidR="00DF54E9" w:rsidRDefault="00DF54E9">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rPr>
      </w:pPr>
    </w:p>
    <w:p w14:paraId="6A493CA4" w14:textId="77777777" w:rsidR="00DF54E9" w:rsidRDefault="00000000">
      <w:pPr>
        <w:spacing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16A844CF" w14:textId="77777777" w:rsidR="00DF54E9" w:rsidRDefault="00000000">
      <w:pPr>
        <w:numPr>
          <w:ilvl w:val="0"/>
          <w:numId w:val="5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Вплив «безумовної позитивної уваги» та «обумовленої позитивної уваги» в ранньому дитинстві на подальший розвиток особистості (за теорією </w:t>
      </w:r>
      <w:proofErr w:type="spellStart"/>
      <w:r>
        <w:rPr>
          <w:rFonts w:ascii="Times New Roman" w:eastAsia="Times New Roman" w:hAnsi="Times New Roman" w:cs="Times New Roman"/>
          <w:color w:val="000000"/>
          <w:sz w:val="24"/>
          <w:szCs w:val="24"/>
        </w:rPr>
        <w:t>К.Роджерса</w:t>
      </w:r>
      <w:proofErr w:type="spellEnd"/>
      <w:r>
        <w:rPr>
          <w:rFonts w:ascii="Times New Roman" w:eastAsia="Times New Roman" w:hAnsi="Times New Roman" w:cs="Times New Roman"/>
          <w:color w:val="000000"/>
          <w:sz w:val="24"/>
          <w:szCs w:val="24"/>
        </w:rPr>
        <w:t>).</w:t>
      </w:r>
    </w:p>
    <w:p w14:paraId="50647BE2" w14:textId="77777777" w:rsidR="00DF54E9" w:rsidRDefault="00000000">
      <w:pPr>
        <w:numPr>
          <w:ilvl w:val="0"/>
          <w:numId w:val="5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Чотири варіанти життєвих позицій за теорією </w:t>
      </w:r>
      <w:proofErr w:type="spellStart"/>
      <w:r>
        <w:rPr>
          <w:rFonts w:ascii="Times New Roman" w:eastAsia="Times New Roman" w:hAnsi="Times New Roman" w:cs="Times New Roman"/>
          <w:color w:val="000000"/>
          <w:sz w:val="24"/>
          <w:szCs w:val="24"/>
        </w:rPr>
        <w:t>Е.Берна</w:t>
      </w:r>
      <w:proofErr w:type="spellEnd"/>
      <w:r>
        <w:rPr>
          <w:rFonts w:ascii="Times New Roman" w:eastAsia="Times New Roman" w:hAnsi="Times New Roman" w:cs="Times New Roman"/>
          <w:color w:val="000000"/>
          <w:sz w:val="24"/>
          <w:szCs w:val="24"/>
        </w:rPr>
        <w:t>.</w:t>
      </w:r>
    </w:p>
    <w:p w14:paraId="39F18044" w14:textId="77777777" w:rsidR="00DF54E9" w:rsidRDefault="00000000">
      <w:pPr>
        <w:numPr>
          <w:ilvl w:val="0"/>
          <w:numId w:val="5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Вершинні переживання – спосіб пізнання внутрішнього потенціалу людини.</w:t>
      </w:r>
    </w:p>
    <w:p w14:paraId="00D29184" w14:textId="77777777" w:rsidR="00DF54E9" w:rsidRDefault="00DF54E9">
      <w:pPr>
        <w:spacing w:line="240" w:lineRule="auto"/>
        <w:ind w:left="360"/>
        <w:jc w:val="both"/>
        <w:rPr>
          <w:rFonts w:ascii="Times New Roman" w:eastAsia="Times New Roman" w:hAnsi="Times New Roman" w:cs="Times New Roman"/>
          <w:b/>
          <w:sz w:val="24"/>
          <w:szCs w:val="24"/>
        </w:rPr>
      </w:pPr>
    </w:p>
    <w:p w14:paraId="29251C24" w14:textId="77777777" w:rsidR="00DF54E9" w:rsidRDefault="00000000">
      <w:pPr>
        <w:spacing w:after="0" w:line="24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 для тестового контролю:</w:t>
      </w:r>
    </w:p>
    <w:p w14:paraId="0FB56AD9" w14:textId="77777777" w:rsidR="00DF54E9" w:rsidRDefault="00000000">
      <w:pPr>
        <w:numPr>
          <w:ilvl w:val="0"/>
          <w:numId w:val="47"/>
        </w:numPr>
        <w:pBdr>
          <w:top w:val="nil"/>
          <w:left w:val="nil"/>
          <w:bottom w:val="nil"/>
          <w:right w:val="nil"/>
          <w:between w:val="nil"/>
        </w:pBdr>
        <w:spacing w:after="0" w:line="240" w:lineRule="auto"/>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Яка людська потреба, на думку </w:t>
      </w:r>
      <w:proofErr w:type="spellStart"/>
      <w:r>
        <w:rPr>
          <w:rFonts w:ascii="Times New Roman" w:eastAsia="Times New Roman" w:hAnsi="Times New Roman" w:cs="Times New Roman"/>
          <w:b/>
          <w:color w:val="000000"/>
          <w:sz w:val="24"/>
          <w:szCs w:val="24"/>
        </w:rPr>
        <w:t>Абрахама</w:t>
      </w:r>
      <w:proofErr w:type="spellEnd"/>
      <w:r>
        <w:rPr>
          <w:rFonts w:ascii="Times New Roman" w:eastAsia="Times New Roman" w:hAnsi="Times New Roman" w:cs="Times New Roman"/>
          <w:b/>
          <w:color w:val="000000"/>
          <w:sz w:val="24"/>
          <w:szCs w:val="24"/>
        </w:rPr>
        <w:t xml:space="preserve"> Маслоу, є найвищою?</w:t>
      </w:r>
    </w:p>
    <w:p w14:paraId="3DD0B6AD" w14:textId="77777777" w:rsidR="00DF54E9" w:rsidRDefault="00000000">
      <w:pPr>
        <w:numPr>
          <w:ilvl w:val="0"/>
          <w:numId w:val="49"/>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самопізнанні</w:t>
      </w:r>
    </w:p>
    <w:p w14:paraId="0AFCD0A6" w14:textId="77777777" w:rsidR="00DF54E9" w:rsidRDefault="00000000">
      <w:pPr>
        <w:numPr>
          <w:ilvl w:val="0"/>
          <w:numId w:val="49"/>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самоактуалізації</w:t>
      </w:r>
    </w:p>
    <w:p w14:paraId="1FDD182B" w14:textId="77777777" w:rsidR="00DF54E9" w:rsidRDefault="00000000">
      <w:pPr>
        <w:numPr>
          <w:ilvl w:val="0"/>
          <w:numId w:val="49"/>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соціальних контактах</w:t>
      </w:r>
    </w:p>
    <w:p w14:paraId="7FF4F55F" w14:textId="77777777" w:rsidR="00DF54E9" w:rsidRDefault="00000000">
      <w:pPr>
        <w:numPr>
          <w:ilvl w:val="0"/>
          <w:numId w:val="49"/>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 самооцінці</w:t>
      </w:r>
    </w:p>
    <w:p w14:paraId="73762FD9" w14:textId="77777777" w:rsidR="00DF54E9" w:rsidRDefault="00000000">
      <w:pPr>
        <w:numPr>
          <w:ilvl w:val="0"/>
          <w:numId w:val="49"/>
        </w:numPr>
        <w:pBdr>
          <w:top w:val="nil"/>
          <w:left w:val="nil"/>
          <w:bottom w:val="nil"/>
          <w:right w:val="nil"/>
          <w:between w:val="nil"/>
        </w:pBdr>
        <w:spacing w:after="0" w:line="240" w:lineRule="auto"/>
        <w:ind w:left="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безпеці</w:t>
      </w:r>
    </w:p>
    <w:p w14:paraId="18169F3B" w14:textId="77777777" w:rsidR="00DF54E9" w:rsidRDefault="00000000">
      <w:pPr>
        <w:pBdr>
          <w:top w:val="nil"/>
          <w:left w:val="nil"/>
          <w:bottom w:val="nil"/>
          <w:right w:val="nil"/>
          <w:between w:val="nil"/>
        </w:pBdr>
        <w:spacing w:after="0" w:line="240" w:lineRule="auto"/>
        <w:ind w:left="786" w:hanging="78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Засновником </w:t>
      </w:r>
      <w:proofErr w:type="spellStart"/>
      <w:r>
        <w:rPr>
          <w:rFonts w:ascii="Times New Roman" w:eastAsia="Times New Roman" w:hAnsi="Times New Roman" w:cs="Times New Roman"/>
          <w:b/>
          <w:color w:val="000000"/>
          <w:sz w:val="24"/>
          <w:szCs w:val="24"/>
        </w:rPr>
        <w:t>логотерапії</w:t>
      </w:r>
      <w:proofErr w:type="spellEnd"/>
      <w:r>
        <w:rPr>
          <w:rFonts w:ascii="Times New Roman" w:eastAsia="Times New Roman" w:hAnsi="Times New Roman" w:cs="Times New Roman"/>
          <w:b/>
          <w:color w:val="000000"/>
          <w:sz w:val="24"/>
          <w:szCs w:val="24"/>
        </w:rPr>
        <w:t xml:space="preserve"> є?</w:t>
      </w:r>
    </w:p>
    <w:p w14:paraId="36E7569A" w14:textId="77777777" w:rsidR="00DF54E9" w:rsidRDefault="00000000">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Еріх </w:t>
      </w:r>
      <w:proofErr w:type="spellStart"/>
      <w:r>
        <w:rPr>
          <w:rFonts w:ascii="Times New Roman" w:eastAsia="Times New Roman" w:hAnsi="Times New Roman" w:cs="Times New Roman"/>
          <w:color w:val="000000"/>
          <w:sz w:val="24"/>
          <w:szCs w:val="24"/>
        </w:rPr>
        <w:t>Фромм</w:t>
      </w:r>
      <w:proofErr w:type="spellEnd"/>
    </w:p>
    <w:p w14:paraId="63F22650" w14:textId="77777777" w:rsidR="00DF54E9" w:rsidRDefault="00000000">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Беррес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Скіннер</w:t>
      </w:r>
      <w:proofErr w:type="spellEnd"/>
    </w:p>
    <w:p w14:paraId="5BB4B921" w14:textId="77777777" w:rsidR="00DF54E9" w:rsidRDefault="00000000">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Віктор </w:t>
      </w:r>
      <w:proofErr w:type="spellStart"/>
      <w:r>
        <w:rPr>
          <w:rFonts w:ascii="Times New Roman" w:eastAsia="Times New Roman" w:hAnsi="Times New Roman" w:cs="Times New Roman"/>
          <w:color w:val="000000"/>
          <w:sz w:val="24"/>
          <w:szCs w:val="24"/>
        </w:rPr>
        <w:t>Франкл</w:t>
      </w:r>
      <w:proofErr w:type="spellEnd"/>
    </w:p>
    <w:p w14:paraId="3F2F20AC" w14:textId="77777777" w:rsidR="00DF54E9" w:rsidRDefault="00000000">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Зигмунд Фрейд</w:t>
      </w:r>
    </w:p>
    <w:p w14:paraId="0E053FBA" w14:textId="77777777" w:rsidR="00DF54E9" w:rsidRDefault="00000000">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Альберт Бандура</w:t>
      </w:r>
    </w:p>
    <w:p w14:paraId="7A6A82DB" w14:textId="77777777" w:rsidR="00DF54E9"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Для якого напряму в сучасній зарубіжній психології характерно звернення до поняття «сенс життя»?</w:t>
      </w:r>
    </w:p>
    <w:p w14:paraId="632B05EA" w14:textId="77777777" w:rsidR="00DF54E9" w:rsidRDefault="00000000">
      <w:pPr>
        <w:numPr>
          <w:ilvl w:val="0"/>
          <w:numId w:val="4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біхевіоризм</w:t>
      </w:r>
    </w:p>
    <w:p w14:paraId="048ED3AE" w14:textId="77777777" w:rsidR="00DF54E9" w:rsidRDefault="00000000">
      <w:pPr>
        <w:numPr>
          <w:ilvl w:val="0"/>
          <w:numId w:val="4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психогенетика</w:t>
      </w:r>
      <w:proofErr w:type="spellEnd"/>
    </w:p>
    <w:p w14:paraId="765B5C60" w14:textId="77777777" w:rsidR="00DF54E9" w:rsidRDefault="00000000">
      <w:pPr>
        <w:numPr>
          <w:ilvl w:val="0"/>
          <w:numId w:val="4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логотерапія</w:t>
      </w:r>
      <w:proofErr w:type="spellEnd"/>
    </w:p>
    <w:p w14:paraId="29F3C87C" w14:textId="77777777" w:rsidR="00DF54E9" w:rsidRDefault="00000000">
      <w:pPr>
        <w:numPr>
          <w:ilvl w:val="0"/>
          <w:numId w:val="4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структуралізм</w:t>
      </w:r>
    </w:p>
    <w:p w14:paraId="085F0F66" w14:textId="77777777" w:rsidR="00DF54E9" w:rsidRDefault="00000000">
      <w:pPr>
        <w:numPr>
          <w:ilvl w:val="0"/>
          <w:numId w:val="4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фрейдизм</w:t>
      </w:r>
    </w:p>
    <w:p w14:paraId="41DE6112" w14:textId="77777777" w:rsidR="00DF54E9"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Ерік Берн відомий як основоположник:</w:t>
      </w:r>
    </w:p>
    <w:p w14:paraId="0B3EBF0B" w14:textId="77777777" w:rsidR="00DF54E9" w:rsidRDefault="00000000">
      <w:pPr>
        <w:numPr>
          <w:ilvl w:val="0"/>
          <w:numId w:val="4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індивідуальної психотерапії</w:t>
      </w:r>
    </w:p>
    <w:p w14:paraId="0133B1C3" w14:textId="77777777" w:rsidR="00DF54E9" w:rsidRDefault="00000000">
      <w:pPr>
        <w:numPr>
          <w:ilvl w:val="0"/>
          <w:numId w:val="4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раціональної психотерапії</w:t>
      </w:r>
    </w:p>
    <w:p w14:paraId="37373220" w14:textId="77777777" w:rsidR="00DF54E9" w:rsidRDefault="00000000">
      <w:pPr>
        <w:numPr>
          <w:ilvl w:val="0"/>
          <w:numId w:val="4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логотерапії</w:t>
      </w:r>
      <w:proofErr w:type="spellEnd"/>
    </w:p>
    <w:p w14:paraId="5B8AB683" w14:textId="77777777" w:rsidR="00DF54E9" w:rsidRDefault="00000000">
      <w:pPr>
        <w:numPr>
          <w:ilvl w:val="0"/>
          <w:numId w:val="4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транзактного</w:t>
      </w:r>
      <w:proofErr w:type="spellEnd"/>
      <w:r>
        <w:rPr>
          <w:rFonts w:ascii="Times New Roman" w:eastAsia="Times New Roman" w:hAnsi="Times New Roman" w:cs="Times New Roman"/>
          <w:color w:val="000000"/>
          <w:sz w:val="24"/>
          <w:szCs w:val="24"/>
        </w:rPr>
        <w:t xml:space="preserve"> аналізу</w:t>
      </w:r>
    </w:p>
    <w:p w14:paraId="7388B06E" w14:textId="77777777" w:rsidR="00DF54E9" w:rsidRDefault="00000000">
      <w:pPr>
        <w:numPr>
          <w:ilvl w:val="0"/>
          <w:numId w:val="4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аналітичної психології</w:t>
      </w:r>
    </w:p>
    <w:p w14:paraId="5DE55AEE" w14:textId="77777777" w:rsidR="00DF54E9" w:rsidRDefault="00000000">
      <w:pPr>
        <w:pBdr>
          <w:top w:val="nil"/>
          <w:left w:val="nil"/>
          <w:bottom w:val="nil"/>
          <w:right w:val="nil"/>
          <w:between w:val="nil"/>
        </w:pBdr>
        <w:spacing w:after="0" w:line="240"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Проблемою сенсу людського життя займалися: </w:t>
      </w:r>
    </w:p>
    <w:p w14:paraId="42DE36C0" w14:textId="77777777" w:rsidR="00DF54E9" w:rsidRDefault="00000000">
      <w:pPr>
        <w:numPr>
          <w:ilvl w:val="0"/>
          <w:numId w:val="4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Віктор </w:t>
      </w:r>
      <w:proofErr w:type="spellStart"/>
      <w:r>
        <w:rPr>
          <w:rFonts w:ascii="Times New Roman" w:eastAsia="Times New Roman" w:hAnsi="Times New Roman" w:cs="Times New Roman"/>
          <w:color w:val="000000"/>
          <w:sz w:val="24"/>
          <w:szCs w:val="24"/>
        </w:rPr>
        <w:t>Франкл</w:t>
      </w:r>
      <w:proofErr w:type="spellEnd"/>
    </w:p>
    <w:p w14:paraId="61E738DE" w14:textId="77777777" w:rsidR="00DF54E9" w:rsidRDefault="00000000">
      <w:pPr>
        <w:numPr>
          <w:ilvl w:val="0"/>
          <w:numId w:val="4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Ганс </w:t>
      </w:r>
      <w:proofErr w:type="spellStart"/>
      <w:r>
        <w:rPr>
          <w:rFonts w:ascii="Times New Roman" w:eastAsia="Times New Roman" w:hAnsi="Times New Roman" w:cs="Times New Roman"/>
          <w:color w:val="000000"/>
          <w:sz w:val="24"/>
          <w:szCs w:val="24"/>
        </w:rPr>
        <w:t>Сельє</w:t>
      </w:r>
      <w:proofErr w:type="spellEnd"/>
    </w:p>
    <w:p w14:paraId="7E7D83AC" w14:textId="77777777" w:rsidR="00DF54E9" w:rsidRDefault="00000000">
      <w:pPr>
        <w:numPr>
          <w:ilvl w:val="0"/>
          <w:numId w:val="4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Альфред Адлер</w:t>
      </w:r>
    </w:p>
    <w:p w14:paraId="30315452" w14:textId="77777777" w:rsidR="00DF54E9" w:rsidRDefault="00000000">
      <w:pPr>
        <w:numPr>
          <w:ilvl w:val="0"/>
          <w:numId w:val="4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Карен</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Хорні</w:t>
      </w:r>
      <w:proofErr w:type="spellEnd"/>
    </w:p>
    <w:p w14:paraId="6F7CAAEC" w14:textId="77777777" w:rsidR="00DF54E9" w:rsidRDefault="00000000">
      <w:pPr>
        <w:numPr>
          <w:ilvl w:val="0"/>
          <w:numId w:val="4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Абрахам</w:t>
      </w:r>
      <w:proofErr w:type="spellEnd"/>
      <w:r>
        <w:rPr>
          <w:rFonts w:ascii="Times New Roman" w:eastAsia="Times New Roman" w:hAnsi="Times New Roman" w:cs="Times New Roman"/>
          <w:color w:val="000000"/>
          <w:sz w:val="24"/>
          <w:szCs w:val="24"/>
        </w:rPr>
        <w:t xml:space="preserve"> Маслоу</w:t>
      </w:r>
    </w:p>
    <w:p w14:paraId="1CB61779" w14:textId="77777777" w:rsidR="00DF54E9" w:rsidRDefault="00DF54E9">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10AF3AA0" w14:textId="77777777" w:rsidR="00DF54E9" w:rsidRDefault="00000000">
      <w:pPr>
        <w:spacing w:line="240" w:lineRule="auto"/>
        <w:jc w:val="both"/>
        <w:rPr>
          <w:b/>
          <w:sz w:val="18"/>
          <w:szCs w:val="18"/>
        </w:rPr>
      </w:pPr>
      <w:r>
        <w:rPr>
          <w:rFonts w:ascii="Times New Roman" w:eastAsia="Times New Roman" w:hAnsi="Times New Roman" w:cs="Times New Roman"/>
          <w:b/>
          <w:sz w:val="24"/>
          <w:szCs w:val="24"/>
        </w:rPr>
        <w:t>Тема 10. Розвиток української психологічної школи.</w:t>
      </w:r>
      <w:r>
        <w:rPr>
          <w:rFonts w:ascii="Times New Roman" w:eastAsia="Times New Roman" w:hAnsi="Times New Roman" w:cs="Times New Roman"/>
          <w:sz w:val="24"/>
          <w:szCs w:val="24"/>
        </w:rPr>
        <w:t xml:space="preserve"> </w:t>
      </w:r>
    </w:p>
    <w:p w14:paraId="2D68D269"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(семінарське заняття – 2 год.)</w:t>
      </w:r>
    </w:p>
    <w:p w14:paraId="295CC828"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 заняття:</w:t>
      </w:r>
      <w:r>
        <w:rPr>
          <w:rFonts w:ascii="Times New Roman" w:eastAsia="Times New Roman" w:hAnsi="Times New Roman" w:cs="Times New Roman"/>
          <w:sz w:val="24"/>
          <w:szCs w:val="24"/>
        </w:rPr>
        <w:t xml:space="preserve"> ознайомити студентів з сучасними психологічними точками зору щодо поняття особистості та її структури у сучасній українській психологічній науці, формувати вміння розкрити структуру особистості з точки зору системно-діяльнісного, історико-еволюційного підходу; характеризувати головні структурні компоненти особистості.</w:t>
      </w:r>
    </w:p>
    <w:p w14:paraId="67778158" w14:textId="77777777" w:rsidR="00DF54E9"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  заняття:</w:t>
      </w:r>
    </w:p>
    <w:p w14:paraId="6EA9EC80" w14:textId="77777777" w:rsidR="00DF54E9" w:rsidRDefault="00000000">
      <w:pPr>
        <w:numPr>
          <w:ilvl w:val="0"/>
          <w:numId w:val="5"/>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Охарактеризуйте три основні напрямки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у вітчизняній психології, що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виокремились на початку ХХ ст.  </w:t>
      </w:r>
    </w:p>
    <w:p w14:paraId="07E2DB0C" w14:textId="77777777" w:rsidR="00DF54E9" w:rsidRDefault="00000000">
      <w:pPr>
        <w:numPr>
          <w:ilvl w:val="0"/>
          <w:numId w:val="5"/>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Проаналізуйте діяльність </w:t>
      </w:r>
      <w:r>
        <w:rPr>
          <w:rFonts w:ascii="Times New Roman" w:eastAsia="Times New Roman" w:hAnsi="Times New Roman" w:cs="Times New Roman"/>
          <w:color w:val="000000"/>
          <w:sz w:val="24"/>
          <w:szCs w:val="24"/>
          <w:highlight w:val="white"/>
        </w:rPr>
        <w:t>Київської, Одеської та Харківської психологічних шкіл</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rPr>
        <w:t>на початку ХХ ст.</w:t>
      </w:r>
      <w:r>
        <w:rPr>
          <w:rFonts w:ascii="Times New Roman" w:eastAsia="Times New Roman" w:hAnsi="Times New Roman" w:cs="Times New Roman"/>
          <w:b/>
          <w:color w:val="000000"/>
          <w:sz w:val="24"/>
          <w:szCs w:val="24"/>
        </w:rPr>
        <w:t> </w:t>
      </w:r>
    </w:p>
    <w:p w14:paraId="24FA083E" w14:textId="77777777" w:rsidR="00DF54E9" w:rsidRDefault="00000000">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Окресліть основні ідеї сучасної української психології.</w:t>
      </w:r>
    </w:p>
    <w:p w14:paraId="271B04CC" w14:textId="77777777" w:rsidR="00DF54E9" w:rsidRDefault="00DF54E9">
      <w:pPr>
        <w:spacing w:line="240" w:lineRule="auto"/>
        <w:ind w:left="360"/>
        <w:rPr>
          <w:rFonts w:ascii="Times New Roman" w:eastAsia="Times New Roman" w:hAnsi="Times New Roman" w:cs="Times New Roman"/>
          <w:b/>
          <w:sz w:val="24"/>
          <w:szCs w:val="24"/>
        </w:rPr>
      </w:pPr>
    </w:p>
    <w:p w14:paraId="5293CA85"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Питання для поточного контролю та самоконтролю:</w:t>
      </w:r>
    </w:p>
    <w:p w14:paraId="0ACD23F1"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Розкрийте особливості соціальної ситуації розвитку вітчизняної психологічної науки.</w:t>
      </w:r>
    </w:p>
    <w:p w14:paraId="7AE87CEF"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Охарактеризуйте три основні напрямки</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у вітчизняній психології, що</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виокремились на початку ХХ ст.  </w:t>
      </w:r>
    </w:p>
    <w:p w14:paraId="440DD95B"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діяльність </w:t>
      </w:r>
      <w:r>
        <w:rPr>
          <w:rFonts w:ascii="Times New Roman" w:eastAsia="Times New Roman" w:hAnsi="Times New Roman" w:cs="Times New Roman"/>
          <w:color w:val="000000"/>
          <w:sz w:val="24"/>
          <w:szCs w:val="24"/>
          <w:highlight w:val="white"/>
        </w:rPr>
        <w:t>Київської, Одеської та Харківської психологічних шкіл</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rPr>
        <w:t>на початку ХХ ст. </w:t>
      </w:r>
    </w:p>
    <w:p w14:paraId="62584DB3"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Окресліть наукову проблематику психологічних досліджень початку та середини ХХ ст. </w:t>
      </w:r>
    </w:p>
    <w:p w14:paraId="70A9BD77"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Зробіть аналіз теорії особистості у працях </w:t>
      </w:r>
      <w:proofErr w:type="spellStart"/>
      <w:r>
        <w:rPr>
          <w:rFonts w:ascii="Times New Roman" w:eastAsia="Times New Roman" w:hAnsi="Times New Roman" w:cs="Times New Roman"/>
          <w:color w:val="000000"/>
          <w:sz w:val="24"/>
          <w:szCs w:val="24"/>
        </w:rPr>
        <w:t>Г.С.Костюка</w:t>
      </w:r>
      <w:proofErr w:type="spellEnd"/>
      <w:r>
        <w:rPr>
          <w:rFonts w:ascii="Times New Roman" w:eastAsia="Times New Roman" w:hAnsi="Times New Roman" w:cs="Times New Roman"/>
          <w:color w:val="000000"/>
          <w:sz w:val="24"/>
          <w:szCs w:val="24"/>
        </w:rPr>
        <w:t>.</w:t>
      </w:r>
    </w:p>
    <w:p w14:paraId="3AD67E95"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Виділіть основні положення культурно-історичної теорії розвитку вищих психічних функцій і вчення про особистість </w:t>
      </w:r>
      <w:proofErr w:type="spellStart"/>
      <w:r>
        <w:rPr>
          <w:rFonts w:ascii="Times New Roman" w:eastAsia="Times New Roman" w:hAnsi="Times New Roman" w:cs="Times New Roman"/>
          <w:color w:val="000000"/>
          <w:sz w:val="24"/>
          <w:szCs w:val="24"/>
        </w:rPr>
        <w:t>Л.С.Виготського</w:t>
      </w:r>
      <w:proofErr w:type="spellEnd"/>
      <w:r>
        <w:rPr>
          <w:rFonts w:ascii="Times New Roman" w:eastAsia="Times New Roman" w:hAnsi="Times New Roman" w:cs="Times New Roman"/>
          <w:color w:val="000000"/>
          <w:sz w:val="24"/>
          <w:szCs w:val="24"/>
        </w:rPr>
        <w:t>.</w:t>
      </w:r>
    </w:p>
    <w:p w14:paraId="51C2F9D0"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Розкрийте базові положення </w:t>
      </w:r>
      <w:proofErr w:type="spellStart"/>
      <w:r>
        <w:rPr>
          <w:rFonts w:ascii="Times New Roman" w:eastAsia="Times New Roman" w:hAnsi="Times New Roman" w:cs="Times New Roman"/>
          <w:color w:val="000000"/>
          <w:sz w:val="24"/>
          <w:szCs w:val="24"/>
        </w:rPr>
        <w:t>загальнопсихологічної</w:t>
      </w:r>
      <w:proofErr w:type="spellEnd"/>
      <w:r>
        <w:rPr>
          <w:rFonts w:ascii="Times New Roman" w:eastAsia="Times New Roman" w:hAnsi="Times New Roman" w:cs="Times New Roman"/>
          <w:color w:val="000000"/>
          <w:sz w:val="24"/>
          <w:szCs w:val="24"/>
        </w:rPr>
        <w:t xml:space="preserve"> теорії діяльності О.М. Леонтьєва.</w:t>
      </w:r>
    </w:p>
    <w:p w14:paraId="3FF678AE"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Розгляньте основні психологічні ідеї у науковому доробку </w:t>
      </w:r>
      <w:proofErr w:type="spellStart"/>
      <w:r>
        <w:rPr>
          <w:rFonts w:ascii="Times New Roman" w:eastAsia="Times New Roman" w:hAnsi="Times New Roman" w:cs="Times New Roman"/>
          <w:color w:val="000000"/>
          <w:sz w:val="24"/>
          <w:szCs w:val="24"/>
        </w:rPr>
        <w:t>С.Л.Рубінштейна</w:t>
      </w:r>
      <w:proofErr w:type="spellEnd"/>
      <w:r>
        <w:rPr>
          <w:rFonts w:ascii="Times New Roman" w:eastAsia="Times New Roman" w:hAnsi="Times New Roman" w:cs="Times New Roman"/>
          <w:color w:val="000000"/>
          <w:sz w:val="24"/>
          <w:szCs w:val="24"/>
        </w:rPr>
        <w:t>.</w:t>
      </w:r>
    </w:p>
    <w:p w14:paraId="6D807610"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Проаналізуйте психологічну концепцію </w:t>
      </w:r>
      <w:proofErr w:type="spellStart"/>
      <w:r>
        <w:rPr>
          <w:rFonts w:ascii="Times New Roman" w:eastAsia="Times New Roman" w:hAnsi="Times New Roman" w:cs="Times New Roman"/>
          <w:color w:val="000000"/>
          <w:sz w:val="24"/>
          <w:szCs w:val="24"/>
        </w:rPr>
        <w:t>О.В.Запорожця</w:t>
      </w:r>
      <w:proofErr w:type="spellEnd"/>
      <w:r>
        <w:rPr>
          <w:rFonts w:ascii="Times New Roman" w:eastAsia="Times New Roman" w:hAnsi="Times New Roman" w:cs="Times New Roman"/>
          <w:color w:val="000000"/>
          <w:sz w:val="24"/>
          <w:szCs w:val="24"/>
        </w:rPr>
        <w:t xml:space="preserve"> про розвиток особистості дитини в дошкільному віці.</w:t>
      </w:r>
    </w:p>
    <w:p w14:paraId="743E2F42"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Виділіть основні напрямки наукового інтересу у психологічній спадщині </w:t>
      </w:r>
      <w:proofErr w:type="spellStart"/>
      <w:r>
        <w:rPr>
          <w:rFonts w:ascii="Times New Roman" w:eastAsia="Times New Roman" w:hAnsi="Times New Roman" w:cs="Times New Roman"/>
          <w:color w:val="000000"/>
          <w:sz w:val="24"/>
          <w:szCs w:val="24"/>
        </w:rPr>
        <w:t>О.Р.Лурії</w:t>
      </w:r>
      <w:proofErr w:type="spellEnd"/>
      <w:r>
        <w:rPr>
          <w:rFonts w:ascii="Times New Roman" w:eastAsia="Times New Roman" w:hAnsi="Times New Roman" w:cs="Times New Roman"/>
          <w:color w:val="000000"/>
          <w:sz w:val="24"/>
          <w:szCs w:val="24"/>
        </w:rPr>
        <w:t>.</w:t>
      </w:r>
    </w:p>
    <w:p w14:paraId="10A7E31A" w14:textId="77777777" w:rsidR="00DF54E9" w:rsidRDefault="00000000">
      <w:pPr>
        <w:numPr>
          <w:ilvl w:val="0"/>
          <w:numId w:val="12"/>
        </w:numPr>
        <w:pBdr>
          <w:top w:val="nil"/>
          <w:left w:val="nil"/>
          <w:bottom w:val="nil"/>
          <w:right w:val="nil"/>
          <w:between w:val="nil"/>
        </w:pBdr>
        <w:shd w:val="clear" w:color="auto" w:fill="FFFFFF"/>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Сформулюйте основні положення концепції формування особистості в дитячому віці в дослідженнях </w:t>
      </w:r>
      <w:proofErr w:type="spellStart"/>
      <w:r>
        <w:rPr>
          <w:rFonts w:ascii="Times New Roman" w:eastAsia="Times New Roman" w:hAnsi="Times New Roman" w:cs="Times New Roman"/>
          <w:color w:val="000000"/>
          <w:sz w:val="24"/>
          <w:szCs w:val="24"/>
        </w:rPr>
        <w:t>Л.І.Божович</w:t>
      </w:r>
      <w:proofErr w:type="spellEnd"/>
      <w:r>
        <w:rPr>
          <w:rFonts w:ascii="Times New Roman" w:eastAsia="Times New Roman" w:hAnsi="Times New Roman" w:cs="Times New Roman"/>
          <w:color w:val="000000"/>
          <w:sz w:val="24"/>
          <w:szCs w:val="24"/>
        </w:rPr>
        <w:t>.</w:t>
      </w:r>
    </w:p>
    <w:p w14:paraId="13C0141F" w14:textId="77777777" w:rsidR="00DF54E9" w:rsidRDefault="00DF54E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4AD09B2A" w14:textId="77777777" w:rsidR="00DF54E9" w:rsidRDefault="00000000">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Практичні завдання:</w:t>
      </w:r>
    </w:p>
    <w:p w14:paraId="3FDD730C" w14:textId="77777777" w:rsidR="00DF54E9"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1.Скласти таблицю етапів становлення вітчизняної психологічної науки.</w:t>
      </w:r>
    </w:p>
    <w:tbl>
      <w:tblPr>
        <w:tblStyle w:val="afff7"/>
        <w:tblW w:w="9855"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7"/>
        <w:gridCol w:w="4928"/>
      </w:tblGrid>
      <w:tr w:rsidR="00DF54E9" w14:paraId="46A2A540" w14:textId="77777777">
        <w:tc>
          <w:tcPr>
            <w:tcW w:w="4927" w:type="dxa"/>
          </w:tcPr>
          <w:p w14:paraId="2D937691" w14:textId="77777777" w:rsidR="00DF54E9"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Етапи становлення вітчизняної психологічної науки</w:t>
            </w:r>
          </w:p>
        </w:tc>
        <w:tc>
          <w:tcPr>
            <w:tcW w:w="4928" w:type="dxa"/>
          </w:tcPr>
          <w:p w14:paraId="0D385F09" w14:textId="77777777" w:rsidR="00DF54E9"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Характеристика наукових досліджень</w:t>
            </w:r>
          </w:p>
        </w:tc>
      </w:tr>
      <w:tr w:rsidR="00DF54E9" w14:paraId="58A22C86" w14:textId="77777777">
        <w:tc>
          <w:tcPr>
            <w:tcW w:w="4927" w:type="dxa"/>
          </w:tcPr>
          <w:p w14:paraId="68AA5EF1" w14:textId="77777777" w:rsidR="00DF54E9" w:rsidRDefault="00DF54E9">
            <w:pPr>
              <w:jc w:val="both"/>
              <w:rPr>
                <w:rFonts w:ascii="Times New Roman" w:eastAsia="Times New Roman" w:hAnsi="Times New Roman" w:cs="Times New Roman"/>
                <w:sz w:val="24"/>
                <w:szCs w:val="24"/>
              </w:rPr>
            </w:pPr>
          </w:p>
        </w:tc>
        <w:tc>
          <w:tcPr>
            <w:tcW w:w="4928" w:type="dxa"/>
          </w:tcPr>
          <w:p w14:paraId="6B092375" w14:textId="77777777" w:rsidR="00DF54E9" w:rsidRDefault="00DF54E9">
            <w:pPr>
              <w:jc w:val="both"/>
              <w:rPr>
                <w:rFonts w:ascii="Times New Roman" w:eastAsia="Times New Roman" w:hAnsi="Times New Roman" w:cs="Times New Roman"/>
                <w:sz w:val="24"/>
                <w:szCs w:val="24"/>
              </w:rPr>
            </w:pPr>
          </w:p>
        </w:tc>
      </w:tr>
    </w:tbl>
    <w:p w14:paraId="6092F59B" w14:textId="77777777" w:rsidR="00DF54E9"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Зробіть схему основних напрямків науково-психологічних досліджень на сучасному етапі становлення української психологічної школи.</w:t>
      </w:r>
    </w:p>
    <w:p w14:paraId="00E52EDA" w14:textId="77777777" w:rsidR="00DF54E9" w:rsidRDefault="00DF54E9">
      <w:pPr>
        <w:spacing w:line="240" w:lineRule="auto"/>
        <w:ind w:left="360"/>
        <w:rPr>
          <w:rFonts w:ascii="Times New Roman" w:eastAsia="Times New Roman" w:hAnsi="Times New Roman" w:cs="Times New Roman"/>
          <w:b/>
          <w:sz w:val="24"/>
          <w:szCs w:val="24"/>
        </w:rPr>
      </w:pPr>
    </w:p>
    <w:p w14:paraId="7343181D" w14:textId="77777777" w:rsidR="00DF54E9" w:rsidRDefault="00000000">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Теми доповідей і рефератів (презентацій):</w:t>
      </w:r>
    </w:p>
    <w:p w14:paraId="70011635"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Особистість у </w:t>
      </w:r>
      <w:proofErr w:type="spellStart"/>
      <w:r>
        <w:rPr>
          <w:rFonts w:ascii="Times New Roman" w:eastAsia="Times New Roman" w:hAnsi="Times New Roman" w:cs="Times New Roman"/>
          <w:color w:val="000000"/>
          <w:sz w:val="24"/>
          <w:szCs w:val="24"/>
        </w:rPr>
        <w:t>філософсько</w:t>
      </w:r>
      <w:proofErr w:type="spellEnd"/>
      <w:r>
        <w:rPr>
          <w:rFonts w:ascii="Times New Roman" w:eastAsia="Times New Roman" w:hAnsi="Times New Roman" w:cs="Times New Roman"/>
          <w:color w:val="000000"/>
          <w:sz w:val="24"/>
          <w:szCs w:val="24"/>
        </w:rPr>
        <w:t>-психологічній концепції С. Л. Рубінштейна</w:t>
      </w:r>
    </w:p>
    <w:p w14:paraId="74BDD66D"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 С. Виготський: культурно-історична теорія розвитку вищих психічних функцій і вчення про особистість.</w:t>
      </w:r>
    </w:p>
    <w:p w14:paraId="31D81872"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Теорія особистості у працях Г. С. Костюка.</w:t>
      </w:r>
    </w:p>
    <w:p w14:paraId="4A2EA933"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Особистість в </w:t>
      </w:r>
      <w:proofErr w:type="spellStart"/>
      <w:r>
        <w:rPr>
          <w:rFonts w:ascii="Times New Roman" w:eastAsia="Times New Roman" w:hAnsi="Times New Roman" w:cs="Times New Roman"/>
          <w:color w:val="000000"/>
          <w:sz w:val="24"/>
          <w:szCs w:val="24"/>
        </w:rPr>
        <w:t>загальнопсихологічній</w:t>
      </w:r>
      <w:proofErr w:type="spellEnd"/>
      <w:r>
        <w:rPr>
          <w:rFonts w:ascii="Times New Roman" w:eastAsia="Times New Roman" w:hAnsi="Times New Roman" w:cs="Times New Roman"/>
          <w:color w:val="000000"/>
          <w:sz w:val="24"/>
          <w:szCs w:val="24"/>
        </w:rPr>
        <w:t xml:space="preserve"> теорії діяльності О. М. Леонтьєва </w:t>
      </w:r>
    </w:p>
    <w:p w14:paraId="7B1DF6EB"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Динамічна функціональна психологічна теорія особистості </w:t>
      </w:r>
      <w:proofErr w:type="spellStart"/>
      <w:r>
        <w:rPr>
          <w:rFonts w:ascii="Times New Roman" w:eastAsia="Times New Roman" w:hAnsi="Times New Roman" w:cs="Times New Roman"/>
          <w:color w:val="000000"/>
          <w:sz w:val="24"/>
          <w:szCs w:val="24"/>
        </w:rPr>
        <w:t>К.К.Платонова</w:t>
      </w:r>
      <w:proofErr w:type="spellEnd"/>
      <w:r>
        <w:rPr>
          <w:rFonts w:ascii="Times New Roman" w:eastAsia="Times New Roman" w:hAnsi="Times New Roman" w:cs="Times New Roman"/>
          <w:color w:val="000000"/>
          <w:sz w:val="24"/>
          <w:szCs w:val="24"/>
        </w:rPr>
        <w:t>.</w:t>
      </w:r>
    </w:p>
    <w:p w14:paraId="47969D11"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Теорія особистості в системі синтетичного людинознавства Б.Г. Ананьєва</w:t>
      </w:r>
    </w:p>
    <w:p w14:paraId="78146D37"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Психологічна концепція А. В. Запорожця про розвиток особистості дитини в дошкільному віці.</w:t>
      </w:r>
    </w:p>
    <w:p w14:paraId="42AEC13B"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Концепція формування особистості в дитячому віці в дослідженнях </w:t>
      </w:r>
      <w:proofErr w:type="spellStart"/>
      <w:r>
        <w:rPr>
          <w:rFonts w:ascii="Times New Roman" w:eastAsia="Times New Roman" w:hAnsi="Times New Roman" w:cs="Times New Roman"/>
          <w:color w:val="000000"/>
          <w:sz w:val="24"/>
          <w:szCs w:val="24"/>
        </w:rPr>
        <w:t>Л.І.Божович</w:t>
      </w:r>
      <w:proofErr w:type="spellEnd"/>
      <w:r>
        <w:rPr>
          <w:rFonts w:ascii="Times New Roman" w:eastAsia="Times New Roman" w:hAnsi="Times New Roman" w:cs="Times New Roman"/>
          <w:color w:val="000000"/>
          <w:sz w:val="24"/>
          <w:szCs w:val="24"/>
        </w:rPr>
        <w:t xml:space="preserve"> </w:t>
      </w:r>
    </w:p>
    <w:p w14:paraId="4537BDCA"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О. </w:t>
      </w:r>
      <w:proofErr w:type="spellStart"/>
      <w:r>
        <w:rPr>
          <w:rFonts w:ascii="Times New Roman" w:eastAsia="Times New Roman" w:hAnsi="Times New Roman" w:cs="Times New Roman"/>
          <w:color w:val="000000"/>
          <w:sz w:val="24"/>
          <w:szCs w:val="24"/>
        </w:rPr>
        <w:t>Роменець</w:t>
      </w:r>
      <w:proofErr w:type="spellEnd"/>
      <w:r>
        <w:rPr>
          <w:rFonts w:ascii="Times New Roman" w:eastAsia="Times New Roman" w:hAnsi="Times New Roman" w:cs="Times New Roman"/>
          <w:color w:val="000000"/>
          <w:sz w:val="24"/>
          <w:szCs w:val="24"/>
        </w:rPr>
        <w:t xml:space="preserve">: теоретичне історико-психологічне дослідження становлення категорії особистості в роботах видатних мислителів людства. </w:t>
      </w:r>
    </w:p>
    <w:p w14:paraId="0678C18F"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 Максименко: генетико-психологічна теорія народження, росту та існування особистості.</w:t>
      </w:r>
    </w:p>
    <w:p w14:paraId="61A62FE3"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Концепція особистості в </w:t>
      </w:r>
      <w:proofErr w:type="spellStart"/>
      <w:r>
        <w:rPr>
          <w:rFonts w:ascii="Times New Roman" w:eastAsia="Times New Roman" w:hAnsi="Times New Roman" w:cs="Times New Roman"/>
          <w:color w:val="000000"/>
          <w:sz w:val="24"/>
          <w:szCs w:val="24"/>
        </w:rPr>
        <w:t>раціогуманістичній</w:t>
      </w:r>
      <w:proofErr w:type="spellEnd"/>
      <w:r>
        <w:rPr>
          <w:rFonts w:ascii="Times New Roman" w:eastAsia="Times New Roman" w:hAnsi="Times New Roman" w:cs="Times New Roman"/>
          <w:color w:val="000000"/>
          <w:sz w:val="24"/>
          <w:szCs w:val="24"/>
        </w:rPr>
        <w:t xml:space="preserve"> психології </w:t>
      </w:r>
      <w:proofErr w:type="spellStart"/>
      <w:r>
        <w:rPr>
          <w:rFonts w:ascii="Times New Roman" w:eastAsia="Times New Roman" w:hAnsi="Times New Roman" w:cs="Times New Roman"/>
          <w:color w:val="000000"/>
          <w:sz w:val="24"/>
          <w:szCs w:val="24"/>
        </w:rPr>
        <w:t>Г.О.Балла</w:t>
      </w:r>
      <w:proofErr w:type="spellEnd"/>
      <w:r>
        <w:rPr>
          <w:rFonts w:ascii="Times New Roman" w:eastAsia="Times New Roman" w:hAnsi="Times New Roman" w:cs="Times New Roman"/>
          <w:color w:val="000000"/>
          <w:sz w:val="24"/>
          <w:szCs w:val="24"/>
        </w:rPr>
        <w:t xml:space="preserve">. </w:t>
      </w:r>
    </w:p>
    <w:p w14:paraId="3F88065C"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Стратегіальна</w:t>
      </w:r>
      <w:proofErr w:type="spellEnd"/>
      <w:r>
        <w:rPr>
          <w:rFonts w:ascii="Times New Roman" w:eastAsia="Times New Roman" w:hAnsi="Times New Roman" w:cs="Times New Roman"/>
          <w:color w:val="000000"/>
          <w:sz w:val="24"/>
          <w:szCs w:val="24"/>
        </w:rPr>
        <w:t xml:space="preserve"> теорія виховання творчої особистості в працях </w:t>
      </w:r>
      <w:proofErr w:type="spellStart"/>
      <w:r>
        <w:rPr>
          <w:rFonts w:ascii="Times New Roman" w:eastAsia="Times New Roman" w:hAnsi="Times New Roman" w:cs="Times New Roman"/>
          <w:color w:val="000000"/>
          <w:sz w:val="24"/>
          <w:szCs w:val="24"/>
        </w:rPr>
        <w:t>В.О.Моляко</w:t>
      </w:r>
      <w:proofErr w:type="spellEnd"/>
      <w:r>
        <w:rPr>
          <w:rFonts w:ascii="Times New Roman" w:eastAsia="Times New Roman" w:hAnsi="Times New Roman" w:cs="Times New Roman"/>
          <w:color w:val="000000"/>
          <w:sz w:val="24"/>
          <w:szCs w:val="24"/>
        </w:rPr>
        <w:t>.</w:t>
      </w:r>
    </w:p>
    <w:p w14:paraId="6068CAAA"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Т.М.Титаренко</w:t>
      </w:r>
      <w:proofErr w:type="spellEnd"/>
      <w:r>
        <w:rPr>
          <w:rFonts w:ascii="Times New Roman" w:eastAsia="Times New Roman" w:hAnsi="Times New Roman" w:cs="Times New Roman"/>
          <w:color w:val="000000"/>
          <w:sz w:val="24"/>
          <w:szCs w:val="24"/>
        </w:rPr>
        <w:t xml:space="preserve">: соціально-психологічна теорія особистісного </w:t>
      </w:r>
      <w:proofErr w:type="spellStart"/>
      <w:r>
        <w:rPr>
          <w:rFonts w:ascii="Times New Roman" w:eastAsia="Times New Roman" w:hAnsi="Times New Roman" w:cs="Times New Roman"/>
          <w:color w:val="000000"/>
          <w:sz w:val="24"/>
          <w:szCs w:val="24"/>
        </w:rPr>
        <w:t>життєконструювання</w:t>
      </w:r>
      <w:proofErr w:type="spellEnd"/>
      <w:r>
        <w:rPr>
          <w:rFonts w:ascii="Times New Roman" w:eastAsia="Times New Roman" w:hAnsi="Times New Roman" w:cs="Times New Roman"/>
          <w:color w:val="000000"/>
          <w:sz w:val="24"/>
          <w:szCs w:val="24"/>
        </w:rPr>
        <w:t xml:space="preserve">. </w:t>
      </w:r>
    </w:p>
    <w:p w14:paraId="2F33D465"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Етичний персоналізм </w:t>
      </w:r>
      <w:proofErr w:type="spellStart"/>
      <w:r>
        <w:rPr>
          <w:rFonts w:ascii="Times New Roman" w:eastAsia="Times New Roman" w:hAnsi="Times New Roman" w:cs="Times New Roman"/>
          <w:color w:val="000000"/>
          <w:sz w:val="24"/>
          <w:szCs w:val="24"/>
        </w:rPr>
        <w:t>О.Ф.Бондаренко</w:t>
      </w:r>
      <w:proofErr w:type="spellEnd"/>
      <w:r>
        <w:rPr>
          <w:rFonts w:ascii="Times New Roman" w:eastAsia="Times New Roman" w:hAnsi="Times New Roman" w:cs="Times New Roman"/>
          <w:color w:val="000000"/>
          <w:sz w:val="24"/>
          <w:szCs w:val="24"/>
        </w:rPr>
        <w:t xml:space="preserve">: російська традиція в консультуванні і психотерапії. </w:t>
      </w:r>
    </w:p>
    <w:p w14:paraId="7267EB19"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 П. </w:t>
      </w:r>
      <w:proofErr w:type="spellStart"/>
      <w:r>
        <w:rPr>
          <w:rFonts w:ascii="Times New Roman" w:eastAsia="Times New Roman" w:hAnsi="Times New Roman" w:cs="Times New Roman"/>
          <w:color w:val="000000"/>
          <w:sz w:val="24"/>
          <w:szCs w:val="24"/>
        </w:rPr>
        <w:t>Маноха</w:t>
      </w:r>
      <w:proofErr w:type="spellEnd"/>
      <w:r>
        <w:rPr>
          <w:rFonts w:ascii="Times New Roman" w:eastAsia="Times New Roman" w:hAnsi="Times New Roman" w:cs="Times New Roman"/>
          <w:color w:val="000000"/>
          <w:sz w:val="24"/>
          <w:szCs w:val="24"/>
        </w:rPr>
        <w:t xml:space="preserve">: Особистість  і її творчий потенціал  в теорії потенціальності психіки. </w:t>
      </w:r>
    </w:p>
    <w:p w14:paraId="17B31811" w14:textId="77777777" w:rsidR="00DF54E9" w:rsidRDefault="00000000">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В. Рибалка: </w:t>
      </w:r>
      <w:proofErr w:type="spellStart"/>
      <w:r>
        <w:rPr>
          <w:rFonts w:ascii="Times New Roman" w:eastAsia="Times New Roman" w:hAnsi="Times New Roman" w:cs="Times New Roman"/>
          <w:color w:val="000000"/>
          <w:sz w:val="24"/>
          <w:szCs w:val="24"/>
        </w:rPr>
        <w:t>трьохвимірна</w:t>
      </w:r>
      <w:proofErr w:type="spellEnd"/>
      <w:r>
        <w:rPr>
          <w:rFonts w:ascii="Times New Roman" w:eastAsia="Times New Roman" w:hAnsi="Times New Roman" w:cs="Times New Roman"/>
          <w:color w:val="000000"/>
          <w:sz w:val="24"/>
          <w:szCs w:val="24"/>
        </w:rPr>
        <w:t xml:space="preserve"> психологічна, поетапно конкретизована,  категоріально-понятійна структура властивостей особистості як унікальної цінності.</w:t>
      </w:r>
    </w:p>
    <w:p w14:paraId="4CAF12ED" w14:textId="77777777" w:rsidR="00DF54E9" w:rsidRDefault="00DF54E9">
      <w:pPr>
        <w:spacing w:line="240" w:lineRule="auto"/>
        <w:ind w:left="360"/>
        <w:rPr>
          <w:rFonts w:ascii="Times New Roman" w:eastAsia="Times New Roman" w:hAnsi="Times New Roman" w:cs="Times New Roman"/>
          <w:b/>
          <w:sz w:val="24"/>
          <w:szCs w:val="24"/>
        </w:rPr>
      </w:pPr>
    </w:p>
    <w:p w14:paraId="7375E443" w14:textId="77777777" w:rsidR="00DF54E9"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РЕКОМЕНДОВАНА ЛІТЕРАТУРА ДО КУРСУ</w:t>
      </w:r>
    </w:p>
    <w:p w14:paraId="752DCFD1" w14:textId="77777777" w:rsidR="0015105C" w:rsidRPr="0015105C" w:rsidRDefault="0015105C" w:rsidP="0015105C">
      <w:pPr>
        <w:spacing w:after="0" w:line="240" w:lineRule="auto"/>
        <w:ind w:left="-2" w:hanging="2"/>
        <w:rPr>
          <w:rFonts w:ascii="Times New Roman" w:eastAsia="Times New Roman" w:hAnsi="Times New Roman" w:cs="Times New Roman"/>
          <w:b/>
          <w:color w:val="000000"/>
          <w:sz w:val="24"/>
          <w:szCs w:val="24"/>
        </w:rPr>
      </w:pPr>
      <w:r w:rsidRPr="0015105C">
        <w:rPr>
          <w:rFonts w:ascii="Times New Roman" w:eastAsia="Times New Roman" w:hAnsi="Times New Roman" w:cs="Times New Roman"/>
          <w:b/>
          <w:bCs/>
          <w:color w:val="000000"/>
          <w:sz w:val="24"/>
          <w:szCs w:val="24"/>
        </w:rPr>
        <w:t>Основна:</w:t>
      </w:r>
    </w:p>
    <w:p w14:paraId="798A68F4" w14:textId="77777777" w:rsidR="0015105C" w:rsidRPr="0015105C" w:rsidRDefault="0015105C" w:rsidP="0015105C">
      <w:pPr>
        <w:numPr>
          <w:ilvl w:val="0"/>
          <w:numId w:val="72"/>
        </w:numPr>
        <w:spacing w:after="0" w:line="240" w:lineRule="auto"/>
        <w:rPr>
          <w:rFonts w:ascii="Times New Roman" w:eastAsia="Times New Roman" w:hAnsi="Times New Roman" w:cs="Times New Roman"/>
          <w:bCs/>
          <w:color w:val="000000"/>
          <w:sz w:val="24"/>
          <w:szCs w:val="24"/>
        </w:rPr>
      </w:pPr>
      <w:r w:rsidRPr="0015105C">
        <w:rPr>
          <w:rFonts w:ascii="Times New Roman" w:eastAsia="Times New Roman" w:hAnsi="Times New Roman" w:cs="Times New Roman"/>
          <w:bCs/>
          <w:color w:val="000000"/>
          <w:sz w:val="24"/>
          <w:szCs w:val="24"/>
        </w:rPr>
        <w:t xml:space="preserve">Історія психології: навчальний посібник. Уклад. О.А. </w:t>
      </w:r>
      <w:proofErr w:type="spellStart"/>
      <w:r w:rsidRPr="0015105C">
        <w:rPr>
          <w:rFonts w:ascii="Times New Roman" w:eastAsia="Times New Roman" w:hAnsi="Times New Roman" w:cs="Times New Roman"/>
          <w:bCs/>
          <w:color w:val="000000"/>
          <w:sz w:val="24"/>
          <w:szCs w:val="24"/>
        </w:rPr>
        <w:t>Логвіна</w:t>
      </w:r>
      <w:proofErr w:type="spellEnd"/>
      <w:r w:rsidRPr="0015105C">
        <w:rPr>
          <w:rFonts w:ascii="Times New Roman" w:eastAsia="Times New Roman" w:hAnsi="Times New Roman" w:cs="Times New Roman"/>
          <w:bCs/>
          <w:color w:val="000000"/>
          <w:sz w:val="24"/>
          <w:szCs w:val="24"/>
        </w:rPr>
        <w:t xml:space="preserve">, Ю.П. Данчук. 2-ге вид. </w:t>
      </w:r>
      <w:proofErr w:type="spellStart"/>
      <w:r w:rsidRPr="0015105C">
        <w:rPr>
          <w:rFonts w:ascii="Times New Roman" w:eastAsia="Times New Roman" w:hAnsi="Times New Roman" w:cs="Times New Roman"/>
          <w:bCs/>
          <w:color w:val="000000"/>
          <w:sz w:val="24"/>
          <w:szCs w:val="24"/>
        </w:rPr>
        <w:t>доп</w:t>
      </w:r>
      <w:proofErr w:type="spellEnd"/>
      <w:r w:rsidRPr="0015105C">
        <w:rPr>
          <w:rFonts w:ascii="Times New Roman" w:eastAsia="Times New Roman" w:hAnsi="Times New Roman" w:cs="Times New Roman"/>
          <w:bCs/>
          <w:color w:val="000000"/>
          <w:sz w:val="24"/>
          <w:szCs w:val="24"/>
        </w:rPr>
        <w:t>. (електронний посібник) Кам’янець-Подільський: Видавець Ковальчук О.В., 2022. 108 с.</w:t>
      </w:r>
    </w:p>
    <w:p w14:paraId="4DE9455C" w14:textId="77777777" w:rsidR="0015105C" w:rsidRPr="0015105C" w:rsidRDefault="0015105C" w:rsidP="0015105C">
      <w:pPr>
        <w:numPr>
          <w:ilvl w:val="0"/>
          <w:numId w:val="72"/>
        </w:numPr>
        <w:spacing w:after="0" w:line="240" w:lineRule="auto"/>
        <w:rPr>
          <w:rFonts w:ascii="Times New Roman" w:eastAsia="Times New Roman" w:hAnsi="Times New Roman" w:cs="Times New Roman"/>
          <w:bCs/>
          <w:color w:val="000000"/>
          <w:sz w:val="24"/>
          <w:szCs w:val="24"/>
        </w:rPr>
      </w:pPr>
      <w:proofErr w:type="spellStart"/>
      <w:r w:rsidRPr="0015105C">
        <w:rPr>
          <w:rFonts w:ascii="Times New Roman" w:eastAsia="Times New Roman" w:hAnsi="Times New Roman" w:cs="Times New Roman"/>
          <w:bCs/>
          <w:color w:val="000000"/>
          <w:sz w:val="24"/>
          <w:szCs w:val="24"/>
        </w:rPr>
        <w:t>Тертична</w:t>
      </w:r>
      <w:proofErr w:type="spellEnd"/>
      <w:r w:rsidRPr="0015105C">
        <w:rPr>
          <w:rFonts w:ascii="Times New Roman" w:eastAsia="Times New Roman" w:hAnsi="Times New Roman" w:cs="Times New Roman"/>
          <w:bCs/>
          <w:color w:val="000000"/>
          <w:sz w:val="24"/>
          <w:szCs w:val="24"/>
        </w:rPr>
        <w:t xml:space="preserve"> Н.А. Історія психології: </w:t>
      </w:r>
      <w:proofErr w:type="spellStart"/>
      <w:r w:rsidRPr="0015105C">
        <w:rPr>
          <w:rFonts w:ascii="Times New Roman" w:eastAsia="Times New Roman" w:hAnsi="Times New Roman" w:cs="Times New Roman"/>
          <w:bCs/>
          <w:color w:val="000000"/>
          <w:sz w:val="24"/>
          <w:szCs w:val="24"/>
        </w:rPr>
        <w:t>навч</w:t>
      </w:r>
      <w:proofErr w:type="spellEnd"/>
      <w:r w:rsidRPr="0015105C">
        <w:rPr>
          <w:rFonts w:ascii="Times New Roman" w:eastAsia="Times New Roman" w:hAnsi="Times New Roman" w:cs="Times New Roman"/>
          <w:bCs/>
          <w:color w:val="000000"/>
          <w:sz w:val="24"/>
          <w:szCs w:val="24"/>
        </w:rPr>
        <w:t xml:space="preserve">. посібник / автор </w:t>
      </w:r>
      <w:proofErr w:type="spellStart"/>
      <w:r w:rsidRPr="0015105C">
        <w:rPr>
          <w:rFonts w:ascii="Times New Roman" w:eastAsia="Times New Roman" w:hAnsi="Times New Roman" w:cs="Times New Roman"/>
          <w:bCs/>
          <w:color w:val="000000"/>
          <w:sz w:val="24"/>
          <w:szCs w:val="24"/>
        </w:rPr>
        <w:t>Н.А.Тертична</w:t>
      </w:r>
      <w:proofErr w:type="spellEnd"/>
      <w:r w:rsidRPr="0015105C">
        <w:rPr>
          <w:rFonts w:ascii="Times New Roman" w:eastAsia="Times New Roman" w:hAnsi="Times New Roman" w:cs="Times New Roman"/>
          <w:bCs/>
          <w:color w:val="000000"/>
          <w:sz w:val="24"/>
          <w:szCs w:val="24"/>
        </w:rPr>
        <w:t xml:space="preserve"> – К.:, 2020. – 351с. </w:t>
      </w:r>
    </w:p>
    <w:p w14:paraId="0916C9D8" w14:textId="77777777" w:rsidR="0015105C" w:rsidRPr="0015105C" w:rsidRDefault="0015105C" w:rsidP="0015105C">
      <w:pPr>
        <w:numPr>
          <w:ilvl w:val="0"/>
          <w:numId w:val="72"/>
        </w:numPr>
        <w:spacing w:after="0" w:line="240" w:lineRule="auto"/>
        <w:rPr>
          <w:rFonts w:ascii="Times New Roman" w:eastAsia="Times New Roman" w:hAnsi="Times New Roman" w:cs="Times New Roman"/>
          <w:bCs/>
          <w:color w:val="000000"/>
          <w:sz w:val="24"/>
          <w:szCs w:val="24"/>
        </w:rPr>
      </w:pPr>
      <w:r w:rsidRPr="0015105C">
        <w:rPr>
          <w:rFonts w:ascii="Times New Roman" w:eastAsia="Times New Roman" w:hAnsi="Times New Roman" w:cs="Times New Roman"/>
          <w:bCs/>
          <w:color w:val="000000"/>
          <w:sz w:val="24"/>
          <w:szCs w:val="24"/>
        </w:rPr>
        <w:lastRenderedPageBreak/>
        <w:t>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14:paraId="4A4A1AC4" w14:textId="77777777" w:rsidR="0015105C" w:rsidRPr="0015105C" w:rsidRDefault="0015105C" w:rsidP="0015105C">
      <w:pPr>
        <w:spacing w:after="0" w:line="240" w:lineRule="auto"/>
        <w:ind w:left="-2" w:hanging="2"/>
        <w:rPr>
          <w:rFonts w:ascii="Times New Roman" w:eastAsia="Times New Roman" w:hAnsi="Times New Roman" w:cs="Times New Roman"/>
          <w:b/>
          <w:color w:val="000000"/>
          <w:sz w:val="24"/>
          <w:szCs w:val="24"/>
        </w:rPr>
      </w:pPr>
      <w:r w:rsidRPr="0015105C">
        <w:rPr>
          <w:rFonts w:ascii="Times New Roman" w:eastAsia="Times New Roman" w:hAnsi="Times New Roman" w:cs="Times New Roman"/>
          <w:b/>
          <w:color w:val="000000"/>
          <w:sz w:val="24"/>
          <w:szCs w:val="24"/>
        </w:rPr>
        <w:t>Додаткова:</w:t>
      </w:r>
    </w:p>
    <w:p w14:paraId="17F1ACFE" w14:textId="77777777" w:rsidR="0015105C" w:rsidRPr="0015105C" w:rsidRDefault="0015105C" w:rsidP="0015105C">
      <w:pPr>
        <w:numPr>
          <w:ilvl w:val="0"/>
          <w:numId w:val="73"/>
        </w:numPr>
        <w:spacing w:after="0" w:line="240" w:lineRule="auto"/>
        <w:rPr>
          <w:rFonts w:ascii="Times New Roman" w:eastAsia="Times New Roman" w:hAnsi="Times New Roman" w:cs="Times New Roman"/>
          <w:bCs/>
          <w:color w:val="000000"/>
          <w:sz w:val="24"/>
          <w:szCs w:val="24"/>
        </w:rPr>
      </w:pPr>
      <w:proofErr w:type="spellStart"/>
      <w:r w:rsidRPr="0015105C">
        <w:rPr>
          <w:rFonts w:ascii="Times New Roman" w:eastAsia="Times New Roman" w:hAnsi="Times New Roman" w:cs="Times New Roman"/>
          <w:bCs/>
          <w:color w:val="000000"/>
          <w:sz w:val="24"/>
          <w:szCs w:val="24"/>
        </w:rPr>
        <w:t>Євдокімова</w:t>
      </w:r>
      <w:proofErr w:type="spellEnd"/>
      <w:r w:rsidRPr="0015105C">
        <w:rPr>
          <w:rFonts w:ascii="Times New Roman" w:eastAsia="Times New Roman" w:hAnsi="Times New Roman" w:cs="Times New Roman"/>
          <w:bCs/>
          <w:color w:val="000000"/>
          <w:sz w:val="24"/>
          <w:szCs w:val="24"/>
        </w:rPr>
        <w:t xml:space="preserve"> О. О. Історія психології : </w:t>
      </w:r>
      <w:proofErr w:type="spellStart"/>
      <w:r w:rsidRPr="0015105C">
        <w:rPr>
          <w:rFonts w:ascii="Times New Roman" w:eastAsia="Times New Roman" w:hAnsi="Times New Roman" w:cs="Times New Roman"/>
          <w:bCs/>
          <w:color w:val="000000"/>
          <w:sz w:val="24"/>
          <w:szCs w:val="24"/>
        </w:rPr>
        <w:t>навч</w:t>
      </w:r>
      <w:proofErr w:type="spellEnd"/>
      <w:r w:rsidRPr="0015105C">
        <w:rPr>
          <w:rFonts w:ascii="Times New Roman" w:eastAsia="Times New Roman" w:hAnsi="Times New Roman" w:cs="Times New Roman"/>
          <w:bCs/>
          <w:color w:val="000000"/>
          <w:sz w:val="24"/>
          <w:szCs w:val="24"/>
        </w:rPr>
        <w:t xml:space="preserve">. </w:t>
      </w:r>
      <w:proofErr w:type="spellStart"/>
      <w:r w:rsidRPr="0015105C">
        <w:rPr>
          <w:rFonts w:ascii="Times New Roman" w:eastAsia="Times New Roman" w:hAnsi="Times New Roman" w:cs="Times New Roman"/>
          <w:bCs/>
          <w:color w:val="000000"/>
          <w:sz w:val="24"/>
          <w:szCs w:val="24"/>
        </w:rPr>
        <w:t>посіб</w:t>
      </w:r>
      <w:proofErr w:type="spellEnd"/>
      <w:r w:rsidRPr="0015105C">
        <w:rPr>
          <w:rFonts w:ascii="Times New Roman" w:eastAsia="Times New Roman" w:hAnsi="Times New Roman" w:cs="Times New Roman"/>
          <w:bCs/>
          <w:color w:val="000000"/>
          <w:sz w:val="24"/>
          <w:szCs w:val="24"/>
        </w:rPr>
        <w:t xml:space="preserve">. / О. О. </w:t>
      </w:r>
      <w:proofErr w:type="spellStart"/>
      <w:r w:rsidRPr="0015105C">
        <w:rPr>
          <w:rFonts w:ascii="Times New Roman" w:eastAsia="Times New Roman" w:hAnsi="Times New Roman" w:cs="Times New Roman"/>
          <w:bCs/>
          <w:color w:val="000000"/>
          <w:sz w:val="24"/>
          <w:szCs w:val="24"/>
        </w:rPr>
        <w:t>Євдокімова</w:t>
      </w:r>
      <w:proofErr w:type="spellEnd"/>
      <w:r w:rsidRPr="0015105C">
        <w:rPr>
          <w:rFonts w:ascii="Times New Roman" w:eastAsia="Times New Roman" w:hAnsi="Times New Roman" w:cs="Times New Roman"/>
          <w:bCs/>
          <w:color w:val="000000"/>
          <w:sz w:val="24"/>
          <w:szCs w:val="24"/>
        </w:rPr>
        <w:t xml:space="preserve">. - Вид. 2-ге , </w:t>
      </w:r>
      <w:proofErr w:type="spellStart"/>
      <w:r w:rsidRPr="0015105C">
        <w:rPr>
          <w:rFonts w:ascii="Times New Roman" w:eastAsia="Times New Roman" w:hAnsi="Times New Roman" w:cs="Times New Roman"/>
          <w:bCs/>
          <w:color w:val="000000"/>
          <w:sz w:val="24"/>
          <w:szCs w:val="24"/>
        </w:rPr>
        <w:t>допов</w:t>
      </w:r>
      <w:proofErr w:type="spellEnd"/>
      <w:r w:rsidRPr="0015105C">
        <w:rPr>
          <w:rFonts w:ascii="Times New Roman" w:eastAsia="Times New Roman" w:hAnsi="Times New Roman" w:cs="Times New Roman"/>
          <w:bCs/>
          <w:color w:val="000000"/>
          <w:sz w:val="24"/>
          <w:szCs w:val="24"/>
        </w:rPr>
        <w:t>. – Харків : Константа, 2020. – 320 с.</w:t>
      </w:r>
    </w:p>
    <w:p w14:paraId="2D86534F" w14:textId="77777777" w:rsidR="0015105C" w:rsidRPr="0015105C" w:rsidRDefault="0015105C" w:rsidP="0015105C">
      <w:pPr>
        <w:numPr>
          <w:ilvl w:val="0"/>
          <w:numId w:val="73"/>
        </w:numPr>
        <w:spacing w:after="0" w:line="240" w:lineRule="auto"/>
        <w:rPr>
          <w:rFonts w:ascii="Times New Roman" w:eastAsia="Times New Roman" w:hAnsi="Times New Roman" w:cs="Times New Roman"/>
          <w:bCs/>
          <w:color w:val="000000"/>
          <w:sz w:val="24"/>
          <w:szCs w:val="24"/>
        </w:rPr>
      </w:pPr>
      <w:r w:rsidRPr="0015105C">
        <w:rPr>
          <w:rFonts w:ascii="Times New Roman" w:eastAsia="Times New Roman" w:hAnsi="Times New Roman" w:cs="Times New Roman"/>
          <w:bCs/>
          <w:color w:val="000000"/>
          <w:sz w:val="24"/>
          <w:szCs w:val="24"/>
        </w:rPr>
        <w:t xml:space="preserve">Матяш М.М., </w:t>
      </w:r>
      <w:proofErr w:type="spellStart"/>
      <w:r w:rsidRPr="0015105C">
        <w:rPr>
          <w:rFonts w:ascii="Times New Roman" w:eastAsia="Times New Roman" w:hAnsi="Times New Roman" w:cs="Times New Roman"/>
          <w:bCs/>
          <w:color w:val="000000"/>
          <w:sz w:val="24"/>
          <w:szCs w:val="24"/>
        </w:rPr>
        <w:t>Тертична</w:t>
      </w:r>
      <w:proofErr w:type="spellEnd"/>
      <w:r w:rsidRPr="0015105C">
        <w:rPr>
          <w:rFonts w:ascii="Times New Roman" w:eastAsia="Times New Roman" w:hAnsi="Times New Roman" w:cs="Times New Roman"/>
          <w:bCs/>
          <w:color w:val="000000"/>
          <w:sz w:val="24"/>
          <w:szCs w:val="24"/>
        </w:rPr>
        <w:t xml:space="preserve"> Н.А., Прудка Л.М. Історія та особливості викладання психології в Україні. «Вісник Національного університету оборони України». </w:t>
      </w:r>
      <w:proofErr w:type="spellStart"/>
      <w:r w:rsidRPr="0015105C">
        <w:rPr>
          <w:rFonts w:ascii="Times New Roman" w:eastAsia="Times New Roman" w:hAnsi="Times New Roman" w:cs="Times New Roman"/>
          <w:bCs/>
          <w:color w:val="000000"/>
          <w:sz w:val="24"/>
          <w:szCs w:val="24"/>
        </w:rPr>
        <w:t>Зб</w:t>
      </w:r>
      <w:proofErr w:type="spellEnd"/>
      <w:r w:rsidRPr="0015105C">
        <w:rPr>
          <w:rFonts w:ascii="Times New Roman" w:eastAsia="Times New Roman" w:hAnsi="Times New Roman" w:cs="Times New Roman"/>
          <w:bCs/>
          <w:color w:val="000000"/>
          <w:sz w:val="24"/>
          <w:szCs w:val="24"/>
        </w:rPr>
        <w:t xml:space="preserve">-к </w:t>
      </w:r>
      <w:proofErr w:type="spellStart"/>
      <w:r w:rsidRPr="0015105C">
        <w:rPr>
          <w:rFonts w:ascii="Times New Roman" w:eastAsia="Times New Roman" w:hAnsi="Times New Roman" w:cs="Times New Roman"/>
          <w:bCs/>
          <w:color w:val="000000"/>
          <w:sz w:val="24"/>
          <w:szCs w:val="24"/>
        </w:rPr>
        <w:t>наук.праць</w:t>
      </w:r>
      <w:proofErr w:type="spellEnd"/>
      <w:r w:rsidRPr="0015105C">
        <w:rPr>
          <w:rFonts w:ascii="Times New Roman" w:eastAsia="Times New Roman" w:hAnsi="Times New Roman" w:cs="Times New Roman"/>
          <w:bCs/>
          <w:color w:val="000000"/>
          <w:sz w:val="24"/>
          <w:szCs w:val="24"/>
        </w:rPr>
        <w:t xml:space="preserve">. – К.: НУОУ, 2022. – </w:t>
      </w:r>
      <w:proofErr w:type="spellStart"/>
      <w:r w:rsidRPr="0015105C">
        <w:rPr>
          <w:rFonts w:ascii="Times New Roman" w:eastAsia="Times New Roman" w:hAnsi="Times New Roman" w:cs="Times New Roman"/>
          <w:bCs/>
          <w:color w:val="000000"/>
          <w:sz w:val="24"/>
          <w:szCs w:val="24"/>
        </w:rPr>
        <w:t>Вип</w:t>
      </w:r>
      <w:proofErr w:type="spellEnd"/>
      <w:r w:rsidRPr="0015105C">
        <w:rPr>
          <w:rFonts w:ascii="Times New Roman" w:eastAsia="Times New Roman" w:hAnsi="Times New Roman" w:cs="Times New Roman"/>
          <w:bCs/>
          <w:color w:val="000000"/>
          <w:sz w:val="24"/>
          <w:szCs w:val="24"/>
        </w:rPr>
        <w:t>. 5(69). С.98-110</w:t>
      </w:r>
    </w:p>
    <w:p w14:paraId="1536B8AC" w14:textId="77777777" w:rsidR="0015105C" w:rsidRPr="0015105C" w:rsidRDefault="0015105C" w:rsidP="0015105C">
      <w:pPr>
        <w:numPr>
          <w:ilvl w:val="0"/>
          <w:numId w:val="73"/>
        </w:numPr>
        <w:spacing w:after="0" w:line="240" w:lineRule="auto"/>
        <w:rPr>
          <w:rFonts w:ascii="Times New Roman" w:eastAsia="Times New Roman" w:hAnsi="Times New Roman" w:cs="Times New Roman"/>
          <w:bCs/>
          <w:color w:val="000000"/>
          <w:sz w:val="24"/>
          <w:szCs w:val="24"/>
        </w:rPr>
      </w:pPr>
      <w:r w:rsidRPr="0015105C">
        <w:rPr>
          <w:rFonts w:ascii="Times New Roman" w:eastAsia="Times New Roman" w:hAnsi="Times New Roman" w:cs="Times New Roman"/>
          <w:bCs/>
          <w:color w:val="000000"/>
          <w:sz w:val="24"/>
          <w:szCs w:val="24"/>
        </w:rPr>
        <w:t xml:space="preserve">Психологічний календар: постаті, дослідження, відкриття (навчально-інформаційний посібник). </w:t>
      </w:r>
      <w:proofErr w:type="spellStart"/>
      <w:r w:rsidRPr="0015105C">
        <w:rPr>
          <w:rFonts w:ascii="Times New Roman" w:eastAsia="Times New Roman" w:hAnsi="Times New Roman" w:cs="Times New Roman"/>
          <w:bCs/>
          <w:color w:val="000000"/>
          <w:sz w:val="24"/>
          <w:szCs w:val="24"/>
        </w:rPr>
        <w:t>К.:Книга</w:t>
      </w:r>
      <w:proofErr w:type="spellEnd"/>
      <w:r w:rsidRPr="0015105C">
        <w:rPr>
          <w:rFonts w:ascii="Times New Roman" w:eastAsia="Times New Roman" w:hAnsi="Times New Roman" w:cs="Times New Roman"/>
          <w:bCs/>
          <w:color w:val="000000"/>
          <w:sz w:val="24"/>
          <w:szCs w:val="24"/>
        </w:rPr>
        <w:t xml:space="preserve"> плюс, 2023. – 651с. </w:t>
      </w:r>
    </w:p>
    <w:p w14:paraId="6F575016" w14:textId="77777777" w:rsidR="0015105C" w:rsidRPr="0015105C" w:rsidRDefault="0015105C" w:rsidP="0015105C">
      <w:pPr>
        <w:numPr>
          <w:ilvl w:val="0"/>
          <w:numId w:val="73"/>
        </w:numPr>
        <w:spacing w:after="0" w:line="240" w:lineRule="auto"/>
        <w:rPr>
          <w:rFonts w:ascii="Times New Roman" w:eastAsia="Times New Roman" w:hAnsi="Times New Roman" w:cs="Times New Roman"/>
          <w:bCs/>
          <w:color w:val="000000"/>
          <w:sz w:val="24"/>
          <w:szCs w:val="24"/>
        </w:rPr>
      </w:pPr>
      <w:proofErr w:type="spellStart"/>
      <w:r w:rsidRPr="0015105C">
        <w:rPr>
          <w:rFonts w:ascii="Times New Roman" w:eastAsia="Times New Roman" w:hAnsi="Times New Roman" w:cs="Times New Roman"/>
          <w:bCs/>
          <w:color w:val="000000"/>
          <w:sz w:val="24"/>
          <w:szCs w:val="24"/>
        </w:rPr>
        <w:t>Погорільська</w:t>
      </w:r>
      <w:proofErr w:type="spellEnd"/>
      <w:r w:rsidRPr="0015105C">
        <w:rPr>
          <w:rFonts w:ascii="Times New Roman" w:eastAsia="Times New Roman" w:hAnsi="Times New Roman" w:cs="Times New Roman"/>
          <w:bCs/>
          <w:color w:val="000000"/>
          <w:sz w:val="24"/>
          <w:szCs w:val="24"/>
        </w:rPr>
        <w:t xml:space="preserve"> Н. І., </w:t>
      </w:r>
      <w:proofErr w:type="spellStart"/>
      <w:r w:rsidRPr="0015105C">
        <w:rPr>
          <w:rFonts w:ascii="Times New Roman" w:eastAsia="Times New Roman" w:hAnsi="Times New Roman" w:cs="Times New Roman"/>
          <w:bCs/>
          <w:color w:val="000000"/>
          <w:sz w:val="24"/>
          <w:szCs w:val="24"/>
        </w:rPr>
        <w:t>Синельникова</w:t>
      </w:r>
      <w:proofErr w:type="spellEnd"/>
      <w:r w:rsidRPr="0015105C">
        <w:rPr>
          <w:rFonts w:ascii="Times New Roman" w:eastAsia="Times New Roman" w:hAnsi="Times New Roman" w:cs="Times New Roman"/>
          <w:bCs/>
          <w:color w:val="000000"/>
          <w:sz w:val="24"/>
          <w:szCs w:val="24"/>
        </w:rPr>
        <w:t xml:space="preserve"> Р. Ю. Історія психології: навчальний посібник. Київ : ВПЦ "Київський університет", 2021. 223 с.</w:t>
      </w:r>
    </w:p>
    <w:p w14:paraId="03A83F47" w14:textId="77777777" w:rsidR="0015105C" w:rsidRPr="0015105C" w:rsidRDefault="0015105C" w:rsidP="0015105C">
      <w:pPr>
        <w:numPr>
          <w:ilvl w:val="0"/>
          <w:numId w:val="73"/>
        </w:numPr>
        <w:spacing w:after="0" w:line="240" w:lineRule="auto"/>
        <w:rPr>
          <w:rFonts w:ascii="Times New Roman" w:eastAsia="Times New Roman" w:hAnsi="Times New Roman" w:cs="Times New Roman"/>
          <w:bCs/>
          <w:color w:val="000000"/>
          <w:sz w:val="24"/>
          <w:szCs w:val="24"/>
        </w:rPr>
      </w:pPr>
      <w:proofErr w:type="spellStart"/>
      <w:r w:rsidRPr="0015105C">
        <w:rPr>
          <w:rFonts w:ascii="Times New Roman" w:eastAsia="Times New Roman" w:hAnsi="Times New Roman" w:cs="Times New Roman"/>
          <w:bCs/>
          <w:color w:val="000000"/>
          <w:sz w:val="24"/>
          <w:szCs w:val="24"/>
        </w:rPr>
        <w:t>Яцина</w:t>
      </w:r>
      <w:proofErr w:type="spellEnd"/>
      <w:r w:rsidRPr="0015105C">
        <w:rPr>
          <w:rFonts w:ascii="Times New Roman" w:eastAsia="Times New Roman" w:hAnsi="Times New Roman" w:cs="Times New Roman"/>
          <w:bCs/>
          <w:color w:val="000000"/>
          <w:sz w:val="24"/>
          <w:szCs w:val="24"/>
        </w:rPr>
        <w:t xml:space="preserve"> О.Ф. Історія психології: становлення і розвиток клінічної психології в історичних процесах: навчальний посібник. Ужгород: Вид-во УжНУ «Говерла», 2023. 184 с.</w:t>
      </w:r>
    </w:p>
    <w:p w14:paraId="47C5D3D8" w14:textId="7897DE08" w:rsidR="00DF54E9" w:rsidRDefault="00DF54E9" w:rsidP="0015105C">
      <w:pPr>
        <w:spacing w:after="0" w:line="240" w:lineRule="auto"/>
        <w:ind w:left="-2" w:hanging="2"/>
        <w:rPr>
          <w:rFonts w:ascii="Times New Roman" w:eastAsia="Times New Roman" w:hAnsi="Times New Roman" w:cs="Times New Roman"/>
          <w:color w:val="000000"/>
          <w:sz w:val="24"/>
          <w:szCs w:val="24"/>
        </w:rPr>
      </w:pPr>
    </w:p>
    <w:sectPr w:rsidR="00DF54E9">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2CCB496C-5914-4C55-A26A-8EFB273A522B}"/>
    <w:embedBold r:id="rId2" w:fontKey="{1A0E1CFC-9EFC-4BCD-8A05-E3B30FDB11F4}"/>
    <w:embedItalic r:id="rId3" w:fontKey="{2120FB5D-552C-479A-99C1-CB71F93A5137}"/>
    <w:embedBoldItalic r:id="rId4" w:fontKey="{57DF85C8-6D83-4F72-A43F-BA9ABF6970A4}"/>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embedRegular r:id="rId5" w:fontKey="{611BCB91-0E5A-4545-9D1C-79E448458F82}"/>
  </w:font>
  <w:font w:name="Consolas">
    <w:panose1 w:val="020B0609020204030204"/>
    <w:charset w:val="CC"/>
    <w:family w:val="modern"/>
    <w:pitch w:val="fixed"/>
    <w:sig w:usb0="E00006FF" w:usb1="0000FCFF" w:usb2="00000001" w:usb3="00000000" w:csb0="0000019F" w:csb1="00000000"/>
    <w:embedBold r:id="rId6" w:fontKey="{0C68093D-239E-4E3F-87B2-4C1727F06B93}"/>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embedRegular r:id="rId7" w:fontKey="{896DF900-FD93-4DEA-8114-27507552C26C}"/>
    <w:embedBold r:id="rId8" w:fontKey="{649DB118-7A8A-4BA1-B543-935E950277C9}"/>
  </w:font>
  <w:font w:name="Constantia">
    <w:panose1 w:val="02030602050306030303"/>
    <w:charset w:val="CC"/>
    <w:family w:val="roman"/>
    <w:pitch w:val="variable"/>
    <w:sig w:usb0="A00002EF" w:usb1="4000204B" w:usb2="00000000" w:usb3="00000000" w:csb0="0000019F" w:csb1="00000000"/>
    <w:embedRegular r:id="rId9" w:fontKey="{474DE98A-24F1-41A1-AB76-C9057370A33E}"/>
  </w:font>
  <w:font w:name="Franklin Gothic Demi">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embedRegular r:id="rId10" w:fontKey="{27844128-0BB2-49B9-8563-7703C33E5E81}"/>
    <w:embedBold r:id="rId11" w:fontKey="{38F6E47A-E0B9-4EAF-B7F5-3A8713609902}"/>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embedRegular r:id="rId12" w:fontKey="{130286A8-04F2-4AA3-8F96-BB0CB5A3A54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ACD"/>
    <w:multiLevelType w:val="multilevel"/>
    <w:tmpl w:val="B6E0607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0C11980"/>
    <w:multiLevelType w:val="multilevel"/>
    <w:tmpl w:val="FAF4F7CE"/>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0F2706B"/>
    <w:multiLevelType w:val="multilevel"/>
    <w:tmpl w:val="F190E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1F42C0"/>
    <w:multiLevelType w:val="multilevel"/>
    <w:tmpl w:val="15CEC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316C83"/>
    <w:multiLevelType w:val="multilevel"/>
    <w:tmpl w:val="62E2EBE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29406B6"/>
    <w:multiLevelType w:val="multilevel"/>
    <w:tmpl w:val="2B781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4542CE"/>
    <w:multiLevelType w:val="multilevel"/>
    <w:tmpl w:val="2264DF56"/>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7" w15:restartNumberingAfterBreak="0">
    <w:nsid w:val="07574396"/>
    <w:multiLevelType w:val="multilevel"/>
    <w:tmpl w:val="13983276"/>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08875BAF"/>
    <w:multiLevelType w:val="multilevel"/>
    <w:tmpl w:val="07E671BA"/>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8FF3EAC"/>
    <w:multiLevelType w:val="multilevel"/>
    <w:tmpl w:val="FAB49230"/>
    <w:lvl w:ilvl="0">
      <w:start w:val="1"/>
      <w:numFmt w:val="upperLetter"/>
      <w:pStyle w:val="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CD1D53"/>
    <w:multiLevelType w:val="multilevel"/>
    <w:tmpl w:val="418CFE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93274B"/>
    <w:multiLevelType w:val="multilevel"/>
    <w:tmpl w:val="64FA2D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2B61213"/>
    <w:multiLevelType w:val="multilevel"/>
    <w:tmpl w:val="07629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52412F"/>
    <w:multiLevelType w:val="multilevel"/>
    <w:tmpl w:val="D1A8BE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B10EB3"/>
    <w:multiLevelType w:val="multilevel"/>
    <w:tmpl w:val="35EABE7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81E7486"/>
    <w:multiLevelType w:val="multilevel"/>
    <w:tmpl w:val="F0244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227C87"/>
    <w:multiLevelType w:val="multilevel"/>
    <w:tmpl w:val="145EA6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EC1C53"/>
    <w:multiLevelType w:val="multilevel"/>
    <w:tmpl w:val="A4BC5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27D4FFD"/>
    <w:multiLevelType w:val="multilevel"/>
    <w:tmpl w:val="A4E674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30E7E44"/>
    <w:multiLevelType w:val="multilevel"/>
    <w:tmpl w:val="7C7E6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58279E"/>
    <w:multiLevelType w:val="multilevel"/>
    <w:tmpl w:val="2E2242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3F40145"/>
    <w:multiLevelType w:val="multilevel"/>
    <w:tmpl w:val="C6FC6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4C00953"/>
    <w:multiLevelType w:val="multilevel"/>
    <w:tmpl w:val="BFBC1DE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287848DD"/>
    <w:multiLevelType w:val="multilevel"/>
    <w:tmpl w:val="F30A46F2"/>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28805ECF"/>
    <w:multiLevelType w:val="multilevel"/>
    <w:tmpl w:val="CC124A0A"/>
    <w:lvl w:ilvl="0">
      <w:start w:val="1"/>
      <w:numFmt w:val="decimal"/>
      <w:lvlText w:val="%1)"/>
      <w:lvlJc w:val="left"/>
      <w:pPr>
        <w:ind w:left="57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9D22254"/>
    <w:multiLevelType w:val="multilevel"/>
    <w:tmpl w:val="624EA2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2AE00F03"/>
    <w:multiLevelType w:val="multilevel"/>
    <w:tmpl w:val="47305D7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34E87779"/>
    <w:multiLevelType w:val="multilevel"/>
    <w:tmpl w:val="4104B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5A66AA4"/>
    <w:multiLevelType w:val="multilevel"/>
    <w:tmpl w:val="CED2D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6F4725B"/>
    <w:multiLevelType w:val="multilevel"/>
    <w:tmpl w:val="CC94D2A4"/>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15:restartNumberingAfterBreak="0">
    <w:nsid w:val="38D04DAA"/>
    <w:multiLevelType w:val="multilevel"/>
    <w:tmpl w:val="77C2F100"/>
    <w:lvl w:ilvl="0">
      <w:start w:val="1"/>
      <w:numFmt w:val="decimal"/>
      <w:lvlText w:val="%1."/>
      <w:lvlJc w:val="left"/>
      <w:pPr>
        <w:ind w:left="375" w:hanging="37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38EA268B"/>
    <w:multiLevelType w:val="multilevel"/>
    <w:tmpl w:val="A2786C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A20198B"/>
    <w:multiLevelType w:val="multilevel"/>
    <w:tmpl w:val="3A24EF24"/>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3E7433D5"/>
    <w:multiLevelType w:val="multilevel"/>
    <w:tmpl w:val="80501B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E00133"/>
    <w:multiLevelType w:val="multilevel"/>
    <w:tmpl w:val="609C9DAE"/>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15:restartNumberingAfterBreak="0">
    <w:nsid w:val="44787305"/>
    <w:multiLevelType w:val="multilevel"/>
    <w:tmpl w:val="C5F03E8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6" w15:restartNumberingAfterBreak="0">
    <w:nsid w:val="451D33A4"/>
    <w:multiLevelType w:val="multilevel"/>
    <w:tmpl w:val="CB96CE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59227B0"/>
    <w:multiLevelType w:val="multilevel"/>
    <w:tmpl w:val="85A2387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8" w15:restartNumberingAfterBreak="0">
    <w:nsid w:val="4919057C"/>
    <w:multiLevelType w:val="multilevel"/>
    <w:tmpl w:val="48E4E50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9" w15:restartNumberingAfterBreak="0">
    <w:nsid w:val="4D7B2D55"/>
    <w:multiLevelType w:val="multilevel"/>
    <w:tmpl w:val="A5BCB1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E916880"/>
    <w:multiLevelType w:val="multilevel"/>
    <w:tmpl w:val="8C90E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C75BE2"/>
    <w:multiLevelType w:val="multilevel"/>
    <w:tmpl w:val="6FB4B386"/>
    <w:lvl w:ilvl="0">
      <w:start w:val="1"/>
      <w:numFmt w:val="upp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2" w15:restartNumberingAfterBreak="0">
    <w:nsid w:val="4F9B3D18"/>
    <w:multiLevelType w:val="multilevel"/>
    <w:tmpl w:val="E05CA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38856B3"/>
    <w:multiLevelType w:val="multilevel"/>
    <w:tmpl w:val="9F98F2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553B0669"/>
    <w:multiLevelType w:val="multilevel"/>
    <w:tmpl w:val="3D7E9A0A"/>
    <w:lvl w:ilvl="0">
      <w:start w:val="1"/>
      <w:numFmt w:val="decimal"/>
      <w:lvlText w:val="%1."/>
      <w:lvlJc w:val="left"/>
      <w:pPr>
        <w:ind w:left="43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55531B29"/>
    <w:multiLevelType w:val="multilevel"/>
    <w:tmpl w:val="5A001D7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833796"/>
    <w:multiLevelType w:val="multilevel"/>
    <w:tmpl w:val="5E58C6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8753CF3"/>
    <w:multiLevelType w:val="multilevel"/>
    <w:tmpl w:val="E02A337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8FB5C69"/>
    <w:multiLevelType w:val="multilevel"/>
    <w:tmpl w:val="CAFE1E68"/>
    <w:lvl w:ilvl="0">
      <w:start w:val="8"/>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A9F45CC"/>
    <w:multiLevelType w:val="multilevel"/>
    <w:tmpl w:val="B7802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B0220D2"/>
    <w:multiLevelType w:val="multilevel"/>
    <w:tmpl w:val="B26C5D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15:restartNumberingAfterBreak="0">
    <w:nsid w:val="5BD55660"/>
    <w:multiLevelType w:val="multilevel"/>
    <w:tmpl w:val="B69299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17B7DC0"/>
    <w:multiLevelType w:val="multilevel"/>
    <w:tmpl w:val="EDA0DC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2E234C6"/>
    <w:multiLevelType w:val="multilevel"/>
    <w:tmpl w:val="94B0982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64AD7D19"/>
    <w:multiLevelType w:val="multilevel"/>
    <w:tmpl w:val="DDFA7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721F32"/>
    <w:multiLevelType w:val="multilevel"/>
    <w:tmpl w:val="CF1047B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6" w15:restartNumberingAfterBreak="0">
    <w:nsid w:val="67A45262"/>
    <w:multiLevelType w:val="multilevel"/>
    <w:tmpl w:val="8D0EDF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7" w15:restartNumberingAfterBreak="0">
    <w:nsid w:val="697F0A75"/>
    <w:multiLevelType w:val="multilevel"/>
    <w:tmpl w:val="C69ABF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A1F7F77"/>
    <w:multiLevelType w:val="multilevel"/>
    <w:tmpl w:val="BC08184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9" w15:restartNumberingAfterBreak="0">
    <w:nsid w:val="71B61A32"/>
    <w:multiLevelType w:val="multilevel"/>
    <w:tmpl w:val="4B8A51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74650C31"/>
    <w:multiLevelType w:val="multilevel"/>
    <w:tmpl w:val="E39EBC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570132F"/>
    <w:multiLevelType w:val="multilevel"/>
    <w:tmpl w:val="387097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76A616FC"/>
    <w:multiLevelType w:val="multilevel"/>
    <w:tmpl w:val="067C43B0"/>
    <w:lvl w:ilvl="0">
      <w:start w:val="1"/>
      <w:numFmt w:val="decimal"/>
      <w:pStyle w:val="4"/>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76C77E27"/>
    <w:multiLevelType w:val="multilevel"/>
    <w:tmpl w:val="C602F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6EF055A"/>
    <w:multiLevelType w:val="multilevel"/>
    <w:tmpl w:val="DF5086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8634167"/>
    <w:multiLevelType w:val="multilevel"/>
    <w:tmpl w:val="A608101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788F4D96"/>
    <w:multiLevelType w:val="multilevel"/>
    <w:tmpl w:val="89145DF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7" w15:restartNumberingAfterBreak="0">
    <w:nsid w:val="790D34E8"/>
    <w:multiLevelType w:val="multilevel"/>
    <w:tmpl w:val="AECE9A6E"/>
    <w:lvl w:ilvl="0">
      <w:start w:val="1"/>
      <w:numFmt w:val="decimal"/>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 w15:restartNumberingAfterBreak="0">
    <w:nsid w:val="7933640F"/>
    <w:multiLevelType w:val="multilevel"/>
    <w:tmpl w:val="B0E02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9AB7093"/>
    <w:multiLevelType w:val="multilevel"/>
    <w:tmpl w:val="F2D6AE86"/>
    <w:lvl w:ilvl="0">
      <w:start w:val="3"/>
      <w:numFmt w:val="decimal"/>
      <w:pStyle w:va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B2741"/>
    <w:multiLevelType w:val="multilevel"/>
    <w:tmpl w:val="54C47086"/>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15:restartNumberingAfterBreak="0">
    <w:nsid w:val="7D6D2010"/>
    <w:multiLevelType w:val="multilevel"/>
    <w:tmpl w:val="60309EB4"/>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2" w15:restartNumberingAfterBreak="0">
    <w:nsid w:val="7E781F29"/>
    <w:multiLevelType w:val="multilevel"/>
    <w:tmpl w:val="5010C496"/>
    <w:lvl w:ilvl="0">
      <w:start w:val="1"/>
      <w:numFmt w:val="decimal"/>
      <w:pStyle w:val="a"/>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55300454">
    <w:abstractNumId w:val="70"/>
  </w:num>
  <w:num w:numId="2" w16cid:durableId="2078552780">
    <w:abstractNumId w:val="36"/>
  </w:num>
  <w:num w:numId="3" w16cid:durableId="1543323145">
    <w:abstractNumId w:val="37"/>
  </w:num>
  <w:num w:numId="4" w16cid:durableId="645551660">
    <w:abstractNumId w:val="44"/>
  </w:num>
  <w:num w:numId="5" w16cid:durableId="210118675">
    <w:abstractNumId w:val="62"/>
  </w:num>
  <w:num w:numId="6" w16cid:durableId="495147070">
    <w:abstractNumId w:val="24"/>
  </w:num>
  <w:num w:numId="7" w16cid:durableId="248277011">
    <w:abstractNumId w:val="49"/>
  </w:num>
  <w:num w:numId="8" w16cid:durableId="1642733207">
    <w:abstractNumId w:val="72"/>
  </w:num>
  <w:num w:numId="9" w16cid:durableId="772743330">
    <w:abstractNumId w:val="9"/>
  </w:num>
  <w:num w:numId="10" w16cid:durableId="17857060">
    <w:abstractNumId w:val="51"/>
  </w:num>
  <w:num w:numId="11" w16cid:durableId="1393851813">
    <w:abstractNumId w:val="1"/>
  </w:num>
  <w:num w:numId="12" w16cid:durableId="312763300">
    <w:abstractNumId w:val="38"/>
  </w:num>
  <w:num w:numId="13" w16cid:durableId="1829245054">
    <w:abstractNumId w:val="69"/>
  </w:num>
  <w:num w:numId="14" w16cid:durableId="1080522072">
    <w:abstractNumId w:val="14"/>
  </w:num>
  <w:num w:numId="15" w16cid:durableId="1265647427">
    <w:abstractNumId w:val="5"/>
  </w:num>
  <w:num w:numId="16" w16cid:durableId="1088162984">
    <w:abstractNumId w:val="6"/>
  </w:num>
  <w:num w:numId="17" w16cid:durableId="1335063262">
    <w:abstractNumId w:val="7"/>
  </w:num>
  <w:num w:numId="18" w16cid:durableId="1508208785">
    <w:abstractNumId w:val="23"/>
  </w:num>
  <w:num w:numId="19" w16cid:durableId="424034370">
    <w:abstractNumId w:val="34"/>
  </w:num>
  <w:num w:numId="20" w16cid:durableId="194655598">
    <w:abstractNumId w:val="28"/>
  </w:num>
  <w:num w:numId="21" w16cid:durableId="1571648005">
    <w:abstractNumId w:val="63"/>
  </w:num>
  <w:num w:numId="22" w16cid:durableId="1537818084">
    <w:abstractNumId w:val="68"/>
  </w:num>
  <w:num w:numId="23" w16cid:durableId="1353917732">
    <w:abstractNumId w:val="29"/>
  </w:num>
  <w:num w:numId="24" w16cid:durableId="341207888">
    <w:abstractNumId w:val="71"/>
  </w:num>
  <w:num w:numId="25" w16cid:durableId="22749260">
    <w:abstractNumId w:val="19"/>
  </w:num>
  <w:num w:numId="26" w16cid:durableId="721100944">
    <w:abstractNumId w:val="16"/>
  </w:num>
  <w:num w:numId="27" w16cid:durableId="83035916">
    <w:abstractNumId w:val="20"/>
  </w:num>
  <w:num w:numId="28" w16cid:durableId="240021586">
    <w:abstractNumId w:val="64"/>
  </w:num>
  <w:num w:numId="29" w16cid:durableId="966280199">
    <w:abstractNumId w:val="55"/>
  </w:num>
  <w:num w:numId="30" w16cid:durableId="1553813038">
    <w:abstractNumId w:val="58"/>
  </w:num>
  <w:num w:numId="31" w16cid:durableId="1831483050">
    <w:abstractNumId w:val="30"/>
  </w:num>
  <w:num w:numId="32" w16cid:durableId="91051627">
    <w:abstractNumId w:val="10"/>
  </w:num>
  <w:num w:numId="33" w16cid:durableId="1625694809">
    <w:abstractNumId w:val="26"/>
  </w:num>
  <w:num w:numId="34" w16cid:durableId="1568223460">
    <w:abstractNumId w:val="8"/>
  </w:num>
  <w:num w:numId="35" w16cid:durableId="58213539">
    <w:abstractNumId w:val="65"/>
  </w:num>
  <w:num w:numId="36" w16cid:durableId="1233807335">
    <w:abstractNumId w:val="35"/>
  </w:num>
  <w:num w:numId="37" w16cid:durableId="422071327">
    <w:abstractNumId w:val="27"/>
  </w:num>
  <w:num w:numId="38" w16cid:durableId="723140478">
    <w:abstractNumId w:val="21"/>
  </w:num>
  <w:num w:numId="39" w16cid:durableId="2026011973">
    <w:abstractNumId w:val="2"/>
  </w:num>
  <w:num w:numId="40" w16cid:durableId="1109087621">
    <w:abstractNumId w:val="0"/>
  </w:num>
  <w:num w:numId="41" w16cid:durableId="826752949">
    <w:abstractNumId w:val="60"/>
  </w:num>
  <w:num w:numId="42" w16cid:durableId="1408916717">
    <w:abstractNumId w:val="47"/>
  </w:num>
  <w:num w:numId="43" w16cid:durableId="1164513974">
    <w:abstractNumId w:val="11"/>
  </w:num>
  <w:num w:numId="44" w16cid:durableId="596907987">
    <w:abstractNumId w:val="31"/>
  </w:num>
  <w:num w:numId="45" w16cid:durableId="286670364">
    <w:abstractNumId w:val="32"/>
  </w:num>
  <w:num w:numId="46" w16cid:durableId="52042106">
    <w:abstractNumId w:val="61"/>
  </w:num>
  <w:num w:numId="47" w16cid:durableId="421100339">
    <w:abstractNumId w:val="66"/>
  </w:num>
  <w:num w:numId="48" w16cid:durableId="230040711">
    <w:abstractNumId w:val="45"/>
  </w:num>
  <w:num w:numId="49" w16cid:durableId="1835223060">
    <w:abstractNumId w:val="41"/>
  </w:num>
  <w:num w:numId="50" w16cid:durableId="1307005302">
    <w:abstractNumId w:val="33"/>
  </w:num>
  <w:num w:numId="51" w16cid:durableId="502478523">
    <w:abstractNumId w:val="53"/>
  </w:num>
  <w:num w:numId="52" w16cid:durableId="1153915653">
    <w:abstractNumId w:val="15"/>
  </w:num>
  <w:num w:numId="53" w16cid:durableId="557517037">
    <w:abstractNumId w:val="59"/>
  </w:num>
  <w:num w:numId="54" w16cid:durableId="968314675">
    <w:abstractNumId w:val="42"/>
  </w:num>
  <w:num w:numId="55" w16cid:durableId="1134904309">
    <w:abstractNumId w:val="4"/>
  </w:num>
  <w:num w:numId="56" w16cid:durableId="213272661">
    <w:abstractNumId w:val="50"/>
  </w:num>
  <w:num w:numId="57" w16cid:durableId="585387137">
    <w:abstractNumId w:val="52"/>
  </w:num>
  <w:num w:numId="58" w16cid:durableId="1253272403">
    <w:abstractNumId w:val="18"/>
  </w:num>
  <w:num w:numId="59" w16cid:durableId="1147744158">
    <w:abstractNumId w:val="57"/>
  </w:num>
  <w:num w:numId="60" w16cid:durableId="1606419632">
    <w:abstractNumId w:val="22"/>
  </w:num>
  <w:num w:numId="61" w16cid:durableId="2084571330">
    <w:abstractNumId w:val="13"/>
  </w:num>
  <w:num w:numId="62" w16cid:durableId="1215386014">
    <w:abstractNumId w:val="3"/>
  </w:num>
  <w:num w:numId="63" w16cid:durableId="378013127">
    <w:abstractNumId w:val="56"/>
  </w:num>
  <w:num w:numId="64" w16cid:durableId="202326802">
    <w:abstractNumId w:val="40"/>
  </w:num>
  <w:num w:numId="65" w16cid:durableId="1682660704">
    <w:abstractNumId w:val="17"/>
  </w:num>
  <w:num w:numId="66" w16cid:durableId="1421676463">
    <w:abstractNumId w:val="67"/>
  </w:num>
  <w:num w:numId="67" w16cid:durableId="583148569">
    <w:abstractNumId w:val="39"/>
  </w:num>
  <w:num w:numId="68" w16cid:durableId="1477912377">
    <w:abstractNumId w:val="43"/>
  </w:num>
  <w:num w:numId="69" w16cid:durableId="1844975165">
    <w:abstractNumId w:val="25"/>
  </w:num>
  <w:num w:numId="70" w16cid:durableId="81881728">
    <w:abstractNumId w:val="46"/>
  </w:num>
  <w:num w:numId="71" w16cid:durableId="191577517">
    <w:abstractNumId w:val="48"/>
  </w:num>
  <w:num w:numId="72" w16cid:durableId="1774781001">
    <w:abstractNumId w:val="12"/>
  </w:num>
  <w:num w:numId="73" w16cid:durableId="100967852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4E9"/>
    <w:rsid w:val="0015105C"/>
    <w:rsid w:val="00DF54E9"/>
    <w:rsid w:val="00F173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682E"/>
  <w15:docId w15:val="{BB80AD6C-2F76-4881-9A4C-5A360A33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53D23"/>
  </w:style>
  <w:style w:type="paragraph" w:styleId="1">
    <w:name w:val="heading 1"/>
    <w:basedOn w:val="a0"/>
    <w:next w:val="a0"/>
    <w:link w:val="10"/>
    <w:uiPriority w:val="9"/>
    <w:qFormat/>
    <w:rsid w:val="00B31EDE"/>
    <w:pPr>
      <w:keepNext/>
      <w:spacing w:after="0" w:line="240" w:lineRule="auto"/>
      <w:ind w:left="720"/>
      <w:jc w:val="center"/>
      <w:outlineLvl w:val="0"/>
    </w:pPr>
    <w:rPr>
      <w:rFonts w:ascii="Times New Roman" w:eastAsia="Times New Roman" w:hAnsi="Times New Roman" w:cs="Times New Roman"/>
      <w:b/>
      <w:sz w:val="28"/>
      <w:szCs w:val="20"/>
    </w:rPr>
  </w:style>
  <w:style w:type="paragraph" w:styleId="20">
    <w:name w:val="heading 2"/>
    <w:basedOn w:val="a0"/>
    <w:next w:val="a0"/>
    <w:link w:val="21"/>
    <w:uiPriority w:val="9"/>
    <w:unhideWhenUsed/>
    <w:qFormat/>
    <w:rsid w:val="00B31EDE"/>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0"/>
    <w:next w:val="a0"/>
    <w:link w:val="31"/>
    <w:uiPriority w:val="9"/>
    <w:semiHidden/>
    <w:unhideWhenUsed/>
    <w:qFormat/>
    <w:rsid w:val="00B31EDE"/>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0"/>
    <w:next w:val="a0"/>
    <w:link w:val="40"/>
    <w:uiPriority w:val="9"/>
    <w:semiHidden/>
    <w:unhideWhenUsed/>
    <w:qFormat/>
    <w:rsid w:val="00B31EDE"/>
    <w:pPr>
      <w:keepNext/>
      <w:numPr>
        <w:numId w:val="5"/>
      </w:numPr>
      <w:tabs>
        <w:tab w:val="num" w:pos="-284"/>
      </w:tabs>
      <w:spacing w:after="0" w:line="360" w:lineRule="auto"/>
      <w:jc w:val="both"/>
      <w:outlineLvl w:val="3"/>
    </w:pPr>
    <w:rPr>
      <w:rFonts w:ascii="Times New Roman" w:eastAsia="Times New Roman" w:hAnsi="Times New Roman" w:cs="Times New Roman"/>
      <w:b/>
      <w:sz w:val="28"/>
      <w:szCs w:val="20"/>
    </w:rPr>
  </w:style>
  <w:style w:type="paragraph" w:styleId="5">
    <w:name w:val="heading 5"/>
    <w:basedOn w:val="a0"/>
    <w:next w:val="a0"/>
    <w:link w:val="50"/>
    <w:uiPriority w:val="9"/>
    <w:semiHidden/>
    <w:unhideWhenUsed/>
    <w:qFormat/>
    <w:rsid w:val="00B31EDE"/>
    <w:pPr>
      <w:spacing w:before="240" w:after="60" w:line="240" w:lineRule="auto"/>
      <w:outlineLvl w:val="4"/>
    </w:pPr>
    <w:rPr>
      <w:rFonts w:eastAsia="Times New Roman" w:cs="Times New Roman"/>
      <w:b/>
      <w:bCs/>
      <w:i/>
      <w:iCs/>
      <w:sz w:val="26"/>
      <w:szCs w:val="26"/>
    </w:rPr>
  </w:style>
  <w:style w:type="paragraph" w:styleId="6">
    <w:name w:val="heading 6"/>
    <w:basedOn w:val="a0"/>
    <w:next w:val="a0"/>
    <w:link w:val="60"/>
    <w:uiPriority w:val="9"/>
    <w:semiHidden/>
    <w:unhideWhenUsed/>
    <w:qFormat/>
    <w:rsid w:val="00B31EDE"/>
    <w:pPr>
      <w:spacing w:before="240" w:after="60" w:line="240" w:lineRule="auto"/>
      <w:outlineLvl w:val="5"/>
    </w:pPr>
    <w:rPr>
      <w:rFonts w:eastAsia="Times New Roman" w:cs="Times New Roman"/>
      <w:b/>
      <w:bCs/>
    </w:rPr>
  </w:style>
  <w:style w:type="paragraph" w:styleId="7">
    <w:name w:val="heading 7"/>
    <w:basedOn w:val="a0"/>
    <w:next w:val="a0"/>
    <w:link w:val="70"/>
    <w:uiPriority w:val="9"/>
    <w:semiHidden/>
    <w:unhideWhenUsed/>
    <w:qFormat/>
    <w:rsid w:val="00B31EDE"/>
    <w:pPr>
      <w:spacing w:before="240" w:after="60" w:line="240" w:lineRule="auto"/>
      <w:outlineLvl w:val="6"/>
    </w:pPr>
    <w:rPr>
      <w:rFonts w:eastAsia="Times New Roman" w:cs="Times New Roman"/>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4">
    <w:name w:val="Title"/>
    <w:basedOn w:val="a0"/>
    <w:link w:val="a5"/>
    <w:uiPriority w:val="10"/>
    <w:qFormat/>
    <w:rsid w:val="00B31EDE"/>
    <w:pPr>
      <w:spacing w:before="240" w:after="60" w:line="240" w:lineRule="auto"/>
      <w:jc w:val="center"/>
      <w:outlineLvl w:val="0"/>
    </w:pPr>
    <w:rPr>
      <w:rFonts w:ascii="Arial" w:eastAsia="Times New Roman" w:hAnsi="Arial" w:cs="Times New Roman"/>
      <w:b/>
      <w:kern w:val="28"/>
      <w:sz w:val="32"/>
      <w:szCs w:val="20"/>
    </w:rPr>
  </w:style>
  <w:style w:type="table" w:customStyle="1" w:styleId="TableNormal0">
    <w:name w:val="Table Normal"/>
    <w:tblPr>
      <w:tblCellMar>
        <w:top w:w="0" w:type="dxa"/>
        <w:left w:w="0" w:type="dxa"/>
        <w:bottom w:w="0" w:type="dxa"/>
        <w:right w:w="0" w:type="dxa"/>
      </w:tblCellMar>
    </w:tblPr>
  </w:style>
  <w:style w:type="paragraph" w:styleId="a6">
    <w:name w:val="Normal (Web)"/>
    <w:basedOn w:val="a0"/>
    <w:uiPriority w:val="99"/>
    <w:unhideWhenUsed/>
    <w:rsid w:val="00753D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rsid w:val="00B31EDE"/>
    <w:rPr>
      <w:rFonts w:ascii="Times New Roman" w:eastAsia="Times New Roman" w:hAnsi="Times New Roman" w:cs="Times New Roman"/>
      <w:b/>
      <w:sz w:val="28"/>
      <w:szCs w:val="20"/>
      <w:lang w:eastAsia="uk-UA"/>
    </w:rPr>
  </w:style>
  <w:style w:type="character" w:customStyle="1" w:styleId="21">
    <w:name w:val="Заголовок 2 Знак"/>
    <w:basedOn w:val="a1"/>
    <w:link w:val="20"/>
    <w:rsid w:val="00B31EDE"/>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B31EDE"/>
    <w:rPr>
      <w:rFonts w:ascii="Times New Roman" w:eastAsia="Times New Roman" w:hAnsi="Times New Roman" w:cs="Times New Roman"/>
      <w:b/>
      <w:sz w:val="28"/>
      <w:szCs w:val="20"/>
      <w:lang w:eastAsia="uk-UA"/>
    </w:rPr>
  </w:style>
  <w:style w:type="character" w:customStyle="1" w:styleId="40">
    <w:name w:val="Заголовок 4 Знак"/>
    <w:basedOn w:val="a1"/>
    <w:link w:val="4"/>
    <w:rsid w:val="00B31EDE"/>
    <w:rPr>
      <w:rFonts w:ascii="Times New Roman" w:eastAsia="Times New Roman" w:hAnsi="Times New Roman" w:cs="Times New Roman"/>
      <w:b/>
      <w:sz w:val="28"/>
      <w:szCs w:val="20"/>
    </w:rPr>
  </w:style>
  <w:style w:type="character" w:customStyle="1" w:styleId="50">
    <w:name w:val="Заголовок 5 Знак"/>
    <w:basedOn w:val="a1"/>
    <w:link w:val="5"/>
    <w:uiPriority w:val="9"/>
    <w:semiHidden/>
    <w:rsid w:val="00B31EDE"/>
    <w:rPr>
      <w:rFonts w:ascii="Calibri" w:eastAsia="Times New Roman" w:hAnsi="Calibri" w:cs="Times New Roman"/>
      <w:b/>
      <w:bCs/>
      <w:i/>
      <w:iCs/>
      <w:sz w:val="26"/>
      <w:szCs w:val="26"/>
      <w:lang w:eastAsia="uk-UA"/>
    </w:rPr>
  </w:style>
  <w:style w:type="character" w:customStyle="1" w:styleId="60">
    <w:name w:val="Заголовок 6 Знак"/>
    <w:basedOn w:val="a1"/>
    <w:link w:val="6"/>
    <w:uiPriority w:val="9"/>
    <w:semiHidden/>
    <w:rsid w:val="00B31EDE"/>
    <w:rPr>
      <w:rFonts w:ascii="Calibri" w:eastAsia="Times New Roman" w:hAnsi="Calibri" w:cs="Times New Roman"/>
      <w:b/>
      <w:bCs/>
      <w:lang w:eastAsia="uk-UA"/>
    </w:rPr>
  </w:style>
  <w:style w:type="character" w:customStyle="1" w:styleId="70">
    <w:name w:val="Заголовок 7 Знак"/>
    <w:basedOn w:val="a1"/>
    <w:link w:val="7"/>
    <w:uiPriority w:val="9"/>
    <w:semiHidden/>
    <w:rsid w:val="00B31EDE"/>
    <w:rPr>
      <w:rFonts w:ascii="Calibri" w:eastAsia="Times New Roman" w:hAnsi="Calibri" w:cs="Times New Roman"/>
      <w:sz w:val="24"/>
      <w:szCs w:val="24"/>
      <w:lang w:eastAsia="uk-UA"/>
    </w:rPr>
  </w:style>
  <w:style w:type="paragraph" w:styleId="a7">
    <w:name w:val="Body Text Indent"/>
    <w:basedOn w:val="a0"/>
    <w:link w:val="a8"/>
    <w:semiHidden/>
    <w:rsid w:val="00B31EDE"/>
    <w:pPr>
      <w:spacing w:after="0" w:line="240" w:lineRule="auto"/>
    </w:pPr>
    <w:rPr>
      <w:rFonts w:ascii="Times New Roman" w:eastAsia="Times New Roman" w:hAnsi="Times New Roman" w:cs="Times New Roman"/>
      <w:sz w:val="28"/>
      <w:szCs w:val="20"/>
      <w:lang w:eastAsia="ru-RU"/>
    </w:rPr>
  </w:style>
  <w:style w:type="character" w:customStyle="1" w:styleId="a8">
    <w:name w:val="Основний текст з відступом Знак"/>
    <w:basedOn w:val="a1"/>
    <w:link w:val="a7"/>
    <w:semiHidden/>
    <w:rsid w:val="00B31EDE"/>
    <w:rPr>
      <w:rFonts w:ascii="Times New Roman" w:eastAsia="Times New Roman" w:hAnsi="Times New Roman" w:cs="Times New Roman"/>
      <w:sz w:val="28"/>
      <w:szCs w:val="20"/>
      <w:lang w:eastAsia="ru-RU"/>
    </w:rPr>
  </w:style>
  <w:style w:type="paragraph" w:styleId="32">
    <w:name w:val="Body Text Indent 3"/>
    <w:basedOn w:val="a0"/>
    <w:link w:val="33"/>
    <w:semiHidden/>
    <w:rsid w:val="00B31EDE"/>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3">
    <w:name w:val="Основний текст з відступом 3 Знак"/>
    <w:basedOn w:val="a1"/>
    <w:link w:val="32"/>
    <w:semiHidden/>
    <w:rsid w:val="00B31EDE"/>
    <w:rPr>
      <w:rFonts w:ascii="Times New Roman" w:eastAsia="Times New Roman" w:hAnsi="Times New Roman" w:cs="Times New Roman"/>
      <w:sz w:val="28"/>
      <w:szCs w:val="20"/>
      <w:lang w:eastAsia="ru-RU"/>
    </w:rPr>
  </w:style>
  <w:style w:type="paragraph" w:styleId="22">
    <w:name w:val="Body Text Indent 2"/>
    <w:basedOn w:val="a0"/>
    <w:link w:val="23"/>
    <w:semiHidden/>
    <w:rsid w:val="00B31EDE"/>
    <w:pPr>
      <w:spacing w:after="0" w:line="240" w:lineRule="auto"/>
      <w:ind w:left="567" w:hanging="283"/>
      <w:jc w:val="both"/>
    </w:pPr>
    <w:rPr>
      <w:rFonts w:ascii="Times New Roman" w:eastAsia="Times New Roman" w:hAnsi="Times New Roman" w:cs="Times New Roman"/>
      <w:sz w:val="28"/>
      <w:szCs w:val="20"/>
    </w:rPr>
  </w:style>
  <w:style w:type="character" w:customStyle="1" w:styleId="23">
    <w:name w:val="Основний текст з відступом 2 Знак"/>
    <w:basedOn w:val="a1"/>
    <w:link w:val="22"/>
    <w:semiHidden/>
    <w:rsid w:val="00B31EDE"/>
    <w:rPr>
      <w:rFonts w:ascii="Times New Roman" w:eastAsia="Times New Roman" w:hAnsi="Times New Roman" w:cs="Times New Roman"/>
      <w:sz w:val="28"/>
      <w:szCs w:val="20"/>
      <w:lang w:eastAsia="uk-UA"/>
    </w:rPr>
  </w:style>
  <w:style w:type="paragraph" w:styleId="a9">
    <w:name w:val="Body Text"/>
    <w:basedOn w:val="a0"/>
    <w:link w:val="aa"/>
    <w:semiHidden/>
    <w:rsid w:val="00B31EDE"/>
    <w:pPr>
      <w:spacing w:after="0" w:line="240" w:lineRule="auto"/>
      <w:jc w:val="both"/>
    </w:pPr>
    <w:rPr>
      <w:rFonts w:ascii="Times New Roman" w:eastAsia="Times New Roman" w:hAnsi="Times New Roman" w:cs="Times New Roman"/>
      <w:b/>
      <w:sz w:val="28"/>
      <w:szCs w:val="20"/>
    </w:rPr>
  </w:style>
  <w:style w:type="character" w:customStyle="1" w:styleId="aa">
    <w:name w:val="Основний текст Знак"/>
    <w:basedOn w:val="a1"/>
    <w:link w:val="a9"/>
    <w:semiHidden/>
    <w:rsid w:val="00B31EDE"/>
    <w:rPr>
      <w:rFonts w:ascii="Times New Roman" w:eastAsia="Times New Roman" w:hAnsi="Times New Roman" w:cs="Times New Roman"/>
      <w:b/>
      <w:sz w:val="28"/>
      <w:szCs w:val="20"/>
      <w:lang w:eastAsia="uk-UA"/>
    </w:rPr>
  </w:style>
  <w:style w:type="paragraph" w:styleId="ab">
    <w:name w:val="List"/>
    <w:basedOn w:val="a0"/>
    <w:semiHidden/>
    <w:rsid w:val="00B31EDE"/>
    <w:pPr>
      <w:spacing w:after="0" w:line="240" w:lineRule="auto"/>
      <w:ind w:left="283" w:hanging="283"/>
    </w:pPr>
    <w:rPr>
      <w:rFonts w:ascii="Times New Roman" w:eastAsia="Times New Roman" w:hAnsi="Times New Roman" w:cs="Times New Roman"/>
      <w:sz w:val="28"/>
      <w:szCs w:val="20"/>
    </w:rPr>
  </w:style>
  <w:style w:type="paragraph" w:styleId="24">
    <w:name w:val="List 2"/>
    <w:basedOn w:val="a0"/>
    <w:semiHidden/>
    <w:rsid w:val="00B31EDE"/>
    <w:pPr>
      <w:spacing w:after="0" w:line="240" w:lineRule="auto"/>
      <w:ind w:left="566" w:hanging="283"/>
    </w:pPr>
    <w:rPr>
      <w:rFonts w:ascii="Times New Roman" w:eastAsia="Times New Roman" w:hAnsi="Times New Roman" w:cs="Times New Roman"/>
      <w:sz w:val="28"/>
      <w:szCs w:val="20"/>
    </w:rPr>
  </w:style>
  <w:style w:type="paragraph" w:styleId="34">
    <w:name w:val="List 3"/>
    <w:basedOn w:val="a0"/>
    <w:semiHidden/>
    <w:rsid w:val="00B31EDE"/>
    <w:pPr>
      <w:spacing w:after="0" w:line="240" w:lineRule="auto"/>
      <w:ind w:left="849" w:hanging="283"/>
    </w:pPr>
    <w:rPr>
      <w:rFonts w:ascii="Times New Roman" w:eastAsia="Times New Roman" w:hAnsi="Times New Roman" w:cs="Times New Roman"/>
      <w:sz w:val="28"/>
      <w:szCs w:val="20"/>
    </w:rPr>
  </w:style>
  <w:style w:type="paragraph" w:styleId="41">
    <w:name w:val="List 4"/>
    <w:basedOn w:val="a0"/>
    <w:semiHidden/>
    <w:rsid w:val="00B31EDE"/>
    <w:pPr>
      <w:spacing w:after="0" w:line="240" w:lineRule="auto"/>
      <w:ind w:left="1132" w:hanging="283"/>
    </w:pPr>
    <w:rPr>
      <w:rFonts w:ascii="Times New Roman" w:eastAsia="Times New Roman" w:hAnsi="Times New Roman" w:cs="Times New Roman"/>
      <w:sz w:val="28"/>
      <w:szCs w:val="20"/>
    </w:rPr>
  </w:style>
  <w:style w:type="paragraph" w:styleId="a">
    <w:name w:val="List Bullet"/>
    <w:basedOn w:val="a0"/>
    <w:autoRedefine/>
    <w:semiHidden/>
    <w:rsid w:val="00B31EDE"/>
    <w:pPr>
      <w:numPr>
        <w:numId w:val="8"/>
      </w:numPr>
      <w:spacing w:after="0" w:line="240" w:lineRule="auto"/>
    </w:pPr>
    <w:rPr>
      <w:rFonts w:ascii="Times New Roman" w:eastAsia="Times New Roman" w:hAnsi="Times New Roman" w:cs="Times New Roman"/>
      <w:sz w:val="28"/>
      <w:szCs w:val="20"/>
    </w:rPr>
  </w:style>
  <w:style w:type="paragraph" w:styleId="2">
    <w:name w:val="List Bullet 2"/>
    <w:basedOn w:val="a0"/>
    <w:autoRedefine/>
    <w:semiHidden/>
    <w:rsid w:val="00B31EDE"/>
    <w:pPr>
      <w:numPr>
        <w:numId w:val="9"/>
      </w:numPr>
      <w:spacing w:after="0" w:line="240" w:lineRule="auto"/>
    </w:pPr>
    <w:rPr>
      <w:rFonts w:ascii="Times New Roman" w:eastAsia="Times New Roman" w:hAnsi="Times New Roman" w:cs="Times New Roman"/>
      <w:sz w:val="28"/>
      <w:szCs w:val="20"/>
    </w:rPr>
  </w:style>
  <w:style w:type="paragraph" w:styleId="3">
    <w:name w:val="List Bullet 3"/>
    <w:basedOn w:val="a0"/>
    <w:autoRedefine/>
    <w:semiHidden/>
    <w:rsid w:val="00B31EDE"/>
    <w:pPr>
      <w:numPr>
        <w:numId w:val="13"/>
      </w:numPr>
      <w:tabs>
        <w:tab w:val="num" w:pos="-142"/>
      </w:tabs>
      <w:spacing w:after="0" w:line="240" w:lineRule="auto"/>
      <w:ind w:left="0" w:firstLine="0"/>
    </w:pPr>
    <w:rPr>
      <w:rFonts w:ascii="Times New Roman" w:eastAsia="Times New Roman" w:hAnsi="Times New Roman" w:cs="Times New Roman"/>
      <w:sz w:val="28"/>
      <w:szCs w:val="20"/>
    </w:rPr>
  </w:style>
  <w:style w:type="paragraph" w:styleId="ac">
    <w:name w:val="List Continue"/>
    <w:basedOn w:val="a0"/>
    <w:semiHidden/>
    <w:rsid w:val="00B31EDE"/>
    <w:pPr>
      <w:spacing w:after="120" w:line="240" w:lineRule="auto"/>
      <w:ind w:left="283"/>
    </w:pPr>
    <w:rPr>
      <w:rFonts w:ascii="Times New Roman" w:eastAsia="Times New Roman" w:hAnsi="Times New Roman" w:cs="Times New Roman"/>
      <w:sz w:val="28"/>
      <w:szCs w:val="20"/>
    </w:rPr>
  </w:style>
  <w:style w:type="paragraph" w:styleId="35">
    <w:name w:val="List Continue 3"/>
    <w:basedOn w:val="a0"/>
    <w:semiHidden/>
    <w:rsid w:val="00B31EDE"/>
    <w:pPr>
      <w:spacing w:after="120" w:line="240" w:lineRule="auto"/>
      <w:ind w:left="849"/>
    </w:pPr>
    <w:rPr>
      <w:rFonts w:ascii="Times New Roman" w:eastAsia="Times New Roman" w:hAnsi="Times New Roman" w:cs="Times New Roman"/>
      <w:sz w:val="28"/>
      <w:szCs w:val="20"/>
    </w:rPr>
  </w:style>
  <w:style w:type="character" w:customStyle="1" w:styleId="a5">
    <w:name w:val="Назва Знак"/>
    <w:basedOn w:val="a1"/>
    <w:link w:val="a4"/>
    <w:rsid w:val="00B31EDE"/>
    <w:rPr>
      <w:rFonts w:ascii="Arial" w:eastAsia="Times New Roman" w:hAnsi="Arial" w:cs="Times New Roman"/>
      <w:b/>
      <w:kern w:val="28"/>
      <w:sz w:val="32"/>
      <w:szCs w:val="20"/>
      <w:lang w:eastAsia="uk-UA"/>
    </w:rPr>
  </w:style>
  <w:style w:type="paragraph" w:styleId="ad">
    <w:name w:val="Subtitle"/>
    <w:basedOn w:val="a0"/>
    <w:next w:val="a0"/>
    <w:link w:val="ae"/>
    <w:uiPriority w:val="11"/>
    <w:qFormat/>
    <w:pPr>
      <w:spacing w:after="60" w:line="240" w:lineRule="auto"/>
      <w:jc w:val="center"/>
    </w:pPr>
    <w:rPr>
      <w:rFonts w:ascii="Arial" w:eastAsia="Arial" w:hAnsi="Arial" w:cs="Arial"/>
      <w:sz w:val="24"/>
      <w:szCs w:val="24"/>
    </w:rPr>
  </w:style>
  <w:style w:type="character" w:customStyle="1" w:styleId="ae">
    <w:name w:val="Підзаголовок Знак"/>
    <w:basedOn w:val="a1"/>
    <w:link w:val="ad"/>
    <w:rsid w:val="00B31EDE"/>
    <w:rPr>
      <w:rFonts w:ascii="Arial" w:eastAsia="Times New Roman" w:hAnsi="Arial" w:cs="Times New Roman"/>
      <w:sz w:val="24"/>
      <w:szCs w:val="20"/>
      <w:lang w:eastAsia="uk-UA"/>
    </w:rPr>
  </w:style>
  <w:style w:type="paragraph" w:styleId="25">
    <w:name w:val="Body Text 2"/>
    <w:basedOn w:val="a0"/>
    <w:link w:val="26"/>
    <w:semiHidden/>
    <w:rsid w:val="00B31EDE"/>
    <w:pPr>
      <w:spacing w:after="0" w:line="240" w:lineRule="auto"/>
    </w:pPr>
    <w:rPr>
      <w:rFonts w:ascii="Times New Roman" w:eastAsia="Times New Roman" w:hAnsi="Times New Roman" w:cs="Times New Roman"/>
      <w:i/>
      <w:sz w:val="28"/>
      <w:szCs w:val="20"/>
    </w:rPr>
  </w:style>
  <w:style w:type="character" w:customStyle="1" w:styleId="26">
    <w:name w:val="Основний текст 2 Знак"/>
    <w:basedOn w:val="a1"/>
    <w:link w:val="25"/>
    <w:semiHidden/>
    <w:rsid w:val="00B31EDE"/>
    <w:rPr>
      <w:rFonts w:ascii="Times New Roman" w:eastAsia="Times New Roman" w:hAnsi="Times New Roman" w:cs="Times New Roman"/>
      <w:i/>
      <w:sz w:val="28"/>
      <w:szCs w:val="20"/>
      <w:lang w:eastAsia="uk-UA"/>
    </w:rPr>
  </w:style>
  <w:style w:type="paragraph" w:styleId="36">
    <w:name w:val="Body Text 3"/>
    <w:basedOn w:val="a0"/>
    <w:link w:val="37"/>
    <w:semiHidden/>
    <w:rsid w:val="00B31EDE"/>
    <w:pPr>
      <w:spacing w:after="0" w:line="240" w:lineRule="auto"/>
      <w:jc w:val="both"/>
    </w:pPr>
    <w:rPr>
      <w:rFonts w:ascii="Times New Roman" w:eastAsia="Times New Roman" w:hAnsi="Times New Roman" w:cs="Times New Roman"/>
      <w:sz w:val="28"/>
      <w:szCs w:val="20"/>
    </w:rPr>
  </w:style>
  <w:style w:type="character" w:customStyle="1" w:styleId="37">
    <w:name w:val="Основний текст 3 Знак"/>
    <w:basedOn w:val="a1"/>
    <w:link w:val="36"/>
    <w:semiHidden/>
    <w:rsid w:val="00B31EDE"/>
    <w:rPr>
      <w:rFonts w:ascii="Times New Roman" w:eastAsia="Times New Roman" w:hAnsi="Times New Roman" w:cs="Times New Roman"/>
      <w:sz w:val="28"/>
      <w:szCs w:val="20"/>
      <w:lang w:eastAsia="uk-UA"/>
    </w:rPr>
  </w:style>
  <w:style w:type="character" w:styleId="af">
    <w:name w:val="Hyperlink"/>
    <w:basedOn w:val="a1"/>
    <w:unhideWhenUsed/>
    <w:rsid w:val="00B31EDE"/>
    <w:rPr>
      <w:color w:val="0000FF"/>
      <w:u w:val="single"/>
    </w:rPr>
  </w:style>
  <w:style w:type="paragraph" w:styleId="af0">
    <w:name w:val="List Paragraph"/>
    <w:basedOn w:val="a0"/>
    <w:uiPriority w:val="34"/>
    <w:qFormat/>
    <w:rsid w:val="00B31EDE"/>
    <w:pPr>
      <w:ind w:left="720"/>
      <w:contextualSpacing/>
    </w:pPr>
    <w:rPr>
      <w:rFonts w:cs="Times New Roman"/>
    </w:rPr>
  </w:style>
  <w:style w:type="paragraph" w:customStyle="1" w:styleId="Default">
    <w:name w:val="Default"/>
    <w:rsid w:val="00B31ED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uiPriority w:val="1"/>
    <w:qFormat/>
    <w:rsid w:val="00B31EDE"/>
    <w:pPr>
      <w:spacing w:after="0" w:line="240" w:lineRule="auto"/>
    </w:pPr>
    <w:rPr>
      <w:rFonts w:cs="Times New Roman"/>
    </w:rPr>
  </w:style>
  <w:style w:type="character" w:customStyle="1" w:styleId="27">
    <w:name w:val="Основной текст (2)_"/>
    <w:basedOn w:val="a1"/>
    <w:link w:val="28"/>
    <w:rsid w:val="00B31EDE"/>
    <w:rPr>
      <w:b/>
      <w:bCs/>
      <w:i/>
      <w:iCs/>
      <w:shd w:val="clear" w:color="auto" w:fill="FFFFFF"/>
    </w:rPr>
  </w:style>
  <w:style w:type="paragraph" w:customStyle="1" w:styleId="28">
    <w:name w:val="Основной текст (2)"/>
    <w:basedOn w:val="a0"/>
    <w:link w:val="27"/>
    <w:rsid w:val="00B31EDE"/>
    <w:pPr>
      <w:widowControl w:val="0"/>
      <w:shd w:val="clear" w:color="auto" w:fill="FFFFFF"/>
      <w:spacing w:before="180" w:after="180" w:line="0" w:lineRule="atLeast"/>
      <w:ind w:firstLine="440"/>
      <w:jc w:val="both"/>
    </w:pPr>
    <w:rPr>
      <w:b/>
      <w:bCs/>
      <w:i/>
      <w:iCs/>
    </w:rPr>
  </w:style>
  <w:style w:type="character" w:customStyle="1" w:styleId="FontStyle17">
    <w:name w:val="Font Style17"/>
    <w:rsid w:val="00B31EDE"/>
    <w:rPr>
      <w:rFonts w:ascii="Times New Roman" w:hAnsi="Times New Roman" w:cs="Times New Roman"/>
      <w:sz w:val="18"/>
      <w:szCs w:val="18"/>
    </w:rPr>
  </w:style>
  <w:style w:type="character" w:customStyle="1" w:styleId="af2">
    <w:name w:val="Основной текст_"/>
    <w:basedOn w:val="a1"/>
    <w:link w:val="100"/>
    <w:rsid w:val="00B31EDE"/>
    <w:rPr>
      <w:shd w:val="clear" w:color="auto" w:fill="FFFFFF"/>
    </w:rPr>
  </w:style>
  <w:style w:type="paragraph" w:customStyle="1" w:styleId="100">
    <w:name w:val="Основной текст10"/>
    <w:basedOn w:val="a0"/>
    <w:link w:val="af2"/>
    <w:rsid w:val="00B31EDE"/>
    <w:pPr>
      <w:widowControl w:val="0"/>
      <w:shd w:val="clear" w:color="auto" w:fill="FFFFFF"/>
      <w:spacing w:after="0" w:line="211" w:lineRule="exact"/>
      <w:jc w:val="both"/>
    </w:pPr>
  </w:style>
  <w:style w:type="character" w:customStyle="1" w:styleId="85pt">
    <w:name w:val="Основной текст + 8;5 pt;Полужирный"/>
    <w:basedOn w:val="af2"/>
    <w:rsid w:val="00B31EDE"/>
    <w:rPr>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Exact">
    <w:name w:val="Основной текст Exact"/>
    <w:basedOn w:val="a1"/>
    <w:rsid w:val="00B31EDE"/>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1">
    <w:name w:val="Основной текст1"/>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7pt0pt">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29">
    <w:name w:val="Основной текст2"/>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38">
    <w:name w:val="Основной текст3"/>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42">
    <w:name w:val="Основной текст4"/>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85pt0pt">
    <w:name w:val="Основной текст + 8;5 pt;Полужирный;Интервал 0 pt"/>
    <w:basedOn w:val="af2"/>
    <w:rsid w:val="00B31EDE"/>
    <w:rPr>
      <w:b/>
      <w:bCs/>
      <w:i w:val="0"/>
      <w:iCs w:val="0"/>
      <w:smallCaps w:val="0"/>
      <w:strike w:val="0"/>
      <w:color w:val="000000"/>
      <w:spacing w:val="-10"/>
      <w:w w:val="100"/>
      <w:position w:val="0"/>
      <w:sz w:val="17"/>
      <w:szCs w:val="17"/>
      <w:u w:val="none"/>
      <w:shd w:val="clear" w:color="auto" w:fill="FFFFFF"/>
      <w:lang w:val="uk-UA" w:eastAsia="uk-UA" w:bidi="uk-UA"/>
    </w:rPr>
  </w:style>
  <w:style w:type="character" w:customStyle="1" w:styleId="51">
    <w:name w:val="Основной текст (5)_"/>
    <w:basedOn w:val="a1"/>
    <w:link w:val="52"/>
    <w:rsid w:val="00B31EDE"/>
    <w:rPr>
      <w:b/>
      <w:bCs/>
      <w:i/>
      <w:iCs/>
      <w:shd w:val="clear" w:color="auto" w:fill="FFFFFF"/>
    </w:rPr>
  </w:style>
  <w:style w:type="paragraph" w:customStyle="1" w:styleId="52">
    <w:name w:val="Основной текст (5)"/>
    <w:basedOn w:val="a0"/>
    <w:link w:val="51"/>
    <w:rsid w:val="00B31EDE"/>
    <w:pPr>
      <w:widowControl w:val="0"/>
      <w:shd w:val="clear" w:color="auto" w:fill="FFFFFF"/>
      <w:spacing w:after="240" w:line="0" w:lineRule="atLeast"/>
      <w:jc w:val="center"/>
    </w:pPr>
    <w:rPr>
      <w:b/>
      <w:bCs/>
      <w:i/>
      <w:iCs/>
    </w:rPr>
  </w:style>
  <w:style w:type="character" w:customStyle="1" w:styleId="af3">
    <w:name w:val="Основной текст + Полужирный"/>
    <w:basedOn w:val="af2"/>
    <w:rsid w:val="00B31EDE"/>
    <w:rPr>
      <w:b/>
      <w:bCs/>
      <w:i w:val="0"/>
      <w:iCs w:val="0"/>
      <w:smallCaps w:val="0"/>
      <w:strike w:val="0"/>
      <w:color w:val="000000"/>
      <w:spacing w:val="0"/>
      <w:w w:val="100"/>
      <w:position w:val="0"/>
      <w:u w:val="none"/>
      <w:shd w:val="clear" w:color="auto" w:fill="FFFFFF"/>
      <w:lang w:val="uk-UA" w:eastAsia="uk-UA" w:bidi="uk-UA"/>
    </w:rPr>
  </w:style>
  <w:style w:type="character" w:customStyle="1" w:styleId="53">
    <w:name w:val="Основной текст5"/>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9pt">
    <w:name w:val="Основной текст + 9 pt"/>
    <w:basedOn w:val="af2"/>
    <w:rsid w:val="00B31EDE"/>
    <w:rPr>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LucidaSansUnicode55pt">
    <w:name w:val="Основной текст + Lucida Sans Unicode;5;5 pt"/>
    <w:basedOn w:val="af2"/>
    <w:rsid w:val="00B31EDE"/>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95pt">
    <w:name w:val="Основной текст + 9;5 pt;Полужирный"/>
    <w:basedOn w:val="af2"/>
    <w:rsid w:val="00B31EDE"/>
    <w:rPr>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pt">
    <w:name w:val="Основной текст + Интервал 1 pt"/>
    <w:basedOn w:val="af2"/>
    <w:rsid w:val="00B31EDE"/>
    <w:rPr>
      <w:b w:val="0"/>
      <w:bCs w:val="0"/>
      <w:i w:val="0"/>
      <w:iCs w:val="0"/>
      <w:smallCaps w:val="0"/>
      <w:strike w:val="0"/>
      <w:color w:val="000000"/>
      <w:spacing w:val="20"/>
      <w:w w:val="100"/>
      <w:position w:val="0"/>
      <w:u w:val="none"/>
      <w:shd w:val="clear" w:color="auto" w:fill="FFFFFF"/>
      <w:lang w:val="uk-UA" w:eastAsia="uk-UA" w:bidi="uk-UA"/>
    </w:rPr>
  </w:style>
  <w:style w:type="character" w:customStyle="1" w:styleId="Consolas95pt0pt">
    <w:name w:val="Основной текст + Consolas;9;5 pt;Полужирный;Интервал 0 pt"/>
    <w:basedOn w:val="af2"/>
    <w:rsid w:val="00B31EDE"/>
    <w:rPr>
      <w:rFonts w:ascii="Consolas" w:eastAsia="Consolas" w:hAnsi="Consolas" w:cs="Consolas"/>
      <w:b/>
      <w:bCs/>
      <w:i w:val="0"/>
      <w:iCs w:val="0"/>
      <w:smallCaps w:val="0"/>
      <w:strike w:val="0"/>
      <w:color w:val="000000"/>
      <w:spacing w:val="-10"/>
      <w:w w:val="100"/>
      <w:position w:val="0"/>
      <w:sz w:val="19"/>
      <w:szCs w:val="19"/>
      <w:u w:val="none"/>
      <w:shd w:val="clear" w:color="auto" w:fill="FFFFFF"/>
      <w:lang w:val="uk-UA" w:eastAsia="uk-UA" w:bidi="uk-UA"/>
    </w:rPr>
  </w:style>
  <w:style w:type="character" w:customStyle="1" w:styleId="61">
    <w:name w:val="Основной текст6"/>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af4">
    <w:name w:val="Основной текст + Полужирный;Курсив"/>
    <w:basedOn w:val="af2"/>
    <w:rsid w:val="00B31EDE"/>
    <w:rPr>
      <w:b/>
      <w:bCs/>
      <w:i/>
      <w:iCs/>
      <w:smallCaps w:val="0"/>
      <w:strike w:val="0"/>
      <w:color w:val="000000"/>
      <w:spacing w:val="0"/>
      <w:w w:val="100"/>
      <w:position w:val="0"/>
      <w:u w:val="none"/>
      <w:shd w:val="clear" w:color="auto" w:fill="FFFFFF"/>
      <w:lang w:val="uk-UA" w:eastAsia="uk-UA" w:bidi="uk-UA"/>
    </w:rPr>
  </w:style>
  <w:style w:type="character" w:customStyle="1" w:styleId="8pt">
    <w:name w:val="Основной текст + 8 pt"/>
    <w:basedOn w:val="af2"/>
    <w:rsid w:val="00B31EDE"/>
    <w:rPr>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af5">
    <w:name w:val="Основной текст + Малые прописные"/>
    <w:basedOn w:val="af2"/>
    <w:rsid w:val="00B31EDE"/>
    <w:rPr>
      <w:b w:val="0"/>
      <w:bCs w:val="0"/>
      <w:i w:val="0"/>
      <w:iCs w:val="0"/>
      <w:smallCaps/>
      <w:strike w:val="0"/>
      <w:color w:val="000000"/>
      <w:spacing w:val="0"/>
      <w:w w:val="100"/>
      <w:position w:val="0"/>
      <w:u w:val="none"/>
      <w:shd w:val="clear" w:color="auto" w:fill="FFFFFF"/>
      <w:lang w:val="uk-UA" w:eastAsia="uk-UA" w:bidi="uk-UA"/>
    </w:rPr>
  </w:style>
  <w:style w:type="character" w:customStyle="1" w:styleId="FranklinGothicHeavy5pt0pt">
    <w:name w:val="Основной текст + Franklin Gothic Heavy;5 pt;Интервал 0 pt"/>
    <w:basedOn w:val="af2"/>
    <w:rsid w:val="00B31EDE"/>
    <w:rPr>
      <w:rFonts w:ascii="Franklin Gothic Heavy" w:eastAsia="Franklin Gothic Heavy" w:hAnsi="Franklin Gothic Heavy" w:cs="Franklin Gothic Heavy"/>
      <w:b w:val="0"/>
      <w:bCs w:val="0"/>
      <w:i w:val="0"/>
      <w:iCs w:val="0"/>
      <w:smallCaps w:val="0"/>
      <w:strike w:val="0"/>
      <w:color w:val="000000"/>
      <w:spacing w:val="10"/>
      <w:w w:val="100"/>
      <w:position w:val="0"/>
      <w:sz w:val="10"/>
      <w:szCs w:val="10"/>
      <w:u w:val="none"/>
      <w:shd w:val="clear" w:color="auto" w:fill="FFFFFF"/>
      <w:lang w:val="uk-UA" w:eastAsia="uk-UA" w:bidi="uk-UA"/>
    </w:rPr>
  </w:style>
  <w:style w:type="character" w:customStyle="1" w:styleId="FranklinGothicHeavy45pt1pt">
    <w:name w:val="Основной текст + Franklin Gothic Heavy;4;5 pt;Интервал 1 pt"/>
    <w:basedOn w:val="af2"/>
    <w:rsid w:val="00B31EDE"/>
    <w:rPr>
      <w:rFonts w:ascii="Franklin Gothic Heavy" w:eastAsia="Franklin Gothic Heavy" w:hAnsi="Franklin Gothic Heavy" w:cs="Franklin Gothic Heavy"/>
      <w:b w:val="0"/>
      <w:bCs w:val="0"/>
      <w:i w:val="0"/>
      <w:iCs w:val="0"/>
      <w:smallCaps w:val="0"/>
      <w:strike w:val="0"/>
      <w:color w:val="000000"/>
      <w:spacing w:val="20"/>
      <w:w w:val="100"/>
      <w:position w:val="0"/>
      <w:sz w:val="9"/>
      <w:szCs w:val="9"/>
      <w:u w:val="none"/>
      <w:shd w:val="clear" w:color="auto" w:fill="FFFFFF"/>
      <w:lang w:val="uk-UA" w:eastAsia="uk-UA" w:bidi="uk-UA"/>
    </w:rPr>
  </w:style>
  <w:style w:type="character" w:customStyle="1" w:styleId="5pt">
    <w:name w:val="Основной текст + 5 pt"/>
    <w:basedOn w:val="af2"/>
    <w:rsid w:val="00B31EDE"/>
    <w:rPr>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Candara7pt">
    <w:name w:val="Основной текст + Candara;7 pt;Полужирный"/>
    <w:basedOn w:val="af2"/>
    <w:rsid w:val="00B31EDE"/>
    <w:rPr>
      <w:rFonts w:ascii="Candara" w:eastAsia="Candara" w:hAnsi="Candara" w:cs="Candara"/>
      <w:b/>
      <w:bCs/>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71">
    <w:name w:val="Основной текст7"/>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30"/>
      <w:w w:val="100"/>
      <w:position w:val="0"/>
      <w:sz w:val="11"/>
      <w:szCs w:val="11"/>
      <w:u w:val="none"/>
      <w:shd w:val="clear" w:color="auto" w:fill="FFFFFF"/>
      <w:lang w:val="uk-UA" w:eastAsia="uk-UA" w:bidi="uk-UA"/>
    </w:rPr>
  </w:style>
  <w:style w:type="character" w:customStyle="1" w:styleId="Constantia65pt1pt">
    <w:name w:val="Основной текст + Constantia;6;5 pt;Интервал 1 pt"/>
    <w:basedOn w:val="af2"/>
    <w:rsid w:val="00B31EDE"/>
    <w:rPr>
      <w:rFonts w:ascii="Constantia" w:eastAsia="Constantia" w:hAnsi="Constantia" w:cs="Constantia"/>
      <w:b w:val="0"/>
      <w:bCs w:val="0"/>
      <w:i w:val="0"/>
      <w:iCs w:val="0"/>
      <w:smallCaps w:val="0"/>
      <w:strike w:val="0"/>
      <w:color w:val="000000"/>
      <w:spacing w:val="30"/>
      <w:w w:val="100"/>
      <w:position w:val="0"/>
      <w:sz w:val="13"/>
      <w:szCs w:val="13"/>
      <w:u w:val="none"/>
      <w:shd w:val="clear" w:color="auto" w:fill="FFFFFF"/>
      <w:lang w:val="uk-UA" w:eastAsia="uk-UA" w:bidi="uk-UA"/>
    </w:rPr>
  </w:style>
  <w:style w:type="character" w:customStyle="1" w:styleId="Constantia65pt">
    <w:name w:val="Основной текст + Constantia;6;5 pt"/>
    <w:basedOn w:val="af2"/>
    <w:rsid w:val="00B31EDE"/>
    <w:rPr>
      <w:rFonts w:ascii="Constantia" w:eastAsia="Constantia" w:hAnsi="Constantia" w:cs="Constantia"/>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pt0">
    <w:name w:val="Основной текст + Малые прописные;Интервал 1 pt"/>
    <w:basedOn w:val="af2"/>
    <w:rsid w:val="00B31EDE"/>
    <w:rPr>
      <w:b w:val="0"/>
      <w:bCs w:val="0"/>
      <w:i w:val="0"/>
      <w:iCs w:val="0"/>
      <w:smallCaps/>
      <w:strike w:val="0"/>
      <w:color w:val="000000"/>
      <w:spacing w:val="20"/>
      <w:w w:val="100"/>
      <w:position w:val="0"/>
      <w:u w:val="none"/>
      <w:shd w:val="clear" w:color="auto" w:fill="FFFFFF"/>
      <w:lang w:val="uk-UA" w:eastAsia="uk-UA" w:bidi="uk-UA"/>
    </w:rPr>
  </w:style>
  <w:style w:type="character" w:customStyle="1" w:styleId="FranklinGothicHeavy5pt0pt0">
    <w:name w:val="Основной текст + Franklin Gothic Heavy;5 pt;Малые прописные;Интервал 0 pt"/>
    <w:basedOn w:val="af2"/>
    <w:rsid w:val="00B31EDE"/>
    <w:rPr>
      <w:rFonts w:ascii="Franklin Gothic Heavy" w:eastAsia="Franklin Gothic Heavy" w:hAnsi="Franklin Gothic Heavy" w:cs="Franklin Gothic Heavy"/>
      <w:b w:val="0"/>
      <w:bCs w:val="0"/>
      <w:i w:val="0"/>
      <w:iCs w:val="0"/>
      <w:smallCaps/>
      <w:strike w:val="0"/>
      <w:color w:val="000000"/>
      <w:spacing w:val="10"/>
      <w:w w:val="100"/>
      <w:position w:val="0"/>
      <w:sz w:val="10"/>
      <w:szCs w:val="10"/>
      <w:u w:val="none"/>
      <w:shd w:val="clear" w:color="auto" w:fill="FFFFFF"/>
      <w:lang w:val="uk-UA" w:eastAsia="uk-UA" w:bidi="uk-UA"/>
    </w:rPr>
  </w:style>
  <w:style w:type="character" w:customStyle="1" w:styleId="54">
    <w:name w:val="Основной текст (5) + Не полужирный;Не курсив"/>
    <w:basedOn w:val="51"/>
    <w:rsid w:val="00B31EDE"/>
    <w:rPr>
      <w:b/>
      <w:bCs/>
      <w:i/>
      <w:iCs/>
      <w:smallCaps w:val="0"/>
      <w:strike w:val="0"/>
      <w:color w:val="000000"/>
      <w:spacing w:val="0"/>
      <w:w w:val="100"/>
      <w:position w:val="0"/>
      <w:u w:val="none"/>
      <w:shd w:val="clear" w:color="auto" w:fill="FFFFFF"/>
      <w:lang w:val="uk-UA" w:eastAsia="uk-UA" w:bidi="uk-UA"/>
    </w:rPr>
  </w:style>
  <w:style w:type="character" w:customStyle="1" w:styleId="Candara7pt0pt">
    <w:name w:val="Основной текст + Candara;7 pt;Полужирный;Малые прописные;Интервал 0 pt"/>
    <w:basedOn w:val="af2"/>
    <w:rsid w:val="00B31EDE"/>
    <w:rPr>
      <w:rFonts w:ascii="Candara" w:eastAsia="Candara" w:hAnsi="Candara" w:cs="Candara"/>
      <w:b/>
      <w:bCs/>
      <w:i w:val="0"/>
      <w:iCs w:val="0"/>
      <w:smallCaps/>
      <w:strike w:val="0"/>
      <w:color w:val="000000"/>
      <w:spacing w:val="10"/>
      <w:w w:val="100"/>
      <w:position w:val="0"/>
      <w:sz w:val="14"/>
      <w:szCs w:val="14"/>
      <w:u w:val="none"/>
      <w:shd w:val="clear" w:color="auto" w:fill="FFFFFF"/>
      <w:lang w:val="uk-UA" w:eastAsia="uk-UA" w:bidi="uk-UA"/>
    </w:rPr>
  </w:style>
  <w:style w:type="character" w:customStyle="1" w:styleId="LucidaSansUnicode55pt0pt">
    <w:name w:val="Основной текст + Lucida Sans Unicode;5;5 pt;Интервал 0 pt"/>
    <w:basedOn w:val="af2"/>
    <w:rsid w:val="00B31EDE"/>
    <w:rPr>
      <w:rFonts w:ascii="Lucida Sans Unicode" w:eastAsia="Lucida Sans Unicode" w:hAnsi="Lucida Sans Unicode" w:cs="Lucida Sans Unicode"/>
      <w:b w:val="0"/>
      <w:bCs w:val="0"/>
      <w:i w:val="0"/>
      <w:iCs w:val="0"/>
      <w:smallCaps w:val="0"/>
      <w:strike w:val="0"/>
      <w:color w:val="000000"/>
      <w:spacing w:val="-10"/>
      <w:w w:val="100"/>
      <w:position w:val="0"/>
      <w:sz w:val="11"/>
      <w:szCs w:val="11"/>
      <w:u w:val="none"/>
      <w:shd w:val="clear" w:color="auto" w:fill="FFFFFF"/>
      <w:lang w:val="uk-UA" w:eastAsia="uk-UA" w:bidi="uk-UA"/>
    </w:rPr>
  </w:style>
  <w:style w:type="character" w:customStyle="1" w:styleId="9pt0pt">
    <w:name w:val="Основной текст + 9 pt;Полужирный;Интервал 0 pt"/>
    <w:basedOn w:val="af2"/>
    <w:rsid w:val="00B31EDE"/>
    <w:rPr>
      <w:b/>
      <w:bCs/>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Candara7pt0pt0">
    <w:name w:val="Основной текст + Candara;7 pt;Полужирный;Интервал 0 pt"/>
    <w:basedOn w:val="af2"/>
    <w:rsid w:val="00B31EDE"/>
    <w:rPr>
      <w:rFonts w:ascii="Candara" w:eastAsia="Candara" w:hAnsi="Candara" w:cs="Candara"/>
      <w:b/>
      <w:bCs/>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65pt">
    <w:name w:val="Основной текст + 6;5 pt"/>
    <w:basedOn w:val="af2"/>
    <w:rsid w:val="00B31EDE"/>
    <w:rPr>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8">
    <w:name w:val="Основной текст (8)_"/>
    <w:basedOn w:val="a1"/>
    <w:link w:val="80"/>
    <w:rsid w:val="00B31EDE"/>
    <w:rPr>
      <w:rFonts w:ascii="Candara" w:eastAsia="Candara" w:hAnsi="Candara" w:cs="Candara"/>
      <w:b/>
      <w:bCs/>
      <w:sz w:val="14"/>
      <w:szCs w:val="14"/>
      <w:shd w:val="clear" w:color="auto" w:fill="FFFFFF"/>
    </w:rPr>
  </w:style>
  <w:style w:type="paragraph" w:customStyle="1" w:styleId="80">
    <w:name w:val="Основной текст (8)"/>
    <w:basedOn w:val="a0"/>
    <w:link w:val="8"/>
    <w:rsid w:val="00B31EDE"/>
    <w:pPr>
      <w:widowControl w:val="0"/>
      <w:shd w:val="clear" w:color="auto" w:fill="FFFFFF"/>
      <w:spacing w:after="0" w:line="0" w:lineRule="atLeast"/>
      <w:jc w:val="both"/>
    </w:pPr>
    <w:rPr>
      <w:rFonts w:ascii="Candara" w:eastAsia="Candara" w:hAnsi="Candara" w:cs="Candara"/>
      <w:b/>
      <w:bCs/>
      <w:sz w:val="14"/>
      <w:szCs w:val="14"/>
    </w:rPr>
  </w:style>
  <w:style w:type="character" w:customStyle="1" w:styleId="Candara75pt0pt">
    <w:name w:val="Основной текст + Candara;7;5 pt;Интервал 0 pt"/>
    <w:basedOn w:val="af2"/>
    <w:rsid w:val="00B31EDE"/>
    <w:rPr>
      <w:rFonts w:ascii="Candara" w:eastAsia="Candara" w:hAnsi="Candara" w:cs="Candara"/>
      <w:b w:val="0"/>
      <w:bCs w:val="0"/>
      <w:i w:val="0"/>
      <w:iCs w:val="0"/>
      <w:smallCaps w:val="0"/>
      <w:strike w:val="0"/>
      <w:color w:val="000000"/>
      <w:spacing w:val="10"/>
      <w:w w:val="100"/>
      <w:position w:val="0"/>
      <w:sz w:val="15"/>
      <w:szCs w:val="15"/>
      <w:u w:val="none"/>
      <w:shd w:val="clear" w:color="auto" w:fill="FFFFFF"/>
      <w:lang w:val="uk-UA" w:eastAsia="uk-UA" w:bidi="uk-UA"/>
    </w:rPr>
  </w:style>
  <w:style w:type="character" w:customStyle="1" w:styleId="81">
    <w:name w:val="Основной текст8"/>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FranklinGothicDemi6pt">
    <w:name w:val="Основной текст + Franklin Gothic Demi;6 pt"/>
    <w:basedOn w:val="af2"/>
    <w:rsid w:val="00B31EDE"/>
    <w:rPr>
      <w:rFonts w:ascii="Franklin Gothic Demi" w:eastAsia="Franklin Gothic Demi" w:hAnsi="Franklin Gothic Demi" w:cs="Franklin Gothic Demi"/>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20"/>
      <w:w w:val="100"/>
      <w:position w:val="0"/>
      <w:sz w:val="11"/>
      <w:szCs w:val="11"/>
      <w:u w:val="none"/>
      <w:shd w:val="clear" w:color="auto" w:fill="FFFFFF"/>
      <w:lang w:val="uk-UA" w:eastAsia="uk-UA" w:bidi="uk-UA"/>
    </w:rPr>
  </w:style>
  <w:style w:type="character" w:customStyle="1" w:styleId="FranklinGothicHeavy5pt">
    <w:name w:val="Основной текст + Franklin Gothic Heavy;5 pt"/>
    <w:basedOn w:val="af2"/>
    <w:rsid w:val="00B31ED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9">
    <w:name w:val="Основной текст9"/>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Constantia65pt0pt">
    <w:name w:val="Основной текст + Constantia;6;5 pt;Интервал 0 pt"/>
    <w:basedOn w:val="af2"/>
    <w:rsid w:val="00B31EDE"/>
    <w:rPr>
      <w:rFonts w:ascii="Constantia" w:eastAsia="Constantia" w:hAnsi="Constantia" w:cs="Constantia"/>
      <w:b w:val="0"/>
      <w:bCs w:val="0"/>
      <w:i w:val="0"/>
      <w:iCs w:val="0"/>
      <w:smallCaps w:val="0"/>
      <w:strike w:val="0"/>
      <w:color w:val="000000"/>
      <w:spacing w:val="-10"/>
      <w:w w:val="100"/>
      <w:position w:val="0"/>
      <w:sz w:val="13"/>
      <w:szCs w:val="13"/>
      <w:u w:val="none"/>
      <w:shd w:val="clear" w:color="auto" w:fill="FFFFFF"/>
      <w:lang w:val="uk-UA" w:eastAsia="uk-UA" w:bidi="uk-UA"/>
    </w:rPr>
  </w:style>
  <w:style w:type="character" w:customStyle="1" w:styleId="9pt0pt0">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FranklinGothicHeavy85pt">
    <w:name w:val="Основной текст + Franklin Gothic Heavy;8;5 pt;Полужирный"/>
    <w:basedOn w:val="af2"/>
    <w:rsid w:val="00B31EDE"/>
    <w:rPr>
      <w:rFonts w:ascii="Franklin Gothic Heavy" w:eastAsia="Franklin Gothic Heavy" w:hAnsi="Franklin Gothic Heavy" w:cs="Franklin Gothic Heavy"/>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Consolas95pt">
    <w:name w:val="Основной текст + Consolas;9;5 pt;Полужирный"/>
    <w:basedOn w:val="af2"/>
    <w:rsid w:val="00B31EDE"/>
    <w:rPr>
      <w:rFonts w:ascii="Consolas" w:eastAsia="Consolas" w:hAnsi="Consolas" w:cs="Consolas"/>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a">
    <w:name w:val="Заголовок №2_"/>
    <w:basedOn w:val="a1"/>
    <w:link w:val="2b"/>
    <w:rsid w:val="00B31EDE"/>
    <w:rPr>
      <w:shd w:val="clear" w:color="auto" w:fill="FFFFFF"/>
    </w:rPr>
  </w:style>
  <w:style w:type="character" w:customStyle="1" w:styleId="2LucidaSansUnicode55pt-1pt">
    <w:name w:val="Заголовок №2 + Lucida Sans Unicode;5;5 pt;Интервал -1 pt"/>
    <w:basedOn w:val="2a"/>
    <w:rsid w:val="00B31EDE"/>
    <w:rPr>
      <w:rFonts w:ascii="Lucida Sans Unicode" w:eastAsia="Lucida Sans Unicode" w:hAnsi="Lucida Sans Unicode" w:cs="Lucida Sans Unicode"/>
      <w:color w:val="000000"/>
      <w:spacing w:val="-20"/>
      <w:w w:val="100"/>
      <w:position w:val="0"/>
      <w:sz w:val="11"/>
      <w:szCs w:val="11"/>
      <w:shd w:val="clear" w:color="auto" w:fill="FFFFFF"/>
      <w:lang w:val="uk-UA" w:eastAsia="uk-UA" w:bidi="uk-UA"/>
    </w:rPr>
  </w:style>
  <w:style w:type="paragraph" w:customStyle="1" w:styleId="2b">
    <w:name w:val="Заголовок №2"/>
    <w:basedOn w:val="a0"/>
    <w:link w:val="2a"/>
    <w:rsid w:val="00B31EDE"/>
    <w:pPr>
      <w:widowControl w:val="0"/>
      <w:shd w:val="clear" w:color="auto" w:fill="FFFFFF"/>
      <w:spacing w:after="0" w:line="206" w:lineRule="exact"/>
      <w:jc w:val="both"/>
      <w:outlineLvl w:val="1"/>
    </w:pPr>
  </w:style>
  <w:style w:type="character" w:customStyle="1" w:styleId="65pt1pt">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val="clear" w:color="auto" w:fill="FFFFFF"/>
      <w:lang w:val="uk-UA" w:eastAsia="uk-UA" w:bidi="uk-UA"/>
    </w:rPr>
  </w:style>
  <w:style w:type="character" w:customStyle="1" w:styleId="hps">
    <w:name w:val="hps"/>
    <w:basedOn w:val="a1"/>
    <w:rsid w:val="00B31EDE"/>
  </w:style>
  <w:style w:type="character" w:customStyle="1" w:styleId="shorttext">
    <w:name w:val="short_text"/>
    <w:basedOn w:val="a1"/>
    <w:rsid w:val="00B31EDE"/>
  </w:style>
  <w:style w:type="character" w:customStyle="1" w:styleId="atn">
    <w:name w:val="atn"/>
    <w:basedOn w:val="a1"/>
    <w:rsid w:val="00B31EDE"/>
  </w:style>
  <w:style w:type="paragraph" w:styleId="af6">
    <w:name w:val="header"/>
    <w:basedOn w:val="a0"/>
    <w:link w:val="af7"/>
    <w:uiPriority w:val="99"/>
    <w:semiHidden/>
    <w:unhideWhenUsed/>
    <w:rsid w:val="00B31EDE"/>
    <w:pPr>
      <w:tabs>
        <w:tab w:val="center" w:pos="4819"/>
        <w:tab w:val="right" w:pos="9639"/>
      </w:tabs>
      <w:spacing w:after="0" w:line="240" w:lineRule="auto"/>
    </w:pPr>
    <w:rPr>
      <w:rFonts w:cs="Times New Roman"/>
    </w:rPr>
  </w:style>
  <w:style w:type="character" w:customStyle="1" w:styleId="af7">
    <w:name w:val="Верхній колонтитул Знак"/>
    <w:basedOn w:val="a1"/>
    <w:link w:val="af6"/>
    <w:uiPriority w:val="99"/>
    <w:semiHidden/>
    <w:rsid w:val="00B31EDE"/>
    <w:rPr>
      <w:rFonts w:ascii="Calibri" w:eastAsia="Calibri" w:hAnsi="Calibri" w:cs="Times New Roman"/>
    </w:rPr>
  </w:style>
  <w:style w:type="paragraph" w:styleId="af8">
    <w:name w:val="footer"/>
    <w:basedOn w:val="a0"/>
    <w:link w:val="af9"/>
    <w:uiPriority w:val="99"/>
    <w:unhideWhenUsed/>
    <w:rsid w:val="00B31EDE"/>
    <w:pPr>
      <w:tabs>
        <w:tab w:val="center" w:pos="4819"/>
        <w:tab w:val="right" w:pos="9639"/>
      </w:tabs>
      <w:spacing w:after="0" w:line="240" w:lineRule="auto"/>
    </w:pPr>
    <w:rPr>
      <w:rFonts w:cs="Times New Roman"/>
    </w:rPr>
  </w:style>
  <w:style w:type="character" w:customStyle="1" w:styleId="af9">
    <w:name w:val="Нижній колонтитул Знак"/>
    <w:basedOn w:val="a1"/>
    <w:link w:val="af8"/>
    <w:uiPriority w:val="99"/>
    <w:rsid w:val="00B31EDE"/>
    <w:rPr>
      <w:rFonts w:ascii="Calibri" w:eastAsia="Calibri" w:hAnsi="Calibri" w:cs="Times New Roman"/>
    </w:rPr>
  </w:style>
  <w:style w:type="paragraph" w:styleId="z-">
    <w:name w:val="HTML Top of Form"/>
    <w:basedOn w:val="a0"/>
    <w:next w:val="a0"/>
    <w:link w:val="z-0"/>
    <w:hidden/>
    <w:uiPriority w:val="99"/>
    <w:semiHidden/>
    <w:unhideWhenUsed/>
    <w:rsid w:val="00B31ED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Початок форми Знак"/>
    <w:basedOn w:val="a1"/>
    <w:link w:val="z-"/>
    <w:uiPriority w:val="99"/>
    <w:semiHidden/>
    <w:rsid w:val="00B31EDE"/>
    <w:rPr>
      <w:rFonts w:ascii="Arial" w:eastAsia="Times New Roman" w:hAnsi="Arial" w:cs="Arial"/>
      <w:vanish/>
      <w:sz w:val="16"/>
      <w:szCs w:val="16"/>
      <w:lang w:eastAsia="uk-UA"/>
    </w:rPr>
  </w:style>
  <w:style w:type="character" w:customStyle="1" w:styleId="gt-ft-text">
    <w:name w:val="gt-ft-text"/>
    <w:basedOn w:val="a1"/>
    <w:rsid w:val="00B31EDE"/>
  </w:style>
  <w:style w:type="paragraph" w:styleId="z-1">
    <w:name w:val="HTML Bottom of Form"/>
    <w:basedOn w:val="a0"/>
    <w:next w:val="a0"/>
    <w:link w:val="z-2"/>
    <w:hidden/>
    <w:uiPriority w:val="99"/>
    <w:semiHidden/>
    <w:unhideWhenUsed/>
    <w:rsid w:val="00B31ED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інець форми Знак"/>
    <w:basedOn w:val="a1"/>
    <w:link w:val="z-1"/>
    <w:uiPriority w:val="99"/>
    <w:semiHidden/>
    <w:rsid w:val="00B31EDE"/>
    <w:rPr>
      <w:rFonts w:ascii="Arial" w:eastAsia="Times New Roman" w:hAnsi="Arial" w:cs="Arial"/>
      <w:vanish/>
      <w:sz w:val="16"/>
      <w:szCs w:val="16"/>
      <w:lang w:eastAsia="uk-UA"/>
    </w:rPr>
  </w:style>
  <w:style w:type="paragraph" w:styleId="afa">
    <w:name w:val="Balloon Text"/>
    <w:basedOn w:val="a0"/>
    <w:link w:val="afb"/>
    <w:uiPriority w:val="99"/>
    <w:semiHidden/>
    <w:unhideWhenUsed/>
    <w:rsid w:val="00B31EDE"/>
    <w:pPr>
      <w:spacing w:after="0" w:line="240" w:lineRule="auto"/>
    </w:pPr>
    <w:rPr>
      <w:rFonts w:ascii="Tahoma" w:hAnsi="Tahoma" w:cs="Tahoma"/>
      <w:sz w:val="16"/>
      <w:szCs w:val="16"/>
    </w:rPr>
  </w:style>
  <w:style w:type="character" w:customStyle="1" w:styleId="afb">
    <w:name w:val="Текст у виносці Знак"/>
    <w:basedOn w:val="a1"/>
    <w:link w:val="afa"/>
    <w:uiPriority w:val="99"/>
    <w:semiHidden/>
    <w:rsid w:val="00B31EDE"/>
    <w:rPr>
      <w:rFonts w:ascii="Tahoma" w:eastAsia="Calibri" w:hAnsi="Tahoma" w:cs="Tahoma"/>
      <w:sz w:val="16"/>
      <w:szCs w:val="16"/>
    </w:rPr>
  </w:style>
  <w:style w:type="table" w:styleId="afc">
    <w:name w:val="Table Grid"/>
    <w:basedOn w:val="a2"/>
    <w:uiPriority w:val="59"/>
    <w:rsid w:val="00B31ED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Основной текст + Курсив"/>
    <w:basedOn w:val="af2"/>
    <w:rsid w:val="00CB13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9">
    <w:name w:val="Основной текст (3)_"/>
    <w:basedOn w:val="a1"/>
    <w:link w:val="3a"/>
    <w:rsid w:val="009F3937"/>
    <w:rPr>
      <w:rFonts w:ascii="Times New Roman" w:eastAsia="Times New Roman" w:hAnsi="Times New Roman" w:cs="Times New Roman"/>
      <w:b/>
      <w:bCs/>
      <w:i/>
      <w:iCs/>
      <w:sz w:val="19"/>
      <w:szCs w:val="19"/>
      <w:shd w:val="clear" w:color="auto" w:fill="FFFFFF"/>
    </w:rPr>
  </w:style>
  <w:style w:type="paragraph" w:customStyle="1" w:styleId="3a">
    <w:name w:val="Основной текст (3)"/>
    <w:basedOn w:val="a0"/>
    <w:link w:val="39"/>
    <w:rsid w:val="009F3937"/>
    <w:pPr>
      <w:widowControl w:val="0"/>
      <w:shd w:val="clear" w:color="auto" w:fill="FFFFFF"/>
      <w:spacing w:before="180" w:after="180" w:line="0" w:lineRule="atLeast"/>
      <w:ind w:hanging="1320"/>
      <w:jc w:val="both"/>
    </w:pPr>
    <w:rPr>
      <w:rFonts w:ascii="Times New Roman" w:eastAsia="Times New Roman" w:hAnsi="Times New Roman" w:cs="Times New Roman"/>
      <w:b/>
      <w:bCs/>
      <w:i/>
      <w:iCs/>
      <w:sz w:val="19"/>
      <w:szCs w:val="19"/>
    </w:rPr>
  </w:style>
  <w:style w:type="character" w:styleId="afe">
    <w:name w:val="Strong"/>
    <w:basedOn w:val="a1"/>
    <w:uiPriority w:val="22"/>
    <w:qFormat/>
    <w:rsid w:val="004C45C4"/>
    <w:rPr>
      <w:b/>
      <w:bCs/>
    </w:rPr>
  </w:style>
  <w:style w:type="character" w:styleId="aff">
    <w:name w:val="Emphasis"/>
    <w:uiPriority w:val="20"/>
    <w:qFormat/>
    <w:rsid w:val="005B447D"/>
    <w:rPr>
      <w:i/>
      <w:iCs/>
    </w:rPr>
  </w:style>
  <w:style w:type="character" w:customStyle="1" w:styleId="apple-style-span">
    <w:name w:val="apple-style-span"/>
    <w:basedOn w:val="a1"/>
    <w:rsid w:val="005B447D"/>
  </w:style>
  <w:style w:type="paragraph" w:customStyle="1" w:styleId="12">
    <w:name w:val="Абзац списка1"/>
    <w:basedOn w:val="a0"/>
    <w:rsid w:val="005B447D"/>
    <w:pPr>
      <w:ind w:left="720"/>
    </w:pPr>
    <w:rPr>
      <w:rFonts w:eastAsia="Times New Roman" w:cs="Times New Roman"/>
      <w:lang w:val="ru-RU"/>
    </w:rPr>
  </w:style>
  <w:style w:type="paragraph" w:customStyle="1" w:styleId="FR1">
    <w:name w:val="FR1"/>
    <w:uiPriority w:val="34"/>
    <w:qFormat/>
    <w:rsid w:val="005B447D"/>
    <w:pPr>
      <w:widowControl w:val="0"/>
      <w:autoSpaceDE w:val="0"/>
      <w:autoSpaceDN w:val="0"/>
      <w:spacing w:after="0" w:line="240" w:lineRule="auto"/>
    </w:pPr>
    <w:rPr>
      <w:rFonts w:ascii="Times New Roman" w:eastAsia="PMingLiU" w:hAnsi="Times New Roman" w:cs="Times New Roman"/>
      <w:sz w:val="16"/>
      <w:szCs w:val="16"/>
      <w:lang w:eastAsia="ru-RU"/>
    </w:rPr>
  </w:style>
  <w:style w:type="table" w:customStyle="1" w:styleId="aff0">
    <w:basedOn w:val="TableNormal0"/>
    <w:pPr>
      <w:spacing w:after="0" w:line="240" w:lineRule="auto"/>
    </w:pPr>
    <w:tblPr>
      <w:tblStyleRowBandSize w:val="1"/>
      <w:tblStyleColBandSize w:val="1"/>
      <w:tblCellMar>
        <w:left w:w="108" w:type="dxa"/>
        <w:right w:w="108" w:type="dxa"/>
      </w:tblCellMar>
    </w:tblPr>
  </w:style>
  <w:style w:type="table" w:customStyle="1" w:styleId="aff1">
    <w:basedOn w:val="TableNormal0"/>
    <w:pPr>
      <w:spacing w:after="0" w:line="240" w:lineRule="auto"/>
    </w:pPr>
    <w:tblPr>
      <w:tblStyleRowBandSize w:val="1"/>
      <w:tblStyleColBandSize w:val="1"/>
      <w:tblCellMar>
        <w:left w:w="108" w:type="dxa"/>
        <w:right w:w="108" w:type="dxa"/>
      </w:tblCellMar>
    </w:tblPr>
  </w:style>
  <w:style w:type="table" w:customStyle="1" w:styleId="aff2">
    <w:basedOn w:val="TableNormal0"/>
    <w:pPr>
      <w:spacing w:after="0" w:line="240" w:lineRule="auto"/>
    </w:pPr>
    <w:tblPr>
      <w:tblStyleRowBandSize w:val="1"/>
      <w:tblStyleColBandSize w:val="1"/>
      <w:tblCellMar>
        <w:left w:w="108" w:type="dxa"/>
        <w:right w:w="108" w:type="dxa"/>
      </w:tblCellMar>
    </w:tblPr>
  </w:style>
  <w:style w:type="table" w:customStyle="1" w:styleId="aff3">
    <w:basedOn w:val="TableNormal0"/>
    <w:pPr>
      <w:spacing w:after="0" w:line="240" w:lineRule="auto"/>
    </w:pPr>
    <w:tblPr>
      <w:tblStyleRowBandSize w:val="1"/>
      <w:tblStyleColBandSize w:val="1"/>
      <w:tblCellMar>
        <w:left w:w="108" w:type="dxa"/>
        <w:right w:w="108" w:type="dxa"/>
      </w:tblCellMar>
    </w:tblPr>
  </w:style>
  <w:style w:type="table" w:customStyle="1" w:styleId="aff4">
    <w:basedOn w:val="TableNormal0"/>
    <w:pPr>
      <w:spacing w:after="0" w:line="240" w:lineRule="auto"/>
    </w:pPr>
    <w:tblPr>
      <w:tblStyleRowBandSize w:val="1"/>
      <w:tblStyleColBandSize w:val="1"/>
      <w:tblCellMar>
        <w:left w:w="108" w:type="dxa"/>
        <w:right w:w="108" w:type="dxa"/>
      </w:tblCellMar>
    </w:tblPr>
  </w:style>
  <w:style w:type="table" w:customStyle="1" w:styleId="aff5">
    <w:basedOn w:val="TableNormal0"/>
    <w:pPr>
      <w:spacing w:after="0" w:line="240" w:lineRule="auto"/>
    </w:pPr>
    <w:tblPr>
      <w:tblStyleRowBandSize w:val="1"/>
      <w:tblStyleColBandSize w:val="1"/>
      <w:tblCellMar>
        <w:left w:w="108" w:type="dxa"/>
        <w:right w:w="108" w:type="dxa"/>
      </w:tblCellMar>
    </w:tblPr>
  </w:style>
  <w:style w:type="table" w:customStyle="1" w:styleId="aff6">
    <w:basedOn w:val="TableNormal0"/>
    <w:pPr>
      <w:spacing w:after="0" w:line="240" w:lineRule="auto"/>
    </w:pPr>
    <w:tblPr>
      <w:tblStyleRowBandSize w:val="1"/>
      <w:tblStyleColBandSize w:val="1"/>
      <w:tblCellMar>
        <w:left w:w="108" w:type="dxa"/>
        <w:right w:w="108" w:type="dxa"/>
      </w:tblCellMar>
    </w:tblPr>
  </w:style>
  <w:style w:type="table" w:customStyle="1" w:styleId="aff7">
    <w:basedOn w:val="TableNormal0"/>
    <w:pPr>
      <w:spacing w:after="0" w:line="240" w:lineRule="auto"/>
    </w:pPr>
    <w:tblPr>
      <w:tblStyleRowBandSize w:val="1"/>
      <w:tblStyleColBandSize w:val="1"/>
      <w:tblCellMar>
        <w:left w:w="108" w:type="dxa"/>
        <w:right w:w="108" w:type="dxa"/>
      </w:tblCellMar>
    </w:tblPr>
  </w:style>
  <w:style w:type="table" w:customStyle="1" w:styleId="aff8">
    <w:basedOn w:val="TableNormal0"/>
    <w:pPr>
      <w:spacing w:after="0" w:line="240" w:lineRule="auto"/>
    </w:pPr>
    <w:tblPr>
      <w:tblStyleRowBandSize w:val="1"/>
      <w:tblStyleColBandSize w:val="1"/>
      <w:tblCellMar>
        <w:left w:w="108" w:type="dxa"/>
        <w:right w:w="108" w:type="dxa"/>
      </w:tblCellMar>
    </w:tblPr>
  </w:style>
  <w:style w:type="table" w:customStyle="1" w:styleId="aff9">
    <w:basedOn w:val="TableNormal0"/>
    <w:pPr>
      <w:spacing w:after="0" w:line="240" w:lineRule="auto"/>
    </w:pPr>
    <w:tblPr>
      <w:tblStyleRowBandSize w:val="1"/>
      <w:tblStyleColBandSize w:val="1"/>
      <w:tblCellMar>
        <w:left w:w="108" w:type="dxa"/>
        <w:right w:w="108" w:type="dxa"/>
      </w:tblCellMar>
    </w:tblPr>
  </w:style>
  <w:style w:type="table" w:customStyle="1" w:styleId="affa">
    <w:basedOn w:val="TableNormal0"/>
    <w:pPr>
      <w:spacing w:after="0" w:line="240" w:lineRule="auto"/>
    </w:pPr>
    <w:tblPr>
      <w:tblStyleRowBandSize w:val="1"/>
      <w:tblStyleColBandSize w:val="1"/>
      <w:tblCellMar>
        <w:left w:w="108" w:type="dxa"/>
        <w:right w:w="108" w:type="dxa"/>
      </w:tblCellMar>
    </w:tblPr>
  </w:style>
  <w:style w:type="table" w:customStyle="1" w:styleId="affb">
    <w:basedOn w:val="TableNormal0"/>
    <w:pPr>
      <w:spacing w:after="0" w:line="240" w:lineRule="auto"/>
    </w:pPr>
    <w:tblPr>
      <w:tblStyleRowBandSize w:val="1"/>
      <w:tblStyleColBandSize w:val="1"/>
      <w:tblCellMar>
        <w:left w:w="108" w:type="dxa"/>
        <w:right w:w="108" w:type="dxa"/>
      </w:tblCellMar>
    </w:tblPr>
  </w:style>
  <w:style w:type="table" w:customStyle="1" w:styleId="affc">
    <w:basedOn w:val="TableNormal0"/>
    <w:pPr>
      <w:spacing w:after="0" w:line="240" w:lineRule="auto"/>
    </w:pPr>
    <w:tblPr>
      <w:tblStyleRowBandSize w:val="1"/>
      <w:tblStyleColBandSize w:val="1"/>
      <w:tblCellMar>
        <w:left w:w="108" w:type="dxa"/>
        <w:right w:w="108" w:type="dxa"/>
      </w:tblCellMar>
    </w:tblPr>
  </w:style>
  <w:style w:type="table" w:customStyle="1" w:styleId="affd">
    <w:basedOn w:val="TableNormal0"/>
    <w:pPr>
      <w:spacing w:after="0" w:line="240" w:lineRule="auto"/>
    </w:pPr>
    <w:tblPr>
      <w:tblStyleRowBandSize w:val="1"/>
      <w:tblStyleColBandSize w:val="1"/>
      <w:tblCellMar>
        <w:left w:w="108" w:type="dxa"/>
        <w:right w:w="108" w:type="dxa"/>
      </w:tblCellMar>
    </w:tblPr>
  </w:style>
  <w:style w:type="table" w:customStyle="1" w:styleId="affe">
    <w:basedOn w:val="TableNormal0"/>
    <w:pPr>
      <w:spacing w:after="0" w:line="240" w:lineRule="auto"/>
    </w:pPr>
    <w:tblPr>
      <w:tblStyleRowBandSize w:val="1"/>
      <w:tblStyleColBandSize w:val="1"/>
      <w:tblCellMar>
        <w:left w:w="108" w:type="dxa"/>
        <w:right w:w="108" w:type="dxa"/>
      </w:tblCellMar>
    </w:tblPr>
  </w:style>
  <w:style w:type="table" w:customStyle="1" w:styleId="afff">
    <w:basedOn w:val="TableNormal0"/>
    <w:pPr>
      <w:spacing w:after="0" w:line="240" w:lineRule="auto"/>
    </w:pPr>
    <w:tblPr>
      <w:tblStyleRowBandSize w:val="1"/>
      <w:tblStyleColBandSize w:val="1"/>
      <w:tblCellMar>
        <w:left w:w="108" w:type="dxa"/>
        <w:right w:w="108" w:type="dxa"/>
      </w:tblCellMar>
    </w:tblPr>
  </w:style>
  <w:style w:type="table" w:customStyle="1" w:styleId="afff0">
    <w:basedOn w:val="TableNormal0"/>
    <w:pPr>
      <w:spacing w:after="0" w:line="240" w:lineRule="auto"/>
    </w:pPr>
    <w:tblPr>
      <w:tblStyleRowBandSize w:val="1"/>
      <w:tblStyleColBandSize w:val="1"/>
      <w:tblCellMar>
        <w:left w:w="108" w:type="dxa"/>
        <w:right w:w="108" w:type="dxa"/>
      </w:tblCellMar>
    </w:tblPr>
  </w:style>
  <w:style w:type="table" w:customStyle="1" w:styleId="afff1">
    <w:basedOn w:val="TableNormal0"/>
    <w:pPr>
      <w:spacing w:after="0" w:line="240" w:lineRule="auto"/>
    </w:pPr>
    <w:tblPr>
      <w:tblStyleRowBandSize w:val="1"/>
      <w:tblStyleColBandSize w:val="1"/>
      <w:tblCellMar>
        <w:left w:w="108" w:type="dxa"/>
        <w:right w:w="108" w:type="dxa"/>
      </w:tblCellMar>
    </w:tblPr>
  </w:style>
  <w:style w:type="table" w:customStyle="1" w:styleId="afff2">
    <w:basedOn w:val="TableNormal0"/>
    <w:pPr>
      <w:spacing w:after="0" w:line="240" w:lineRule="auto"/>
    </w:pPr>
    <w:tblPr>
      <w:tblStyleRowBandSize w:val="1"/>
      <w:tblStyleColBandSize w:val="1"/>
      <w:tblCellMar>
        <w:left w:w="108" w:type="dxa"/>
        <w:right w:w="108" w:type="dxa"/>
      </w:tblCellMar>
    </w:tblPr>
  </w:style>
  <w:style w:type="table" w:customStyle="1" w:styleId="afff3">
    <w:basedOn w:val="TableNormal0"/>
    <w:pPr>
      <w:spacing w:after="0" w:line="240" w:lineRule="auto"/>
    </w:pPr>
    <w:tblPr>
      <w:tblStyleRowBandSize w:val="1"/>
      <w:tblStyleColBandSize w:val="1"/>
      <w:tblCellMar>
        <w:left w:w="108" w:type="dxa"/>
        <w:right w:w="108" w:type="dxa"/>
      </w:tblCellMar>
    </w:tblPr>
  </w:style>
  <w:style w:type="table" w:customStyle="1" w:styleId="afff4">
    <w:basedOn w:val="TableNormal0"/>
    <w:pPr>
      <w:spacing w:after="0" w:line="240" w:lineRule="auto"/>
    </w:pPr>
    <w:tblPr>
      <w:tblStyleRowBandSize w:val="1"/>
      <w:tblStyleColBandSize w:val="1"/>
      <w:tblCellMar>
        <w:left w:w="108" w:type="dxa"/>
        <w:right w:w="108" w:type="dxa"/>
      </w:tblCellMar>
    </w:tblPr>
  </w:style>
  <w:style w:type="table" w:customStyle="1" w:styleId="afff5">
    <w:basedOn w:val="TableNormal0"/>
    <w:pPr>
      <w:spacing w:after="0" w:line="240" w:lineRule="auto"/>
    </w:pPr>
    <w:tblPr>
      <w:tblStyleRowBandSize w:val="1"/>
      <w:tblStyleColBandSize w:val="1"/>
      <w:tblCellMar>
        <w:left w:w="108" w:type="dxa"/>
        <w:right w:w="108" w:type="dxa"/>
      </w:tblCellMar>
    </w:tblPr>
  </w:style>
  <w:style w:type="table" w:customStyle="1" w:styleId="afff6">
    <w:basedOn w:val="TableNormal0"/>
    <w:pPr>
      <w:spacing w:after="0" w:line="240" w:lineRule="auto"/>
    </w:pPr>
    <w:tblPr>
      <w:tblStyleRowBandSize w:val="1"/>
      <w:tblStyleColBandSize w:val="1"/>
      <w:tblCellMar>
        <w:left w:w="108" w:type="dxa"/>
        <w:right w:w="108" w:type="dxa"/>
      </w:tblCellMar>
    </w:tblPr>
  </w:style>
  <w:style w:type="table" w:customStyle="1" w:styleId="afff7">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6881">
      <w:bodyDiv w:val="1"/>
      <w:marLeft w:val="0"/>
      <w:marRight w:val="0"/>
      <w:marTop w:val="0"/>
      <w:marBottom w:val="0"/>
      <w:divBdr>
        <w:top w:val="none" w:sz="0" w:space="0" w:color="auto"/>
        <w:left w:val="none" w:sz="0" w:space="0" w:color="auto"/>
        <w:bottom w:val="none" w:sz="0" w:space="0" w:color="auto"/>
        <w:right w:val="none" w:sz="0" w:space="0" w:color="auto"/>
      </w:divBdr>
    </w:div>
    <w:div w:id="267007893">
      <w:bodyDiv w:val="1"/>
      <w:marLeft w:val="0"/>
      <w:marRight w:val="0"/>
      <w:marTop w:val="0"/>
      <w:marBottom w:val="0"/>
      <w:divBdr>
        <w:top w:val="none" w:sz="0" w:space="0" w:color="auto"/>
        <w:left w:val="none" w:sz="0" w:space="0" w:color="auto"/>
        <w:bottom w:val="none" w:sz="0" w:space="0" w:color="auto"/>
        <w:right w:val="none" w:sz="0" w:space="0" w:color="auto"/>
      </w:divBdr>
    </w:div>
    <w:div w:id="319777663">
      <w:bodyDiv w:val="1"/>
      <w:marLeft w:val="0"/>
      <w:marRight w:val="0"/>
      <w:marTop w:val="0"/>
      <w:marBottom w:val="0"/>
      <w:divBdr>
        <w:top w:val="none" w:sz="0" w:space="0" w:color="auto"/>
        <w:left w:val="none" w:sz="0" w:space="0" w:color="auto"/>
        <w:bottom w:val="none" w:sz="0" w:space="0" w:color="auto"/>
        <w:right w:val="none" w:sz="0" w:space="0" w:color="auto"/>
      </w:divBdr>
    </w:div>
    <w:div w:id="442766180">
      <w:bodyDiv w:val="1"/>
      <w:marLeft w:val="0"/>
      <w:marRight w:val="0"/>
      <w:marTop w:val="0"/>
      <w:marBottom w:val="0"/>
      <w:divBdr>
        <w:top w:val="none" w:sz="0" w:space="0" w:color="auto"/>
        <w:left w:val="none" w:sz="0" w:space="0" w:color="auto"/>
        <w:bottom w:val="none" w:sz="0" w:space="0" w:color="auto"/>
        <w:right w:val="none" w:sz="0" w:space="0" w:color="auto"/>
      </w:divBdr>
    </w:div>
    <w:div w:id="871920067">
      <w:bodyDiv w:val="1"/>
      <w:marLeft w:val="0"/>
      <w:marRight w:val="0"/>
      <w:marTop w:val="0"/>
      <w:marBottom w:val="0"/>
      <w:divBdr>
        <w:top w:val="none" w:sz="0" w:space="0" w:color="auto"/>
        <w:left w:val="none" w:sz="0" w:space="0" w:color="auto"/>
        <w:bottom w:val="none" w:sz="0" w:space="0" w:color="auto"/>
        <w:right w:val="none" w:sz="0" w:space="0" w:color="auto"/>
      </w:divBdr>
    </w:div>
    <w:div w:id="917204673">
      <w:bodyDiv w:val="1"/>
      <w:marLeft w:val="0"/>
      <w:marRight w:val="0"/>
      <w:marTop w:val="0"/>
      <w:marBottom w:val="0"/>
      <w:divBdr>
        <w:top w:val="none" w:sz="0" w:space="0" w:color="auto"/>
        <w:left w:val="none" w:sz="0" w:space="0" w:color="auto"/>
        <w:bottom w:val="none" w:sz="0" w:space="0" w:color="auto"/>
        <w:right w:val="none" w:sz="0" w:space="0" w:color="auto"/>
      </w:divBdr>
    </w:div>
    <w:div w:id="1352878201">
      <w:bodyDiv w:val="1"/>
      <w:marLeft w:val="0"/>
      <w:marRight w:val="0"/>
      <w:marTop w:val="0"/>
      <w:marBottom w:val="0"/>
      <w:divBdr>
        <w:top w:val="none" w:sz="0" w:space="0" w:color="auto"/>
        <w:left w:val="none" w:sz="0" w:space="0" w:color="auto"/>
        <w:bottom w:val="none" w:sz="0" w:space="0" w:color="auto"/>
        <w:right w:val="none" w:sz="0" w:space="0" w:color="auto"/>
      </w:divBdr>
    </w:div>
    <w:div w:id="1874919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XCTq2B8GUg" TargetMode="External"/><Relationship Id="rId3" Type="http://schemas.openxmlformats.org/officeDocument/2006/relationships/styles" Target="styles.xml"/><Relationship Id="rId7" Type="http://schemas.openxmlformats.org/officeDocument/2006/relationships/hyperlink" Target="https://www.youtube.com/watch?v=YplT_X3JTS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ZWTwZiHAl9XOHTbWQ6RYLhiw==">CgMxLjAyCGguZ2pkZ3hzMgloLjMwajB6bGw4AHIhMXdjellQbkllZFNKbXJQWHVKQmpoU0plTnZOcFRIcWRF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26379</Words>
  <Characters>15037</Characters>
  <Application>Microsoft Office Word</Application>
  <DocSecurity>0</DocSecurity>
  <Lines>125</Lines>
  <Paragraphs>82</Paragraphs>
  <ScaleCrop>false</ScaleCrop>
  <Company/>
  <LinksUpToDate>false</LinksUpToDate>
  <CharactersWithSpaces>41334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2021-10-27T21:38:00Z</dcterms:created>
  <dcterms:modified xsi:type="dcterms:W3CDTF">2025-10-26T13:46:00Z</dcterms:modified>
</cp:coreProperties>
</file>