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АКТУАЛЬНІ ПРОБЛЕМИ КЛІНІЧНОЇ ПСИХОЛОГІЇ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ПСИХОТЕРАПІЇ”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Змістовий модуль 1.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Теоретичні та методологічні основи клінічної психології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" w:hanging="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2" w:hanging="3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Освітній рівень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другий (магістерський) рівень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Rule="auto"/>
        <w:ind w:left="2835" w:hanging="2835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Галузь знань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С - Соціальні науки, журналістика, інформація    та міжнародні відносини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2" w:hanging="3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Спеціальність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rtl w:val="0"/>
        </w:rPr>
        <w:t xml:space="preserve">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2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Освітня програма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Rule="auto"/>
        <w:ind w:left="2158" w:firstLine="72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Клінічна психологія» другого </w:t>
      </w:r>
    </w:p>
    <w:p w:rsidR="00000000" w:rsidDel="00000000" w:rsidP="00000000" w:rsidRDefault="00000000" w:rsidRPr="00000000" w14:paraId="00000013">
      <w:pPr>
        <w:spacing w:after="0" w:lineRule="auto"/>
        <w:ind w:left="2158" w:firstLine="72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(магістерського) рівня вищої освіти</w:t>
      </w:r>
    </w:p>
    <w:p w:rsidR="00000000" w:rsidDel="00000000" w:rsidP="00000000" w:rsidRDefault="00000000" w:rsidRPr="00000000" w14:paraId="00000014">
      <w:pPr>
        <w:spacing w:after="0" w:lineRule="auto"/>
        <w:ind w:left="2158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 спеціальністю 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Укладач: Лазуренко О.О., канд. психолог. наук, доцент, доцент кафедри загальної і медичної психології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 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  <w:br w:type="textWrapping"/>
        <w:t xml:space="preserve">Завідувач кафедри, професор  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1409700" cy="7715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71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                    Матяш М.М.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 Клінічна психологія: предмет, завдання, розділи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Клінічна психологія у системі психологічних і медичних наук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Клінічна психологія як одна із основних галузей психологічної науки </w:t>
        <w:tab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Предмет та завдання клінічної психології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Загальні теоретичні проблеми клінічної психології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Розділи сучасної клінічної психології</w:t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Питання для контролю та  самоконтролю: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Клінічна психологія. Предмет клінічної психології.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Становлення та розвиток клінічної психології.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Галузі та напрями клінічної психології.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Теоретичні та практичні аспекти клінічної психології.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Місце клінічної психології у системі психологічних і медичних наук.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Сучасні напрями розвитку клінічної психології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Ця приваблююча професія – клінічний психолог.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Клінічна психологія як наука та науково-практичний комплекс.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Роль клінічної психології в оптимізації лікувально-діагностичного процесу.</w:t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Клінічна психологія як одна із основних галузей психологічної науки.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Сучасний стан клінічної психології в Україні. 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Методи клініко-психологічного дослідження (спостереження, бесіда, тести) у практиці клінічного психолога.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Обґрунтувати відповіді на наступні запитання: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предмет клінічної психології і як він відрізняється від предмета медицини та загальної психології?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завдання клінічної психології на сучасному етапі розвитку науки?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змінилося розуміння психічного здоров’я і норми у контексті клінічної психології?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Яку роль відіграє клінічний психолог у мультидисциплінарній команді (разом із психіатром, неврологом, соціальним працівником)?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розділи клінічної психології виділяють, і які завдання розв’язує кожен із них?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різниця між патопсихологією, нейропсихологією та психосоматичною психологією?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Яке значення мають методи клініко-психологічного дослідження (спостереження, бесіда, тести) у практиці психолога?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клінічна психологія сприяє профілактиці, лікуванню та реабілітації психічних і психосоматичних порушень?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Яким чином етичні принципи впливають на роботу клінічного психолога?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сучасні напрями розвитку клінічної психології є найбільш перспективними (нейропсихологія, психоонкологія, військова психологія тощо)?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Практичні задачі: 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Назвіть щонайменше три методи, які використовуються в клінічній психології (можлива відповідь: клінічне інтерв’ю, тестування, спостереження, аналіз історії хвороби, експеримент, тощо) та охарактеризуйте їх позитивні та негативні сторони.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Зробити аналіз основних теоретичних підходів у клінічній психології (за схемою: назва, засновники, відомі вчені, основні ідеї):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Психоаналітичний підхід. 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Екзистенційно-гуманістичний підхід. 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Поведінковий підхід. 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Когнітивний підхід. 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Соціокультурний підхід.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pbwkc9wtj7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Завдання тестового контролю: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Виберіть одну правильну відповідь: 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</w:t>
        <w:tab/>
        <w:t xml:space="preserve">Клінічна психологія – 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галузь психології, що сформувалася на стику з медициною, 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досліджує проблеми медицини в психологічному аспекті та використовує психологічні методи дослідження та впливу на лікувальний процес,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спрямована на вивчення психопрофілактики захворювань, діагностики хвороб і патологічних станів, психокорекційних форм впливу на процес видужання, на рішення різних експертних питань, 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всі відповіді вірні.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</w:t>
        <w:tab/>
        <w:t xml:space="preserve">Прикладні аспекти клінічної психології –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вивчення психопрофілактики захворювань, діагностики хвороб і патологічних станів, 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вплив психокорекційних форм на процес видужання, 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питання соціальної і трудової реабілітації хворих, 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 вивчення психологічних особливостей професійної діяльності медичних працівників, взаємовідносин між ними і хворими.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E.</w:t>
        <w:tab/>
        <w:t xml:space="preserve">всі відповіді вірні.</w:t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</w:t>
        <w:tab/>
        <w:t xml:space="preserve">Клінічна психологія включає: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Психотерапію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Психодіагностику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Психогігієну та психопрофілактику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Реабілітацію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E.</w:t>
        <w:tab/>
        <w:t xml:space="preserve">всі відповіді вірні.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</w:t>
        <w:tab/>
        <w:t xml:space="preserve">Процес лікування будь-якої хвороби супроводжується певними психологічними явищами, пов‘язаними з: 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особистістю хворого, 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 особистістю лікаря, 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 методами лікування.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 всі відповіді вірні.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</w:t>
        <w:tab/>
        <w:t xml:space="preserve">Метод отримання інформації на основі словесної комунікації : 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анкетування;</w:t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 бесіда;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спостереження;</w:t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правильної відповіді немає.</w:t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</w:t>
        <w:tab/>
        <w:t xml:space="preserve">Вміння лікаря враховувати психологічні фактори лікування дозволяє йому</w:t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більш глибоко оцінювати ефективність терапії і прогнозувати перебіг хвороби. </w:t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диференціювати й класифікувати різні варіанти норми та патології.</w:t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створювати психологічні методи впливу на психіку людини в лікувальних і профілактичних цілях.</w:t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правильної відповіді немає.</w:t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</w:t>
        <w:tab/>
        <w:t xml:space="preserve">Умовою виникнення позитивних психологічних взаємин і довіри між медичними працівниками та хворими є: </w:t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кваліфікація та досвід лікаря, </w:t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особистість (лікаря, пацієнта),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психологія лікувальної взаємодії,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 індивідуальні відмінності,</w:t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</w:t>
        <w:tab/>
        <w:t xml:space="preserve">Величезне значення для налагодження контакту з хворим має авторитет фахівця, який складається з: 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глибоких знань в своїй галузі, 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вміння спокійно, впевнено і правильно зрозуміти хворого, ті проблеми, що його турбують, </w:t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тактики лікувальної поведінки, яка б забезпечувала найбільш повне і швидке одужання пацієнта</w:t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всі відповіді правильні.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 Клінічна психологія базується на методології:</w:t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медицини</w:t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психології </w:t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педагогіки </w:t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філософії </w:t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E.</w:t>
        <w:tab/>
        <w:t xml:space="preserve">соціології</w:t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10. Клінічна психологія робить значний вплив на розвиток таких загальнотеоретичних питань психології: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A.</w:t>
        <w:tab/>
        <w:t xml:space="preserve">співвідношення соціального і біологічного в розвитку психіки;</w:t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B.</w:t>
        <w:tab/>
        <w:t xml:space="preserve">аналіз компонентів, що входять до складу психічних процесів;</w:t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C.</w:t>
        <w:tab/>
        <w:t xml:space="preserve">розвиток і розпад психіки;</w:t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D.</w:t>
        <w:tab/>
        <w:t xml:space="preserve">роль особистісного компоненту в структурі різних форм психічної діяльності;</w:t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E.</w:t>
        <w:tab/>
        <w:t xml:space="preserve">всі відповіді вірні.</w:t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 </w:t>
      </w:r>
    </w:p>
    <w:p w:rsidR="00000000" w:rsidDel="00000000" w:rsidP="00000000" w:rsidRDefault="00000000" w:rsidRPr="00000000" w14:paraId="0000009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2. Особливості професійної діяльності клінічного психолога</w:t>
      </w:r>
    </w:p>
    <w:p w:rsidR="00000000" w:rsidDel="00000000" w:rsidP="00000000" w:rsidRDefault="00000000" w:rsidRPr="00000000" w14:paraId="000000A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A4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заняття: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Основні напрямки діяльності клінічного психолога.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Вимоги до особистості фахівця, що допомагає іншим (психолог, клінічний психолог), особистісні якості клінічного психолога.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Кваліфікаційні вимоги. Завдання та обов’язки клінічного психолога.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Професійна  компетентність клінічного психолога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Фактори забезпечення ефективної професійної діяльності клінічного психолога.</w:t>
      </w:r>
    </w:p>
    <w:p w:rsidR="00000000" w:rsidDel="00000000" w:rsidP="00000000" w:rsidRDefault="00000000" w:rsidRPr="00000000" w14:paraId="000000AA">
      <w:pPr>
        <w:pStyle w:val="Heading4"/>
        <w:ind w:left="0" w:firstLine="36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0AC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Які навички та якості потрібні для успішної роботи клінічного психолога? </w:t>
      </w:r>
    </w:p>
    <w:p w:rsidR="00000000" w:rsidDel="00000000" w:rsidP="00000000" w:rsidRDefault="00000000" w:rsidRPr="00000000" w14:paraId="000000AD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Як проходить процес діагностики та лікування пацієнтів клінічним психологом? </w:t>
      </w:r>
    </w:p>
    <w:p w:rsidR="00000000" w:rsidDel="00000000" w:rsidP="00000000" w:rsidRDefault="00000000" w:rsidRPr="00000000" w14:paraId="000000AE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Які методи та техніки психологічної підтримки використовують клінічні психологи? </w:t>
      </w:r>
    </w:p>
    <w:p w:rsidR="00000000" w:rsidDel="00000000" w:rsidP="00000000" w:rsidRDefault="00000000" w:rsidRPr="00000000" w14:paraId="000000AF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Як відбувається співпраця між клінічним психологом і пацієнтом під час терапевтичного процесу? </w:t>
      </w:r>
    </w:p>
    <w:p w:rsidR="00000000" w:rsidDel="00000000" w:rsidP="00000000" w:rsidRDefault="00000000" w:rsidRPr="00000000" w14:paraId="000000B0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Які методики та тестування використовуються клінічним психологом для встановлення психологічних діагнозів? </w:t>
      </w:r>
    </w:p>
    <w:p w:rsidR="00000000" w:rsidDel="00000000" w:rsidP="00000000" w:rsidRDefault="00000000" w:rsidRPr="00000000" w14:paraId="000000B1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Як клінічні психологи підтримують пацієнтів у подоланні стресу та емоційних проблем? </w:t>
      </w:r>
    </w:p>
    <w:p w:rsidR="00000000" w:rsidDel="00000000" w:rsidP="00000000" w:rsidRDefault="00000000" w:rsidRPr="00000000" w14:paraId="000000B2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Як відбувається процес планування та розробки індивідуальної терапевтичної програми для кожного пацієнта? </w:t>
      </w:r>
    </w:p>
    <w:p w:rsidR="00000000" w:rsidDel="00000000" w:rsidP="00000000" w:rsidRDefault="00000000" w:rsidRPr="00000000" w14:paraId="000000B3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Яким чином клінічний психолог допомагає пацієнтам з психологічними та емоційними проблемами в подоланні їх? </w:t>
      </w:r>
    </w:p>
    <w:p w:rsidR="00000000" w:rsidDel="00000000" w:rsidP="00000000" w:rsidRDefault="00000000" w:rsidRPr="00000000" w14:paraId="000000B4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Як відбувається процес співпраці клінічного психолога з іншими фахівцями (лікарями, психіатрами тощо)? </w:t>
      </w:r>
    </w:p>
    <w:p w:rsidR="00000000" w:rsidDel="00000000" w:rsidP="00000000" w:rsidRDefault="00000000" w:rsidRPr="00000000" w14:paraId="000000B5">
      <w:pPr>
        <w:spacing w:after="0" w:line="240" w:lineRule="auto"/>
        <w:ind w:left="142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Які етичні принципи та стандарти поведінки відповідають клінічним психологам у їх професійній практиці?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і місце клінічного психолога у сучасній системі охорони здоров’я.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Професійна компетентність клінічного психолога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Етичні аспекти роботи клінічного психолога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Психологічне вигорання та саморегуляція спеціаліста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 та підходи в роботі клінічного психолога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Робота з різними групами клієнтів</w:t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Аналіз практичних аспектів діяльності клінічного психолога. Обґрунтувати відповіді на наступні запитання: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Чим діяльність клінічного психолога відрізняється від психіатра та психотерапевта?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сфери (медицина, освіта, реабілітація, соціальна робота) потребують залучення клінічних психологів найбільше?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знання, уміння та особистісні якості є ключовими для успішної діяльності?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можна вважати емпатію професійною навичкою, а не природною рисою?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формується професійна ідентичність клінічного психолога?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зберігати баланс між емпатією та професійною дистанцією?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моральні дилеми можуть виникати у практиці клінічного психолога?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важливіше: допомога клієнту чи дотримання професійних меж?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основні причини професійного вигорання у клінічних психологів?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самопідтримки та супервізії є найбільш ефективними?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можливо навчити майбутніх фахівців психологічній стійкості?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сучасні психодіагностичні методики є найнадійнішими?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обрати відповідний терапевтичний підхід: когнітивно-поведінковий, психодинамічний, гуманістичний тощо?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можливе поєднання різних методів у практиці одного фахівця?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специфіка роботи клінічного психолога з військовими, дітьми, людьми з інвалідністю чи онкохворими?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адаптувати методи допомоги до різних вікових чи культурних контекстів?</w:t>
      </w:r>
    </w:p>
    <w:p w:rsidR="00000000" w:rsidDel="00000000" w:rsidP="00000000" w:rsidRDefault="00000000" w:rsidRPr="00000000" w14:paraId="000000D1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Тестові завдання:</w:t>
      </w:r>
    </w:p>
    <w:p w:rsidR="00000000" w:rsidDel="00000000" w:rsidP="00000000" w:rsidRDefault="00000000" w:rsidRPr="00000000" w14:paraId="000000D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Виберіть одну правильну відповідь: </w:t>
      </w:r>
    </w:p>
    <w:p w:rsidR="00000000" w:rsidDel="00000000" w:rsidP="00000000" w:rsidRDefault="00000000" w:rsidRPr="00000000" w14:paraId="000000D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31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Основною метою діяльності клінічного психолога є:</w:t>
        <w:br w:type="textWrapping"/>
        <w:t xml:space="preserve">а) Проведення медичного лікування психічних розладів</w:t>
        <w:br w:type="textWrapping"/>
        <w:t xml:space="preserve">б) Дослідження закономірностей психічного здоров’я та надання психологічної допомоги</w:t>
        <w:br w:type="textWrapping"/>
        <w:t xml:space="preserve">в) Соціальна підтримка клієнта</w:t>
        <w:br w:type="textWrapping"/>
        <w:t xml:space="preserve">г) Викладання психології у навчальних закладах</w:t>
      </w:r>
    </w:p>
    <w:p w:rsidR="00000000" w:rsidDel="00000000" w:rsidP="00000000" w:rsidRDefault="00000000" w:rsidRPr="00000000" w14:paraId="000000D6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32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основних функцій клінічного психолога належать:</w:t>
        <w:br w:type="textWrapping"/>
        <w:t xml:space="preserve">а) Діагностична, корекційна, профілактична, консультативна</w:t>
        <w:br w:type="textWrapping"/>
        <w:t xml:space="preserve">б) Адміністративна, фінансова, юридична, управлінська</w:t>
        <w:br w:type="textWrapping"/>
        <w:t xml:space="preserve">в) Викладацька, дослідницька, політична</w:t>
        <w:br w:type="textWrapping"/>
        <w:t xml:space="preserve">г) Медична, терапевтична, фармакологічна</w:t>
      </w:r>
    </w:p>
    <w:p w:rsidR="00000000" w:rsidDel="00000000" w:rsidP="00000000" w:rsidRDefault="00000000" w:rsidRPr="00000000" w14:paraId="000000D8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2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Клінічний психолог відрізняється від психіатра тим, що:</w:t>
        <w:br w:type="textWrapping"/>
        <w:t xml:space="preserve">а) Має право призначати медикаментозне лікування</w:t>
        <w:br w:type="textWrapping"/>
        <w:t xml:space="preserve">б) Займається психологічною, а не медичною допомогою</w:t>
        <w:br w:type="textWrapping"/>
        <w:t xml:space="preserve">в) Працює лише у школі</w:t>
        <w:br w:type="textWrapping"/>
        <w:t xml:space="preserve">г) Має медичну освіту</w:t>
      </w:r>
    </w:p>
    <w:p w:rsidR="00000000" w:rsidDel="00000000" w:rsidP="00000000" w:rsidRDefault="00000000" w:rsidRPr="00000000" w14:paraId="000000DA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3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особистісних якостей, необхідних клінічному психологу, належить:</w:t>
        <w:br w:type="textWrapping"/>
        <w:t xml:space="preserve">а) Високий рівень емпатії та відповідальності</w:t>
        <w:br w:type="textWrapping"/>
        <w:t xml:space="preserve">б) Схильність до маніпуляцій</w:t>
        <w:br w:type="textWrapping"/>
        <w:t xml:space="preserve">в) Емоційна байдужість</w:t>
        <w:br w:type="textWrapping"/>
        <w:t xml:space="preserve">г) Нетерпимість до чужої думки</w:t>
      </w:r>
    </w:p>
    <w:p w:rsidR="00000000" w:rsidDel="00000000" w:rsidP="00000000" w:rsidRDefault="00000000" w:rsidRPr="00000000" w14:paraId="000000DC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4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Професійна етика клінічного психолога передбачає:</w:t>
        <w:br w:type="textWrapping"/>
        <w:t xml:space="preserve">а) Збереження конфіденційності та повагу до особистості клієнта</w:t>
        <w:br w:type="textWrapping"/>
        <w:t xml:space="preserve">б) Обговорення проблем клієнта з колегами без дозволу</w:t>
        <w:br w:type="textWrapping"/>
        <w:t xml:space="preserve">в) Використання клієнтських історій для реклами</w:t>
        <w:br w:type="textWrapping"/>
        <w:t xml:space="preserve">г) Ігнорування емоцій клієнта</w:t>
      </w:r>
    </w:p>
    <w:p w:rsidR="00000000" w:rsidDel="00000000" w:rsidP="00000000" w:rsidRDefault="00000000" w:rsidRPr="00000000" w14:paraId="000000DE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5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Який із нижченаведених напрямів НЕ належить до діяльності клінічного психолога?</w:t>
        <w:br w:type="textWrapping"/>
        <w:t xml:space="preserve">а) Психодіагностика</w:t>
        <w:br w:type="textWrapping"/>
        <w:t xml:space="preserve">б) Психокорекція</w:t>
        <w:br w:type="textWrapping"/>
        <w:t xml:space="preserve">в) Психофармакотерапія</w:t>
        <w:br w:type="textWrapping"/>
        <w:t xml:space="preserve">г) Психопрофілактика</w:t>
      </w:r>
    </w:p>
    <w:p w:rsidR="00000000" w:rsidDel="00000000" w:rsidP="00000000" w:rsidRDefault="00000000" w:rsidRPr="00000000" w14:paraId="000000E0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6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Професійне вигорання клінічного психолога найчастіше пов’язане з:</w:t>
        <w:br w:type="textWrapping"/>
        <w:t xml:space="preserve">а) Недостатнім рівнем освіти</w:t>
        <w:br w:type="textWrapping"/>
        <w:t xml:space="preserve">б) Емоційним виснаженням та відсутністю саморегуляції</w:t>
        <w:br w:type="textWrapping"/>
        <w:t xml:space="preserve">в) Високою заробітною платою</w:t>
        <w:br w:type="textWrapping"/>
        <w:t xml:space="preserve">г) Надлишком вільного часу</w:t>
      </w:r>
    </w:p>
    <w:p w:rsidR="00000000" w:rsidDel="00000000" w:rsidP="00000000" w:rsidRDefault="00000000" w:rsidRPr="00000000" w14:paraId="000000E2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7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Клінічний психолог у своїй діяльності керується принципом:</w:t>
        <w:br w:type="textWrapping"/>
        <w:t xml:space="preserve">а) Об’єктивності та наукової обґрунтованості</w:t>
        <w:br w:type="textWrapping"/>
        <w:t xml:space="preserve">б) Суб’єктивності та інтуїції</w:t>
        <w:br w:type="textWrapping"/>
        <w:t xml:space="preserve">в) Випадковості вибору методів</w:t>
        <w:br w:type="textWrapping"/>
        <w:t xml:space="preserve">г) Уникання відповідальності</w:t>
      </w:r>
    </w:p>
    <w:p w:rsidR="00000000" w:rsidDel="00000000" w:rsidP="00000000" w:rsidRDefault="00000000" w:rsidRPr="00000000" w14:paraId="000000E4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8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Який із методів найчастіше використовується клінічним психологом?</w:t>
        <w:br w:type="textWrapping"/>
        <w:t xml:space="preserve">а) Інтерв’ю та спостереження</w:t>
        <w:br w:type="textWrapping"/>
        <w:t xml:space="preserve">б) Фармакологічне втручання</w:t>
        <w:br w:type="textWrapping"/>
        <w:t xml:space="preserve">в) Адміністративний контроль</w:t>
        <w:br w:type="textWrapping"/>
        <w:t xml:space="preserve">г) Хірургічне втручання</w:t>
      </w:r>
    </w:p>
    <w:p w:rsidR="00000000" w:rsidDel="00000000" w:rsidP="00000000" w:rsidRDefault="00000000" w:rsidRPr="00000000" w14:paraId="000000E6">
      <w:pPr>
        <w:spacing w:after="0" w:line="240" w:lineRule="auto"/>
        <w:ind w:left="42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9"/>
        </w:numPr>
        <w:spacing w:after="0" w:line="240" w:lineRule="auto"/>
        <w:ind w:left="426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Основною умовою ефективності діяльності клінічного психолога є:</w:t>
        <w:br w:type="textWrapping"/>
        <w:t xml:space="preserve">а) Особиста стабільність, професійна компетентність і дотримання етичних норм</w:t>
        <w:br w:type="textWrapping"/>
        <w:t xml:space="preserve">б) Висока кількість клієнтів</w:t>
        <w:br w:type="textWrapping"/>
        <w:t xml:space="preserve">в) Наявність медичного диплома</w:t>
        <w:br w:type="textWrapping"/>
        <w:t xml:space="preserve">г) Робота без супервізії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Основна: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Додаткова: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3. Особистість у клінічній психології</w:t>
      </w:r>
    </w:p>
    <w:p w:rsidR="00000000" w:rsidDel="00000000" w:rsidP="00000000" w:rsidRDefault="00000000" w:rsidRPr="00000000" w14:paraId="0000010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особистості у клінічній психології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Змістовні ознаки особистості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Онтогенез особистості. Прогнозування розвитку особистості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Структура особистості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Клінічний психолог як особистість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про особистість. Визначення характерних ознак особистості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Особистість у розумінні клінічної психології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Співвідношення понять «індивід», «людина», «особистість», «індивідуальність»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Структура особистості: співвідношення біологічного, психологічного та соціального.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Спрямованість як провідний компонент у структурі особистості.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Фактори формування особистості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 дослідження особистості в клінічній практиці (тестові, проективні, клінічне інтерв’ю).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Особливості професійного розвитку клінічного психолога.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особливості особистості та компетенції клінічного психолога.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Теоретичні аспекти особистості в клінічній психології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Поняття «особистість» у клінічній психології: різні підходи та визначення.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Норма і патологія особистості: сучасні критерії розмежування.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Класифікація розладів особистості за DSM-5 та МКХ-11: подібності та відмінності.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Причини формування розладів особистості: біологічні, соціальні, психодинамічні фактори.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типу особистості на ефективність психотерапії.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особистості клінічного психолога в процесі лікування.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Аналіз практичних аспектів вивчення особистості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Обґрунтувати відповіді на наступні запитання: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Чим відрізняється підхід до вивчення особистості в клінічній психології від загальної психології?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взаємопов’язані поняття «норма» та «патологія» особистості?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існує чітка межа між здоровою та дезадаптивною особистістю?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різні психологічні школи (психоаналітична, когнітивно-поведінкова, гуманістична, біопсихосоціальна) трактують розвиток і розлади особистості?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Яку роль відіграють несвідомі процеси у формуванні особистісних проблем?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важливо розглядати особистість у контексті життєвої історії людини?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використовують клінічні психологи для вивчення особистості (тести, інтерв’ю, спостереження)?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Наскільки достовірними є проективні методики у сучасній практиці?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культурні та соціальні фактори впливають на діагностику особистісних особливостей?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критерії дозволяють говорити про наявність розладу особистості?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Чим відрізняється розлад особистості від тимчасової емоційної кризи?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особистісні риси можуть бути як ресурсом, так і фактором ризику для психічного здоров’я?</w:t>
      </w:r>
    </w:p>
    <w:p w:rsidR="00000000" w:rsidDel="00000000" w:rsidP="00000000" w:rsidRDefault="00000000" w:rsidRPr="00000000" w14:paraId="0000012C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Тестові завдання:</w:t>
      </w:r>
    </w:p>
    <w:p w:rsidR="00000000" w:rsidDel="00000000" w:rsidP="00000000" w:rsidRDefault="00000000" w:rsidRPr="00000000" w14:paraId="0000012E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Виберіть одну правильну відповідь: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Що є головним предметом вивчення клінічної психології особистості?</w:t>
        <w:br w:type="textWrapping"/>
        <w:t xml:space="preserve">A) Вікові закономірності розвитку психіки</w:t>
        <w:br w:type="textWrapping"/>
        <w:t xml:space="preserve">B) Психічне здоров’я та відхилення в структурі особистості</w:t>
        <w:br w:type="textWrapping"/>
        <w:t xml:space="preserve">C) Соціальні ролі людини</w:t>
        <w:br w:type="textWrapping"/>
        <w:t xml:space="preserve">D) Професійна самореалізація</w:t>
      </w:r>
    </w:p>
    <w:p w:rsidR="00000000" w:rsidDel="00000000" w:rsidP="00000000" w:rsidRDefault="00000000" w:rsidRPr="00000000" w14:paraId="00000130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із підходів розглядає розлади особистості як наслідок несвідомих внутрішніх конфліктів?</w:t>
        <w:br w:type="textWrapping"/>
        <w:t xml:space="preserve">A) Когнітивно-поведінковий</w:t>
        <w:br w:type="textWrapping"/>
        <w:t xml:space="preserve">B) Гуманістичний</w:t>
        <w:br w:type="textWrapping"/>
        <w:t xml:space="preserve">C) Психоаналітичний</w:t>
        <w:br w:type="textWrapping"/>
        <w:t xml:space="preserve">D) Біопсихосоціальний</w:t>
      </w:r>
    </w:p>
    <w:p w:rsidR="00000000" w:rsidDel="00000000" w:rsidP="00000000" w:rsidRDefault="00000000" w:rsidRPr="00000000" w14:paraId="00000131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критерій є головним для визначення патології особистості?</w:t>
        <w:br w:type="textWrapping"/>
        <w:t xml:space="preserve">A) Незвичність поведінки</w:t>
        <w:br w:type="textWrapping"/>
        <w:t xml:space="preserve">B) Відхилення від соціальних норм</w:t>
        <w:br w:type="textWrapping"/>
        <w:t xml:space="preserve">C) Дезадаптація і стійке порушення міжособистісних відносин</w:t>
        <w:br w:type="textWrapping"/>
        <w:t xml:space="preserve">D) Відсутність самоконтролю</w:t>
      </w:r>
    </w:p>
    <w:p w:rsidR="00000000" w:rsidDel="00000000" w:rsidP="00000000" w:rsidRDefault="00000000" w:rsidRPr="00000000" w14:paraId="00000132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Хто з учених увів поняття «акцентуації характеру»?</w:t>
        <w:br w:type="textWrapping"/>
        <w:t xml:space="preserve">A) З. Фрейд</w:t>
        <w:br w:type="textWrapping"/>
        <w:t xml:space="preserve">B) К. Леонгард</w:t>
        <w:br w:type="textWrapping"/>
        <w:t xml:space="preserve">C) А. Маслоу</w:t>
        <w:br w:type="textWrapping"/>
        <w:t xml:space="preserve">D) К. Юнг</w:t>
      </w:r>
    </w:p>
    <w:p w:rsidR="00000000" w:rsidDel="00000000" w:rsidP="00000000" w:rsidRDefault="00000000" w:rsidRPr="00000000" w14:paraId="00000133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якій класифікації містяться кластери розладів особистості (A, B, C)?</w:t>
        <w:br w:type="textWrapping"/>
        <w:t xml:space="preserve">A) МКХ-10</w:t>
        <w:br w:type="textWrapping"/>
        <w:t xml:space="preserve">B) DSM-5</w:t>
        <w:br w:type="textWrapping"/>
        <w:t xml:space="preserve">C) PCL-R</w:t>
        <w:br w:type="textWrapping"/>
        <w:t xml:space="preserve">D) ICD-9</w:t>
      </w:r>
    </w:p>
    <w:p w:rsidR="00000000" w:rsidDel="00000000" w:rsidP="00000000" w:rsidRDefault="00000000" w:rsidRPr="00000000" w14:paraId="00000134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метод найчастіше використовують для вивчення особистісних особливостей у клінічній практиці?</w:t>
        <w:br w:type="textWrapping"/>
        <w:t xml:space="preserve">A) Соціометрія</w:t>
        <w:br w:type="textWrapping"/>
        <w:t xml:space="preserve">B) Проективні тести (наприклад, тест Роршаха)</w:t>
        <w:br w:type="textWrapping"/>
        <w:t xml:space="preserve">C) Тест інтелекту Векслера</w:t>
        <w:br w:type="textWrapping"/>
        <w:t xml:space="preserve">D) Методика Айзенка для вимірювання IQ</w:t>
      </w:r>
    </w:p>
    <w:p w:rsidR="00000000" w:rsidDel="00000000" w:rsidP="00000000" w:rsidRDefault="00000000" w:rsidRPr="00000000" w14:paraId="00000135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 якої групи методів належить клінічне інтерв’ю?</w:t>
        <w:br w:type="textWrapping"/>
        <w:t xml:space="preserve">A) Експериментальні</w:t>
        <w:br w:type="textWrapping"/>
        <w:t xml:space="preserve">B) Психодіагностичні</w:t>
        <w:br w:type="textWrapping"/>
        <w:t xml:space="preserve">C) Біологічні</w:t>
        <w:br w:type="textWrapping"/>
        <w:t xml:space="preserve">D) Статистичні</w:t>
      </w:r>
    </w:p>
    <w:p w:rsidR="00000000" w:rsidDel="00000000" w:rsidP="00000000" w:rsidRDefault="00000000" w:rsidRPr="00000000" w14:paraId="00000136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тип особистості схильний до надмірної тривожності, сумнівів і уникання труднощів?</w:t>
        <w:br w:type="textWrapping"/>
        <w:t xml:space="preserve">A) Нарцистичний</w:t>
        <w:br w:type="textWrapping"/>
        <w:t xml:space="preserve">B) Істероїдний</w:t>
        <w:br w:type="textWrapping"/>
        <w:t xml:space="preserve">C) Тривожно-уникаючий</w:t>
        <w:br w:type="textWrapping"/>
        <w:t xml:space="preserve">D) Дисоціальний</w:t>
      </w:r>
    </w:p>
    <w:p w:rsidR="00000000" w:rsidDel="00000000" w:rsidP="00000000" w:rsidRDefault="00000000" w:rsidRPr="00000000" w14:paraId="00000137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Яка з наведених рис є типовою для «здорової» особистості?</w:t>
        <w:br w:type="textWrapping"/>
        <w:t xml:space="preserve">A) Ригідність і емоційна холодність</w:t>
        <w:br w:type="textWrapping"/>
        <w:t xml:space="preserve">B) Високий рівень саморефлексії та адаптивність</w:t>
        <w:br w:type="textWrapping"/>
        <w:t xml:space="preserve">C) Залежність від зовнішнього контролю</w:t>
        <w:br w:type="textWrapping"/>
        <w:t xml:space="preserve">D) Імпульсивність</w:t>
      </w:r>
    </w:p>
    <w:p w:rsidR="00000000" w:rsidDel="00000000" w:rsidP="00000000" w:rsidRDefault="00000000" w:rsidRPr="00000000" w14:paraId="00000138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із факторів найчастіше виступає захисним у формуванні патологічних рис особистості?</w:t>
        <w:br w:type="textWrapping"/>
        <w:t xml:space="preserve">A) Соціальна ізоляція</w:t>
        <w:br w:type="textWrapping"/>
        <w:t xml:space="preserve">B) Підтримуюче сімейне середовище</w:t>
        <w:br w:type="textWrapping"/>
        <w:t xml:space="preserve">C) Пережитий стрес у дитинстві</w:t>
        <w:br w:type="textWrapping"/>
        <w:t xml:space="preserve">D) Надмірний контроль з боку батьків</w:t>
      </w:r>
    </w:p>
    <w:p w:rsidR="00000000" w:rsidDel="00000000" w:rsidP="00000000" w:rsidRDefault="00000000" w:rsidRPr="00000000" w14:paraId="00000139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3A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13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13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13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13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13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14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14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14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14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 </w:t>
      </w:r>
    </w:p>
    <w:p w:rsidR="00000000" w:rsidDel="00000000" w:rsidP="00000000" w:rsidRDefault="00000000" w:rsidRPr="00000000" w14:paraId="0000014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4. Професійне здоров’я фахівця: проблема емоційного вигорання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 заняття: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Сутність і структура професійного здоров’я фахівця.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Професійне здоров’я як складова психічного благополуччя особистості.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Емоційне вигорання як фактор професійної деформації особистості.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Емоційне вигорання: природа та чинники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наслідки емоційного вигорання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подолання емоційного вигорання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Методики діагностики синдрому емоційного вигорання.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Емоційне вигорання як психологічне явище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Емоційне вигорання як наслідок професійного стресу: механізми формування.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Наслідки емоційного вигорання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подолання професійного вигорання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Професійний розвиток. Кризи професійного становлення особистості.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особливостей професійної діяльності на особистість.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Механізми психологічного захисту при синдромі вигорання.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Теми рефератів (презентацій):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Психологічні ресурси, що підтримують професійне здоров’я фахівця.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Взаємозв’язок фізичного, емоційного та соціального компонентів професійного здоров’я.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Емоційне вигорання як «психологічна епідемія» сучасного суспільства.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Історія терміну «синдром емоційного вигорання»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Професійне вигорання у представників «допомагаючих» професій.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Індивідуальні та організаційні чинники, що сприяють розвитку вигорання.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Особистісна вразливість до емоційного виснаження: темперамент, цінності, мотивація.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вигорання на самооцінку, мотивацію та міжособистісні стосунки.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Взаємозв’язок емоційного вигорання з тривожністю, депресією та психосоматичними розладами.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Психологічна грамотність і саморегуляція як засоби збереження професійного здоров’я.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Організаційна культура, що запобігає вигоранню: роль керівництва і команди.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психологічної підтримки, супервізії та коучингу у профілактиці вигорання.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Аналіз практичних аспектів вивчення синдрому емоційного вигорання фахівців.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Обґрунтувати відповіді на наступні запитання: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Власні стратегії подолання вигорання: як розпізнати свої межі?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професійне здоров’я і як воно пов’язане із загальним психічним здоров’ям людини?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чинники найбільше впливають на збереження професійного здоров’я працівника?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можливе повне уникнення професійного стресу у сучасних умовах праці?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розрізняються поняття «стрес», «перевтома» та «емоційне вигорання»?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етапи розвитку емоційного вигорання виділяють у сучасній психології?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Чому емоційне вигорання частіше зустрічається у представників «допомагаючих» професій (психологів, лікарів, педагогів)?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індивідуально-психологічні особливості підвищують ризик вигорання?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відрізнити емоційне вигорання від депресії або професійної кризи?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емоційне вигорання впливає на ефективність професійної діяльності?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соціальні наслідки може мати вигорання для колективу та організації?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може емоційне вигорання виконувати адаптивну функцію?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стратегії саморегуляції допомагають запобігати емоційному вигоранню?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Яку роль відіграє керівництво у збереженні професійного здоров’я працівників?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Яке значення мають емоційна компетентність і психологічна культура в профілактиці вигорання?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баланс між роботою та особистим життям впливає на професійне благополуччя?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дистанційна робота та цифровізація впливають на рівень професійного вигорання?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можна вважати емоційне вигорання «хворобою цивілізації» ХХІ століття?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соціальні мережі та культура постійної продуктивності впливають на психоемоційний стан працівників?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цінності, мотивація та сенс професійної діяльності впливають на стійкість до вигорання?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Чи можна перетворити переживання вигорання на точку особистісного росту?</w:t>
      </w:r>
    </w:p>
    <w:p w:rsidR="00000000" w:rsidDel="00000000" w:rsidP="00000000" w:rsidRDefault="00000000" w:rsidRPr="00000000" w14:paraId="00000191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Тестові завдання:</w:t>
      </w:r>
    </w:p>
    <w:p w:rsidR="00000000" w:rsidDel="00000000" w:rsidP="00000000" w:rsidRDefault="00000000" w:rsidRPr="00000000" w14:paraId="0000019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Виберіть одну правильну відповідь: </w:t>
      </w:r>
    </w:p>
    <w:p w:rsidR="00000000" w:rsidDel="00000000" w:rsidP="00000000" w:rsidRDefault="00000000" w:rsidRPr="00000000" w14:paraId="00000194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Що розуміють під професійним здоров’ям?</w:t>
        <w:br w:type="textWrapping"/>
        <w:t xml:space="preserve">A) Відсутність хвороб</w:t>
        <w:br w:type="textWrapping"/>
        <w:t xml:space="preserve">B) Здатність людини ефективно виконувати професійні обов’язки без шкоди для фізичного та психічного стану</w:t>
        <w:br w:type="textWrapping"/>
        <w:t xml:space="preserve">C) Лише фізичне благополуччя працівника</w:t>
        <w:br w:type="textWrapping"/>
        <w:t xml:space="preserve">D) Рівень професійної освіти</w:t>
      </w:r>
    </w:p>
    <w:p w:rsidR="00000000" w:rsidDel="00000000" w:rsidP="00000000" w:rsidRDefault="00000000" w:rsidRPr="00000000" w14:paraId="00000195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Хто вперше описав феномен емоційного вигорання як наукову категорію?</w:t>
        <w:br w:type="textWrapping"/>
        <w:t xml:space="preserve">A) З. Фрейд</w:t>
        <w:br w:type="textWrapping"/>
        <w:t xml:space="preserve">B) Г. Сельє</w:t>
        <w:br w:type="textWrapping"/>
        <w:t xml:space="preserve">C) Г. Фрейденбергер</w:t>
        <w:br w:type="textWrapping"/>
        <w:t xml:space="preserve">D) А. Маслоу</w:t>
      </w:r>
    </w:p>
    <w:p w:rsidR="00000000" w:rsidDel="00000000" w:rsidP="00000000" w:rsidRDefault="00000000" w:rsidRPr="00000000" w14:paraId="00000196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Яка основна причина розвитку емоційного вигорання?</w:t>
        <w:br w:type="textWrapping"/>
        <w:t xml:space="preserve">A) Недостатній рівень освіти</w:t>
        <w:br w:type="textWrapping"/>
        <w:t xml:space="preserve">B) Хронічний професійний стрес без належної емоційної компенсації</w:t>
        <w:br w:type="textWrapping"/>
        <w:t xml:space="preserve">C) Висока заробітна плата</w:t>
        <w:br w:type="textWrapping"/>
        <w:t xml:space="preserve">D) Надмірна кількість вільного часу</w:t>
      </w:r>
    </w:p>
    <w:p w:rsidR="00000000" w:rsidDel="00000000" w:rsidP="00000000" w:rsidRDefault="00000000" w:rsidRPr="00000000" w14:paraId="00000197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Які основні компоненти емоційного вигорання виділяють у класичній моделі Маслач (C. Maslach)?</w:t>
        <w:br w:type="textWrapping"/>
        <w:t xml:space="preserve">A) Втома, апатія, агресія</w:t>
        <w:br w:type="textWrapping"/>
        <w:t xml:space="preserve">B) Емоційне виснаження, деперсоналізація, редукція професійних досягнень</w:t>
        <w:br w:type="textWrapping"/>
        <w:t xml:space="preserve">C) Тривожність, страх, відраза</w:t>
        <w:br w:type="textWrapping"/>
        <w:t xml:space="preserve">D) Порушення сну, соматичні симптоми, агресивність</w:t>
      </w:r>
    </w:p>
    <w:p w:rsidR="00000000" w:rsidDel="00000000" w:rsidP="00000000" w:rsidRDefault="00000000" w:rsidRPr="00000000" w14:paraId="00000198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яких професій емоційне вигорання є найбільш поширеним?</w:t>
        <w:br w:type="textWrapping"/>
        <w:t xml:space="preserve">A) Тих, що пов’язані з монотонною роботою</w:t>
        <w:br w:type="textWrapping"/>
        <w:t xml:space="preserve">B) «Допомагаючих» (психологи, педагоги, медики, соціальні працівники)</w:t>
        <w:br w:type="textWrapping"/>
        <w:t xml:space="preserve">C) Робітничих спеціальностей</w:t>
        <w:br w:type="textWrapping"/>
        <w:t xml:space="preserve">D) Професій, пов’язаних з фізичною працею</w:t>
      </w:r>
    </w:p>
    <w:p w:rsidR="00000000" w:rsidDel="00000000" w:rsidP="00000000" w:rsidRDefault="00000000" w:rsidRPr="00000000" w14:paraId="00000199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із наведених симптомів є емоційним проявом вигорання?</w:t>
        <w:br w:type="textWrapping"/>
        <w:t xml:space="preserve">A) Порушення апетиту</w:t>
        <w:br w:type="textWrapping"/>
        <w:t xml:space="preserve">B) Зниження емпатії, дратівливість, апатія</w:t>
        <w:br w:type="textWrapping"/>
        <w:t xml:space="preserve">C) Підвищений артеріальний тиск</w:t>
        <w:br w:type="textWrapping"/>
        <w:t xml:space="preserve">D) Безсоння</w:t>
      </w:r>
    </w:p>
    <w:p w:rsidR="00000000" w:rsidDel="00000000" w:rsidP="00000000" w:rsidRDefault="00000000" w:rsidRPr="00000000" w14:paraId="0000019A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тип особистості найчастіше схильний до емоційного вигорання?</w:t>
        <w:br w:type="textWrapping"/>
        <w:t xml:space="preserve">A) Люди з високим рівнем тривожності та відповідальності</w:t>
        <w:br w:type="textWrapping"/>
        <w:t xml:space="preserve">B) Люди, що уникають конфліктів</w:t>
        <w:br w:type="textWrapping"/>
        <w:t xml:space="preserve">C) Інтроверти</w:t>
        <w:br w:type="textWrapping"/>
        <w:t xml:space="preserve">D) Люди з низькою мотивацією досягнення</w:t>
      </w:r>
    </w:p>
    <w:p w:rsidR="00000000" w:rsidDel="00000000" w:rsidP="00000000" w:rsidRDefault="00000000" w:rsidRPr="00000000" w14:paraId="0000019B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із методів є ефективним для профілактики емоційного вигорання?</w:t>
        <w:br w:type="textWrapping"/>
        <w:t xml:space="preserve">A) Ізоляція від колег</w:t>
        <w:br w:type="textWrapping"/>
        <w:t xml:space="preserve">B) Підвищення рівня саморефлексії, розвиток емоційної компетентності</w:t>
        <w:br w:type="textWrapping"/>
        <w:t xml:space="preserve">C) Ігнорування стресових ситуацій</w:t>
        <w:br w:type="textWrapping"/>
        <w:t xml:space="preserve">D) Робота без перерв</w:t>
      </w:r>
    </w:p>
    <w:p w:rsidR="00000000" w:rsidDel="00000000" w:rsidP="00000000" w:rsidRDefault="00000000" w:rsidRPr="00000000" w14:paraId="0000019C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Що є характерною організаційною причиною емоційного вигорання?</w:t>
        <w:br w:type="textWrapping"/>
        <w:t xml:space="preserve">A) Недостатня кількість відпусток</w:t>
        <w:br w:type="textWrapping"/>
        <w:t xml:space="preserve">B) Відсутність підтримки з боку керівництва, нечіткі професійні ролі</w:t>
        <w:br w:type="textWrapping"/>
        <w:t xml:space="preserve">C) Висока заробітна плата</w:t>
        <w:br w:type="textWrapping"/>
        <w:t xml:space="preserve">D) Добрий психологічний клімат</w:t>
      </w:r>
    </w:p>
    <w:p w:rsidR="00000000" w:rsidDel="00000000" w:rsidP="00000000" w:rsidRDefault="00000000" w:rsidRPr="00000000" w14:paraId="0000019D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із наведених факторів сприяє збереженню професійного здоров’я?</w:t>
        <w:br w:type="textWrapping"/>
        <w:t xml:space="preserve">A) Надмірне залучення в роботу</w:t>
        <w:br w:type="textWrapping"/>
        <w:t xml:space="preserve">B) Чітке планування часу та баланс між роботою і відпочинком</w:t>
        <w:br w:type="textWrapping"/>
        <w:t xml:space="preserve">C) Уникання спілкування з колегами</w:t>
        <w:br w:type="textWrapping"/>
        <w:t xml:space="preserve">D) Ігнорування емоційних потреб</w:t>
      </w:r>
    </w:p>
    <w:p w:rsidR="00000000" w:rsidDel="00000000" w:rsidP="00000000" w:rsidRDefault="00000000" w:rsidRPr="00000000" w14:paraId="0000019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A0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1A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1A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1A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1A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1A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1A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1A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1A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1A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</w:t>
      </w:r>
    </w:p>
    <w:p w:rsidR="00000000" w:rsidDel="00000000" w:rsidP="00000000" w:rsidRDefault="00000000" w:rsidRPr="00000000" w14:paraId="000001A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5. Основи психогігієни та психопрофілактики</w:t>
      </w:r>
    </w:p>
    <w:p w:rsidR="00000000" w:rsidDel="00000000" w:rsidP="00000000" w:rsidRDefault="00000000" w:rsidRPr="00000000" w14:paraId="000001B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1B3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як наука: предмет, завдання та методи дослідження.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в клінічній психології.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 психогігієни для збереження психічного здоров’я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Рівні психопрофілактики: зміст, завдання, практичне значення.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Етичні аспекти при проведенні психопрофілактичних заходів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клінічного психолога у системі психопрофілактичної роботи</w:t>
      </w:r>
    </w:p>
    <w:p w:rsidR="00000000" w:rsidDel="00000000" w:rsidP="00000000" w:rsidRDefault="00000000" w:rsidRPr="00000000" w14:paraId="000001B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4"/>
        <w:ind w:left="0" w:firstLine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Питання для контролю та  самоконтролю: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Взаємозв’язок психогігієни, психопрофілактики та психотерапії.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як напрям клінічної психології: історія становлення та сучасний стан.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психогігієни у формуванні та збереженні психічного здоров’я особистості.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Первинна, вторинна і третинна психопрофілактика: порівняльний аналіз.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Роль клінічного психолога у системі психопрофілактики психічних розладів.</w:t>
      </w:r>
    </w:p>
    <w:p w:rsidR="00000000" w:rsidDel="00000000" w:rsidP="00000000" w:rsidRDefault="00000000" w:rsidRPr="00000000" w14:paraId="000001C1">
      <w:pPr>
        <w:pStyle w:val="Heading2"/>
        <w:ind w:firstLine="360"/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1C2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праці: профілактика професійного стресу та емоційного вигорання.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сімейного життя: чинники гармонійних стосунків і профілактика конфліктів.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дозвілля і способу життя як чинник психічного благополуччя.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Психопрофілактика депресивних і тривожних розладів.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Психопрофілактика емоційного вигорання у професіях допомоги (медики, педагоги, психологи).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Психопрофілактика девіантної поведінки підлітків.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Психопрофілактичні програми у реабілітації осіб із залежностями.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Психогігієна інформаційного простору: вплив медіа на психічне здоров’я.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Психопрофілактика в умовах криз і надзвичайних ситуацій (війна, пандемія, міграція).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Формування культури ментального здоров’я в українському суспільстві.</w:t>
      </w:r>
    </w:p>
    <w:p w:rsidR="00000000" w:rsidDel="00000000" w:rsidP="00000000" w:rsidRDefault="00000000" w:rsidRPr="00000000" w14:paraId="000001CD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Аналіз практичних аспектів вивчення основ психогігієни та психопрофілактики</w:t>
      </w:r>
    </w:p>
    <w:p w:rsidR="00000000" w:rsidDel="00000000" w:rsidP="00000000" w:rsidRDefault="00000000" w:rsidRPr="00000000" w14:paraId="000001CF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Обґрунтувати відповіді на наступні запитання: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психогігієна, які її основні завдання в клінічній психології?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чому полягає різниця між психогігієною та психопрофілактикою?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рівні психопрофілактики (первинна, вторинна, третинна) виділяють, і які приклади заходів належать до кожного рівня?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Яку роль відіграє клінічний психолог у системі психопрофілактичної роботи?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психологічні чинники ризику розвитку психічних розладів слід враховувати у профілактичній діяльності?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методи психогігієни застосовуються для збереження психічного здоров’я у професійній діяльності?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можна здійснювати психопрофілактику емоційного вигорання?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Наведіть приклад програми психопрофілактики для підлітків або студентів.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психогігієна може бути використана у реабілітації пацієнтів із психосоматичними розладами?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етичні аспекти слід враховувати при проведенні психопрофілактичних заходів?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Тестові завдання:</w:t>
      </w:r>
    </w:p>
    <w:p w:rsidR="00000000" w:rsidDel="00000000" w:rsidP="00000000" w:rsidRDefault="00000000" w:rsidRPr="00000000" w14:paraId="000001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Виберіть одну правильну відповідь: </w:t>
      </w:r>
    </w:p>
    <w:p w:rsidR="00000000" w:rsidDel="00000000" w:rsidP="00000000" w:rsidRDefault="00000000" w:rsidRPr="00000000" w14:paraId="000001DD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Основною метою психогігієни є:</w:t>
        <w:br w:type="textWrapping"/>
        <w:t xml:space="preserve">A) Вивчення психічних розладів</w:t>
        <w:br w:type="textWrapping"/>
        <w:t xml:space="preserve">B) Лікування психічних хвороб</w:t>
        <w:br w:type="textWrapping"/>
        <w:t xml:space="preserve">C) Збереження і зміцнення психічного здоров’я</w:t>
        <w:br w:type="textWrapping"/>
        <w:t xml:space="preserve">D) Проведення психодіагностики</w:t>
      </w:r>
    </w:p>
    <w:p w:rsidR="00000000" w:rsidDel="00000000" w:rsidP="00000000" w:rsidRDefault="00000000" w:rsidRPr="00000000" w14:paraId="000001DE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Психопрофілактика спрямована передусім на:</w:t>
        <w:br w:type="textWrapping"/>
        <w:t xml:space="preserve">A) Корекцію поведінкових відхилень</w:t>
        <w:br w:type="textWrapping"/>
        <w:t xml:space="preserve">B) Попередження виникнення психічних розладів</w:t>
        <w:br w:type="textWrapping"/>
        <w:t xml:space="preserve">C) Підвищення рівня інтелекту</w:t>
        <w:br w:type="textWrapping"/>
        <w:t xml:space="preserve">D) Поглиблення клінічної симптоматики</w:t>
      </w:r>
    </w:p>
    <w:p w:rsidR="00000000" w:rsidDel="00000000" w:rsidP="00000000" w:rsidRDefault="00000000" w:rsidRPr="00000000" w14:paraId="000001DF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 первинної психопрофілактики належить:</w:t>
        <w:br w:type="textWrapping"/>
        <w:t xml:space="preserve">A) Реабілітація осіб після психічного захворювання</w:t>
        <w:br w:type="textWrapping"/>
        <w:t xml:space="preserve">B) Рання діагностика психічних порушень</w:t>
        <w:br w:type="textWrapping"/>
        <w:t xml:space="preserve">C) Формування навичок здорового способу життя</w:t>
        <w:br w:type="textWrapping"/>
        <w:t xml:space="preserve">D) Психотерапія посттравматичних станів</w:t>
      </w:r>
    </w:p>
    <w:p w:rsidR="00000000" w:rsidDel="00000000" w:rsidP="00000000" w:rsidRDefault="00000000" w:rsidRPr="00000000" w14:paraId="000001E0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Третинна психопрофілактика спрямована на:</w:t>
        <w:br w:type="textWrapping"/>
        <w:t xml:space="preserve">A) Підвищення психологічної культури населення</w:t>
        <w:br w:type="textWrapping"/>
        <w:t xml:space="preserve">B) Попередження рецидивів захворювань</w:t>
        <w:br w:type="textWrapping"/>
        <w:t xml:space="preserve">C) Формування мотивації до навчання</w:t>
        <w:br w:type="textWrapping"/>
        <w:t xml:space="preserve">D) Розвиток самосвідомості у підлітків</w:t>
      </w:r>
    </w:p>
    <w:p w:rsidR="00000000" w:rsidDel="00000000" w:rsidP="00000000" w:rsidRDefault="00000000" w:rsidRPr="00000000" w14:paraId="000001E1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Основним завданням клінічного психолога у психопрофілактиці є:</w:t>
        <w:br w:type="textWrapping"/>
        <w:t xml:space="preserve">A) Проведення медикаментозного лікування</w:t>
        <w:br w:type="textWrapping"/>
        <w:t xml:space="preserve">B) Соціальна реадаптація пацієнтів</w:t>
        <w:br w:type="textWrapping"/>
        <w:t xml:space="preserve">C) Організація профілактичних програм і психологічна освіта</w:t>
        <w:br w:type="textWrapping"/>
        <w:t xml:space="preserve">D) Діагностика соматичних порушень</w:t>
      </w:r>
    </w:p>
    <w:p w:rsidR="00000000" w:rsidDel="00000000" w:rsidP="00000000" w:rsidRDefault="00000000" w:rsidRPr="00000000" w14:paraId="000001E2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з наведених факторів є психогігієнічним ризиком?</w:t>
        <w:br w:type="textWrapping"/>
        <w:t xml:space="preserve">A) Регулярний відпочинок</w:t>
        <w:br w:type="textWrapping"/>
        <w:t xml:space="preserve">B) Позитивне мислення</w:t>
        <w:br w:type="textWrapping"/>
        <w:t xml:space="preserve">C) Хронічний стрес</w:t>
        <w:br w:type="textWrapping"/>
        <w:t xml:space="preserve">D) Адекватна самооцінка</w:t>
      </w:r>
    </w:p>
    <w:p w:rsidR="00000000" w:rsidDel="00000000" w:rsidP="00000000" w:rsidRDefault="00000000" w:rsidRPr="00000000" w14:paraId="000001E3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 засобів психогігієни праці не належить:</w:t>
        <w:br w:type="textWrapping"/>
        <w:t xml:space="preserve">A) Раціональна організація робочого часу</w:t>
        <w:br w:type="textWrapping"/>
        <w:t xml:space="preserve">B) Оптимізація умов праці</w:t>
        <w:br w:type="textWrapping"/>
        <w:t xml:space="preserve">C) Ізоляція працівника від соціуму</w:t>
        <w:br w:type="textWrapping"/>
        <w:t xml:space="preserve">D) Профілактика емоційного вигорання</w:t>
      </w:r>
    </w:p>
    <w:p w:rsidR="00000000" w:rsidDel="00000000" w:rsidP="00000000" w:rsidRDefault="00000000" w:rsidRPr="00000000" w14:paraId="000001E4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Психогігієна дитячого віку передбачає:</w:t>
        <w:br w:type="textWrapping"/>
        <w:t xml:space="preserve">A) Лише контроль навчальної діяльності</w:t>
        <w:br w:type="textWrapping"/>
        <w:t xml:space="preserve">B) Формування сприятливого емоційного клімату в сім’ї</w:t>
        <w:br w:type="textWrapping"/>
        <w:t xml:space="preserve">C) Медикаментозне втручання у разі стресу</w:t>
        <w:br w:type="textWrapping"/>
        <w:t xml:space="preserve">D) Збільшення навчального навантаження</w:t>
      </w:r>
    </w:p>
    <w:p w:rsidR="00000000" w:rsidDel="00000000" w:rsidP="00000000" w:rsidRDefault="00000000" w:rsidRPr="00000000" w14:paraId="000001E5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Який принцип є базовим для психогігієни?</w:t>
        <w:br w:type="textWrapping"/>
        <w:t xml:space="preserve">A) Авторитарність</w:t>
        <w:br w:type="textWrapping"/>
        <w:t xml:space="preserve">B) Компетентність</w:t>
        <w:br w:type="textWrapping"/>
        <w:t xml:space="preserve">C) Превентивність</w:t>
        <w:br w:type="textWrapping"/>
        <w:t xml:space="preserve">D) Санкційність</w:t>
      </w:r>
    </w:p>
    <w:p w:rsidR="00000000" w:rsidDel="00000000" w:rsidP="00000000" w:rsidRDefault="00000000" w:rsidRPr="00000000" w14:paraId="000001E6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 методів психопрофілактики належить:</w:t>
        <w:br w:type="textWrapping"/>
        <w:t xml:space="preserve">A) Гіпноз і медикаментозна терапія</w:t>
        <w:br w:type="textWrapping"/>
        <w:t xml:space="preserve">B) Освітньо-просвітницька робота, тренінги, консультації</w:t>
        <w:br w:type="textWrapping"/>
        <w:t xml:space="preserve">C) Виключно психоаналіз</w:t>
        <w:br w:type="textWrapping"/>
        <w:t xml:space="preserve">D) Використання фізіотерапії</w:t>
        <w:br w:type="textWrapping"/>
      </w:r>
    </w:p>
    <w:p w:rsidR="00000000" w:rsidDel="00000000" w:rsidP="00000000" w:rsidRDefault="00000000" w:rsidRPr="00000000" w14:paraId="000001E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1E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1E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Матяш М., Філоненко М., Луньов В., Лазуренко О., Тертична Н., Скоробогатова О. Медична психологія: теоретичні рамки, емпіричні основи та клінічне застосування: підручник / за заг. ред. М.Матяша, В.Луньова. Київ: «Видавництво «Людмила»», 2024. 170с.</w:t>
      </w:r>
    </w:p>
    <w:p w:rsidR="00000000" w:rsidDel="00000000" w:rsidP="00000000" w:rsidRDefault="00000000" w:rsidRPr="00000000" w14:paraId="000001E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Психодіагностика в клінічній психології: навч. посіб. / Л. М. Співак, А. М. Османова. – К.: Університет «Україна», 2023. - 146 с. </w:t>
      </w:r>
    </w:p>
    <w:p w:rsidR="00000000" w:rsidDel="00000000" w:rsidP="00000000" w:rsidRDefault="00000000" w:rsidRPr="00000000" w14:paraId="000001E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А.М. Османова, Г.В. Хоруженко О-72 Клінічна психологія: навч. посіб. / А. М. Османова, Г.В Хорунженко. К.: Університет «Україна», 2023. – 183 с.</w:t>
      </w:r>
    </w:p>
    <w:p w:rsidR="00000000" w:rsidDel="00000000" w:rsidP="00000000" w:rsidRDefault="00000000" w:rsidRPr="00000000" w14:paraId="000001E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Ільїна II.М. Клінічна психологія: навчальний посібник. Суми: Університетська книга, 2023.163 с.</w:t>
      </w:r>
    </w:p>
    <w:p w:rsidR="00000000" w:rsidDel="00000000" w:rsidP="00000000" w:rsidRDefault="00000000" w:rsidRPr="00000000" w14:paraId="000001ED">
      <w:pPr>
        <w:spacing w:after="280" w:before="2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1E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Актуальні проблеми клінічної психології, психотерапії та психологічного консультування – матеріали І Всеукраїнської науково-практичної конференції (17–18 жовтня, Київський національний університет ім. Тараса Шевченка, м. Київ) – Суми : Університетська книга. 2023. – 214 с.</w:t>
      </w:r>
    </w:p>
    <w:p w:rsidR="00000000" w:rsidDel="00000000" w:rsidP="00000000" w:rsidRDefault="00000000" w:rsidRPr="00000000" w14:paraId="000001F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Матяш М., Лазуренко О., Тертична Н. Основи психології: теорія і практика: навч.посіб.2-е видання / Матяш М., Лазуренко О., Тертична Н.. – К.: Видавничий дім. 2025. – 288 с.</w:t>
      </w:r>
    </w:p>
    <w:p w:rsidR="00000000" w:rsidDel="00000000" w:rsidP="00000000" w:rsidRDefault="00000000" w:rsidRPr="00000000" w14:paraId="000001F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Психогенні психічні розлади : навч.-метод. посіб. / Л. О. Герасименко, А. М. Скрипніков, Р. І. Ісаков. Київ : ВСв «Медицина», 2021. 208 с. </w:t>
      </w:r>
    </w:p>
    <w:p w:rsidR="00000000" w:rsidDel="00000000" w:rsidP="00000000" w:rsidRDefault="00000000" w:rsidRPr="00000000" w14:paraId="000001F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Римша С. В., Рациборинська-Полякова Н. В. Пропедевтика психіатрії з основами загальної психології, патопсихології та психопатології: навч. посіб. Магнолія, 2020.</w:t>
      </w:r>
    </w:p>
    <w:p w:rsidR="00000000" w:rsidDel="00000000" w:rsidP="00000000" w:rsidRDefault="00000000" w:rsidRPr="00000000" w14:paraId="000001F3">
      <w:pPr>
        <w:pageBreakBefore w:val="1"/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do52hb1hl58g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7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8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9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10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2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ind w:left="567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rsid w:val="00FF0B43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1">
    <w:name w:val="Body Text Indent 2"/>
    <w:basedOn w:val="a"/>
    <w:link w:val="22"/>
    <w:semiHidden w:val="1"/>
    <w:rsid w:val="00535BF4"/>
    <w:pPr>
      <w:spacing w:after="0" w:line="240" w:lineRule="auto"/>
      <w:ind w:left="567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a0"/>
    <w:link w:val="21"/>
    <w:semiHidden w:val="1"/>
    <w:rsid w:val="00535BF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 w:val="1"/>
    <w:rsid w:val="00876A3F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876A3F"/>
  </w:style>
  <w:style w:type="paragraph" w:styleId="31">
    <w:name w:val="Body Text 3"/>
    <w:basedOn w:val="a"/>
    <w:link w:val="32"/>
    <w:uiPriority w:val="99"/>
    <w:unhideWhenUsed w:val="1"/>
    <w:rsid w:val="00BF66E1"/>
    <w:pPr>
      <w:spacing w:after="120"/>
    </w:pPr>
    <w:rPr>
      <w:sz w:val="16"/>
      <w:szCs w:val="16"/>
    </w:rPr>
  </w:style>
  <w:style w:type="character" w:styleId="32" w:customStyle="1">
    <w:name w:val="Основной текст 3 Знак"/>
    <w:basedOn w:val="a0"/>
    <w:link w:val="31"/>
    <w:uiPriority w:val="99"/>
    <w:rsid w:val="00BF66E1"/>
    <w:rPr>
      <w:sz w:val="16"/>
      <w:szCs w:val="16"/>
    </w:rPr>
  </w:style>
  <w:style w:type="paragraph" w:styleId="a7">
    <w:name w:val="Body Text"/>
    <w:basedOn w:val="a"/>
    <w:link w:val="a8"/>
    <w:uiPriority w:val="99"/>
    <w:semiHidden w:val="1"/>
    <w:unhideWhenUsed w:val="1"/>
    <w:rsid w:val="00717A23"/>
    <w:pPr>
      <w:spacing w:after="120"/>
    </w:pPr>
  </w:style>
  <w:style w:type="character" w:styleId="a8" w:customStyle="1">
    <w:name w:val="Основной текст Знак"/>
    <w:basedOn w:val="a0"/>
    <w:link w:val="a7"/>
    <w:uiPriority w:val="99"/>
    <w:semiHidden w:val="1"/>
    <w:rsid w:val="00717A23"/>
  </w:style>
  <w:style w:type="paragraph" w:styleId="23">
    <w:name w:val="Body Text 2"/>
    <w:basedOn w:val="a"/>
    <w:link w:val="24"/>
    <w:uiPriority w:val="99"/>
    <w:unhideWhenUsed w:val="1"/>
    <w:rsid w:val="00617722"/>
    <w:pPr>
      <w:spacing w:after="120" w:line="480" w:lineRule="auto"/>
    </w:pPr>
  </w:style>
  <w:style w:type="character" w:styleId="24" w:customStyle="1">
    <w:name w:val="Основной текст 2 Знак"/>
    <w:basedOn w:val="a0"/>
    <w:link w:val="23"/>
    <w:uiPriority w:val="99"/>
    <w:rsid w:val="00617722"/>
  </w:style>
  <w:style w:type="character" w:styleId="20" w:customStyle="1">
    <w:name w:val="Заголовок 2 Знак"/>
    <w:basedOn w:val="a0"/>
    <w:link w:val="2"/>
    <w:rsid w:val="00617722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0"/>
    <w:link w:val="4"/>
    <w:rsid w:val="00617722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 w:customStyle="1">
    <w:basedOn w:val="a"/>
    <w:next w:val="aa"/>
    <w:qFormat w:val="1"/>
    <w:rsid w:val="00F972E7"/>
    <w:pPr>
      <w:widowControl w:val="0"/>
      <w:spacing w:after="0" w:line="360" w:lineRule="auto"/>
      <w:ind w:firstLine="851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ab" w:customStyle="1">
    <w:name w:val="Заголовок Знак"/>
    <w:basedOn w:val="a0"/>
    <w:link w:val="aa"/>
    <w:uiPriority w:val="10"/>
    <w:rsid w:val="0090044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70" w:customStyle="1">
    <w:name w:val="Заголовок 7 Знак"/>
    <w:basedOn w:val="a0"/>
    <w:link w:val="7"/>
    <w:uiPriority w:val="9"/>
    <w:rsid w:val="00FF0B43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7181F"/>
    <w:rPr>
      <w:rFonts w:asciiTheme="majorHAnsi" w:cstheme="majorBidi" w:eastAsiaTheme="majorEastAsia" w:hAnsiTheme="majorHAnsi"/>
      <w:color w:val="365f91" w:themeColor="accent1" w:themeShade="0000BF"/>
    </w:rPr>
  </w:style>
  <w:style w:type="paragraph" w:styleId="Default" w:customStyle="1">
    <w:name w:val="Default"/>
    <w:rsid w:val="00A67145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  <w:lang w:val="ru-RU"/>
    </w:rPr>
  </w:style>
  <w:style w:type="character" w:styleId="ac">
    <w:name w:val="Strong"/>
    <w:basedOn w:val="a0"/>
    <w:uiPriority w:val="22"/>
    <w:qFormat w:val="1"/>
    <w:rsid w:val="008B7F7F"/>
    <w:rPr>
      <w:b w:val="1"/>
      <w:bCs w:val="1"/>
    </w:rPr>
  </w:style>
  <w:style w:type="character" w:styleId="30" w:customStyle="1">
    <w:name w:val="Заголовок 3 Знак"/>
    <w:basedOn w:val="a0"/>
    <w:link w:val="3"/>
    <w:uiPriority w:val="9"/>
    <w:semiHidden w:val="1"/>
    <w:rsid w:val="00457ABB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wfPn/VHM9PG6Dw6ZaxGvL4YUMw==">CgMxLjAyDmguZ3Bid2tjOXd0ajczMg5oLmRvNTJoYjFobDU4ZzgAciExS1haWHk0UUQ2RXpzaVQzVm9KUVdJWF81UVhKaV9JeUI=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2021-10-27T13:46:00Z</dcterms:created>
  <dc:creator>Пользователь Windows</dc:creator>
</cp:coreProperties>
</file>