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D9C36" w14:textId="77777777" w:rsidR="005036AF" w:rsidRPr="00457583" w:rsidRDefault="005036AF" w:rsidP="005036AF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5EEE8614" w14:textId="77777777" w:rsidR="005036AF" w:rsidRPr="00457583" w:rsidRDefault="005036AF" w:rsidP="005036AF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7F9A8B86" w14:textId="77777777" w:rsidR="005036AF" w:rsidRPr="00457583" w:rsidRDefault="005036AF" w:rsidP="005036A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87073993"/>
      <w:bookmarkEnd w:id="0"/>
      <w:r w:rsidRPr="00457583">
        <w:rPr>
          <w:rFonts w:ascii="Times New Roman" w:hAnsi="Times New Roman"/>
          <w:b/>
          <w:sz w:val="28"/>
          <w:szCs w:val="28"/>
        </w:rPr>
        <w:t>МІНІСТЕРСТВО ОХОРОНИ ЗДОРОВ’Я</w:t>
      </w:r>
    </w:p>
    <w:p w14:paraId="66E780D9" w14:textId="77777777" w:rsidR="005036AF" w:rsidRPr="00457583" w:rsidRDefault="005036AF" w:rsidP="005036AF">
      <w:pPr>
        <w:jc w:val="center"/>
        <w:rPr>
          <w:rFonts w:ascii="Times New Roman" w:hAnsi="Times New Roman"/>
          <w:b/>
          <w:sz w:val="28"/>
          <w:szCs w:val="28"/>
        </w:rPr>
      </w:pPr>
      <w:r w:rsidRPr="00457583">
        <w:rPr>
          <w:rFonts w:ascii="Times New Roman" w:hAnsi="Times New Roman"/>
          <w:b/>
          <w:sz w:val="28"/>
          <w:szCs w:val="28"/>
        </w:rPr>
        <w:t>Національний медичний університет</w:t>
      </w:r>
    </w:p>
    <w:p w14:paraId="5A46F7B2" w14:textId="77777777" w:rsidR="005036AF" w:rsidRPr="00457583" w:rsidRDefault="005036AF" w:rsidP="005036AF">
      <w:pPr>
        <w:jc w:val="center"/>
        <w:rPr>
          <w:rFonts w:ascii="Times New Roman" w:hAnsi="Times New Roman"/>
          <w:b/>
          <w:sz w:val="28"/>
          <w:szCs w:val="28"/>
        </w:rPr>
      </w:pPr>
      <w:r w:rsidRPr="00457583">
        <w:rPr>
          <w:rFonts w:ascii="Times New Roman" w:hAnsi="Times New Roman"/>
          <w:b/>
          <w:sz w:val="28"/>
          <w:szCs w:val="28"/>
        </w:rPr>
        <w:t>імені О.О. Богомольця</w:t>
      </w:r>
    </w:p>
    <w:p w14:paraId="6F9952F5" w14:textId="77777777" w:rsidR="005036AF" w:rsidRPr="00457583" w:rsidRDefault="005036AF" w:rsidP="005036AF">
      <w:pPr>
        <w:jc w:val="center"/>
        <w:rPr>
          <w:rFonts w:ascii="Times New Roman" w:hAnsi="Times New Roman"/>
          <w:b/>
          <w:sz w:val="28"/>
          <w:szCs w:val="28"/>
        </w:rPr>
      </w:pPr>
      <w:r w:rsidRPr="00457583">
        <w:rPr>
          <w:rFonts w:ascii="Times New Roman" w:hAnsi="Times New Roman"/>
          <w:b/>
          <w:sz w:val="28"/>
          <w:szCs w:val="28"/>
        </w:rPr>
        <w:t>Кафедра описової та клінічної анатомії</w:t>
      </w:r>
    </w:p>
    <w:p w14:paraId="68108566" w14:textId="77777777" w:rsidR="005036AF" w:rsidRPr="00457583" w:rsidRDefault="005036AF" w:rsidP="005036AF">
      <w:pPr>
        <w:shd w:val="clear" w:color="auto" w:fill="FFFFFF"/>
        <w:ind w:right="82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14:paraId="5CDA98C2" w14:textId="77777777" w:rsidR="005036AF" w:rsidRPr="00457583" w:rsidRDefault="005036AF" w:rsidP="005036AF">
      <w:pPr>
        <w:shd w:val="clear" w:color="auto" w:fill="FFFFFF"/>
        <w:tabs>
          <w:tab w:val="left" w:leader="underscore" w:pos="6120"/>
          <w:tab w:val="left" w:leader="underscore" w:pos="8088"/>
        </w:tabs>
        <w:ind w:firstLine="624"/>
        <w:rPr>
          <w:rFonts w:ascii="Times New Roman" w:hAnsi="Times New Roman"/>
          <w:spacing w:val="-4"/>
          <w:sz w:val="28"/>
          <w:szCs w:val="28"/>
        </w:rPr>
      </w:pPr>
    </w:p>
    <w:p w14:paraId="49232A3C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14:paraId="65181EE1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>МЕТОДИЧНІ РЕКОМЕНДАЦІЇ</w:t>
      </w:r>
    </w:p>
    <w:p w14:paraId="69658AD5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 xml:space="preserve">до практичних занять </w:t>
      </w:r>
    </w:p>
    <w:p w14:paraId="778BF933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>для студентів</w:t>
      </w:r>
    </w:p>
    <w:p w14:paraId="4FE401FA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2CB5C0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1F75EB" w14:textId="77777777" w:rsidR="00CC2C47" w:rsidRPr="00CC2C47" w:rsidRDefault="00CC2C47" w:rsidP="00CC2C47">
      <w:pPr>
        <w:snapToGrid w:val="0"/>
        <w:ind w:right="851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CC2C47">
        <w:rPr>
          <w:rFonts w:ascii="Times New Roman" w:hAnsi="Times New Roman"/>
          <w:b/>
          <w:sz w:val="28"/>
          <w:szCs w:val="28"/>
        </w:rPr>
        <w:t xml:space="preserve">Освітній рівень: </w:t>
      </w:r>
      <w:r w:rsidRPr="00CC2C47">
        <w:rPr>
          <w:rFonts w:ascii="Times New Roman" w:hAnsi="Times New Roman"/>
          <w:sz w:val="28"/>
          <w:szCs w:val="28"/>
        </w:rPr>
        <w:t xml:space="preserve">другий магістерський </w:t>
      </w:r>
      <w:r w:rsidRPr="00CC2C47">
        <w:rPr>
          <w:rFonts w:ascii="Times New Roman" w:hAnsi="Times New Roman"/>
          <w:b/>
          <w:sz w:val="28"/>
          <w:szCs w:val="28"/>
        </w:rPr>
        <w:t xml:space="preserve"> </w:t>
      </w:r>
    </w:p>
    <w:p w14:paraId="11FB8BFF" w14:textId="77777777" w:rsidR="00CC2C47" w:rsidRPr="00CC2C47" w:rsidRDefault="00CC2C47" w:rsidP="00CC2C47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7A365E05" w14:textId="77777777" w:rsidR="00CC2C47" w:rsidRPr="00CC2C47" w:rsidRDefault="00CC2C47" w:rsidP="00CC2C47">
      <w:pPr>
        <w:snapToGrid w:val="0"/>
        <w:ind w:right="851"/>
        <w:rPr>
          <w:rFonts w:ascii="Times New Roman" w:hAnsi="Times New Roman"/>
          <w:sz w:val="28"/>
          <w:szCs w:val="28"/>
        </w:rPr>
      </w:pPr>
      <w:r w:rsidRPr="00CC2C47">
        <w:rPr>
          <w:rFonts w:ascii="Times New Roman" w:hAnsi="Times New Roman"/>
          <w:b/>
          <w:sz w:val="28"/>
          <w:szCs w:val="28"/>
        </w:rPr>
        <w:t xml:space="preserve">Галузь знань: </w:t>
      </w:r>
      <w:r w:rsidRPr="00CC2C47">
        <w:rPr>
          <w:rFonts w:ascii="Times New Roman" w:hAnsi="Times New Roman"/>
          <w:sz w:val="28"/>
          <w:szCs w:val="28"/>
        </w:rPr>
        <w:t>І «Охорона здоров’я та соціальне забезпечення»</w:t>
      </w:r>
    </w:p>
    <w:p w14:paraId="12C1E25A" w14:textId="77777777" w:rsidR="00CC2C47" w:rsidRPr="00CC2C47" w:rsidRDefault="00CC2C47" w:rsidP="00CC2C47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331545FA" w14:textId="77777777" w:rsidR="00CC2C47" w:rsidRPr="00CC2C47" w:rsidRDefault="00CC2C47" w:rsidP="00CC2C47">
      <w:pPr>
        <w:snapToGrid w:val="0"/>
        <w:ind w:right="851"/>
        <w:rPr>
          <w:rFonts w:ascii="Times New Roman" w:hAnsi="Times New Roman"/>
          <w:sz w:val="28"/>
          <w:szCs w:val="28"/>
        </w:rPr>
      </w:pPr>
      <w:r w:rsidRPr="00CC2C47">
        <w:rPr>
          <w:rFonts w:ascii="Times New Roman" w:hAnsi="Times New Roman"/>
          <w:b/>
          <w:sz w:val="28"/>
          <w:szCs w:val="28"/>
        </w:rPr>
        <w:t xml:space="preserve">Спеціальність: </w:t>
      </w:r>
      <w:r w:rsidRPr="00CC2C47">
        <w:rPr>
          <w:rFonts w:ascii="Times New Roman" w:hAnsi="Times New Roman"/>
          <w:sz w:val="28"/>
          <w:szCs w:val="28"/>
        </w:rPr>
        <w:t>І3 «ПЕДІАТРІЯ»</w:t>
      </w:r>
    </w:p>
    <w:p w14:paraId="522A52E6" w14:textId="77777777" w:rsidR="00CC2C47" w:rsidRPr="00CC2C47" w:rsidRDefault="00CC2C47" w:rsidP="00CC2C47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3CBB1B8B" w14:textId="77777777" w:rsidR="00CC2C47" w:rsidRPr="00CC2C47" w:rsidRDefault="00CC2C47" w:rsidP="00CC2C47">
      <w:pPr>
        <w:snapToGrid w:val="0"/>
        <w:ind w:right="851"/>
        <w:rPr>
          <w:rFonts w:ascii="Times New Roman" w:hAnsi="Times New Roman"/>
          <w:sz w:val="28"/>
          <w:szCs w:val="28"/>
        </w:rPr>
      </w:pPr>
      <w:r w:rsidRPr="00CC2C47">
        <w:rPr>
          <w:rFonts w:ascii="Times New Roman" w:hAnsi="Times New Roman"/>
          <w:b/>
          <w:sz w:val="28"/>
          <w:szCs w:val="28"/>
        </w:rPr>
        <w:t xml:space="preserve">Освітня програма: </w:t>
      </w:r>
      <w:r w:rsidRPr="00CC2C47">
        <w:rPr>
          <w:rFonts w:ascii="Times New Roman" w:hAnsi="Times New Roman"/>
          <w:sz w:val="28"/>
          <w:szCs w:val="28"/>
        </w:rPr>
        <w:t>ОПП «Медицина»</w:t>
      </w:r>
    </w:p>
    <w:p w14:paraId="11B4C44E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5EDBB0C3" w14:textId="77777777" w:rsidR="005036AF" w:rsidRPr="00457583" w:rsidRDefault="005036AF" w:rsidP="005036AF">
      <w:pPr>
        <w:shd w:val="clear" w:color="auto" w:fill="FFFFFF"/>
        <w:ind w:right="125"/>
        <w:jc w:val="center"/>
        <w:rPr>
          <w:rFonts w:ascii="Times New Roman" w:hAnsi="Times New Roman"/>
          <w:spacing w:val="-1"/>
          <w:sz w:val="28"/>
          <w:szCs w:val="28"/>
        </w:rPr>
      </w:pPr>
    </w:p>
    <w:p w14:paraId="2D190D2C" w14:textId="77777777" w:rsidR="005036AF" w:rsidRPr="00457583" w:rsidRDefault="005036AF" w:rsidP="005036AF">
      <w:pPr>
        <w:ind w:hanging="720"/>
        <w:rPr>
          <w:rFonts w:ascii="Times New Roman" w:hAnsi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5036AF" w:rsidRPr="00457583" w14:paraId="6CE81562" w14:textId="77777777" w:rsidTr="002370B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B0CC7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6062E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АНАТОМІЯ ЛЮДИНИ</w:t>
            </w:r>
          </w:p>
        </w:tc>
      </w:tr>
      <w:tr w:rsidR="005036AF" w:rsidRPr="005036AF" w14:paraId="4133A0BC" w14:textId="77777777" w:rsidTr="002370B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9486A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BCF12" w14:textId="77777777" w:rsidR="005036AF" w:rsidRPr="006D6D29" w:rsidRDefault="005036AF" w:rsidP="006C6391">
            <w:pPr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45758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Ембріогенез головного мозку. </w:t>
            </w:r>
            <w:r w:rsidR="006C6914">
              <w:rPr>
                <w:rFonts w:ascii="Times New Roman" w:hAnsi="Times New Roman"/>
                <w:sz w:val="28"/>
                <w:szCs w:val="28"/>
                <w:lang w:val="uk-UA"/>
              </w:rPr>
              <w:t>Довгастий мозок, міст.</w:t>
            </w:r>
          </w:p>
        </w:tc>
      </w:tr>
      <w:tr w:rsidR="005036AF" w:rsidRPr="00457583" w14:paraId="0DBA9D91" w14:textId="77777777" w:rsidTr="002370B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A12CD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A03FC1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</w:tbl>
    <w:p w14:paraId="4B3B7DF8" w14:textId="77777777" w:rsidR="005036AF" w:rsidRPr="00457583" w:rsidRDefault="005036AF" w:rsidP="005036AF">
      <w:pPr>
        <w:shd w:val="clear" w:color="auto" w:fill="FFFFFF"/>
        <w:tabs>
          <w:tab w:val="left" w:pos="4805"/>
        </w:tabs>
        <w:ind w:right="1588" w:firstLine="180"/>
        <w:jc w:val="center"/>
        <w:rPr>
          <w:rFonts w:ascii="Times New Roman" w:hAnsi="Times New Roman"/>
          <w:sz w:val="28"/>
          <w:szCs w:val="28"/>
        </w:rPr>
      </w:pPr>
    </w:p>
    <w:p w14:paraId="445C7912" w14:textId="77777777" w:rsidR="005036AF" w:rsidRPr="00457583" w:rsidRDefault="005036AF" w:rsidP="005036AF">
      <w:pPr>
        <w:shd w:val="clear" w:color="auto" w:fill="FFFFFF"/>
        <w:tabs>
          <w:tab w:val="left" w:pos="4805"/>
        </w:tabs>
        <w:ind w:right="1588" w:firstLine="180"/>
        <w:jc w:val="center"/>
        <w:rPr>
          <w:rFonts w:ascii="Times New Roman" w:hAnsi="Times New Roman"/>
          <w:sz w:val="28"/>
          <w:szCs w:val="28"/>
        </w:rPr>
      </w:pPr>
    </w:p>
    <w:p w14:paraId="2A9D898C" w14:textId="77777777" w:rsidR="005036AF" w:rsidRPr="00457583" w:rsidRDefault="005036AF" w:rsidP="005036AF">
      <w:pPr>
        <w:shd w:val="clear" w:color="auto" w:fill="FFFFFF"/>
        <w:tabs>
          <w:tab w:val="left" w:pos="4805"/>
        </w:tabs>
        <w:ind w:right="1588" w:firstLine="180"/>
        <w:jc w:val="center"/>
        <w:rPr>
          <w:rFonts w:ascii="Times New Roman" w:hAnsi="Times New Roman"/>
          <w:sz w:val="28"/>
          <w:szCs w:val="28"/>
        </w:rPr>
      </w:pPr>
    </w:p>
    <w:p w14:paraId="78B289CF" w14:textId="77777777" w:rsidR="005036AF" w:rsidRPr="00457583" w:rsidRDefault="005036AF" w:rsidP="005036AF">
      <w:pPr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</w:p>
    <w:p w14:paraId="745DD51D" w14:textId="77777777" w:rsidR="005036AF" w:rsidRPr="00457583" w:rsidRDefault="005036AF" w:rsidP="005036AF">
      <w:pPr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</w:p>
    <w:p w14:paraId="4EC5B0BF" w14:textId="77777777" w:rsidR="005036AF" w:rsidRPr="00457583" w:rsidRDefault="005036AF" w:rsidP="005036AF">
      <w:pPr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</w:p>
    <w:p w14:paraId="3E8AADA6" w14:textId="77777777" w:rsidR="00295141" w:rsidRDefault="00295141" w:rsidP="00295141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/>
          <w:sz w:val="28"/>
          <w:szCs w:val="28"/>
        </w:rPr>
      </w:pPr>
    </w:p>
    <w:p w14:paraId="69347DA3" w14:textId="77777777" w:rsidR="00295141" w:rsidRPr="00295141" w:rsidRDefault="00295141" w:rsidP="00295141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/>
          <w:sz w:val="28"/>
          <w:szCs w:val="28"/>
        </w:rPr>
      </w:pPr>
    </w:p>
    <w:p w14:paraId="1DC4C93B" w14:textId="77777777" w:rsidR="00295141" w:rsidRPr="00295141" w:rsidRDefault="00295141" w:rsidP="00295141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295141">
        <w:rPr>
          <w:rFonts w:ascii="Times New Roman" w:hAnsi="Times New Roman"/>
          <w:bCs/>
          <w:sz w:val="28"/>
          <w:szCs w:val="28"/>
        </w:rPr>
        <w:t>Затверджено</w:t>
      </w:r>
      <w:r w:rsidRPr="00295141">
        <w:rPr>
          <w:rFonts w:ascii="Times New Roman" w:hAnsi="Times New Roman"/>
          <w:sz w:val="28"/>
          <w:szCs w:val="28"/>
        </w:rPr>
        <w:t xml:space="preserve"> на засіданні кафедри </w:t>
      </w:r>
    </w:p>
    <w:p w14:paraId="2168AF4E" w14:textId="77777777" w:rsidR="00295141" w:rsidRPr="00295141" w:rsidRDefault="00295141" w:rsidP="00295141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295141">
        <w:rPr>
          <w:rFonts w:ascii="Times New Roman" w:hAnsi="Times New Roman"/>
          <w:sz w:val="28"/>
          <w:szCs w:val="28"/>
        </w:rPr>
        <w:t>від «8» січня 2026 р., протокол №12</w:t>
      </w:r>
    </w:p>
    <w:p w14:paraId="43B56E4B" w14:textId="77777777" w:rsidR="005036AF" w:rsidRDefault="005036AF" w:rsidP="005036AF">
      <w:pPr>
        <w:widowControl/>
        <w:spacing w:after="16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22550179" w14:textId="77777777" w:rsidR="006C6914" w:rsidRPr="00457583" w:rsidRDefault="006C6914" w:rsidP="005036AF">
      <w:pPr>
        <w:widowControl/>
        <w:spacing w:after="160"/>
        <w:rPr>
          <w:rFonts w:ascii="Times New Roman" w:hAnsi="Times New Roman"/>
          <w:sz w:val="28"/>
          <w:szCs w:val="28"/>
        </w:rPr>
      </w:pPr>
    </w:p>
    <w:p w14:paraId="32264AB6" w14:textId="77777777" w:rsidR="005036AF" w:rsidRPr="00457583" w:rsidRDefault="005036AF" w:rsidP="005036AF">
      <w:pPr>
        <w:widowControl/>
        <w:spacing w:after="160"/>
        <w:rPr>
          <w:rFonts w:ascii="Times New Roman" w:hAnsi="Times New Roman"/>
          <w:sz w:val="28"/>
          <w:szCs w:val="28"/>
        </w:rPr>
      </w:pPr>
    </w:p>
    <w:p w14:paraId="020CF419" w14:textId="222F6E21" w:rsidR="005036AF" w:rsidRPr="00940DC9" w:rsidRDefault="005036AF" w:rsidP="005036AF">
      <w:pPr>
        <w:widowControl/>
        <w:spacing w:after="1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</w:rPr>
        <w:t>Київ – 202</w:t>
      </w:r>
      <w:r w:rsidR="00940DC9">
        <w:rPr>
          <w:rFonts w:ascii="Times New Roman" w:hAnsi="Times New Roman"/>
          <w:b/>
          <w:sz w:val="28"/>
          <w:szCs w:val="28"/>
          <w:lang w:val="uk-UA"/>
        </w:rPr>
        <w:t>6</w:t>
      </w:r>
    </w:p>
    <w:p w14:paraId="45FD1D9A" w14:textId="1BA5F770" w:rsidR="005036AF" w:rsidRPr="00457583" w:rsidRDefault="005036AF" w:rsidP="006C6914">
      <w:pPr>
        <w:widowControl/>
        <w:autoSpaceDE/>
        <w:autoSpaceDN/>
        <w:adjustRightInd/>
        <w:jc w:val="both"/>
        <w:rPr>
          <w:rFonts w:ascii="Times New Roman" w:hAnsi="Times New Roman"/>
          <w:b/>
          <w:bCs/>
          <w:spacing w:val="-3"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br w:type="page"/>
      </w: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lastRenderedPageBreak/>
        <w:t>Актуальність теми</w:t>
      </w:r>
      <w:r w:rsidR="006C6914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: </w:t>
      </w:r>
      <w:r w:rsidR="006C6914" w:rsidRPr="006C6914">
        <w:rPr>
          <w:rFonts w:ascii="Times New Roman" w:hAnsi="Times New Roman"/>
          <w:bCs/>
          <w:spacing w:val="-3"/>
          <w:sz w:val="28"/>
          <w:szCs w:val="28"/>
          <w:lang w:val="uk-UA"/>
        </w:rPr>
        <w:t>р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омбоподібний мозок 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людини є своєрідним центром житт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єво важливих функцій організму. В цій діля</w:t>
      </w:r>
      <w:r w:rsidR="005B49AD">
        <w:rPr>
          <w:rFonts w:ascii="Times New Roman" w:hAnsi="Times New Roman"/>
          <w:bCs/>
          <w:spacing w:val="-3"/>
          <w:sz w:val="28"/>
          <w:szCs w:val="28"/>
          <w:lang w:val="uk-UA"/>
        </w:rPr>
        <w:t>нці головного мозку розташовані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центри дихання, кровообігу, травлення, обміну речовин, центри рефлексів чхання, кашлю, ковтання, блювання та смоктання.  Також він  вик</w:t>
      </w:r>
      <w:r w:rsidR="005B49AD">
        <w:rPr>
          <w:rFonts w:ascii="Times New Roman" w:hAnsi="Times New Roman"/>
          <w:bCs/>
          <w:spacing w:val="-3"/>
          <w:sz w:val="28"/>
          <w:szCs w:val="28"/>
          <w:lang w:val="uk-UA"/>
        </w:rPr>
        <w:t>онує  важливі сенсорні функції: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до нього надходять аферентні імпульси, які несуть інформацію від рецепторів шкіри обличчя, слизових оболонок, дихальних шляхів, слухового аналізатора, внутрішніх органів та забезпечує м’язово-суглобове відчуття тулуба, кінцівок, координацію рухів, функцію мімічних м’язів, можливість займати вертикальне положення. Через білу речовину довгастого мозку та мосту здійснюється двосторонній зв’язок спинного мозку з розташованими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вище відділами головного мозку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. </w:t>
      </w:r>
      <w:r w:rsidR="006D0ADD">
        <w:rPr>
          <w:rFonts w:ascii="Times New Roman" w:hAnsi="Times New Roman"/>
          <w:bCs/>
          <w:spacing w:val="-3"/>
          <w:sz w:val="28"/>
          <w:szCs w:val="28"/>
          <w:lang w:val="uk-UA"/>
        </w:rPr>
        <w:t>Крізь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структури ромбоподібного мозку проходять шляхи відтоку ліквору. Структури ромбоподібного мозку контролюють вегетативні функції, включені в механізми пам’яті.</w:t>
      </w:r>
      <w:r w:rsidR="006C6914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На клінічних кафедрах студенти будуть вивчати</w:t>
      </w: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с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индроми ушкодження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довгастого мозку,</w:t>
      </w: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наприклад: бульбарний параліч (дисфагія, анартрія, афонія, назолалія, атрофія м’язів язика, зникнення глоткового та піднебінного рефлексів), синдроми Джексона, Валенберга-Захарченко, Аввеліса, Шмідта, Топіа, Бабінського-Нажота, Воленштейна, Гліка, Брунса; клінічні синдроми ушкодження мосту Вароліо,</w:t>
      </w: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наприклад: псевдобульбарний параліч, синдроми Філімонова, Алажуаніна, Мийара-Гублера, Бріссо-Сікара, Фові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л</w:t>
      </w:r>
      <w:r w:rsidR="006D0ADD">
        <w:rPr>
          <w:rFonts w:ascii="Times New Roman" w:hAnsi="Times New Roman"/>
          <w:bCs/>
          <w:spacing w:val="-3"/>
          <w:sz w:val="28"/>
          <w:szCs w:val="28"/>
          <w:lang w:val="uk-UA"/>
        </w:rPr>
        <w:t>я, Гасперіні, Раймона-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Сестана.</w:t>
      </w:r>
    </w:p>
    <w:p w14:paraId="1A657178" w14:textId="77777777" w:rsidR="005036AF" w:rsidRDefault="005036AF" w:rsidP="006C6914">
      <w:pPr>
        <w:shd w:val="clear" w:color="auto" w:fill="FFFFFF"/>
        <w:spacing w:line="276" w:lineRule="auto"/>
        <w:ind w:right="1" w:firstLine="567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Таким чином знання цього ро</w:t>
      </w:r>
      <w:r w:rsidR="00C3100D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зділу анатомії вкрай необхідні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студентам-медикам усіх спеціальностей для подальшого навчання на клінічних кафедрах університету, розвитку поглибленого клінічного мислення, розуміння процесів, які відбуваються в різних відділах головного мозку 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та їх ко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мунікація в нормі та при патології.</w:t>
      </w:r>
    </w:p>
    <w:p w14:paraId="40BECEE0" w14:textId="77777777" w:rsidR="006C6914" w:rsidRDefault="006C6914" w:rsidP="006C6914">
      <w:pPr>
        <w:shd w:val="clear" w:color="auto" w:fill="FFFFFF"/>
        <w:spacing w:line="276" w:lineRule="auto"/>
        <w:ind w:right="1" w:firstLine="567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</w:p>
    <w:p w14:paraId="73134FBF" w14:textId="77777777" w:rsidR="005036AF" w:rsidRPr="002306A9" w:rsidRDefault="005036AF" w:rsidP="005036AF">
      <w:pPr>
        <w:jc w:val="both"/>
        <w:rPr>
          <w:b/>
          <w:bCs/>
          <w:sz w:val="28"/>
          <w:szCs w:val="28"/>
          <w:lang w:val="uk-UA"/>
        </w:rPr>
      </w:pPr>
      <w:r w:rsidRPr="006D6D29">
        <w:rPr>
          <w:rFonts w:ascii="Times New Roman" w:hAnsi="Times New Roman"/>
          <w:b/>
          <w:bCs/>
          <w:sz w:val="28"/>
          <w:szCs w:val="28"/>
          <w:lang w:val="uk-UA"/>
        </w:rPr>
        <w:t>Мета:</w:t>
      </w:r>
      <w:bookmarkStart w:id="2" w:name="_Hlk188430929"/>
      <w:r w:rsidRPr="005036AF">
        <w:rPr>
          <w:rFonts w:ascii="Times New Roman" w:hAnsi="Times New Roman"/>
          <w:sz w:val="28"/>
          <w:szCs w:val="28"/>
          <w:lang w:val="uk-UA"/>
        </w:rPr>
        <w:t xml:space="preserve"> оцінити здатність застосовувати знання та розуміння ключових понять анатомії </w:t>
      </w:r>
      <w:bookmarkStart w:id="3" w:name="_Hlk188431466"/>
      <w:r w:rsidRPr="006D6D29">
        <w:rPr>
          <w:rFonts w:ascii="Times New Roman" w:hAnsi="Times New Roman"/>
          <w:sz w:val="28"/>
          <w:szCs w:val="28"/>
          <w:lang w:val="uk-UA"/>
        </w:rPr>
        <w:t>ромбоподі</w:t>
      </w:r>
      <w:r w:rsidR="00C3100D">
        <w:rPr>
          <w:rFonts w:ascii="Times New Roman" w:hAnsi="Times New Roman"/>
          <w:sz w:val="28"/>
          <w:szCs w:val="28"/>
          <w:lang w:val="uk-UA"/>
        </w:rPr>
        <w:t xml:space="preserve">бного мозку та його порожнини; </w:t>
      </w:r>
      <w:r w:rsidRPr="006D6D29">
        <w:rPr>
          <w:rFonts w:ascii="Times New Roman" w:hAnsi="Times New Roman"/>
          <w:sz w:val="28"/>
          <w:szCs w:val="28"/>
          <w:lang w:val="uk-UA"/>
        </w:rPr>
        <w:t>будови, функції, особливостей ро</w:t>
      </w:r>
      <w:r>
        <w:rPr>
          <w:rFonts w:ascii="Times New Roman" w:hAnsi="Times New Roman"/>
          <w:sz w:val="28"/>
          <w:szCs w:val="28"/>
          <w:lang w:val="uk-UA"/>
        </w:rPr>
        <w:t xml:space="preserve">звитку довгастого мозку, мосту </w:t>
      </w:r>
      <w:r w:rsidRPr="005036AF">
        <w:rPr>
          <w:rFonts w:ascii="Times New Roman" w:hAnsi="Times New Roman"/>
          <w:sz w:val="28"/>
          <w:szCs w:val="28"/>
          <w:lang w:val="uk-UA"/>
        </w:rPr>
        <w:t xml:space="preserve">та вміння застосовувати ці знання </w:t>
      </w:r>
      <w:bookmarkStart w:id="4" w:name="_Hlk188003668"/>
      <w:r w:rsidRPr="005036AF">
        <w:rPr>
          <w:rFonts w:ascii="Times New Roman" w:hAnsi="Times New Roman"/>
          <w:sz w:val="28"/>
          <w:szCs w:val="28"/>
          <w:lang w:val="uk-UA"/>
        </w:rPr>
        <w:t>для розв'язання адаптовано викладених задач та практичних навичок</w:t>
      </w:r>
      <w:bookmarkEnd w:id="2"/>
      <w:bookmarkEnd w:id="3"/>
      <w:bookmarkEnd w:id="4"/>
      <w:r w:rsidRPr="005036AF">
        <w:rPr>
          <w:sz w:val="28"/>
          <w:szCs w:val="28"/>
          <w:lang w:val="uk-UA"/>
        </w:rPr>
        <w:t>.</w:t>
      </w:r>
      <w:r w:rsidRPr="002E1BAD">
        <w:rPr>
          <w:sz w:val="28"/>
          <w:szCs w:val="28"/>
          <w:lang w:val="uk-UA"/>
        </w:rPr>
        <w:t xml:space="preserve"> </w:t>
      </w:r>
    </w:p>
    <w:p w14:paraId="46E75390" w14:textId="77777777" w:rsidR="005036AF" w:rsidRDefault="005036AF" w:rsidP="006C6914">
      <w:pPr>
        <w:shd w:val="clear" w:color="auto" w:fill="FFFFFF"/>
        <w:tabs>
          <w:tab w:val="left" w:pos="9498"/>
        </w:tabs>
        <w:spacing w:line="276" w:lineRule="auto"/>
        <w:ind w:right="850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</w:p>
    <w:p w14:paraId="337D9AD9" w14:textId="2A3E2D41" w:rsidR="005036AF" w:rsidRPr="00457583" w:rsidRDefault="005036AF" w:rsidP="00C3100D">
      <w:pPr>
        <w:shd w:val="clear" w:color="auto" w:fill="FFFFFF"/>
        <w:tabs>
          <w:tab w:val="left" w:pos="9498"/>
        </w:tabs>
        <w:spacing w:line="276" w:lineRule="auto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 xml:space="preserve">Конкретні цілі орієнтовані на набуття студентами компетентностей відповідно до затвердженої освітньої програми навчальної дисципліни «Анатомія людини» та зазначеного плану, підготовлених на основі </w:t>
      </w:r>
      <w:r w:rsidR="006D0ADD">
        <w:rPr>
          <w:rFonts w:ascii="Times New Roman" w:hAnsi="Times New Roman"/>
          <w:b/>
          <w:sz w:val="28"/>
          <w:szCs w:val="28"/>
          <w:lang w:val="uk-UA"/>
        </w:rPr>
        <w:t>с</w:t>
      </w:r>
      <w:r w:rsidRPr="00457583">
        <w:rPr>
          <w:rFonts w:ascii="Times New Roman" w:hAnsi="Times New Roman"/>
          <w:b/>
          <w:sz w:val="28"/>
          <w:szCs w:val="28"/>
          <w:lang w:val="uk-UA"/>
        </w:rPr>
        <w:t>тандарту вищої освіти другого (магістерського) рівня підготовки здобувачів вищої освіти освітнього ступеня «Магістр»:</w:t>
      </w:r>
    </w:p>
    <w:p w14:paraId="74AA4102" w14:textId="77777777" w:rsidR="006C6914" w:rsidRPr="00457583" w:rsidRDefault="005036AF" w:rsidP="006C6914">
      <w:pPr>
        <w:spacing w:line="276" w:lineRule="auto"/>
        <w:ind w:right="850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sz w:val="28"/>
          <w:szCs w:val="28"/>
        </w:rPr>
        <w:t>Після проведення заняття студент повинен знати та вміти:</w:t>
      </w:r>
    </w:p>
    <w:p w14:paraId="428CE32F" w14:textId="63EA2760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 xml:space="preserve">1. Демонструвати на </w:t>
      </w:r>
      <w:r w:rsidR="006D0ADD">
        <w:rPr>
          <w:rFonts w:ascii="Times New Roman" w:hAnsi="Times New Roman"/>
          <w:noProof/>
          <w:sz w:val="28"/>
          <w:szCs w:val="28"/>
          <w:lang w:val="uk-UA"/>
        </w:rPr>
        <w:t>анатомічному</w:t>
      </w:r>
      <w:r w:rsidRPr="00457583">
        <w:rPr>
          <w:rFonts w:ascii="Times New Roman" w:hAnsi="Times New Roman"/>
          <w:noProof/>
          <w:sz w:val="28"/>
          <w:szCs w:val="28"/>
        </w:rPr>
        <w:t xml:space="preserve"> препараті та на зрізах головного мозку складові </w:t>
      </w:r>
      <w:r>
        <w:rPr>
          <w:rFonts w:ascii="Times New Roman" w:hAnsi="Times New Roman"/>
          <w:noProof/>
          <w:sz w:val="28"/>
          <w:szCs w:val="28"/>
        </w:rPr>
        <w:t>стовбуру головного мозку.</w:t>
      </w:r>
    </w:p>
    <w:p w14:paraId="31F46CD9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 xml:space="preserve">2. Визначити та демонструвати на препараті похідні заднього мозкового міхура </w:t>
      </w:r>
      <w:r>
        <w:rPr>
          <w:rFonts w:ascii="Times New Roman" w:hAnsi="Times New Roman"/>
          <w:noProof/>
          <w:sz w:val="28"/>
          <w:szCs w:val="28"/>
        </w:rPr>
        <w:t>(довгастий мозок, міст</w:t>
      </w:r>
      <w:r w:rsidRPr="00457583">
        <w:rPr>
          <w:rFonts w:ascii="Times New Roman" w:hAnsi="Times New Roman"/>
          <w:noProof/>
          <w:sz w:val="28"/>
          <w:szCs w:val="28"/>
        </w:rPr>
        <w:t>).</w:t>
      </w:r>
    </w:p>
    <w:p w14:paraId="09009475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>3. Знати положення частин головного мозку в порожнині черепа.</w:t>
      </w:r>
    </w:p>
    <w:p w14:paraId="764BF4E3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lastRenderedPageBreak/>
        <w:t xml:space="preserve">4. Демонструвати на препараті мозку межі, поверхні, рельєф довгастого мозку та моста. </w:t>
      </w:r>
    </w:p>
    <w:p w14:paraId="5AFEA4FF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 xml:space="preserve">5. Демонструвати на поперечних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зрізах </w:t>
      </w:r>
      <w:r w:rsidRPr="00457583">
        <w:rPr>
          <w:rFonts w:ascii="Times New Roman" w:hAnsi="Times New Roman"/>
          <w:noProof/>
          <w:sz w:val="28"/>
          <w:szCs w:val="28"/>
        </w:rPr>
        <w:t>стовбура головного мозку розподіл волокон білої речовини і ядер сірої речовини довгастого мозку і моста.</w:t>
      </w:r>
    </w:p>
    <w:p w14:paraId="760CA047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>6.</w:t>
      </w:r>
      <w:r w:rsidRPr="00457583">
        <w:rPr>
          <w:rFonts w:ascii="Times New Roman" w:hAnsi="Times New Roman"/>
          <w:sz w:val="28"/>
          <w:szCs w:val="28"/>
        </w:rPr>
        <w:t xml:space="preserve"> Визначати основні етапи філо- та онтогенезу головного мозку як складової частини нервової системи; визначати вікові особливості будови та вади розвитку ромбоподібного мозку</w:t>
      </w:r>
      <w:r w:rsidR="002370BF">
        <w:rPr>
          <w:rFonts w:ascii="Times New Roman" w:hAnsi="Times New Roman"/>
          <w:sz w:val="28"/>
          <w:szCs w:val="28"/>
          <w:lang w:val="uk-UA"/>
        </w:rPr>
        <w:t>: довгастого мозку, мосту</w:t>
      </w:r>
      <w:r w:rsidRPr="00457583">
        <w:rPr>
          <w:rFonts w:ascii="Times New Roman" w:hAnsi="Times New Roman"/>
          <w:sz w:val="28"/>
          <w:szCs w:val="28"/>
        </w:rPr>
        <w:t>.</w:t>
      </w:r>
    </w:p>
    <w:p w14:paraId="5D6DB53C" w14:textId="77777777" w:rsidR="005036AF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sz w:val="28"/>
          <w:szCs w:val="28"/>
        </w:rPr>
        <w:t>7. Знати склад волокон присередньої петлі та шляху, що утворює перехрест пірамід.</w:t>
      </w:r>
    </w:p>
    <w:p w14:paraId="54CE98EF" w14:textId="77777777" w:rsidR="007D1BA3" w:rsidRPr="0066233B" w:rsidRDefault="007D1BA3" w:rsidP="007D1BA3">
      <w:pPr>
        <w:shd w:val="clear" w:color="auto" w:fill="FFFFFF"/>
        <w:tabs>
          <w:tab w:val="left" w:pos="605"/>
        </w:tabs>
        <w:spacing w:before="283" w:line="36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План та організаційна структура заняття</w:t>
      </w:r>
    </w:p>
    <w:tbl>
      <w:tblPr>
        <w:tblW w:w="9498" w:type="dxa"/>
        <w:tblInd w:w="-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694"/>
        <w:gridCol w:w="1079"/>
        <w:gridCol w:w="1734"/>
        <w:gridCol w:w="1543"/>
        <w:gridCol w:w="880"/>
      </w:tblGrid>
      <w:tr w:rsidR="007D1BA3" w:rsidRPr="001B4D62" w14:paraId="28BBB379" w14:textId="77777777" w:rsidTr="002B5840">
        <w:tc>
          <w:tcPr>
            <w:tcW w:w="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4CDF65F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№ з/п </w:t>
            </w:r>
          </w:p>
        </w:tc>
        <w:tc>
          <w:tcPr>
            <w:tcW w:w="3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71636B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4FFCF98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CBDE40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C1A0388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Матеріали методичного забезпечення </w:t>
            </w:r>
          </w:p>
        </w:tc>
        <w:tc>
          <w:tcPr>
            <w:tcW w:w="88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D0660C7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Розподіл часу </w:t>
            </w:r>
          </w:p>
        </w:tc>
      </w:tr>
      <w:tr w:rsidR="007D1BA3" w:rsidRPr="001B4D62" w14:paraId="2F23F691" w14:textId="77777777" w:rsidTr="002B5840">
        <w:trPr>
          <w:trHeight w:val="836"/>
        </w:trPr>
        <w:tc>
          <w:tcPr>
            <w:tcW w:w="5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E0E22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1 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4FD62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Підготовчий етап: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2D802B8" w14:textId="77777777" w:rsidR="007D1BA3" w:rsidRPr="00FC5A6E" w:rsidRDefault="007D1BA3" w:rsidP="00BE105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          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>Організаційні заходи</w:t>
            </w: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33ED112E" w14:textId="77777777" w:rsidR="007D1BA3" w:rsidRPr="00FC5A6E" w:rsidRDefault="007D1BA3" w:rsidP="00BE1056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привітання;</w:t>
            </w: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28B8DE5E" w14:textId="77777777" w:rsidR="007D1BA3" w:rsidRPr="00FC5A6E" w:rsidRDefault="007D1BA3" w:rsidP="00BE1056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облік присутніх.</w:t>
            </w: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7377FA8" w14:textId="18469BFB" w:rsidR="007D1BA3" w:rsidRPr="00FC5A6E" w:rsidRDefault="007D1BA3" w:rsidP="00BE1056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Визначення навчальної мети, ст</w:t>
            </w:r>
            <w:r w:rsidR="006D0ADD">
              <w:rPr>
                <w:rFonts w:ascii="Times New Roman" w:hAnsi="Times New Roman"/>
                <w:sz w:val="18"/>
                <w:szCs w:val="18"/>
              </w:rPr>
              <w:t>ворення позитивної пізнавальної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> мотивації.</w:t>
            </w: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07294320" w14:textId="77777777" w:rsidR="00BD0000" w:rsidRDefault="007D1BA3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>Контроль початкового рівня знань, вмінь, навичок:</w:t>
            </w:r>
          </w:p>
          <w:p w14:paraId="5500D61A" w14:textId="77777777" w:rsidR="00BD0000" w:rsidRDefault="007D1BA3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0000">
              <w:rPr>
                <w:rFonts w:ascii="Times New Roman" w:hAnsi="Times New Roman"/>
              </w:rPr>
              <w:t xml:space="preserve">Загальна </w:t>
            </w:r>
            <w:r w:rsidRPr="00BD0000">
              <w:rPr>
                <w:rFonts w:ascii="Times New Roman" w:hAnsi="Times New Roman"/>
                <w:lang w:val="uk-UA"/>
              </w:rPr>
              <w:t>характеристика</w:t>
            </w:r>
            <w:r w:rsidR="00BD0000">
              <w:rPr>
                <w:rFonts w:ascii="Times New Roman" w:hAnsi="Times New Roman"/>
                <w:lang w:val="uk-UA"/>
              </w:rPr>
              <w:t xml:space="preserve"> та </w:t>
            </w:r>
            <w:r w:rsidR="00BD0000" w:rsidRPr="00BD0000">
              <w:rPr>
                <w:rFonts w:ascii="Times New Roman" w:hAnsi="Times New Roman"/>
                <w:lang w:val="uk-UA"/>
              </w:rPr>
              <w:t>класифікація нервової системи, чим представлена центральна нервова система.</w:t>
            </w:r>
          </w:p>
          <w:p w14:paraId="1C22751F" w14:textId="77777777" w:rsidR="00BD0000" w:rsidRDefault="007D1BA3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0000">
              <w:rPr>
                <w:rFonts w:ascii="Times New Roman" w:hAnsi="Times New Roman"/>
                <w:bCs/>
              </w:rPr>
              <w:t>Загальна характеристика</w:t>
            </w:r>
            <w:r w:rsidR="00BD0000" w:rsidRPr="00BD0000">
              <w:rPr>
                <w:rFonts w:ascii="Times New Roman" w:hAnsi="Times New Roman"/>
                <w:lang w:val="uk-UA"/>
              </w:rPr>
              <w:t xml:space="preserve"> </w:t>
            </w:r>
            <w:r w:rsidR="00BD0000">
              <w:rPr>
                <w:rFonts w:ascii="Times New Roman" w:hAnsi="Times New Roman"/>
                <w:lang w:val="uk-UA"/>
              </w:rPr>
              <w:t>розвит</w:t>
            </w:r>
            <w:r w:rsidR="00BD0000" w:rsidRPr="00BD0000">
              <w:rPr>
                <w:rFonts w:ascii="Times New Roman" w:hAnsi="Times New Roman"/>
                <w:lang w:val="uk-UA"/>
              </w:rPr>
              <w:t>ку головного мозку на стідії трьох та п'яти мозкових міхурів.</w:t>
            </w:r>
          </w:p>
          <w:p w14:paraId="70F3D949" w14:textId="015BBE6A" w:rsidR="00BD0000" w:rsidRPr="00BD0000" w:rsidRDefault="007D1BA3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0000">
              <w:rPr>
                <w:rFonts w:ascii="Times New Roman" w:hAnsi="Times New Roman"/>
              </w:rPr>
              <w:t>Розглянути</w:t>
            </w:r>
            <w:r w:rsidR="002B5840">
              <w:rPr>
                <w:rFonts w:ascii="Times New Roman" w:hAnsi="Times New Roman"/>
                <w:lang w:val="uk-UA"/>
              </w:rPr>
              <w:t xml:space="preserve"> </w:t>
            </w:r>
            <w:r w:rsidR="00BD0000" w:rsidRPr="00BD0000">
              <w:rPr>
                <w:rFonts w:ascii="Times New Roman" w:hAnsi="Times New Roman"/>
                <w:lang w:val="uk-UA"/>
              </w:rPr>
              <w:t xml:space="preserve">які структури входять </w:t>
            </w:r>
            <w:proofErr w:type="gramStart"/>
            <w:r w:rsidR="00BD0000" w:rsidRPr="00BD0000">
              <w:rPr>
                <w:rFonts w:ascii="Times New Roman" w:hAnsi="Times New Roman"/>
                <w:lang w:val="uk-UA"/>
              </w:rPr>
              <w:t>до</w:t>
            </w:r>
            <w:r w:rsidR="00363603">
              <w:rPr>
                <w:rFonts w:ascii="Times New Roman" w:hAnsi="Times New Roman"/>
                <w:lang w:val="uk-UA"/>
              </w:rPr>
              <w:t xml:space="preserve"> </w:t>
            </w:r>
            <w:r w:rsidR="00BD0000" w:rsidRPr="00BD0000">
              <w:rPr>
                <w:rFonts w:ascii="Times New Roman" w:hAnsi="Times New Roman"/>
                <w:lang w:val="uk-UA"/>
              </w:rPr>
              <w:t>складу</w:t>
            </w:r>
            <w:proofErr w:type="gramEnd"/>
            <w:r w:rsidR="00BD0000" w:rsidRPr="00BD0000">
              <w:rPr>
                <w:rFonts w:ascii="Times New Roman" w:hAnsi="Times New Roman"/>
                <w:lang w:val="uk-UA"/>
              </w:rPr>
              <w:t xml:space="preserve"> ромбоподібного мозку.</w:t>
            </w:r>
          </w:p>
          <w:p w14:paraId="55E3BA1B" w14:textId="631F2CF4" w:rsidR="007D1BA3" w:rsidRPr="00BD0000" w:rsidRDefault="00BD0000" w:rsidP="002B58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uk-UA"/>
              </w:rPr>
              <w:t>Визначати топографічно розташовання</w:t>
            </w:r>
            <w:r w:rsidRPr="00BD0000">
              <w:rPr>
                <w:rFonts w:ascii="Times New Roman" w:hAnsi="Times New Roman"/>
                <w:lang w:val="uk-UA"/>
              </w:rPr>
              <w:t xml:space="preserve"> в черепі відділ</w:t>
            </w:r>
            <w:r w:rsidR="002B5840">
              <w:rPr>
                <w:rFonts w:ascii="Times New Roman" w:hAnsi="Times New Roman"/>
                <w:lang w:val="uk-UA"/>
              </w:rPr>
              <w:t>ів</w:t>
            </w:r>
            <w:r w:rsidRPr="00BD0000">
              <w:rPr>
                <w:rFonts w:ascii="Times New Roman" w:hAnsi="Times New Roman"/>
                <w:lang w:val="uk-UA"/>
              </w:rPr>
              <w:t xml:space="preserve"> головного мозку.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678FED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C094313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A5F10CA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C13C38A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D415AC7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F444F5F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3AA5C980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0530131D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2059EA5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347F1AC4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0B3295EA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2EADFB24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63885257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7FCBD1A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4936219F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3CB4AEA6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7A9CE0A1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6F6287E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203CBA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І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6A7DA4B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06E644A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60A13B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BA35375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73C59E2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7F5072D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vertAlign w:val="subscript"/>
                <w:lang w:val="uk-UA"/>
              </w:rPr>
              <w:t xml:space="preserve">             </w:t>
            </w: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ІІ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C53738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883195E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8710E8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4463F28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5F1C8A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7AAC64B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86041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958905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25A6689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Бесіда, перевірка присутніх. </w:t>
            </w:r>
          </w:p>
          <w:p w14:paraId="7C06726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E5F5FD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4BED6CB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6E71652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0F416DF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C257C5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Бесіда, повідомлення викладача </w:t>
            </w:r>
          </w:p>
          <w:p w14:paraId="25210CD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FF6AD7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356A40E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Письмове тестування </w:t>
            </w:r>
          </w:p>
          <w:p w14:paraId="48494D5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3F27DD0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Фронтальне </w:t>
            </w:r>
          </w:p>
          <w:p w14:paraId="7756ABF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усне опитування.</w:t>
            </w:r>
          </w:p>
          <w:p w14:paraId="530FB71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CF0969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з муляжами, анатомічними препаратами </w:t>
            </w:r>
          </w:p>
          <w:p w14:paraId="54CE34D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5CECE7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9D460D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393B9E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4F835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66DC7A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6C91ADA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Журнал групи </w:t>
            </w:r>
          </w:p>
          <w:p w14:paraId="2BBFEB4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CB12C1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33F5B53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7435DBD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13EBCC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6EDD5F8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DA6CF8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Слайди </w:t>
            </w:r>
          </w:p>
          <w:p w14:paraId="43754AD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5C4BBD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7665D7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D1BEFC6" w14:textId="5462D3A8" w:rsidR="007D1BA3" w:rsidRPr="00FC5A6E" w:rsidRDefault="006D0ADD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Таблиці,</w:t>
            </w:r>
            <w:r w:rsidR="002B5840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7D1BA3" w:rsidRPr="00FC5A6E">
              <w:rPr>
                <w:rFonts w:ascii="Times New Roman" w:hAnsi="Times New Roman"/>
                <w:sz w:val="18"/>
                <w:szCs w:val="18"/>
              </w:rPr>
              <w:t>муляжі, схеми, малюнки, вологі препарати,</w:t>
            </w:r>
          </w:p>
          <w:p w14:paraId="13CA677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скелет людини, череп, окремі кістки, вологі препарати органів</w:t>
            </w:r>
          </w:p>
          <w:p w14:paraId="56EFB5E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тести. </w:t>
            </w:r>
          </w:p>
          <w:p w14:paraId="4521C31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3B47473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14:paraId="3882EED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Презентація. </w:t>
            </w:r>
          </w:p>
          <w:p w14:paraId="1212090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F1E1C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9CFC0B1" w14:textId="77777777" w:rsidR="007D1BA3" w:rsidRPr="005A5BFA" w:rsidRDefault="007D1BA3" w:rsidP="002B5840">
            <w:pPr>
              <w:widowControl/>
              <w:rPr>
                <w:rFonts w:ascii="Times New Roman" w:hAnsi="Times New Roman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3220320D" w14:textId="35244721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  <w:r w:rsidRPr="005A5BFA">
              <w:rPr>
                <w:rFonts w:ascii="Times New Roman" w:hAnsi="Times New Roman"/>
                <w:lang w:val="uk-UA"/>
              </w:rPr>
              <w:t>2</w:t>
            </w:r>
            <w:r w:rsidR="00363603">
              <w:rPr>
                <w:rFonts w:ascii="Times New Roman" w:hAnsi="Times New Roman"/>
                <w:lang w:val="uk-UA"/>
              </w:rPr>
              <w:t xml:space="preserve"> </w:t>
            </w:r>
            <w:r w:rsidRPr="005A5BFA">
              <w:rPr>
                <w:rFonts w:ascii="Times New Roman" w:hAnsi="Times New Roman"/>
              </w:rPr>
              <w:t xml:space="preserve">хв. </w:t>
            </w:r>
          </w:p>
          <w:p w14:paraId="182CD7FE" w14:textId="77777777" w:rsidR="007D1BA3" w:rsidRPr="005A5BFA" w:rsidRDefault="007D1BA3" w:rsidP="002B5840">
            <w:pPr>
              <w:widowControl/>
              <w:rPr>
                <w:rFonts w:ascii="Times New Roman" w:hAnsi="Times New Roman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0B66F8C1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0861B08D" w14:textId="77777777" w:rsidR="007D1BA3" w:rsidRPr="005A5BFA" w:rsidRDefault="007D1BA3" w:rsidP="002B5840">
            <w:pPr>
              <w:widowControl/>
              <w:rPr>
                <w:rFonts w:ascii="Times New Roman" w:hAnsi="Times New Roman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26BEB9B0" w14:textId="77777777" w:rsidR="007D1BA3" w:rsidRPr="005A5BFA" w:rsidRDefault="007D1BA3" w:rsidP="002B5840">
            <w:pPr>
              <w:widowControl/>
              <w:jc w:val="center"/>
              <w:rPr>
                <w:rFonts w:ascii="Times New Roman" w:hAnsi="Times New Roman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7DE64BB5" w14:textId="3F29796E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</w:rPr>
              <w:t> </w:t>
            </w:r>
            <w:r w:rsidRPr="005A5BFA">
              <w:rPr>
                <w:rFonts w:ascii="Times New Roman" w:hAnsi="Times New Roman"/>
                <w:lang w:val="uk-UA"/>
              </w:rPr>
              <w:t>3</w:t>
            </w:r>
            <w:r w:rsidR="00363603">
              <w:rPr>
                <w:rFonts w:ascii="Times New Roman" w:hAnsi="Times New Roman"/>
                <w:lang w:val="uk-UA"/>
              </w:rPr>
              <w:t xml:space="preserve"> </w:t>
            </w:r>
            <w:r w:rsidRPr="005A5BFA">
              <w:rPr>
                <w:rFonts w:ascii="Times New Roman" w:hAnsi="Times New Roman"/>
                <w:lang w:val="uk-UA"/>
              </w:rPr>
              <w:t>хв</w:t>
            </w:r>
          </w:p>
          <w:p w14:paraId="06F3567E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4049DD71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</w:p>
          <w:p w14:paraId="6CC0FE55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</w:p>
          <w:p w14:paraId="42E9EB41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</w:p>
          <w:p w14:paraId="22F2F781" w14:textId="37A48FB2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  <w:lang w:val="uk-UA"/>
              </w:rPr>
              <w:t>15</w:t>
            </w:r>
            <w:r w:rsidR="00363603">
              <w:rPr>
                <w:rFonts w:ascii="Times New Roman" w:hAnsi="Times New Roman"/>
                <w:lang w:val="uk-UA"/>
              </w:rPr>
              <w:t xml:space="preserve"> </w:t>
            </w:r>
            <w:r w:rsidRPr="005A5BFA">
              <w:rPr>
                <w:rFonts w:ascii="Times New Roman" w:hAnsi="Times New Roman"/>
                <w:lang w:val="uk-UA"/>
              </w:rPr>
              <w:t>хв</w:t>
            </w:r>
          </w:p>
          <w:p w14:paraId="5E0DD00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5A5BFA">
              <w:rPr>
                <w:rFonts w:ascii="Times New Roman" w:hAnsi="Times New Roman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2F17C6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53F0EB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  <w:tr w:rsidR="007D1BA3" w:rsidRPr="001B4D62" w14:paraId="7FA5E6EC" w14:textId="77777777" w:rsidTr="002B5840">
        <w:tc>
          <w:tcPr>
            <w:tcW w:w="5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B6F71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2 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31DBB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2.1. Основний етап: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AC7A5D9" w14:textId="77777777" w:rsidR="00BD0000" w:rsidRDefault="007D1BA3" w:rsidP="00BD000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(формування професійних вмінь і навичок)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832348B" w14:textId="77777777" w:rsidR="00BD0000" w:rsidRPr="00BD0000" w:rsidRDefault="007D1BA3" w:rsidP="00BD000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з </w:t>
            </w:r>
            <w:r w:rsidRPr="00FC5A6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музейними препаратами,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>муляжами, малюнками, схемами, таблицями, візуалізація анатомічних утворів:</w:t>
            </w:r>
            <w:r w:rsidR="00BD000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3916B9F9" w14:textId="77777777" w:rsidR="00BD0000" w:rsidRPr="00BD0000" w:rsidRDefault="00BD0000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</w:rPr>
            </w:pPr>
            <w:r w:rsidRPr="00BD0000">
              <w:rPr>
                <w:rFonts w:ascii="Times New Roman" w:hAnsi="Times New Roman"/>
                <w:lang w:val="uk-UA"/>
              </w:rPr>
              <w:lastRenderedPageBreak/>
              <w:t>Визначити межі між довгастим мозком і спинним мозком, довгастим і мостом.</w:t>
            </w:r>
          </w:p>
          <w:p w14:paraId="37E95A80" w14:textId="77777777" w:rsidR="00BD0000" w:rsidRPr="00BD0000" w:rsidRDefault="00BD0000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lang w:val="uk-UA"/>
              </w:rPr>
            </w:pPr>
            <w:r w:rsidRPr="00BD0000">
              <w:rPr>
                <w:rFonts w:ascii="Times New Roman" w:hAnsi="Times New Roman"/>
                <w:bCs/>
                <w:lang w:val="uk-UA"/>
              </w:rPr>
              <w:t xml:space="preserve">Описувати та демонструвати </w:t>
            </w:r>
            <w:r w:rsidRPr="00BD0000">
              <w:rPr>
                <w:rFonts w:ascii="Times New Roman" w:hAnsi="Times New Roman"/>
                <w:lang w:val="uk-UA"/>
              </w:rPr>
              <w:t xml:space="preserve">частини довгастого мозку. </w:t>
            </w:r>
          </w:p>
          <w:p w14:paraId="0E41C090" w14:textId="77777777" w:rsidR="00BD0000" w:rsidRDefault="00BD0000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 w:rsidRPr="00BD0000">
              <w:rPr>
                <w:rFonts w:ascii="Times New Roman" w:hAnsi="Times New Roman"/>
                <w:bCs/>
                <w:lang w:val="uk-UA"/>
              </w:rPr>
              <w:t xml:space="preserve">Описувати та демонструвати </w:t>
            </w:r>
            <w:r w:rsidRPr="00BD0000">
              <w:rPr>
                <w:rFonts w:ascii="Times New Roman" w:hAnsi="Times New Roman"/>
                <w:lang w:val="uk-UA"/>
              </w:rPr>
              <w:t>частин</w:t>
            </w:r>
            <w:r w:rsidRPr="00BD0000">
              <w:rPr>
                <w:rFonts w:ascii="Times New Roman" w:hAnsi="Times New Roman"/>
                <w:bCs/>
                <w:lang w:val="uk-UA"/>
              </w:rPr>
              <w:t xml:space="preserve">и </w:t>
            </w:r>
            <w:r w:rsidRPr="00BD0000">
              <w:rPr>
                <w:rFonts w:ascii="Times New Roman" w:hAnsi="Times New Roman"/>
                <w:lang w:val="uk-UA"/>
              </w:rPr>
              <w:t>мосту.</w:t>
            </w:r>
          </w:p>
          <w:p w14:paraId="0B85028C" w14:textId="77777777" w:rsidR="00BD0000" w:rsidRPr="00BD0000" w:rsidRDefault="00BD0000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Cs/>
                <w:lang w:val="uk-UA"/>
              </w:rPr>
            </w:pPr>
            <w:r w:rsidRPr="00BD0000">
              <w:rPr>
                <w:rFonts w:ascii="Times New Roman" w:hAnsi="Times New Roman"/>
                <w:lang w:val="uk-UA"/>
              </w:rPr>
              <w:t>Визначити, з якими парами черепних нервів за розвитком пов'язані довгастий мозок і міст.</w:t>
            </w:r>
          </w:p>
          <w:p w14:paraId="08BF6B1C" w14:textId="77777777" w:rsidR="00BD0000" w:rsidRDefault="00BD0000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27CD821" w14:textId="77777777" w:rsidR="00BD0000" w:rsidRDefault="00BD0000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A7C4459" w14:textId="77777777" w:rsidR="00BD0000" w:rsidRDefault="00BD0000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C570CC9" w14:textId="77777777" w:rsidR="00BD0000" w:rsidRDefault="00BD0000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29237A4" w14:textId="77777777" w:rsidR="007D1BA3" w:rsidRPr="00FC5A6E" w:rsidRDefault="007D1BA3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6D4008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 </w:t>
            </w:r>
          </w:p>
          <w:p w14:paraId="003E484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066ABD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DDA78B3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15531FC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ІІІ </w:t>
            </w:r>
          </w:p>
          <w:p w14:paraId="2C6B6AE9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FF148BC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68010D6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12D8F5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019E21C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C03FB00" w14:textId="77777777" w:rsidR="007D1BA3" w:rsidRPr="00FC5A6E" w:rsidRDefault="007D1BA3" w:rsidP="00BD000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FC11CF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в парах </w:t>
            </w:r>
          </w:p>
          <w:p w14:paraId="3E822EF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3517D4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83FA65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CDD557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в парах </w:t>
            </w:r>
          </w:p>
          <w:p w14:paraId="222555E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D5C7EC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 </w:t>
            </w:r>
          </w:p>
          <w:p w14:paraId="3078F45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в малих групах </w:t>
            </w:r>
          </w:p>
          <w:p w14:paraId="2B43334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з муляжами в групах </w:t>
            </w:r>
          </w:p>
          <w:p w14:paraId="4C12298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FD086A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Елементи рольової гри </w:t>
            </w:r>
          </w:p>
          <w:p w14:paraId="2DCB51C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Дискусія </w:t>
            </w:r>
          </w:p>
          <w:p w14:paraId="6C0CD1F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2DF39E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8BC6E7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з термінами </w:t>
            </w:r>
          </w:p>
          <w:p w14:paraId="3FE5A8A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88348E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 Клінічні вінєтки тестів</w:t>
            </w:r>
          </w:p>
          <w:p w14:paraId="0F90E85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2F09D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 </w:t>
            </w:r>
          </w:p>
          <w:p w14:paraId="3899063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1917ED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5BCFEA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E8193F2" w14:textId="30EC2D6D" w:rsidR="007D1BA3" w:rsidRPr="00FC5A6E" w:rsidRDefault="002B5840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таблиці, муляжі, </w:t>
            </w:r>
            <w:r w:rsidR="007D1BA3" w:rsidRPr="00FC5A6E">
              <w:rPr>
                <w:rFonts w:ascii="Times New Roman" w:hAnsi="Times New Roman"/>
                <w:sz w:val="18"/>
                <w:szCs w:val="18"/>
              </w:rPr>
              <w:t xml:space="preserve">скелет людини, </w:t>
            </w:r>
          </w:p>
          <w:p w14:paraId="2C1597DD" w14:textId="4B23C83E" w:rsidR="007D1BA3" w:rsidRPr="00FC5A6E" w:rsidRDefault="002B5840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комп’ютер, </w:t>
            </w:r>
            <w:r w:rsidR="007D1BA3" w:rsidRPr="00FC5A6E">
              <w:rPr>
                <w:rFonts w:ascii="Times New Roman" w:hAnsi="Times New Roman"/>
                <w:sz w:val="18"/>
                <w:szCs w:val="18"/>
              </w:rPr>
              <w:t xml:space="preserve">слайди </w:t>
            </w:r>
          </w:p>
          <w:p w14:paraId="536FB0C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Презентація. </w:t>
            </w:r>
          </w:p>
          <w:p w14:paraId="7EDEBF8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42667F1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125DE6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4D31CB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14:paraId="4200A08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Муляжі, скелет </w:t>
            </w:r>
          </w:p>
          <w:p w14:paraId="2D1AEF9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D65AB6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406D4F7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Ситуаційні задачі </w:t>
            </w:r>
          </w:p>
          <w:p w14:paraId="3C8E087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lang w:val="uk-UA"/>
              </w:rPr>
              <w:t>Препарати музейної колекції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FE738E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47E21C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lang w:val="uk-UA"/>
              </w:rPr>
              <w:t>Череп</w:t>
            </w:r>
          </w:p>
          <w:p w14:paraId="05E2837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5DD9701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Анатомічна термінологія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AD6390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 </w:t>
            </w:r>
          </w:p>
          <w:p w14:paraId="0BD18347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88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хв. </w:t>
            </w:r>
          </w:p>
        </w:tc>
      </w:tr>
      <w:tr w:rsidR="007D1BA3" w:rsidRPr="007D733F" w14:paraId="17E28B56" w14:textId="77777777" w:rsidTr="002B5840">
        <w:trPr>
          <w:trHeight w:val="1630"/>
        </w:trPr>
        <w:tc>
          <w:tcPr>
            <w:tcW w:w="5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98EB6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3 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8C08C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Заключний етап: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2391713" w14:textId="77777777" w:rsidR="007D1BA3" w:rsidRPr="00FC5A6E" w:rsidRDefault="007D1BA3" w:rsidP="002B58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Контроль та корекція рівня професійних вмінь та навичок. </w:t>
            </w:r>
          </w:p>
          <w:p w14:paraId="7337260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(питання в додатку) </w:t>
            </w:r>
          </w:p>
          <w:p w14:paraId="25BA59C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7913A1C6" w14:textId="77777777" w:rsidR="007D1BA3" w:rsidRPr="00FC5A6E" w:rsidRDefault="007D1BA3" w:rsidP="002B58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Підведення підсумків заняття. </w:t>
            </w:r>
          </w:p>
          <w:p w14:paraId="013231C1" w14:textId="77777777" w:rsidR="007D1BA3" w:rsidRPr="00FC5A6E" w:rsidRDefault="007D1BA3" w:rsidP="002B58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Завдання на наступне практичне заняття.</w:t>
            </w:r>
          </w:p>
          <w:p w14:paraId="7DAB604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9A43BD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3257FE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0A89D6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ІІІ </w:t>
            </w:r>
          </w:p>
          <w:p w14:paraId="4FAA719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8D5C35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BB4C87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17C270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F0D85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CA80A9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Фронтальне бліц-опитування (бліц-інтерв’ю) </w:t>
            </w:r>
          </w:p>
          <w:p w14:paraId="15AB6D2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14:paraId="6C866F8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7C71F83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3B4B61C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5F280A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33F834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469D16F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Оголошення результатів практичного заняття.</w:t>
            </w:r>
          </w:p>
          <w:p w14:paraId="13879E9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DC911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CB66DE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Слайди</w:t>
            </w:r>
          </w:p>
          <w:p w14:paraId="6DA3154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Презентація. </w:t>
            </w:r>
          </w:p>
          <w:p w14:paraId="24732C6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17AC0C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Тестові завдання</w:t>
            </w:r>
          </w:p>
          <w:p w14:paraId="0D42AB4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Журнал групи </w:t>
            </w:r>
          </w:p>
          <w:p w14:paraId="51B2592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212FF2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D2D6F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C8E18ED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27 </w:t>
            </w:r>
            <w:r w:rsidRPr="00FC5A6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хв. </w:t>
            </w:r>
          </w:p>
          <w:p w14:paraId="025F095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2F67F9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58978A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5E79E3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1ADE9F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7F4985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D8540F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C1AD54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C757EA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289AA5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6595A65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CEDBFC4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14:paraId="69082081" w14:textId="77777777" w:rsidR="006C6914" w:rsidRPr="00457583" w:rsidRDefault="006C6914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sz w:val="28"/>
          <w:szCs w:val="28"/>
        </w:rPr>
      </w:pPr>
    </w:p>
    <w:p w14:paraId="77D3F2E4" w14:textId="77777777" w:rsidR="006C6914" w:rsidRPr="00457583" w:rsidRDefault="006C6914" w:rsidP="00C3100D">
      <w:pPr>
        <w:spacing w:line="276" w:lineRule="auto"/>
        <w:ind w:right="-1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bCs/>
          <w:spacing w:val="-1"/>
          <w:sz w:val="28"/>
          <w:szCs w:val="28"/>
        </w:rPr>
        <w:t xml:space="preserve">1. </w:t>
      </w:r>
      <w:r w:rsidRPr="00457583">
        <w:rPr>
          <w:rFonts w:ascii="Times New Roman" w:hAnsi="Times New Roman"/>
          <w:b/>
          <w:color w:val="000000"/>
          <w:sz w:val="28"/>
          <w:szCs w:val="28"/>
        </w:rPr>
        <w:t>Базовий рівень підготовки:</w:t>
      </w:r>
    </w:p>
    <w:p w14:paraId="191A029A" w14:textId="77777777" w:rsidR="006C6914" w:rsidRPr="00457583" w:rsidRDefault="006C6914" w:rsidP="00C3100D">
      <w:pPr>
        <w:spacing w:line="276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До заняття студент повинен знати і вміти:</w:t>
      </w:r>
    </w:p>
    <w:p w14:paraId="15E28578" w14:textId="77777777" w:rsidR="006C6914" w:rsidRDefault="006C6914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Знати будову кісток мозкового черепу, демонструвати анатомічні утвори.</w:t>
      </w:r>
    </w:p>
    <w:p w14:paraId="2E2716ED" w14:textId="77777777" w:rsidR="006C6914" w:rsidRDefault="006C6914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Визначати особливості будови внутрішньої основи черепа.</w:t>
      </w:r>
    </w:p>
    <w:p w14:paraId="2CA73CC5" w14:textId="77777777" w:rsidR="006C6914" w:rsidRDefault="006C6914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Знати та демонструвати на черепі кістки, що утворюють передню, середню та задню черепні ямки, описувати межі черепних ямок, демонструвати анатомічні утвори на поверхнях кісток, сполучення ямок з іншими просторами черепа.</w:t>
      </w:r>
    </w:p>
    <w:p w14:paraId="26D30DA9" w14:textId="58D7922D" w:rsidR="006C6914" w:rsidRDefault="00D23A93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Визначати</w:t>
      </w:r>
      <w:r w:rsidR="006C6914" w:rsidRPr="002370BF">
        <w:rPr>
          <w:rFonts w:ascii="Times New Roman" w:hAnsi="Times New Roman"/>
          <w:sz w:val="28"/>
          <w:szCs w:val="28"/>
          <w:lang w:val="uk-UA"/>
        </w:rPr>
        <w:t xml:space="preserve"> класифікацію нервової системи за топографічним принципом.</w:t>
      </w:r>
    </w:p>
    <w:p w14:paraId="09BFD9CD" w14:textId="77777777" w:rsidR="006C6914" w:rsidRPr="002370BF" w:rsidRDefault="006C6914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Знати принцип будови простої рефлекторної дуги.</w:t>
      </w:r>
    </w:p>
    <w:p w14:paraId="201332F0" w14:textId="77777777" w:rsidR="005036AF" w:rsidRPr="006C6914" w:rsidRDefault="005036AF" w:rsidP="00C3100D">
      <w:p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95F423" w14:textId="77777777" w:rsidR="005036AF" w:rsidRPr="00457583" w:rsidRDefault="005036AF" w:rsidP="006C6914">
      <w:pPr>
        <w:shd w:val="clear" w:color="auto" w:fill="FFFFFF"/>
        <w:tabs>
          <w:tab w:val="left" w:pos="8543"/>
        </w:tabs>
        <w:spacing w:line="276" w:lineRule="auto"/>
        <w:ind w:left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C3991C" w14:textId="77777777" w:rsidR="005036AF" w:rsidRPr="00457583" w:rsidRDefault="005036AF" w:rsidP="006C6914">
      <w:pPr>
        <w:shd w:val="clear" w:color="auto" w:fill="FFFFFF"/>
        <w:tabs>
          <w:tab w:val="left" w:pos="8543"/>
        </w:tabs>
        <w:spacing w:line="276" w:lineRule="auto"/>
        <w:ind w:left="567" w:hanging="567"/>
        <w:jc w:val="both"/>
        <w:rPr>
          <w:rFonts w:ascii="Times New Roman" w:hAnsi="Times New Roman"/>
          <w:b/>
          <w:spacing w:val="-1"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 xml:space="preserve">2. Завдання для </w:t>
      </w:r>
      <w:r w:rsidRPr="00457583">
        <w:rPr>
          <w:rFonts w:ascii="Times New Roman" w:hAnsi="Times New Roman"/>
          <w:b/>
          <w:spacing w:val="-1"/>
          <w:sz w:val="28"/>
          <w:szCs w:val="28"/>
          <w:lang w:val="uk-UA"/>
        </w:rPr>
        <w:t>самостійної роботи під час підготовки до практичного заняття.</w:t>
      </w:r>
    </w:p>
    <w:p w14:paraId="04D5C26F" w14:textId="77777777" w:rsidR="005036AF" w:rsidRDefault="005036AF" w:rsidP="006C6914">
      <w:pPr>
        <w:shd w:val="clear" w:color="auto" w:fill="FFFFFF"/>
        <w:tabs>
          <w:tab w:val="left" w:pos="3715"/>
          <w:tab w:val="left" w:pos="4219"/>
        </w:tabs>
        <w:spacing w:line="276" w:lineRule="auto"/>
        <w:ind w:left="567" w:right="709" w:hanging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2.1.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>Перел</w:t>
      </w:r>
      <w:r w:rsidRPr="00457583">
        <w:rPr>
          <w:rFonts w:ascii="Times New Roman" w:hAnsi="Times New Roman"/>
          <w:b/>
          <w:spacing w:val="-1"/>
          <w:sz w:val="28"/>
          <w:szCs w:val="28"/>
          <w:lang w:val="uk-UA"/>
        </w:rPr>
        <w:t>і</w:t>
      </w: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>к основних терм</w:t>
      </w:r>
      <w:r w:rsidRPr="00457583">
        <w:rPr>
          <w:rFonts w:ascii="Times New Roman" w:hAnsi="Times New Roman"/>
          <w:b/>
          <w:spacing w:val="-1"/>
          <w:sz w:val="28"/>
          <w:szCs w:val="28"/>
          <w:lang w:val="uk-UA"/>
        </w:rPr>
        <w:t xml:space="preserve">інів, параметрів, характеристик та їхні </w:t>
      </w:r>
      <w:r w:rsidRPr="00457583">
        <w:rPr>
          <w:rFonts w:ascii="Times New Roman" w:hAnsi="Times New Roman"/>
          <w:b/>
          <w:spacing w:val="-1"/>
          <w:sz w:val="28"/>
          <w:szCs w:val="28"/>
          <w:lang w:val="uk-UA"/>
        </w:rPr>
        <w:lastRenderedPageBreak/>
        <w:t>особливості в дитячому віці, які повинен засвоїти студент при  п</w:t>
      </w: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>ідготовці до заняття.</w:t>
      </w:r>
    </w:p>
    <w:p w14:paraId="1790C816" w14:textId="77777777" w:rsidR="005036AF" w:rsidRPr="002370BF" w:rsidRDefault="002370BF" w:rsidP="006C6914">
      <w:pPr>
        <w:spacing w:after="160" w:line="276" w:lineRule="auto"/>
        <w:ind w:hanging="567"/>
        <w:jc w:val="both"/>
        <w:rPr>
          <w:rFonts w:ascii="Times New Roman" w:eastAsiaTheme="minorHAnsi" w:hAnsi="Times New Roman"/>
          <w:color w:val="FE7317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5036AF" w:rsidRPr="002370BF">
        <w:rPr>
          <w:rFonts w:ascii="Times New Roman" w:hAnsi="Times New Roman"/>
          <w:b/>
          <w:sz w:val="24"/>
          <w:szCs w:val="24"/>
        </w:rPr>
        <w:t xml:space="preserve">Інформаційні ресурси: </w:t>
      </w:r>
      <w:r w:rsidR="005036AF" w:rsidRPr="002370BF">
        <w:rPr>
          <w:rFonts w:ascii="Times New Roman" w:hAnsi="Times New Roman"/>
          <w:b/>
          <w:bCs/>
          <w:sz w:val="24"/>
          <w:szCs w:val="24"/>
        </w:rPr>
        <w:t>https://anatom.ua/nomina-anatomica/</w:t>
      </w:r>
    </w:p>
    <w:p w14:paraId="2858AA78" w14:textId="77777777" w:rsidR="005036AF" w:rsidRPr="00457583" w:rsidRDefault="005036AF" w:rsidP="005036AF">
      <w:pPr>
        <w:spacing w:before="252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86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  <w:gridCol w:w="2368"/>
      </w:tblGrid>
      <w:tr w:rsidR="005036AF" w:rsidRPr="00457583" w14:paraId="303AD660" w14:textId="77777777" w:rsidTr="002370BF">
        <w:trPr>
          <w:trHeight w:val="255"/>
        </w:trPr>
        <w:tc>
          <w:tcPr>
            <w:tcW w:w="3256" w:type="dxa"/>
            <w:shd w:val="clear" w:color="000000" w:fill="000000"/>
            <w:hideMark/>
          </w:tcPr>
          <w:p w14:paraId="6C907317" w14:textId="77777777" w:rsidR="005036AF" w:rsidRPr="00457583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</w:pPr>
            <w:r w:rsidRPr="0045758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  <w:t>Encephalon</w:t>
            </w:r>
          </w:p>
        </w:tc>
        <w:tc>
          <w:tcPr>
            <w:tcW w:w="2976" w:type="dxa"/>
            <w:shd w:val="clear" w:color="000000" w:fill="000000"/>
            <w:hideMark/>
          </w:tcPr>
          <w:p w14:paraId="7C9C2DB7" w14:textId="77777777" w:rsidR="005036AF" w:rsidRPr="00457583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</w:pPr>
            <w:r w:rsidRPr="0045758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  <w:t xml:space="preserve">Головний мозок </w:t>
            </w:r>
          </w:p>
        </w:tc>
        <w:tc>
          <w:tcPr>
            <w:tcW w:w="2368" w:type="dxa"/>
            <w:shd w:val="clear" w:color="000000" w:fill="000000"/>
            <w:hideMark/>
          </w:tcPr>
          <w:p w14:paraId="0E92C922" w14:textId="77777777" w:rsidR="005036AF" w:rsidRPr="00457583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</w:pPr>
            <w:r w:rsidRPr="0045758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  <w:t>Brain</w:t>
            </w:r>
          </w:p>
        </w:tc>
      </w:tr>
      <w:tr w:rsidR="005036AF" w:rsidRPr="00457583" w14:paraId="795C593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C3EDD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Rhombencephalon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72B5A33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Ромбоподібний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D441EB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Rhombencephalon; Hindbrain</w:t>
            </w:r>
          </w:p>
        </w:tc>
      </w:tr>
      <w:tr w:rsidR="005036AF" w:rsidRPr="00457583" w14:paraId="1D97E95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6D810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Myelencephalon; Medulla oblongata; Bulbus</w:t>
            </w:r>
          </w:p>
        </w:tc>
        <w:tc>
          <w:tcPr>
            <w:tcW w:w="2976" w:type="dxa"/>
            <w:shd w:val="clear" w:color="auto" w:fill="auto"/>
            <w:hideMark/>
          </w:tcPr>
          <w:p w14:paraId="09EE0C5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Довгастий мозок; Цибулина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C5B174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Myelencephalon; Medulla oblongata; Bulb</w:t>
            </w:r>
          </w:p>
        </w:tc>
      </w:tr>
      <w:tr w:rsidR="005036AF" w:rsidRPr="00457583" w14:paraId="2BC7486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7DE6D9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Metencephalon; Pons et cerebellum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5B1F174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 w:eastAsia="uk-UA"/>
              </w:rPr>
            </w:pPr>
            <w:r w:rsidRPr="00996BEF">
              <w:rPr>
                <w:rFonts w:ascii="Times New Roman" w:hAnsi="Times New Roman"/>
                <w:lang w:val="uk-UA" w:eastAsia="uk-UA"/>
              </w:rPr>
              <w:t>Задній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52CD5F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Metencephalon; Pons and cerebellum</w:t>
            </w:r>
          </w:p>
        </w:tc>
      </w:tr>
      <w:tr w:rsidR="005036AF" w:rsidRPr="00457583" w14:paraId="793A9C0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730B7D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430862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Середній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3C0744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Mesencephalon; Midbrain</w:t>
            </w:r>
          </w:p>
        </w:tc>
      </w:tr>
      <w:tr w:rsidR="005036AF" w:rsidRPr="00457583" w14:paraId="0565054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881255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Prosencephalon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6D816DA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1958F96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Prosencephalon; Forebrain</w:t>
            </w:r>
          </w:p>
        </w:tc>
      </w:tr>
      <w:tr w:rsidR="005036AF" w:rsidRPr="00457583" w14:paraId="34FDBA6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F88C10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Diencephalon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0C62C90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Проміжний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44C783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Diencephalon</w:t>
            </w:r>
          </w:p>
        </w:tc>
      </w:tr>
      <w:tr w:rsidR="005036AF" w:rsidRPr="00457583" w14:paraId="2DE3144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4E4536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Telencephalon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4660CF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Кінцевий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0AF681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Telencephalon</w:t>
            </w:r>
          </w:p>
        </w:tc>
      </w:tr>
      <w:tr w:rsidR="005036AF" w:rsidRPr="00457583" w14:paraId="7D5EC21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B8D9D9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Truncus encephali</w:t>
            </w:r>
          </w:p>
        </w:tc>
        <w:tc>
          <w:tcPr>
            <w:tcW w:w="2976" w:type="dxa"/>
            <w:shd w:val="clear" w:color="auto" w:fill="auto"/>
            <w:hideMark/>
          </w:tcPr>
          <w:p w14:paraId="02E393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Стовбур головного мозку</w:t>
            </w:r>
          </w:p>
        </w:tc>
        <w:tc>
          <w:tcPr>
            <w:tcW w:w="2368" w:type="dxa"/>
            <w:shd w:val="clear" w:color="auto" w:fill="auto"/>
            <w:hideMark/>
          </w:tcPr>
          <w:p w14:paraId="6FA739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Brainstem</w:t>
            </w:r>
          </w:p>
        </w:tc>
      </w:tr>
      <w:tr w:rsidR="005036AF" w:rsidRPr="00457583" w14:paraId="245B50EF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7496A7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Myelencephalon; Medulla oblongata; Bulbus</w:t>
            </w:r>
          </w:p>
        </w:tc>
        <w:tc>
          <w:tcPr>
            <w:tcW w:w="2976" w:type="dxa"/>
            <w:shd w:val="clear" w:color="auto" w:fill="auto"/>
            <w:hideMark/>
          </w:tcPr>
          <w:p w14:paraId="1685226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Довгастий мозок; Цибулина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C86A45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Myelencephalon; Medulla oblongata; Bulb</w:t>
            </w:r>
          </w:p>
        </w:tc>
      </w:tr>
      <w:tr w:rsidR="005036AF" w:rsidRPr="00457583" w14:paraId="245F451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E3CA48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Pons</w:t>
            </w:r>
          </w:p>
        </w:tc>
        <w:tc>
          <w:tcPr>
            <w:tcW w:w="2976" w:type="dxa"/>
            <w:shd w:val="clear" w:color="auto" w:fill="auto"/>
            <w:hideMark/>
          </w:tcPr>
          <w:p w14:paraId="5781E39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Міст</w:t>
            </w:r>
          </w:p>
        </w:tc>
        <w:tc>
          <w:tcPr>
            <w:tcW w:w="2368" w:type="dxa"/>
            <w:shd w:val="clear" w:color="auto" w:fill="auto"/>
            <w:hideMark/>
          </w:tcPr>
          <w:p w14:paraId="2D04989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Pons</w:t>
            </w:r>
          </w:p>
        </w:tc>
      </w:tr>
      <w:tr w:rsidR="005036AF" w:rsidRPr="00457583" w14:paraId="62788EE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5EAEBA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505E82F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Середній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54D3F55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Midbrain</w:t>
            </w:r>
          </w:p>
        </w:tc>
      </w:tr>
      <w:tr w:rsidR="005036AF" w:rsidRPr="00457583" w14:paraId="1FB99A3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60F34D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76" w:type="dxa"/>
            <w:shd w:val="clear" w:color="auto" w:fill="auto"/>
            <w:hideMark/>
          </w:tcPr>
          <w:p w14:paraId="506C19A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368" w:type="dxa"/>
            <w:shd w:val="clear" w:color="auto" w:fill="auto"/>
            <w:hideMark/>
          </w:tcPr>
          <w:p w14:paraId="5E207F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 </w:t>
            </w:r>
          </w:p>
        </w:tc>
      </w:tr>
      <w:tr w:rsidR="005036AF" w:rsidRPr="00457583" w14:paraId="3F61C62E" w14:textId="77777777" w:rsidTr="002370BF">
        <w:trPr>
          <w:trHeight w:val="480"/>
        </w:trPr>
        <w:tc>
          <w:tcPr>
            <w:tcW w:w="3256" w:type="dxa"/>
            <w:shd w:val="clear" w:color="000000" w:fill="C0C0C0"/>
            <w:hideMark/>
          </w:tcPr>
          <w:p w14:paraId="2E5EBEB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MYELENCEPHALON; MEDULLA OBLONGATA; BULBUS</w:t>
            </w:r>
          </w:p>
        </w:tc>
        <w:tc>
          <w:tcPr>
            <w:tcW w:w="2976" w:type="dxa"/>
            <w:shd w:val="clear" w:color="000000" w:fill="C0C0C0"/>
            <w:hideMark/>
          </w:tcPr>
          <w:p w14:paraId="03C696C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ДОВГАСТИЙ МОЗОК; ЦИБУЛИНА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7492D0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MYELENCEPHALON; MEDULLA OBLONGATA; BULB</w:t>
            </w:r>
          </w:p>
        </w:tc>
      </w:tr>
      <w:tr w:rsidR="005036AF" w:rsidRPr="00457583" w14:paraId="0C18066A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24FCAE0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Morphologia externa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0CADEC5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Зовнішня будова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074F666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External features</w:t>
            </w:r>
          </w:p>
        </w:tc>
      </w:tr>
      <w:tr w:rsidR="005036AF" w:rsidRPr="00295141" w14:paraId="14A35A7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0BABC3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Fissura mediana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66D279A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Передня серединна щілина</w:t>
            </w:r>
          </w:p>
        </w:tc>
        <w:tc>
          <w:tcPr>
            <w:tcW w:w="2368" w:type="dxa"/>
            <w:shd w:val="clear" w:color="auto" w:fill="auto"/>
            <w:hideMark/>
          </w:tcPr>
          <w:p w14:paraId="3392751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median fissure; Ventral median fissure</w:t>
            </w:r>
          </w:p>
        </w:tc>
      </w:tr>
      <w:tr w:rsidR="005036AF" w:rsidRPr="00295141" w14:paraId="375EC51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9D1350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Foramen caecum medullae oblongatae</w:t>
            </w:r>
          </w:p>
        </w:tc>
        <w:tc>
          <w:tcPr>
            <w:tcW w:w="2976" w:type="dxa"/>
            <w:shd w:val="clear" w:color="auto" w:fill="auto"/>
            <w:hideMark/>
          </w:tcPr>
          <w:p w14:paraId="49ED470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Сліпий отвір довгастого мозку</w:t>
            </w:r>
          </w:p>
        </w:tc>
        <w:tc>
          <w:tcPr>
            <w:tcW w:w="2368" w:type="dxa"/>
            <w:shd w:val="clear" w:color="auto" w:fill="auto"/>
            <w:hideMark/>
          </w:tcPr>
          <w:p w14:paraId="2ECADBC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Foramen caecum of medulla oblongata</w:t>
            </w:r>
          </w:p>
        </w:tc>
      </w:tr>
      <w:tr w:rsidR="005036AF" w:rsidRPr="00457583" w14:paraId="0DFA11C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9BB4AE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Pyramis medullae oblongatae; Pyramis bulbi</w:t>
            </w:r>
          </w:p>
        </w:tc>
        <w:tc>
          <w:tcPr>
            <w:tcW w:w="2976" w:type="dxa"/>
            <w:shd w:val="clear" w:color="auto" w:fill="auto"/>
            <w:hideMark/>
          </w:tcPr>
          <w:p w14:paraId="3136954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Піраміда довгастого мозку; Піраміда цибулини</w:t>
            </w:r>
          </w:p>
        </w:tc>
        <w:tc>
          <w:tcPr>
            <w:tcW w:w="2368" w:type="dxa"/>
            <w:shd w:val="clear" w:color="auto" w:fill="auto"/>
            <w:hideMark/>
          </w:tcPr>
          <w:p w14:paraId="1609B88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Pyramid</w:t>
            </w:r>
          </w:p>
        </w:tc>
      </w:tr>
      <w:tr w:rsidR="005036AF" w:rsidRPr="00295141" w14:paraId="2315369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D88D23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 pyramidum</w:t>
            </w:r>
          </w:p>
        </w:tc>
        <w:tc>
          <w:tcPr>
            <w:tcW w:w="2976" w:type="dxa"/>
            <w:shd w:val="clear" w:color="auto" w:fill="auto"/>
            <w:hideMark/>
          </w:tcPr>
          <w:p w14:paraId="14F64A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Перехрестя пірамід</w:t>
            </w:r>
          </w:p>
        </w:tc>
        <w:tc>
          <w:tcPr>
            <w:tcW w:w="2368" w:type="dxa"/>
            <w:shd w:val="clear" w:color="auto" w:fill="auto"/>
            <w:hideMark/>
          </w:tcPr>
          <w:p w14:paraId="47A514A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Decussation of pyramids; Motor decussation</w:t>
            </w:r>
          </w:p>
        </w:tc>
      </w:tr>
      <w:tr w:rsidR="005036AF" w:rsidRPr="00457583" w14:paraId="7A8F1602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FDCDB8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anterolateralis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56DDE6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Передньобічна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9D0CE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Anterolateral sulcus; Ventrolateral sulcus</w:t>
            </w:r>
          </w:p>
        </w:tc>
      </w:tr>
      <w:tr w:rsidR="005036AF" w:rsidRPr="00457583" w14:paraId="73E451C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E4C413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preolivaris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2E6DAF0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Передоливна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0E031D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Pre-olivary groove</w:t>
            </w:r>
          </w:p>
        </w:tc>
      </w:tr>
      <w:tr w:rsidR="005036AF" w:rsidRPr="00457583" w14:paraId="6FFD88D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9222F3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Funiculus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4F7AF90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Бічний канатик</w:t>
            </w:r>
          </w:p>
        </w:tc>
        <w:tc>
          <w:tcPr>
            <w:tcW w:w="2368" w:type="dxa"/>
            <w:shd w:val="clear" w:color="auto" w:fill="auto"/>
            <w:hideMark/>
          </w:tcPr>
          <w:p w14:paraId="3BB0280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Lateral funiculus</w:t>
            </w:r>
          </w:p>
        </w:tc>
      </w:tr>
      <w:tr w:rsidR="005036AF" w:rsidRPr="00457583" w14:paraId="67BA5FB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C784FB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Oliva</w:t>
            </w:r>
          </w:p>
        </w:tc>
        <w:tc>
          <w:tcPr>
            <w:tcW w:w="2976" w:type="dxa"/>
            <w:shd w:val="clear" w:color="auto" w:fill="auto"/>
            <w:hideMark/>
          </w:tcPr>
          <w:p w14:paraId="5E96F99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Олива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0F3100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olive</w:t>
            </w:r>
          </w:p>
        </w:tc>
      </w:tr>
      <w:tr w:rsidR="005036AF" w:rsidRPr="00295141" w14:paraId="277744C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3F5D4E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arcuatae externae anteriores</w:t>
            </w:r>
          </w:p>
        </w:tc>
        <w:tc>
          <w:tcPr>
            <w:tcW w:w="2976" w:type="dxa"/>
            <w:shd w:val="clear" w:color="auto" w:fill="auto"/>
            <w:hideMark/>
          </w:tcPr>
          <w:p w14:paraId="38F5865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 зовнішні дугоподібні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3E2EE0E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external arcuate fibres; Ventral external arcuate fibres</w:t>
            </w:r>
          </w:p>
        </w:tc>
      </w:tr>
      <w:tr w:rsidR="005036AF" w:rsidRPr="00457583" w14:paraId="5E9193F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59662F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retroolivaris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156005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Заоливна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FB0D96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Retro-olivary groove</w:t>
            </w:r>
          </w:p>
        </w:tc>
      </w:tr>
      <w:tr w:rsidR="005036AF" w:rsidRPr="00457583" w14:paraId="7E44394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1E670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Area retroolivaris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5075DA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Заоливне поле                              </w:t>
            </w:r>
          </w:p>
        </w:tc>
        <w:tc>
          <w:tcPr>
            <w:tcW w:w="2368" w:type="dxa"/>
            <w:shd w:val="clear" w:color="auto" w:fill="auto"/>
            <w:hideMark/>
          </w:tcPr>
          <w:p w14:paraId="545C916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Retro-olivary area</w:t>
            </w:r>
          </w:p>
        </w:tc>
      </w:tr>
      <w:tr w:rsidR="005036AF" w:rsidRPr="00457583" w14:paraId="4C251A3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A5606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posterolateralis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135CF6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Задньобічна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386314E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Posterolateral sulcus; Dorsolateral sulcus</w:t>
            </w:r>
          </w:p>
        </w:tc>
      </w:tr>
      <w:tr w:rsidR="005036AF" w:rsidRPr="00457583" w14:paraId="3057D68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66B69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Pedunculus cerebellaris inferior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21CD65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Нижня мозочкова ніжка</w:t>
            </w:r>
          </w:p>
        </w:tc>
        <w:tc>
          <w:tcPr>
            <w:tcW w:w="2368" w:type="dxa"/>
            <w:shd w:val="clear" w:color="auto" w:fill="auto"/>
            <w:hideMark/>
          </w:tcPr>
          <w:p w14:paraId="5FCC013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cerebellar peduncle</w:t>
            </w:r>
          </w:p>
        </w:tc>
      </w:tr>
      <w:tr w:rsidR="005036AF" w:rsidRPr="00457583" w14:paraId="3E44355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4CDC5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Corpus restiforme</w:t>
            </w:r>
          </w:p>
        </w:tc>
        <w:tc>
          <w:tcPr>
            <w:tcW w:w="2976" w:type="dxa"/>
            <w:shd w:val="clear" w:color="auto" w:fill="auto"/>
            <w:hideMark/>
          </w:tcPr>
          <w:p w14:paraId="5517B12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Мотузкове тіло</w:t>
            </w:r>
          </w:p>
        </w:tc>
        <w:tc>
          <w:tcPr>
            <w:tcW w:w="2368" w:type="dxa"/>
            <w:shd w:val="clear" w:color="auto" w:fill="auto"/>
            <w:hideMark/>
          </w:tcPr>
          <w:p w14:paraId="08F51C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Restiform body</w:t>
            </w:r>
          </w:p>
        </w:tc>
      </w:tr>
      <w:tr w:rsidR="005036AF" w:rsidRPr="00457583" w14:paraId="43D0F4DD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9BE216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Tuberculum trigeminale</w:t>
            </w:r>
          </w:p>
        </w:tc>
        <w:tc>
          <w:tcPr>
            <w:tcW w:w="2976" w:type="dxa"/>
            <w:shd w:val="clear" w:color="auto" w:fill="auto"/>
            <w:hideMark/>
          </w:tcPr>
          <w:p w14:paraId="6E14DA2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Трійчастий горбок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102645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Trigeminal tubercle</w:t>
            </w:r>
          </w:p>
        </w:tc>
      </w:tr>
      <w:tr w:rsidR="005036AF" w:rsidRPr="00457583" w14:paraId="0F2F359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24E9B2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cuneatus</w:t>
            </w:r>
          </w:p>
        </w:tc>
        <w:tc>
          <w:tcPr>
            <w:tcW w:w="2976" w:type="dxa"/>
            <w:shd w:val="clear" w:color="auto" w:fill="auto"/>
            <w:hideMark/>
          </w:tcPr>
          <w:p w14:paraId="5CA2EA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Клиноподібний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711D616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Cuncate fasciculus</w:t>
            </w:r>
          </w:p>
        </w:tc>
      </w:tr>
      <w:tr w:rsidR="005036AF" w:rsidRPr="00457583" w14:paraId="7011643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127B51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Tuberculum cuneatum</w:t>
            </w:r>
          </w:p>
        </w:tc>
        <w:tc>
          <w:tcPr>
            <w:tcW w:w="2976" w:type="dxa"/>
            <w:shd w:val="clear" w:color="auto" w:fill="auto"/>
            <w:hideMark/>
          </w:tcPr>
          <w:p w14:paraId="0B5B78B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Клиноподібний горбок</w:t>
            </w:r>
          </w:p>
        </w:tc>
        <w:tc>
          <w:tcPr>
            <w:tcW w:w="2368" w:type="dxa"/>
            <w:shd w:val="clear" w:color="auto" w:fill="auto"/>
            <w:hideMark/>
          </w:tcPr>
          <w:p w14:paraId="4F32EF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Cuneate tubercle</w:t>
            </w:r>
          </w:p>
        </w:tc>
      </w:tr>
      <w:tr w:rsidR="005036AF" w:rsidRPr="00457583" w14:paraId="510179A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63F208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gracilis</w:t>
            </w:r>
          </w:p>
        </w:tc>
        <w:tc>
          <w:tcPr>
            <w:tcW w:w="2976" w:type="dxa"/>
            <w:shd w:val="clear" w:color="auto" w:fill="auto"/>
            <w:hideMark/>
          </w:tcPr>
          <w:p w14:paraId="1ED0711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Тонкий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D8FCEE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Gracile fasciculus</w:t>
            </w:r>
          </w:p>
        </w:tc>
      </w:tr>
      <w:tr w:rsidR="005036AF" w:rsidRPr="00457583" w14:paraId="3E1AD65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0A5515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Tuberculum gracile</w:t>
            </w:r>
          </w:p>
        </w:tc>
        <w:tc>
          <w:tcPr>
            <w:tcW w:w="2976" w:type="dxa"/>
            <w:shd w:val="clear" w:color="auto" w:fill="auto"/>
            <w:hideMark/>
          </w:tcPr>
          <w:p w14:paraId="212F38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Тонкий горбок</w:t>
            </w:r>
          </w:p>
        </w:tc>
        <w:tc>
          <w:tcPr>
            <w:tcW w:w="2368" w:type="dxa"/>
            <w:shd w:val="clear" w:color="auto" w:fill="auto"/>
            <w:hideMark/>
          </w:tcPr>
          <w:p w14:paraId="2B88E73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Gracile tubercle</w:t>
            </w:r>
          </w:p>
        </w:tc>
      </w:tr>
      <w:tr w:rsidR="005036AF" w:rsidRPr="00295141" w14:paraId="449060F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69C90C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Sulcus medianus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5F6B1AB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Задня серединна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2AEC414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median sulcus; Dorsal median sulcus</w:t>
            </w:r>
          </w:p>
        </w:tc>
      </w:tr>
      <w:tr w:rsidR="005036AF" w:rsidRPr="00457583" w14:paraId="28E0667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1E48AF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Оbех</w:t>
            </w:r>
          </w:p>
        </w:tc>
        <w:tc>
          <w:tcPr>
            <w:tcW w:w="2976" w:type="dxa"/>
            <w:shd w:val="clear" w:color="auto" w:fill="auto"/>
            <w:hideMark/>
          </w:tcPr>
          <w:p w14:paraId="67B5130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Засувка</w:t>
            </w:r>
          </w:p>
        </w:tc>
        <w:tc>
          <w:tcPr>
            <w:tcW w:w="2368" w:type="dxa"/>
            <w:shd w:val="clear" w:color="auto" w:fill="auto"/>
            <w:hideMark/>
          </w:tcPr>
          <w:p w14:paraId="28A6FA6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Obex</w:t>
            </w:r>
          </w:p>
        </w:tc>
      </w:tr>
      <w:tr w:rsidR="005036AF" w:rsidRPr="00457583" w14:paraId="51451832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43C75CB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Morphologia interna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523C938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Внутрішня будова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78F45A9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Internal features</w:t>
            </w:r>
          </w:p>
        </w:tc>
      </w:tr>
      <w:tr w:rsidR="005036AF" w:rsidRPr="00457583" w14:paraId="6D85332D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62BE040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alba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2EACDC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Біла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389CAC2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White substance</w:t>
            </w:r>
          </w:p>
        </w:tc>
      </w:tr>
      <w:tr w:rsidR="005036AF" w:rsidRPr="00457583" w14:paraId="487222A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A092B7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pyramidalis</w:t>
            </w:r>
          </w:p>
        </w:tc>
        <w:tc>
          <w:tcPr>
            <w:tcW w:w="2976" w:type="dxa"/>
            <w:shd w:val="clear" w:color="auto" w:fill="auto"/>
            <w:hideMark/>
          </w:tcPr>
          <w:p w14:paraId="3CD5B0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Пірамідний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6CF32F8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Pyramidal tract</w:t>
            </w:r>
          </w:p>
        </w:tc>
      </w:tr>
      <w:tr w:rsidR="005036AF" w:rsidRPr="00457583" w14:paraId="79BB641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DA95DA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corticospinales</w:t>
            </w:r>
          </w:p>
        </w:tc>
        <w:tc>
          <w:tcPr>
            <w:tcW w:w="2976" w:type="dxa"/>
            <w:shd w:val="clear" w:color="auto" w:fill="auto"/>
            <w:hideMark/>
          </w:tcPr>
          <w:p w14:paraId="457BA85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Кірково-спинномозкові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33F5DA1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Corticospinal fibres▲</w:t>
            </w:r>
          </w:p>
        </w:tc>
      </w:tr>
      <w:tr w:rsidR="005036AF" w:rsidRPr="00457583" w14:paraId="5C046D24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4FB9C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corticonucleares bulbi</w:t>
            </w:r>
          </w:p>
        </w:tc>
        <w:tc>
          <w:tcPr>
            <w:tcW w:w="2976" w:type="dxa"/>
            <w:shd w:val="clear" w:color="auto" w:fill="auto"/>
            <w:hideMark/>
          </w:tcPr>
          <w:p w14:paraId="63B935D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Кірково-ядерні волокна цибулини</w:t>
            </w:r>
          </w:p>
        </w:tc>
        <w:tc>
          <w:tcPr>
            <w:tcW w:w="2368" w:type="dxa"/>
            <w:shd w:val="clear" w:color="auto" w:fill="auto"/>
            <w:hideMark/>
          </w:tcPr>
          <w:p w14:paraId="5354170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Bulbar corticonuclear fibres ▲</w:t>
            </w:r>
          </w:p>
        </w:tc>
      </w:tr>
      <w:tr w:rsidR="005036AF" w:rsidRPr="00457583" w14:paraId="22476D34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0DBD2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7C30CCF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Кірково-сітчасті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773408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Corticoreticular fibres▲</w:t>
            </w:r>
          </w:p>
        </w:tc>
      </w:tr>
      <w:tr w:rsidR="005036AF" w:rsidRPr="00295141" w14:paraId="142D1D4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935162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 pyramidum</w:t>
            </w:r>
          </w:p>
        </w:tc>
        <w:tc>
          <w:tcPr>
            <w:tcW w:w="2976" w:type="dxa"/>
            <w:shd w:val="clear" w:color="auto" w:fill="auto"/>
            <w:hideMark/>
          </w:tcPr>
          <w:p w14:paraId="74A044E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Перехрестя пірамід</w:t>
            </w:r>
          </w:p>
        </w:tc>
        <w:tc>
          <w:tcPr>
            <w:tcW w:w="2368" w:type="dxa"/>
            <w:shd w:val="clear" w:color="auto" w:fill="auto"/>
            <w:hideMark/>
          </w:tcPr>
          <w:p w14:paraId="437FAD6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Decussation of pyramids; Motor decussation</w:t>
            </w:r>
          </w:p>
        </w:tc>
      </w:tr>
      <w:tr w:rsidR="005036AF" w:rsidRPr="00457583" w14:paraId="302722B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1C89E6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gracilis</w:t>
            </w:r>
          </w:p>
        </w:tc>
        <w:tc>
          <w:tcPr>
            <w:tcW w:w="2976" w:type="dxa"/>
            <w:shd w:val="clear" w:color="auto" w:fill="auto"/>
            <w:hideMark/>
          </w:tcPr>
          <w:p w14:paraId="2871DA6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Тонкий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2D4FE2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Gracile fasciculus</w:t>
            </w:r>
          </w:p>
        </w:tc>
      </w:tr>
      <w:tr w:rsidR="005036AF" w:rsidRPr="00457583" w14:paraId="114D1EA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86BACA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cuneatus</w:t>
            </w:r>
          </w:p>
        </w:tc>
        <w:tc>
          <w:tcPr>
            <w:tcW w:w="2976" w:type="dxa"/>
            <w:shd w:val="clear" w:color="auto" w:fill="auto"/>
            <w:hideMark/>
          </w:tcPr>
          <w:p w14:paraId="05CC86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Клиноподібний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1242373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Cuncate fasciculus</w:t>
            </w:r>
          </w:p>
        </w:tc>
      </w:tr>
      <w:tr w:rsidR="005036AF" w:rsidRPr="00457583" w14:paraId="4D581672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69DFF8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arcuatae internae</w:t>
            </w:r>
          </w:p>
        </w:tc>
        <w:tc>
          <w:tcPr>
            <w:tcW w:w="2976" w:type="dxa"/>
            <w:shd w:val="clear" w:color="auto" w:fill="auto"/>
            <w:hideMark/>
          </w:tcPr>
          <w:p w14:paraId="0660B87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Внутрішні дугоподібні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79229B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Internal arcuate fibres▲</w:t>
            </w:r>
          </w:p>
        </w:tc>
      </w:tr>
      <w:tr w:rsidR="005036AF" w:rsidRPr="00295141" w14:paraId="59BC9E8D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4761E4A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 lemnisci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18D172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Перехрестя присередньої петлі</w:t>
            </w:r>
          </w:p>
        </w:tc>
        <w:tc>
          <w:tcPr>
            <w:tcW w:w="2368" w:type="dxa"/>
            <w:shd w:val="clear" w:color="auto" w:fill="auto"/>
            <w:hideMark/>
          </w:tcPr>
          <w:p w14:paraId="6CBE40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Decussation of medial lemniscus; Sensory decussation</w:t>
            </w:r>
          </w:p>
        </w:tc>
      </w:tr>
      <w:tr w:rsidR="005036AF" w:rsidRPr="00457583" w14:paraId="41F154C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41B686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A8127D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Присередня петля</w:t>
            </w:r>
          </w:p>
        </w:tc>
        <w:tc>
          <w:tcPr>
            <w:tcW w:w="2368" w:type="dxa"/>
            <w:shd w:val="clear" w:color="auto" w:fill="auto"/>
            <w:hideMark/>
          </w:tcPr>
          <w:p w14:paraId="67E11BB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Medial lemniscus</w:t>
            </w:r>
          </w:p>
        </w:tc>
      </w:tr>
      <w:tr w:rsidR="005036AF" w:rsidRPr="00457583" w14:paraId="6723464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24E6EE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tectospinalis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6022DA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4C9E11F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Tectospinal tract</w:t>
            </w:r>
          </w:p>
        </w:tc>
      </w:tr>
      <w:tr w:rsidR="005036AF" w:rsidRPr="00457583" w14:paraId="4A25832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F4B278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longitudinalis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138E9F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Присередній поздовжній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4F74AD3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Medial longitudinal fasciculus</w:t>
            </w:r>
          </w:p>
        </w:tc>
      </w:tr>
      <w:tr w:rsidR="005036AF" w:rsidRPr="00295141" w14:paraId="38A2C3EF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1C24374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longitudinalis posterior; Fasciculus longitudinalis dorsalis</w:t>
            </w:r>
          </w:p>
        </w:tc>
        <w:tc>
          <w:tcPr>
            <w:tcW w:w="2976" w:type="dxa"/>
            <w:shd w:val="clear" w:color="auto" w:fill="auto"/>
            <w:hideMark/>
          </w:tcPr>
          <w:p w14:paraId="346A1BD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Задній поздовжній пучок; Дорсальний поздовжній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65BA56D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longitudinal fasciculus; Dorsal longitudinal fasciculus</w:t>
            </w:r>
          </w:p>
        </w:tc>
      </w:tr>
      <w:tr w:rsidR="005036AF" w:rsidRPr="00295141" w14:paraId="66D8407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743806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spinalis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53A14AA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Спинномозковий шлях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DB8D5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tract of trigeminal nerve</w:t>
            </w:r>
          </w:p>
        </w:tc>
      </w:tr>
      <w:tr w:rsidR="005036AF" w:rsidRPr="00457583" w14:paraId="6DBF1AD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12E434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Amiculum olivare</w:t>
            </w:r>
          </w:p>
        </w:tc>
        <w:tc>
          <w:tcPr>
            <w:tcW w:w="2976" w:type="dxa"/>
            <w:shd w:val="clear" w:color="auto" w:fill="auto"/>
            <w:hideMark/>
          </w:tcPr>
          <w:p w14:paraId="36D845D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Оливний плащ</w:t>
            </w:r>
          </w:p>
        </w:tc>
        <w:tc>
          <w:tcPr>
            <w:tcW w:w="2368" w:type="dxa"/>
            <w:shd w:val="clear" w:color="auto" w:fill="auto"/>
            <w:hideMark/>
          </w:tcPr>
          <w:p w14:paraId="21FC79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Amiculum of olive</w:t>
            </w:r>
          </w:p>
        </w:tc>
      </w:tr>
      <w:tr w:rsidR="005036AF" w:rsidRPr="00457583" w14:paraId="5994FF7D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77655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spinoolivaris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71AD439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Спинномозково-оливний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F068E7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Spino-olivary tract</w:t>
            </w:r>
          </w:p>
        </w:tc>
      </w:tr>
      <w:tr w:rsidR="005036AF" w:rsidRPr="00457583" w14:paraId="30980E7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41A537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olivocerebellaris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410031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Оливо-мозочковий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3F8A1D6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Olivocerebellar tract</w:t>
            </w:r>
          </w:p>
        </w:tc>
      </w:tr>
      <w:tr w:rsidR="005036AF" w:rsidRPr="00457583" w14:paraId="56ACBDB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46F5DE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Pedunculus cerebellaris inferior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F71E74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Нижня мозочкова ніжка</w:t>
            </w:r>
          </w:p>
        </w:tc>
        <w:tc>
          <w:tcPr>
            <w:tcW w:w="2368" w:type="dxa"/>
            <w:shd w:val="clear" w:color="auto" w:fill="auto"/>
            <w:hideMark/>
          </w:tcPr>
          <w:p w14:paraId="5FC2FE9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cerebellar peduncle</w:t>
            </w:r>
          </w:p>
        </w:tc>
      </w:tr>
      <w:tr w:rsidR="005036AF" w:rsidRPr="00457583" w14:paraId="709AC2C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BF7FD4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Corpus juxtarestiforme</w:t>
            </w:r>
          </w:p>
        </w:tc>
        <w:tc>
          <w:tcPr>
            <w:tcW w:w="2976" w:type="dxa"/>
            <w:shd w:val="clear" w:color="auto" w:fill="auto"/>
            <w:hideMark/>
          </w:tcPr>
          <w:p w14:paraId="33BCBC8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Білямотузкове тіло</w:t>
            </w:r>
          </w:p>
        </w:tc>
        <w:tc>
          <w:tcPr>
            <w:tcW w:w="2368" w:type="dxa"/>
            <w:shd w:val="clear" w:color="auto" w:fill="auto"/>
            <w:hideMark/>
          </w:tcPr>
          <w:p w14:paraId="6A98525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Juxtarestiform body</w:t>
            </w:r>
          </w:p>
        </w:tc>
      </w:tr>
      <w:tr w:rsidR="005036AF" w:rsidRPr="00457583" w14:paraId="0E3A92B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C2ED52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Corpus restiforme</w:t>
            </w:r>
          </w:p>
        </w:tc>
        <w:tc>
          <w:tcPr>
            <w:tcW w:w="2976" w:type="dxa"/>
            <w:shd w:val="clear" w:color="auto" w:fill="auto"/>
            <w:hideMark/>
          </w:tcPr>
          <w:p w14:paraId="2BB363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Мотузкове тіло</w:t>
            </w:r>
          </w:p>
        </w:tc>
        <w:tc>
          <w:tcPr>
            <w:tcW w:w="2368" w:type="dxa"/>
            <w:shd w:val="clear" w:color="auto" w:fill="auto"/>
            <w:hideMark/>
          </w:tcPr>
          <w:p w14:paraId="1C0F339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Restiform body</w:t>
            </w:r>
          </w:p>
        </w:tc>
      </w:tr>
      <w:tr w:rsidR="005036AF" w:rsidRPr="00457583" w14:paraId="62F15D8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81BBA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solitarius</w:t>
            </w:r>
          </w:p>
        </w:tc>
        <w:tc>
          <w:tcPr>
            <w:tcW w:w="2976" w:type="dxa"/>
            <w:shd w:val="clear" w:color="auto" w:fill="auto"/>
            <w:hideMark/>
          </w:tcPr>
          <w:p w14:paraId="5ADCB38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Одинокий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5FE157C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Solitary tract</w:t>
            </w:r>
          </w:p>
        </w:tc>
      </w:tr>
      <w:tr w:rsidR="005036AF" w:rsidRPr="00295141" w14:paraId="5E099AC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09E2E5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arcuatae externae anteriores</w:t>
            </w:r>
          </w:p>
        </w:tc>
        <w:tc>
          <w:tcPr>
            <w:tcW w:w="2976" w:type="dxa"/>
            <w:shd w:val="clear" w:color="auto" w:fill="auto"/>
            <w:hideMark/>
          </w:tcPr>
          <w:p w14:paraId="2F652DE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 зовнішні дугоподібні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579DDBE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external arcuate fibres; Ventral external arcuate fibres▲</w:t>
            </w:r>
          </w:p>
        </w:tc>
      </w:tr>
      <w:tr w:rsidR="005036AF" w:rsidRPr="00295141" w14:paraId="091F965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183EC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arcuatae externae posteriores</w:t>
            </w:r>
          </w:p>
        </w:tc>
        <w:tc>
          <w:tcPr>
            <w:tcW w:w="2976" w:type="dxa"/>
            <w:shd w:val="clear" w:color="auto" w:fill="auto"/>
            <w:hideMark/>
          </w:tcPr>
          <w:p w14:paraId="2D1508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Задні зовнішні дугоподібні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AFD79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external arcuate fibres; Dorsal external arcuate fibres▲</w:t>
            </w:r>
          </w:p>
        </w:tc>
      </w:tr>
      <w:tr w:rsidR="005036AF" w:rsidRPr="00457583" w14:paraId="3C9531C3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BD8126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medullae oblongatae</w:t>
            </w:r>
          </w:p>
        </w:tc>
        <w:tc>
          <w:tcPr>
            <w:tcW w:w="2976" w:type="dxa"/>
            <w:shd w:val="clear" w:color="auto" w:fill="auto"/>
            <w:hideMark/>
          </w:tcPr>
          <w:p w14:paraId="4B47B29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Шво довгастого мозку</w:t>
            </w:r>
          </w:p>
        </w:tc>
        <w:tc>
          <w:tcPr>
            <w:tcW w:w="2368" w:type="dxa"/>
            <w:shd w:val="clear" w:color="auto" w:fill="auto"/>
            <w:hideMark/>
          </w:tcPr>
          <w:p w14:paraId="189C3B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of medulla oblongata</w:t>
            </w:r>
          </w:p>
        </w:tc>
      </w:tr>
      <w:tr w:rsidR="005036AF" w:rsidRPr="00457583" w14:paraId="234ED634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2A2D85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raphespinalis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7C52348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швово-спинномозковий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78B7193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raphespinal tract</w:t>
            </w:r>
          </w:p>
        </w:tc>
      </w:tr>
      <w:tr w:rsidR="005036AF" w:rsidRPr="00295141" w14:paraId="17402DC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27C5B8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reticulospinalis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17D07E0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сітчасто-спинномозковий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347F6B3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reticulospinal tract; Ventral reticulospinal tract</w:t>
            </w:r>
          </w:p>
        </w:tc>
      </w:tr>
      <w:tr w:rsidR="005036AF" w:rsidRPr="00295141" w14:paraId="3B3B232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42962F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spinocerebellaris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12C5991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спинномозково-мозочковий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418F8DA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Antcrior spinocerebellar tract; Ventral spinocerebellar tract</w:t>
            </w:r>
          </w:p>
        </w:tc>
      </w:tr>
      <w:tr w:rsidR="005036AF" w:rsidRPr="00457583" w14:paraId="458CCAEC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6BF777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medulloreticulospinales</w:t>
            </w:r>
          </w:p>
        </w:tc>
        <w:tc>
          <w:tcPr>
            <w:tcW w:w="2976" w:type="dxa"/>
            <w:shd w:val="clear" w:color="auto" w:fill="auto"/>
            <w:hideMark/>
          </w:tcPr>
          <w:p w14:paraId="5A55E45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Мозково-сітчасто-спинномозкові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2C25E9F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Medullary reticulospinal fibres▲</w:t>
            </w:r>
          </w:p>
        </w:tc>
      </w:tr>
      <w:tr w:rsidR="005036AF" w:rsidRPr="00457583" w14:paraId="2DB6A87C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55189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Tractus vestibulospinalis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641C097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Бічний присінково-спинномозковий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22A4F77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Lateral vestibulospinal tract</w:t>
            </w:r>
          </w:p>
        </w:tc>
      </w:tr>
      <w:tr w:rsidR="005036AF" w:rsidRPr="00295141" w14:paraId="638AEFC4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36A7A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spinocerebellaris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36E9ADE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Задній спинномозково-мозочковий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3DC256D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spinocerebellar tract; Dorsal spinocerebellar tract</w:t>
            </w:r>
          </w:p>
        </w:tc>
      </w:tr>
      <w:tr w:rsidR="005036AF" w:rsidRPr="00457583" w14:paraId="6BCC675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41D14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cuneocerebellares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4AB144A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Клино-мозочкові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DA41BD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Cuneocerebellar fibres▲</w:t>
            </w:r>
          </w:p>
        </w:tc>
      </w:tr>
      <w:tr w:rsidR="005036AF" w:rsidRPr="00457583" w14:paraId="40EA544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BA5277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rubrobulbaris</w:t>
            </w:r>
          </w:p>
        </w:tc>
        <w:tc>
          <w:tcPr>
            <w:tcW w:w="2976" w:type="dxa"/>
            <w:shd w:val="clear" w:color="auto" w:fill="auto"/>
            <w:hideMark/>
          </w:tcPr>
          <w:p w14:paraId="29E8806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Червоноядерно-цибулинний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5793171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Rubrobulbar tract</w:t>
            </w:r>
          </w:p>
        </w:tc>
      </w:tr>
      <w:tr w:rsidR="005036AF" w:rsidRPr="00457583" w14:paraId="1FF52AC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8B0101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15663C9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Червоноядерно-оливний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0E2E440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Rubro-olivary tract</w:t>
            </w:r>
          </w:p>
        </w:tc>
      </w:tr>
      <w:tr w:rsidR="005036AF" w:rsidRPr="00457583" w14:paraId="3318EEC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B769A1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300131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38C686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Rubrospinal tract</w:t>
            </w:r>
          </w:p>
        </w:tc>
      </w:tr>
      <w:tr w:rsidR="005036AF" w:rsidRPr="00295141" w14:paraId="567A507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E8C7A7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spinalis; Tractus anterolaterales</w:t>
            </w:r>
          </w:p>
        </w:tc>
        <w:tc>
          <w:tcPr>
            <w:tcW w:w="2976" w:type="dxa"/>
            <w:shd w:val="clear" w:color="auto" w:fill="auto"/>
            <w:hideMark/>
          </w:tcPr>
          <w:p w14:paraId="4E42257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Спинномозкова петля; Передньобічний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5AA3BC4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lemniscus; Anterolateral tracts; Anterolateral system</w:t>
            </w:r>
          </w:p>
        </w:tc>
      </w:tr>
      <w:tr w:rsidR="005036AF" w:rsidRPr="00457583" w14:paraId="7902BE5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D6E0EA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spinobulbares</w:t>
            </w:r>
          </w:p>
        </w:tc>
        <w:tc>
          <w:tcPr>
            <w:tcW w:w="2976" w:type="dxa"/>
            <w:shd w:val="clear" w:color="auto" w:fill="auto"/>
            <w:hideMark/>
          </w:tcPr>
          <w:p w14:paraId="72349D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Спинномозково-цибулинні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679923E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Spinobulbar fibres▲</w:t>
            </w:r>
          </w:p>
        </w:tc>
      </w:tr>
      <w:tr w:rsidR="005036AF" w:rsidRPr="00457583" w14:paraId="231F4F3E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794DDC2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grisea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3B03095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Сіра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7E8A850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Grey substance</w:t>
            </w:r>
          </w:p>
        </w:tc>
      </w:tr>
      <w:tr w:rsidR="005036AF" w:rsidRPr="00457583" w14:paraId="7CC6DE4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32FB96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gracilis</w:t>
            </w:r>
          </w:p>
        </w:tc>
        <w:tc>
          <w:tcPr>
            <w:tcW w:w="2976" w:type="dxa"/>
            <w:shd w:val="clear" w:color="auto" w:fill="auto"/>
            <w:hideMark/>
          </w:tcPr>
          <w:p w14:paraId="58E8103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Тонке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59C1D9A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Gracile nucleus</w:t>
            </w:r>
          </w:p>
        </w:tc>
      </w:tr>
      <w:tr w:rsidR="005036AF" w:rsidRPr="00457583" w14:paraId="7AC653B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44B81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cuneatus</w:t>
            </w:r>
          </w:p>
        </w:tc>
        <w:tc>
          <w:tcPr>
            <w:tcW w:w="2976" w:type="dxa"/>
            <w:shd w:val="clear" w:color="auto" w:fill="auto"/>
            <w:hideMark/>
          </w:tcPr>
          <w:p w14:paraId="0FAD14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Клиноподібне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7DE9509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Cuneate nucleus</w:t>
            </w:r>
          </w:p>
        </w:tc>
      </w:tr>
      <w:tr w:rsidR="005036AF" w:rsidRPr="00295141" w14:paraId="22385D55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2586E5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spinalis nervi trigemini {videatur etiam peginam 148}</w:t>
            </w:r>
          </w:p>
        </w:tc>
        <w:tc>
          <w:tcPr>
            <w:tcW w:w="2976" w:type="dxa"/>
            <w:shd w:val="clear" w:color="auto" w:fill="auto"/>
            <w:hideMark/>
          </w:tcPr>
          <w:p w14:paraId="431F651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Спинномозкове ядро трійчастого нерва {див. також с.148}</w:t>
            </w:r>
          </w:p>
        </w:tc>
        <w:tc>
          <w:tcPr>
            <w:tcW w:w="2368" w:type="dxa"/>
            <w:shd w:val="clear" w:color="auto" w:fill="auto"/>
            <w:hideMark/>
          </w:tcPr>
          <w:p w14:paraId="267644C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nucleus of trigeminal nerve {see also page 148}</w:t>
            </w:r>
          </w:p>
        </w:tc>
      </w:tr>
      <w:tr w:rsidR="005036AF" w:rsidRPr="00457583" w14:paraId="7DFFABF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76148B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Complexus olivaris inferior; Nuclei olivares inferiores</w:t>
            </w:r>
          </w:p>
        </w:tc>
        <w:tc>
          <w:tcPr>
            <w:tcW w:w="2976" w:type="dxa"/>
            <w:shd w:val="clear" w:color="auto" w:fill="auto"/>
            <w:hideMark/>
          </w:tcPr>
          <w:p w14:paraId="1A2F6F3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Нижній оливний комплекс; Нижні оливні ядрa</w:t>
            </w:r>
          </w:p>
        </w:tc>
        <w:tc>
          <w:tcPr>
            <w:tcW w:w="2368" w:type="dxa"/>
            <w:shd w:val="clear" w:color="auto" w:fill="auto"/>
            <w:hideMark/>
          </w:tcPr>
          <w:p w14:paraId="28CA8F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olivary complex</w:t>
            </w:r>
          </w:p>
        </w:tc>
      </w:tr>
      <w:tr w:rsidR="005036AF" w:rsidRPr="00457583" w14:paraId="31AA701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47435A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olivaris principalis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93A76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Головне оливне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22D071C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Principal olivary nucleus</w:t>
            </w:r>
          </w:p>
        </w:tc>
      </w:tr>
      <w:tr w:rsidR="005036AF" w:rsidRPr="00457583" w14:paraId="14EA6C6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29BA3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nervi hypoglossi</w:t>
            </w:r>
          </w:p>
        </w:tc>
        <w:tc>
          <w:tcPr>
            <w:tcW w:w="2976" w:type="dxa"/>
            <w:shd w:val="clear" w:color="auto" w:fill="auto"/>
            <w:hideMark/>
          </w:tcPr>
          <w:p w14:paraId="57D11B9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під’язикового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0C1B788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of hypoglossal nerve</w:t>
            </w:r>
          </w:p>
        </w:tc>
      </w:tr>
      <w:tr w:rsidR="005036AF" w:rsidRPr="00295141" w14:paraId="075D426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04DF4E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paramedianus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9B905F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Заднє присерединне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5A2638C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paramedian nucleus, Dorsal paramedian nucleus</w:t>
            </w:r>
          </w:p>
        </w:tc>
      </w:tr>
      <w:tr w:rsidR="005036AF" w:rsidRPr="00295141" w14:paraId="5949782A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1FC9128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posterior nervi vagi; Nucleus dorsalis nervi vagi</w:t>
            </w:r>
          </w:p>
        </w:tc>
        <w:tc>
          <w:tcPr>
            <w:tcW w:w="2976" w:type="dxa"/>
            <w:shd w:val="clear" w:color="auto" w:fill="auto"/>
            <w:hideMark/>
          </w:tcPr>
          <w:p w14:paraId="7FD9A0B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Заднє ядро блукаючого нерва; Дорсальне ядро блукаючого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5AF738C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nucleus of vagus nerve, Dorsal nucleus of vagus nerve</w:t>
            </w:r>
          </w:p>
        </w:tc>
      </w:tr>
      <w:tr w:rsidR="005036AF" w:rsidRPr="00295141" w14:paraId="350AB70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293CF9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tractus solitarii</w:t>
            </w:r>
          </w:p>
        </w:tc>
        <w:tc>
          <w:tcPr>
            <w:tcW w:w="2976" w:type="dxa"/>
            <w:shd w:val="clear" w:color="auto" w:fill="auto"/>
            <w:hideMark/>
          </w:tcPr>
          <w:p w14:paraId="2B9039D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одинокого шляху</w:t>
            </w:r>
          </w:p>
        </w:tc>
        <w:tc>
          <w:tcPr>
            <w:tcW w:w="2368" w:type="dxa"/>
            <w:shd w:val="clear" w:color="auto" w:fill="auto"/>
            <w:hideMark/>
          </w:tcPr>
          <w:p w14:paraId="5706A59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of solitary tract, Solitary nuclei</w:t>
            </w:r>
          </w:p>
        </w:tc>
      </w:tr>
      <w:tr w:rsidR="005036AF" w:rsidRPr="00295141" w14:paraId="1975421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71CF52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vestibulares {vide etiam paginam 148}</w:t>
            </w:r>
          </w:p>
        </w:tc>
        <w:tc>
          <w:tcPr>
            <w:tcW w:w="2976" w:type="dxa"/>
            <w:shd w:val="clear" w:color="auto" w:fill="auto"/>
            <w:hideMark/>
          </w:tcPr>
          <w:p w14:paraId="2CF53F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Присінкові ядра {див. також с.148}</w:t>
            </w:r>
          </w:p>
        </w:tc>
        <w:tc>
          <w:tcPr>
            <w:tcW w:w="2368" w:type="dxa"/>
            <w:shd w:val="clear" w:color="auto" w:fill="auto"/>
            <w:hideMark/>
          </w:tcPr>
          <w:p w14:paraId="57880D5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Vestibular nuclei {see also page 148}</w:t>
            </w:r>
          </w:p>
        </w:tc>
      </w:tr>
      <w:tr w:rsidR="005036AF" w:rsidRPr="00457583" w14:paraId="09DDFA9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276152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vestibularis inferior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71618A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Нижнє присінкове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5BC0A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Inferior vestibular nucleus</w:t>
            </w:r>
          </w:p>
        </w:tc>
      </w:tr>
      <w:tr w:rsidR="005036AF" w:rsidRPr="00457583" w14:paraId="70580B1E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3E45C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vestibularis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AC484E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Присереднє присінкове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02AADB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Medial vestibular nucleus</w:t>
            </w:r>
          </w:p>
        </w:tc>
      </w:tr>
      <w:tr w:rsidR="005036AF" w:rsidRPr="00295141" w14:paraId="11CFAEB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CAF677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cochlearis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702164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Заднє завиткове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C0FB6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Posterior cochlear nucleus, Dorsal cochlear nucleus</w:t>
            </w:r>
          </w:p>
        </w:tc>
      </w:tr>
      <w:tr w:rsidR="005036AF" w:rsidRPr="00295141" w14:paraId="30DD673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76E407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cochlearis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0BAB6EC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Переднє завиткове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AC6349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Anterior cochlear nucleus, Ventral cochlear nucleus</w:t>
            </w:r>
          </w:p>
        </w:tc>
      </w:tr>
      <w:tr w:rsidR="005036AF" w:rsidRPr="00457583" w14:paraId="7370F892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8CC9B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ambiguus</w:t>
            </w:r>
          </w:p>
        </w:tc>
        <w:tc>
          <w:tcPr>
            <w:tcW w:w="2976" w:type="dxa"/>
            <w:shd w:val="clear" w:color="auto" w:fill="auto"/>
            <w:hideMark/>
          </w:tcPr>
          <w:p w14:paraId="1C8272A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Подвійне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537610D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ambiguus</w:t>
            </w:r>
          </w:p>
        </w:tc>
      </w:tr>
      <w:tr w:rsidR="005036AF" w:rsidRPr="00457583" w14:paraId="036334B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FFCEB8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retroambiguus</w:t>
            </w:r>
          </w:p>
        </w:tc>
        <w:tc>
          <w:tcPr>
            <w:tcW w:w="2976" w:type="dxa"/>
            <w:shd w:val="clear" w:color="auto" w:fill="auto"/>
            <w:hideMark/>
          </w:tcPr>
          <w:p w14:paraId="34E488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Заподвійне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E63529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Retroambiguus nucleus</w:t>
            </w:r>
          </w:p>
        </w:tc>
      </w:tr>
      <w:tr w:rsidR="005036AF" w:rsidRPr="00457583" w14:paraId="5F66249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FE9C7C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salivatorius inferior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16A2678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Нижнє слиновидільне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6F6A630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salivatory nucleus</w:t>
            </w:r>
          </w:p>
        </w:tc>
      </w:tr>
      <w:tr w:rsidR="005036AF" w:rsidRPr="00457583" w14:paraId="27FC027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C958F7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arcuatus</w:t>
            </w:r>
          </w:p>
        </w:tc>
        <w:tc>
          <w:tcPr>
            <w:tcW w:w="2976" w:type="dxa"/>
            <w:shd w:val="clear" w:color="auto" w:fill="auto"/>
            <w:hideMark/>
          </w:tcPr>
          <w:p w14:paraId="40AE8CD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Дугоподібне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035D290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Arcuate nucleus</w:t>
            </w:r>
          </w:p>
        </w:tc>
      </w:tr>
      <w:tr w:rsidR="005036AF" w:rsidRPr="00457583" w14:paraId="68C41FE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9F7013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raphes</w:t>
            </w:r>
          </w:p>
        </w:tc>
        <w:tc>
          <w:tcPr>
            <w:tcW w:w="2976" w:type="dxa"/>
            <w:shd w:val="clear" w:color="auto" w:fill="auto"/>
            <w:hideMark/>
          </w:tcPr>
          <w:p w14:paraId="63F69C7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Ядра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06DD098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nuclei</w:t>
            </w:r>
          </w:p>
        </w:tc>
      </w:tr>
      <w:tr w:rsidR="005036AF" w:rsidRPr="00457583" w14:paraId="0CCA227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7094EF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Nuclei 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4B27365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Сітчасті ядра</w:t>
            </w:r>
          </w:p>
        </w:tc>
        <w:tc>
          <w:tcPr>
            <w:tcW w:w="2368" w:type="dxa"/>
            <w:shd w:val="clear" w:color="auto" w:fill="auto"/>
            <w:hideMark/>
          </w:tcPr>
          <w:p w14:paraId="3A5C94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Reticular nuclei</w:t>
            </w:r>
          </w:p>
        </w:tc>
      </w:tr>
      <w:tr w:rsidR="005036AF" w:rsidRPr="00457583" w14:paraId="4967773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198E4F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Nuclei raphes</w:t>
            </w:r>
          </w:p>
        </w:tc>
        <w:tc>
          <w:tcPr>
            <w:tcW w:w="2976" w:type="dxa"/>
            <w:shd w:val="clear" w:color="auto" w:fill="auto"/>
            <w:hideMark/>
          </w:tcPr>
          <w:p w14:paraId="2194478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Ядра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508996B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Raphe nuclei</w:t>
            </w:r>
          </w:p>
        </w:tc>
      </w:tr>
      <w:tr w:rsidR="005036AF" w:rsidRPr="00457583" w14:paraId="0CC6E4F3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2155748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PONS</w:t>
            </w:r>
          </w:p>
        </w:tc>
        <w:tc>
          <w:tcPr>
            <w:tcW w:w="2976" w:type="dxa"/>
            <w:shd w:val="clear" w:color="000000" w:fill="C0C0C0"/>
            <w:hideMark/>
          </w:tcPr>
          <w:p w14:paraId="666499C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МІСТ</w:t>
            </w:r>
          </w:p>
        </w:tc>
        <w:tc>
          <w:tcPr>
            <w:tcW w:w="2368" w:type="dxa"/>
            <w:shd w:val="clear" w:color="000000" w:fill="C0C0C0"/>
            <w:hideMark/>
          </w:tcPr>
          <w:p w14:paraId="3C6BC08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PONS</w:t>
            </w:r>
          </w:p>
        </w:tc>
      </w:tr>
      <w:tr w:rsidR="005036AF" w:rsidRPr="00457583" w14:paraId="670CBE07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4549FE3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Morphologia externa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42A9755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Зовнішня будова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7A0684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External features</w:t>
            </w:r>
          </w:p>
        </w:tc>
      </w:tr>
      <w:tr w:rsidR="005036AF" w:rsidRPr="00457583" w14:paraId="56E4129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EE2FBA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Sulcus bulbopontinus</w:t>
            </w:r>
          </w:p>
        </w:tc>
        <w:tc>
          <w:tcPr>
            <w:tcW w:w="2976" w:type="dxa"/>
            <w:shd w:val="clear" w:color="auto" w:fill="auto"/>
            <w:hideMark/>
          </w:tcPr>
          <w:p w14:paraId="14DDA2E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Цибулинно-мостова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5BEE1A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Mulullopontine sulcus</w:t>
            </w:r>
          </w:p>
        </w:tc>
      </w:tr>
      <w:tr w:rsidR="005036AF" w:rsidRPr="00457583" w14:paraId="3DCA21A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6AB2BC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basilaris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6FBAB50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Основна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68C08C1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Basilar sulcus</w:t>
            </w:r>
          </w:p>
        </w:tc>
      </w:tr>
      <w:tr w:rsidR="005036AF" w:rsidRPr="00457583" w14:paraId="6618608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E799CF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Pedunculus cerebellaris medius</w:t>
            </w:r>
          </w:p>
        </w:tc>
        <w:tc>
          <w:tcPr>
            <w:tcW w:w="2976" w:type="dxa"/>
            <w:shd w:val="clear" w:color="auto" w:fill="auto"/>
            <w:hideMark/>
          </w:tcPr>
          <w:p w14:paraId="6A88A5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Середня мозочкова ніжка</w:t>
            </w:r>
          </w:p>
        </w:tc>
        <w:tc>
          <w:tcPr>
            <w:tcW w:w="2368" w:type="dxa"/>
            <w:shd w:val="clear" w:color="auto" w:fill="auto"/>
            <w:hideMark/>
          </w:tcPr>
          <w:p w14:paraId="17384E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Middlc cerebellar peduncle</w:t>
            </w:r>
          </w:p>
        </w:tc>
      </w:tr>
      <w:tr w:rsidR="005036AF" w:rsidRPr="00457583" w14:paraId="4491E04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03D1B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Angulus pontocerebellaris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534677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Мосто-мозочковий кут</w:t>
            </w:r>
          </w:p>
        </w:tc>
        <w:tc>
          <w:tcPr>
            <w:tcW w:w="2368" w:type="dxa"/>
            <w:shd w:val="clear" w:color="auto" w:fill="auto"/>
            <w:hideMark/>
          </w:tcPr>
          <w:p w14:paraId="517304F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Cerebellopontine angle</w:t>
            </w:r>
          </w:p>
        </w:tc>
      </w:tr>
      <w:tr w:rsidR="005036AF" w:rsidRPr="00457583" w14:paraId="7FE29EF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B55E3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Frenulum veli</w:t>
            </w:r>
          </w:p>
        </w:tc>
        <w:tc>
          <w:tcPr>
            <w:tcW w:w="2976" w:type="dxa"/>
            <w:shd w:val="clear" w:color="auto" w:fill="auto"/>
            <w:hideMark/>
          </w:tcPr>
          <w:p w14:paraId="18FBF7D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Вуздечка паруса</w:t>
            </w:r>
          </w:p>
        </w:tc>
        <w:tc>
          <w:tcPr>
            <w:tcW w:w="2368" w:type="dxa"/>
            <w:shd w:val="clear" w:color="auto" w:fill="auto"/>
            <w:hideMark/>
          </w:tcPr>
          <w:p w14:paraId="155F30D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Frenulum veli</w:t>
            </w:r>
          </w:p>
        </w:tc>
      </w:tr>
      <w:tr w:rsidR="005036AF" w:rsidRPr="00457583" w14:paraId="0484D6B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3F986A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Pedunculus cerebellaris superior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06AEB6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Верхня мозочкова ніжка</w:t>
            </w:r>
          </w:p>
        </w:tc>
        <w:tc>
          <w:tcPr>
            <w:tcW w:w="2368" w:type="dxa"/>
            <w:shd w:val="clear" w:color="auto" w:fill="auto"/>
            <w:hideMark/>
          </w:tcPr>
          <w:p w14:paraId="778D586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Superior cerebellar peduncle</w:t>
            </w:r>
          </w:p>
        </w:tc>
      </w:tr>
      <w:tr w:rsidR="005036AF" w:rsidRPr="00457583" w14:paraId="19802513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72DCA9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Velum medullare superius</w:t>
            </w:r>
          </w:p>
        </w:tc>
        <w:tc>
          <w:tcPr>
            <w:tcW w:w="2976" w:type="dxa"/>
            <w:shd w:val="clear" w:color="auto" w:fill="auto"/>
            <w:hideMark/>
          </w:tcPr>
          <w:p w14:paraId="32C3330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Верхній мозковий парус</w:t>
            </w:r>
          </w:p>
        </w:tc>
        <w:tc>
          <w:tcPr>
            <w:tcW w:w="2368" w:type="dxa"/>
            <w:shd w:val="clear" w:color="auto" w:fill="auto"/>
            <w:hideMark/>
          </w:tcPr>
          <w:p w14:paraId="0589FB7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Superior medullary velum</w:t>
            </w:r>
          </w:p>
        </w:tc>
      </w:tr>
      <w:tr w:rsidR="005036AF" w:rsidRPr="00457583" w14:paraId="59E5B76B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641B098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  <w:t>Morphologia interna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7C48EEF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  <w:t>Внутрішня будова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15041D5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  <w:t>Internal  features</w:t>
            </w:r>
          </w:p>
        </w:tc>
      </w:tr>
      <w:tr w:rsidR="005036AF" w:rsidRPr="00457583" w14:paraId="24642A47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5CBA5B8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Pars basilaris pontis</w:t>
            </w:r>
          </w:p>
        </w:tc>
        <w:tc>
          <w:tcPr>
            <w:tcW w:w="2976" w:type="dxa"/>
            <w:shd w:val="clear" w:color="000000" w:fill="C0C0C0"/>
            <w:hideMark/>
          </w:tcPr>
          <w:p w14:paraId="7456848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Основна частина мосту</w:t>
            </w:r>
          </w:p>
        </w:tc>
        <w:tc>
          <w:tcPr>
            <w:tcW w:w="2368" w:type="dxa"/>
            <w:shd w:val="clear" w:color="000000" w:fill="C0C0C0"/>
            <w:hideMark/>
          </w:tcPr>
          <w:p w14:paraId="36277FF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Basilar pert of pons</w:t>
            </w:r>
          </w:p>
        </w:tc>
      </w:tr>
      <w:tr w:rsidR="005036AF" w:rsidRPr="00457583" w14:paraId="785E7090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31B6A49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alba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46D4CA3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Біла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6C5E4A8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White substance</w:t>
            </w:r>
          </w:p>
        </w:tc>
      </w:tr>
      <w:tr w:rsidR="005036AF" w:rsidRPr="00457583" w14:paraId="2E88C48D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A113BD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pontis longitudinales</w:t>
            </w:r>
          </w:p>
        </w:tc>
        <w:tc>
          <w:tcPr>
            <w:tcW w:w="2976" w:type="dxa"/>
            <w:shd w:val="clear" w:color="auto" w:fill="auto"/>
            <w:hideMark/>
          </w:tcPr>
          <w:p w14:paraId="6230DCB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Поздовжні волокна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078FB11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Longitudinal pontine fibres▲</w:t>
            </w:r>
          </w:p>
        </w:tc>
      </w:tr>
      <w:tr w:rsidR="005036AF" w:rsidRPr="00457583" w14:paraId="6F79ED4E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FE913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corticospinales</w:t>
            </w:r>
          </w:p>
        </w:tc>
        <w:tc>
          <w:tcPr>
            <w:tcW w:w="2976" w:type="dxa"/>
            <w:shd w:val="clear" w:color="auto" w:fill="auto"/>
            <w:hideMark/>
          </w:tcPr>
          <w:p w14:paraId="3BABD96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Кірково-спинномозкові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AC12A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Corticospinal fibres▲</w:t>
            </w:r>
          </w:p>
        </w:tc>
      </w:tr>
      <w:tr w:rsidR="005036AF" w:rsidRPr="00457583" w14:paraId="065CC6C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391C7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corticonucleares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7AAB67C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Кірково-ядерні волокна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1CB928B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Pontine corticonuclear fibres▲</w:t>
            </w:r>
          </w:p>
        </w:tc>
      </w:tr>
      <w:tr w:rsidR="005036AF" w:rsidRPr="00457583" w14:paraId="3FF0713C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042C49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0C7DB2B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Кірково-сітчасті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D3D339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Corticoreticular fibres▲</w:t>
            </w:r>
          </w:p>
        </w:tc>
      </w:tr>
      <w:tr w:rsidR="005036AF" w:rsidRPr="00457583" w14:paraId="1FAF4F9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634D4A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corticopontinae</w:t>
            </w:r>
          </w:p>
        </w:tc>
        <w:tc>
          <w:tcPr>
            <w:tcW w:w="2976" w:type="dxa"/>
            <w:shd w:val="clear" w:color="auto" w:fill="auto"/>
            <w:hideMark/>
          </w:tcPr>
          <w:p w14:paraId="33CFCE6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Кірково-мостові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62F4D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Corticopontine fibres▲</w:t>
            </w:r>
          </w:p>
        </w:tc>
      </w:tr>
      <w:tr w:rsidR="005036AF" w:rsidRPr="00457583" w14:paraId="274A5B2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38D5B2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tectopontinae</w:t>
            </w:r>
          </w:p>
        </w:tc>
        <w:tc>
          <w:tcPr>
            <w:tcW w:w="2976" w:type="dxa"/>
            <w:shd w:val="clear" w:color="auto" w:fill="auto"/>
            <w:hideMark/>
          </w:tcPr>
          <w:p w14:paraId="00EFA8D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Покрівельно-мостові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52CEB4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Tectopontine fibres▲</w:t>
            </w:r>
          </w:p>
        </w:tc>
      </w:tr>
      <w:tr w:rsidR="005036AF" w:rsidRPr="00457583" w14:paraId="682B6D8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A97EF7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pontis transversae</w:t>
            </w:r>
          </w:p>
        </w:tc>
        <w:tc>
          <w:tcPr>
            <w:tcW w:w="2976" w:type="dxa"/>
            <w:shd w:val="clear" w:color="auto" w:fill="auto"/>
            <w:hideMark/>
          </w:tcPr>
          <w:p w14:paraId="61CBAD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Поперечні волокна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5DBE4A0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Transverse pontine fibres▲</w:t>
            </w:r>
          </w:p>
        </w:tc>
      </w:tr>
      <w:tr w:rsidR="005036AF" w:rsidRPr="00457583" w14:paraId="5FDF85F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5158C3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pontocerebellares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06B1E2D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Мосто-мозочкові волокна            </w:t>
            </w:r>
          </w:p>
        </w:tc>
        <w:tc>
          <w:tcPr>
            <w:tcW w:w="2368" w:type="dxa"/>
            <w:shd w:val="clear" w:color="auto" w:fill="auto"/>
            <w:hideMark/>
          </w:tcPr>
          <w:p w14:paraId="7158346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Pontocerebellar fibres▲</w:t>
            </w:r>
          </w:p>
        </w:tc>
      </w:tr>
      <w:tr w:rsidR="005036AF" w:rsidRPr="00457583" w14:paraId="552E34C0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1D23759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grisea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74636E1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Сіра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258407D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Grey substance▲</w:t>
            </w:r>
          </w:p>
        </w:tc>
      </w:tr>
      <w:tr w:rsidR="005036AF" w:rsidRPr="00457583" w14:paraId="40DF4001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8AA7B9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6F53775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701717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Pontine nuclei</w:t>
            </w:r>
          </w:p>
        </w:tc>
      </w:tr>
      <w:tr w:rsidR="005036AF" w:rsidRPr="00457583" w14:paraId="3A0949F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FA7394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5D4E687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Переднє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240A4BC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Anterior nucleus; Ventral nucleus</w:t>
            </w:r>
          </w:p>
        </w:tc>
      </w:tr>
      <w:tr w:rsidR="005036AF" w:rsidRPr="00457583" w14:paraId="73D658B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1673F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40F089C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Бічне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66E17F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Lateral nucleus</w:t>
            </w:r>
          </w:p>
        </w:tc>
      </w:tr>
      <w:tr w:rsidR="005036AF" w:rsidRPr="00457583" w14:paraId="6335F31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1176F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medianus</w:t>
            </w:r>
          </w:p>
        </w:tc>
        <w:tc>
          <w:tcPr>
            <w:tcW w:w="2976" w:type="dxa"/>
            <w:shd w:val="clear" w:color="auto" w:fill="auto"/>
            <w:hideMark/>
          </w:tcPr>
          <w:p w14:paraId="7B26126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Серединне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7E9CDF7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Median nucleus</w:t>
            </w:r>
          </w:p>
        </w:tc>
      </w:tr>
      <w:tr w:rsidR="005036AF" w:rsidRPr="00457583" w14:paraId="31B679F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7BC3E0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paramedianus</w:t>
            </w:r>
          </w:p>
        </w:tc>
        <w:tc>
          <w:tcPr>
            <w:tcW w:w="2976" w:type="dxa"/>
            <w:shd w:val="clear" w:color="auto" w:fill="auto"/>
            <w:hideMark/>
          </w:tcPr>
          <w:p w14:paraId="7BA48FF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Присерединне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73341FD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Paramedian nucleus</w:t>
            </w:r>
          </w:p>
        </w:tc>
      </w:tr>
      <w:tr w:rsidR="005036AF" w:rsidRPr="00457583" w14:paraId="2748EEC2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07199C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peduncularis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61251EB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Ніжкове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6819226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Peduncular nucleus; Penpeduncular nucleus</w:t>
            </w:r>
          </w:p>
        </w:tc>
      </w:tr>
      <w:tr w:rsidR="005036AF" w:rsidRPr="00457583" w14:paraId="2DD77DBF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3FC443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6FD103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Заднє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070436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Posterior nucleus; Dorsal nucleus</w:t>
            </w:r>
          </w:p>
        </w:tc>
      </w:tr>
      <w:tr w:rsidR="005036AF" w:rsidRPr="00457583" w14:paraId="497E895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EFFD75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posterior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7F5CF7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Заднє бічне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2C26044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Posterolateral nucleus, Dorsolateral nucleus</w:t>
            </w:r>
          </w:p>
        </w:tc>
      </w:tr>
      <w:tr w:rsidR="005036AF" w:rsidRPr="00457583" w14:paraId="5EDCB05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667598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posterior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5E3174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Заднє присереднє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400698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Posteromedial nucleus, Dorsomedial nucleus</w:t>
            </w:r>
          </w:p>
        </w:tc>
      </w:tr>
      <w:tr w:rsidR="005036AF" w:rsidRPr="00457583" w14:paraId="68F1E4B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364D23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reticularis tegmenti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5DE16A0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Сітчасте ядро покриву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2BAEB8B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Reticulotegmental nucleus</w:t>
            </w:r>
          </w:p>
        </w:tc>
      </w:tr>
      <w:tr w:rsidR="005036AF" w:rsidRPr="00457583" w14:paraId="0354C6BF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22E0AB0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Tegmentum pontis</w:t>
            </w:r>
          </w:p>
        </w:tc>
        <w:tc>
          <w:tcPr>
            <w:tcW w:w="2976" w:type="dxa"/>
            <w:shd w:val="clear" w:color="000000" w:fill="C0C0C0"/>
            <w:hideMark/>
          </w:tcPr>
          <w:p w14:paraId="200D33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Покрив мосту</w:t>
            </w:r>
          </w:p>
        </w:tc>
        <w:tc>
          <w:tcPr>
            <w:tcW w:w="2368" w:type="dxa"/>
            <w:shd w:val="clear" w:color="000000" w:fill="C0C0C0"/>
            <w:hideMark/>
          </w:tcPr>
          <w:p w14:paraId="35867C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Tegmentum of pons</w:t>
            </w:r>
          </w:p>
        </w:tc>
      </w:tr>
      <w:tr w:rsidR="005036AF" w:rsidRPr="00457583" w14:paraId="5C2176F1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66594F2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alba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0B3F374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Біла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1337BB8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White substance</w:t>
            </w:r>
          </w:p>
        </w:tc>
      </w:tr>
      <w:tr w:rsidR="005036AF" w:rsidRPr="00457583" w14:paraId="711AF31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ADCDA0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55A566F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Шво мосту                                     </w:t>
            </w:r>
          </w:p>
        </w:tc>
        <w:tc>
          <w:tcPr>
            <w:tcW w:w="2368" w:type="dxa"/>
            <w:shd w:val="clear" w:color="auto" w:fill="auto"/>
            <w:hideMark/>
          </w:tcPr>
          <w:p w14:paraId="456C919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of pons</w:t>
            </w:r>
          </w:p>
        </w:tc>
      </w:tr>
      <w:tr w:rsidR="005036AF" w:rsidRPr="00457583" w14:paraId="35F9D5BC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1EDEA3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longitudinalis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F3F26D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Присередній поздовжній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04C2887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Medial longitudinal fasciculus</w:t>
            </w:r>
          </w:p>
        </w:tc>
      </w:tr>
      <w:tr w:rsidR="005036AF" w:rsidRPr="00295141" w14:paraId="582BC8A1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4C894FF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longitudinalis posterior; Fasciculus longitudinalis dorsalis</w:t>
            </w:r>
          </w:p>
        </w:tc>
        <w:tc>
          <w:tcPr>
            <w:tcW w:w="2976" w:type="dxa"/>
            <w:shd w:val="clear" w:color="auto" w:fill="auto"/>
            <w:hideMark/>
          </w:tcPr>
          <w:p w14:paraId="4ACE435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Задній поздовжній пучок; Дорсальний поздовжній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65FA8E2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longitudinal fasciculus, Dorsal longitudinal fasciculus</w:t>
            </w:r>
          </w:p>
        </w:tc>
      </w:tr>
      <w:tr w:rsidR="005036AF" w:rsidRPr="00457583" w14:paraId="1A9DB70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2BCA2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39A9625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Присередня петля</w:t>
            </w:r>
          </w:p>
        </w:tc>
        <w:tc>
          <w:tcPr>
            <w:tcW w:w="2368" w:type="dxa"/>
            <w:shd w:val="clear" w:color="auto" w:fill="auto"/>
            <w:hideMark/>
          </w:tcPr>
          <w:p w14:paraId="322D9AF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Medial lemniscus</w:t>
            </w:r>
          </w:p>
        </w:tc>
      </w:tr>
      <w:tr w:rsidR="005036AF" w:rsidRPr="00457583" w14:paraId="3C71BD6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F83C9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tectospinalis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6DE5A9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EB2624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Tectospinal tract</w:t>
            </w:r>
          </w:p>
        </w:tc>
      </w:tr>
      <w:tr w:rsidR="005036AF" w:rsidRPr="00457583" w14:paraId="3432941F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27AD57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pretectoolivares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6D5BAB3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Передпокрівельно-оливні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70C4425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Pietecto-olivary fibres▲</w:t>
            </w:r>
          </w:p>
        </w:tc>
      </w:tr>
      <w:tr w:rsidR="005036AF" w:rsidRPr="00457583" w14:paraId="0772549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36934D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tectoolivares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461DE6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427D71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Tecto-olivary fibres▲</w:t>
            </w:r>
          </w:p>
        </w:tc>
      </w:tr>
      <w:tr w:rsidR="005036AF" w:rsidRPr="00457583" w14:paraId="6EA55D2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823B4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tectoreticulares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1CDC83D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Покрівельно-сітчасті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52BB187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Tectoreticular fibres▲</w:t>
            </w:r>
          </w:p>
        </w:tc>
      </w:tr>
      <w:tr w:rsidR="005036AF" w:rsidRPr="00295141" w14:paraId="0F6363B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8F35A3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Lemniscus spinalis; Tractus anterolaterales</w:t>
            </w:r>
          </w:p>
        </w:tc>
        <w:tc>
          <w:tcPr>
            <w:tcW w:w="2976" w:type="dxa"/>
            <w:shd w:val="clear" w:color="auto" w:fill="auto"/>
            <w:hideMark/>
          </w:tcPr>
          <w:p w14:paraId="0AD7C61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Спинномозкова петля; Передньобічні шляхи</w:t>
            </w:r>
          </w:p>
        </w:tc>
        <w:tc>
          <w:tcPr>
            <w:tcW w:w="2368" w:type="dxa"/>
            <w:shd w:val="clear" w:color="auto" w:fill="auto"/>
            <w:hideMark/>
          </w:tcPr>
          <w:p w14:paraId="12D84F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Spinal lemniscus, Anterolateral tracts, Anterolateral system </w:t>
            </w:r>
          </w:p>
        </w:tc>
      </w:tr>
      <w:tr w:rsidR="005036AF" w:rsidRPr="00457583" w14:paraId="2A24A64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2F55D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spinothalamicae</w:t>
            </w:r>
          </w:p>
        </w:tc>
        <w:tc>
          <w:tcPr>
            <w:tcW w:w="2976" w:type="dxa"/>
            <w:shd w:val="clear" w:color="auto" w:fill="auto"/>
            <w:hideMark/>
          </w:tcPr>
          <w:p w14:paraId="4A20AC3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Спинномозково-таламічні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627B2AC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Spinothalamic fibres ▲</w:t>
            </w:r>
          </w:p>
        </w:tc>
      </w:tr>
      <w:tr w:rsidR="005036AF" w:rsidRPr="00457583" w14:paraId="15039BA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B0BBC0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6C39F26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Спинномозково-сітчасті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615FF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Spinoreticular fibres▲</w:t>
            </w:r>
          </w:p>
        </w:tc>
      </w:tr>
      <w:tr w:rsidR="005036AF" w:rsidRPr="00457583" w14:paraId="42A3373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6779F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spinomesencephalicae</w:t>
            </w:r>
          </w:p>
        </w:tc>
        <w:tc>
          <w:tcPr>
            <w:tcW w:w="2976" w:type="dxa"/>
            <w:shd w:val="clear" w:color="auto" w:fill="auto"/>
            <w:hideMark/>
          </w:tcPr>
          <w:p w14:paraId="761E7F5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Спинномозково-середньомозкові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B07BB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Spinomesencephalic fibres▲</w:t>
            </w:r>
          </w:p>
        </w:tc>
      </w:tr>
      <w:tr w:rsidR="005036AF" w:rsidRPr="00457583" w14:paraId="1FCEAA5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A89D20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Fibrae spinotectales</w:t>
            </w:r>
          </w:p>
        </w:tc>
        <w:tc>
          <w:tcPr>
            <w:tcW w:w="2976" w:type="dxa"/>
            <w:shd w:val="clear" w:color="auto" w:fill="auto"/>
            <w:hideMark/>
          </w:tcPr>
          <w:p w14:paraId="644A63D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Спинномозково-покрівельні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4E4925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Spinotectal fibres▲</w:t>
            </w:r>
          </w:p>
        </w:tc>
      </w:tr>
      <w:tr w:rsidR="005036AF" w:rsidRPr="00457583" w14:paraId="3E1B3C2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66873F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Fibrae spinoperiaqueductales</w:t>
            </w:r>
          </w:p>
        </w:tc>
        <w:tc>
          <w:tcPr>
            <w:tcW w:w="2976" w:type="dxa"/>
            <w:shd w:val="clear" w:color="auto" w:fill="auto"/>
            <w:hideMark/>
          </w:tcPr>
          <w:p w14:paraId="0035875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Спинномозково-навколоводопровідні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2096392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Spinopenaqueductal fibres▲</w:t>
            </w:r>
          </w:p>
        </w:tc>
      </w:tr>
      <w:tr w:rsidR="005036AF" w:rsidRPr="00457583" w14:paraId="1640253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5DF61C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spinohypothalamicae</w:t>
            </w:r>
          </w:p>
        </w:tc>
        <w:tc>
          <w:tcPr>
            <w:tcW w:w="2976" w:type="dxa"/>
            <w:shd w:val="clear" w:color="auto" w:fill="auto"/>
            <w:hideMark/>
          </w:tcPr>
          <w:p w14:paraId="55B6352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Спинномозково-підталамічні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A2205A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Spinohypothalamic fibres▲</w:t>
            </w:r>
          </w:p>
        </w:tc>
      </w:tr>
      <w:tr w:rsidR="005036AF" w:rsidRPr="00457583" w14:paraId="0612799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5DFD23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spinobulbares</w:t>
            </w:r>
          </w:p>
        </w:tc>
        <w:tc>
          <w:tcPr>
            <w:tcW w:w="2976" w:type="dxa"/>
            <w:shd w:val="clear" w:color="auto" w:fill="auto"/>
            <w:hideMark/>
          </w:tcPr>
          <w:p w14:paraId="66908D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Спинномозково-цибулинні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5282FC3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Spinobulbar fibres▲</w:t>
            </w:r>
          </w:p>
        </w:tc>
      </w:tr>
      <w:tr w:rsidR="005036AF" w:rsidRPr="00457583" w14:paraId="0E5B0F0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DCE49E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Fibrae spinoolivares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3DF5EC6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Спинномозково-оливні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E7BCC5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Spino-olivary fibres▲</w:t>
            </w:r>
          </w:p>
        </w:tc>
      </w:tr>
      <w:tr w:rsidR="005036AF" w:rsidRPr="00295141" w14:paraId="2F54B58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65C6F2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spinalis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332250A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Спинномозковий шлях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467C730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tract of trigeminal nerve</w:t>
            </w:r>
          </w:p>
        </w:tc>
      </w:tr>
      <w:tr w:rsidR="005036AF" w:rsidRPr="00457583" w14:paraId="24EA5112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FC4861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trigeminalis; Tractus trigeminothalamicus</w:t>
            </w:r>
          </w:p>
        </w:tc>
        <w:tc>
          <w:tcPr>
            <w:tcW w:w="2976" w:type="dxa"/>
            <w:shd w:val="clear" w:color="auto" w:fill="auto"/>
            <w:hideMark/>
          </w:tcPr>
          <w:p w14:paraId="1158BA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Трійчаста петля; Трійчасто-таламічний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3F7CFC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Trigeminal lemniscus, Trigeminothalamic tract</w:t>
            </w:r>
          </w:p>
        </w:tc>
      </w:tr>
      <w:tr w:rsidR="005036AF" w:rsidRPr="00295141" w14:paraId="51E013D7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4C34E23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Tractus trigeminothalamicus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23D797E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Передній трійчасто-таламічний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20EA26D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Anterior trigeminothalamic tract, Ventral trigeminothalamic tract</w:t>
            </w:r>
          </w:p>
        </w:tc>
      </w:tr>
      <w:tr w:rsidR="005036AF" w:rsidRPr="00295141" w14:paraId="12D1D821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1C65F8D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Tractus trigeminothalamicus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0F094DB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Задній трійчасто-таламічний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72F742F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Posterior trigeminothalamic tract, Dorsal trigeminothalamic tract</w:t>
            </w:r>
          </w:p>
        </w:tc>
      </w:tr>
      <w:tr w:rsidR="005036AF" w:rsidRPr="00295141" w14:paraId="195CEA8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75D12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mesencephalicus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68ADC20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Середньомозковий шлях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CF8A19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Mesencephalic tract of trigeminal nerve</w:t>
            </w:r>
          </w:p>
        </w:tc>
      </w:tr>
      <w:tr w:rsidR="005036AF" w:rsidRPr="00457583" w14:paraId="3E98BFE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C9E763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Genu nervi facialis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629094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Коліно лицевого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F55833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Genu of facial nerve</w:t>
            </w:r>
          </w:p>
        </w:tc>
      </w:tr>
      <w:tr w:rsidR="005036AF" w:rsidRPr="00457583" w14:paraId="14DB0223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508089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Corpus trapezoideum</w:t>
            </w:r>
          </w:p>
        </w:tc>
        <w:tc>
          <w:tcPr>
            <w:tcW w:w="2976" w:type="dxa"/>
            <w:shd w:val="clear" w:color="auto" w:fill="auto"/>
            <w:hideMark/>
          </w:tcPr>
          <w:p w14:paraId="203D8D3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Трапецієподібне тіло</w:t>
            </w:r>
          </w:p>
        </w:tc>
        <w:tc>
          <w:tcPr>
            <w:tcW w:w="2368" w:type="dxa"/>
            <w:shd w:val="clear" w:color="auto" w:fill="auto"/>
            <w:hideMark/>
          </w:tcPr>
          <w:p w14:paraId="745FA8C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Trapezoid body</w:t>
            </w:r>
          </w:p>
        </w:tc>
      </w:tr>
      <w:tr w:rsidR="005036AF" w:rsidRPr="00457583" w14:paraId="5EA6D39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0EDA76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olivocochlearis</w:t>
            </w:r>
          </w:p>
        </w:tc>
        <w:tc>
          <w:tcPr>
            <w:tcW w:w="2976" w:type="dxa"/>
            <w:shd w:val="clear" w:color="auto" w:fill="auto"/>
            <w:hideMark/>
          </w:tcPr>
          <w:p w14:paraId="283BAD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Оливо-завитковий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485735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Olivocochlear tract</w:t>
            </w:r>
          </w:p>
        </w:tc>
      </w:tr>
      <w:tr w:rsidR="005036AF" w:rsidRPr="00457583" w14:paraId="6327315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10FC2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495A05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Бічна петля</w:t>
            </w:r>
          </w:p>
        </w:tc>
        <w:tc>
          <w:tcPr>
            <w:tcW w:w="2368" w:type="dxa"/>
            <w:shd w:val="clear" w:color="auto" w:fill="auto"/>
            <w:hideMark/>
          </w:tcPr>
          <w:p w14:paraId="4B359F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Lateral lemniscus</w:t>
            </w:r>
          </w:p>
        </w:tc>
      </w:tr>
      <w:tr w:rsidR="005036AF" w:rsidRPr="00295141" w14:paraId="638CB4DE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19CF42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Striae medullares ventriculi quarti</w:t>
            </w:r>
          </w:p>
        </w:tc>
        <w:tc>
          <w:tcPr>
            <w:tcW w:w="2976" w:type="dxa"/>
            <w:shd w:val="clear" w:color="auto" w:fill="auto"/>
            <w:hideMark/>
          </w:tcPr>
          <w:p w14:paraId="2D50622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Мозкові смуги четвертого шлуночка</w:t>
            </w:r>
          </w:p>
        </w:tc>
        <w:tc>
          <w:tcPr>
            <w:tcW w:w="2368" w:type="dxa"/>
            <w:shd w:val="clear" w:color="auto" w:fill="auto"/>
            <w:hideMark/>
          </w:tcPr>
          <w:p w14:paraId="7FD32D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Medullary striae of fourth ventricle</w:t>
            </w:r>
          </w:p>
        </w:tc>
      </w:tr>
      <w:tr w:rsidR="005036AF" w:rsidRPr="00295141" w14:paraId="27FD9D7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803934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Stria cochlearis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2C35AA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Передня смуга завитки</w:t>
            </w:r>
          </w:p>
        </w:tc>
        <w:tc>
          <w:tcPr>
            <w:tcW w:w="2368" w:type="dxa"/>
            <w:shd w:val="clear" w:color="auto" w:fill="auto"/>
            <w:hideMark/>
          </w:tcPr>
          <w:p w14:paraId="21CBF18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acoustic stria; Ventral acoustic stria</w:t>
            </w:r>
          </w:p>
        </w:tc>
      </w:tr>
      <w:tr w:rsidR="005036AF" w:rsidRPr="00457583" w14:paraId="28B5C37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78E946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Stria cochlearis intermedia</w:t>
            </w:r>
          </w:p>
        </w:tc>
        <w:tc>
          <w:tcPr>
            <w:tcW w:w="2976" w:type="dxa"/>
            <w:shd w:val="clear" w:color="auto" w:fill="auto"/>
            <w:hideMark/>
          </w:tcPr>
          <w:p w14:paraId="43E019C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Проміжна смуга завитки</w:t>
            </w:r>
          </w:p>
        </w:tc>
        <w:tc>
          <w:tcPr>
            <w:tcW w:w="2368" w:type="dxa"/>
            <w:shd w:val="clear" w:color="auto" w:fill="auto"/>
            <w:hideMark/>
          </w:tcPr>
          <w:p w14:paraId="0749790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Intermediate acoustic stria</w:t>
            </w:r>
          </w:p>
        </w:tc>
      </w:tr>
      <w:tr w:rsidR="005036AF" w:rsidRPr="00295141" w14:paraId="1D4D4D9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0175F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Stria cochlearis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7BC12E3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Задня смуга завитки</w:t>
            </w:r>
          </w:p>
        </w:tc>
        <w:tc>
          <w:tcPr>
            <w:tcW w:w="2368" w:type="dxa"/>
            <w:shd w:val="clear" w:color="auto" w:fill="auto"/>
            <w:hideMark/>
          </w:tcPr>
          <w:p w14:paraId="3D1658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acoustic stria; Dorsal acoustic stria</w:t>
            </w:r>
          </w:p>
        </w:tc>
      </w:tr>
      <w:tr w:rsidR="005036AF" w:rsidRPr="00295141" w14:paraId="066E484E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39A54FD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pontoreticulospinalis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15F51D1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мосто-сітчасто-спинномозковий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7768B17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pontoreticulospinal tract; Ventral pontoreticulospinal tract</w:t>
            </w:r>
          </w:p>
        </w:tc>
      </w:tr>
      <w:tr w:rsidR="005036AF" w:rsidRPr="00295141" w14:paraId="4517E9B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FD892D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spinocerebellaris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286B01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спинномозково-мозочковий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441DC4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spinocerebellar tract; Ventral spinocerebellar tract</w:t>
            </w:r>
          </w:p>
        </w:tc>
      </w:tr>
      <w:tr w:rsidR="005036AF" w:rsidRPr="00457583" w14:paraId="019A543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16E383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Commissura cochlearis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3C6EB5C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Завиткова спайка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7E403E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Auditory commissure of pons</w:t>
            </w:r>
          </w:p>
        </w:tc>
      </w:tr>
      <w:tr w:rsidR="005036AF" w:rsidRPr="00457583" w14:paraId="4BB7B0C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89E936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tegmentalis centralis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688EDA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Центральний покривний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E12A10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Central tegmental tract</w:t>
            </w:r>
          </w:p>
        </w:tc>
      </w:tr>
      <w:tr w:rsidR="005036AF" w:rsidRPr="00457583" w14:paraId="6FB7E0A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1061C8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rubroolivares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4281087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Червоноядерно-оливні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6B2E712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Rubro-olivary fibres▲</w:t>
            </w:r>
          </w:p>
        </w:tc>
      </w:tr>
      <w:tr w:rsidR="005036AF" w:rsidRPr="00457583" w14:paraId="62D413C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C32275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anuloolivares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2B1BB86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Кільцево-оливні волокна           </w:t>
            </w:r>
          </w:p>
        </w:tc>
        <w:tc>
          <w:tcPr>
            <w:tcW w:w="2368" w:type="dxa"/>
            <w:shd w:val="clear" w:color="auto" w:fill="auto"/>
            <w:hideMark/>
          </w:tcPr>
          <w:p w14:paraId="617F11A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Anulo-olivary fibres▲</w:t>
            </w:r>
          </w:p>
        </w:tc>
      </w:tr>
      <w:tr w:rsidR="005036AF" w:rsidRPr="00457583" w14:paraId="5DDFA2F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D0754F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 xml:space="preserve">  Fibrae cerebelloolivares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1D527C5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Мозочково-оливні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079DB5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Cerebello-olivary fibres▲</w:t>
            </w:r>
          </w:p>
        </w:tc>
      </w:tr>
      <w:tr w:rsidR="005036AF" w:rsidRPr="00457583" w14:paraId="0039604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77BD73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hypothalamospinalis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4FB429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Гіпоталамо-спинномозковий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0636D29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Hypothalamospinal tract</w:t>
            </w:r>
          </w:p>
        </w:tc>
      </w:tr>
      <w:tr w:rsidR="005036AF" w:rsidRPr="00457583" w14:paraId="7D2216B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42FDFA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interstitiospinalis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2BA321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Проміжно-спинномозковий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2C3B61C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Intel stitiospinal tract</w:t>
            </w:r>
          </w:p>
        </w:tc>
      </w:tr>
      <w:tr w:rsidR="005036AF" w:rsidRPr="00457583" w14:paraId="6333D11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FCEFA2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rubropontinus</w:t>
            </w:r>
          </w:p>
        </w:tc>
        <w:tc>
          <w:tcPr>
            <w:tcW w:w="2976" w:type="dxa"/>
            <w:shd w:val="clear" w:color="auto" w:fill="auto"/>
            <w:hideMark/>
          </w:tcPr>
          <w:p w14:paraId="626035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Червоноядерно-мостовий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FFA5FA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Rubropontine tract</w:t>
            </w:r>
          </w:p>
        </w:tc>
      </w:tr>
      <w:tr w:rsidR="005036AF" w:rsidRPr="00457583" w14:paraId="7BB6FAF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5E9809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9F7699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239A90F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Rubrospinal tract</w:t>
            </w:r>
          </w:p>
        </w:tc>
      </w:tr>
      <w:tr w:rsidR="005036AF" w:rsidRPr="00457583" w14:paraId="50E18AB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5C69CE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tectobulbaris</w:t>
            </w:r>
          </w:p>
        </w:tc>
        <w:tc>
          <w:tcPr>
            <w:tcW w:w="2976" w:type="dxa"/>
            <w:shd w:val="clear" w:color="auto" w:fill="auto"/>
            <w:hideMark/>
          </w:tcPr>
          <w:p w14:paraId="1F7E861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Покрівельно-цибулинний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53E9F17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Tectobulbar tract</w:t>
            </w:r>
          </w:p>
        </w:tc>
      </w:tr>
      <w:tr w:rsidR="005036AF" w:rsidRPr="00457583" w14:paraId="3257D0B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794886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tectopontinus</w:t>
            </w:r>
          </w:p>
        </w:tc>
        <w:tc>
          <w:tcPr>
            <w:tcW w:w="2976" w:type="dxa"/>
            <w:shd w:val="clear" w:color="auto" w:fill="auto"/>
            <w:hideMark/>
          </w:tcPr>
          <w:p w14:paraId="184252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Покрівельно-мостовий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43586CE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Tectopontine tract</w:t>
            </w:r>
          </w:p>
        </w:tc>
      </w:tr>
      <w:tr w:rsidR="005036AF" w:rsidRPr="00457583" w14:paraId="1C0F8673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6DEE9F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grisea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7662F86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Сіра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4DDFC1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Grey substance▲</w:t>
            </w:r>
          </w:p>
        </w:tc>
      </w:tr>
      <w:tr w:rsidR="005036AF" w:rsidRPr="00457583" w14:paraId="2D5A19F2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AA5A4A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raphes</w:t>
            </w:r>
          </w:p>
        </w:tc>
        <w:tc>
          <w:tcPr>
            <w:tcW w:w="2976" w:type="dxa"/>
            <w:shd w:val="clear" w:color="auto" w:fill="auto"/>
            <w:hideMark/>
          </w:tcPr>
          <w:p w14:paraId="5FAB2B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Ядерні шви</w:t>
            </w:r>
          </w:p>
        </w:tc>
        <w:tc>
          <w:tcPr>
            <w:tcW w:w="2368" w:type="dxa"/>
            <w:shd w:val="clear" w:color="auto" w:fill="auto"/>
            <w:hideMark/>
          </w:tcPr>
          <w:p w14:paraId="44AFF5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nuclei</w:t>
            </w:r>
          </w:p>
        </w:tc>
      </w:tr>
      <w:tr w:rsidR="005036AF" w:rsidRPr="00457583" w14:paraId="359FE1F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4A2214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Formatio reticularis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0AE425E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Сітчаста формація</w:t>
            </w:r>
          </w:p>
        </w:tc>
        <w:tc>
          <w:tcPr>
            <w:tcW w:w="2368" w:type="dxa"/>
            <w:shd w:val="clear" w:color="auto" w:fill="auto"/>
            <w:hideMark/>
          </w:tcPr>
          <w:p w14:paraId="6D8F82F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Reticular formation</w:t>
            </w:r>
          </w:p>
        </w:tc>
      </w:tr>
      <w:tr w:rsidR="005036AF" w:rsidRPr="00295141" w14:paraId="3989C610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51ADCA2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spinalis nervi trigemini {vide etiam paginam 143}</w:t>
            </w:r>
          </w:p>
        </w:tc>
        <w:tc>
          <w:tcPr>
            <w:tcW w:w="2976" w:type="dxa"/>
            <w:shd w:val="clear" w:color="auto" w:fill="auto"/>
            <w:hideMark/>
          </w:tcPr>
          <w:p w14:paraId="133218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Спинномозкове ядро трійчастого нерва {див. також с. 143}</w:t>
            </w:r>
          </w:p>
        </w:tc>
        <w:tc>
          <w:tcPr>
            <w:tcW w:w="2368" w:type="dxa"/>
            <w:shd w:val="clear" w:color="auto" w:fill="auto"/>
            <w:hideMark/>
          </w:tcPr>
          <w:p w14:paraId="03E9C07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nucleus of trigeminal nerve {see also page 143}</w:t>
            </w:r>
          </w:p>
        </w:tc>
      </w:tr>
      <w:tr w:rsidR="005036AF" w:rsidRPr="00295141" w14:paraId="0FEEB58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580211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Nucleus principalis nervi trigemini </w:t>
            </w:r>
          </w:p>
        </w:tc>
        <w:tc>
          <w:tcPr>
            <w:tcW w:w="2976" w:type="dxa"/>
            <w:shd w:val="clear" w:color="auto" w:fill="auto"/>
            <w:hideMark/>
          </w:tcPr>
          <w:p w14:paraId="4F81471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Головне ядро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2D90328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Principal sensory nucleus of trigeminal nerve</w:t>
            </w:r>
          </w:p>
        </w:tc>
      </w:tr>
      <w:tr w:rsidR="005036AF" w:rsidRPr="00295141" w14:paraId="6C8D7FD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3B742D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mesencephalicus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388B94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Середньомозкове ядро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5DD5C25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Mesencephalic nucleus of trigeminal nerve</w:t>
            </w:r>
          </w:p>
        </w:tc>
      </w:tr>
      <w:tr w:rsidR="005036AF" w:rsidRPr="00295141" w14:paraId="083F070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B6E14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motorius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191DF14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Рухове ядро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2CBDCBC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Motor nucleus of trigeminal nerve</w:t>
            </w:r>
          </w:p>
        </w:tc>
      </w:tr>
      <w:tr w:rsidR="005036AF" w:rsidRPr="00457583" w14:paraId="6E145E5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4FD75C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nervi abducentis</w:t>
            </w:r>
          </w:p>
        </w:tc>
        <w:tc>
          <w:tcPr>
            <w:tcW w:w="2976" w:type="dxa"/>
            <w:shd w:val="clear" w:color="auto" w:fill="auto"/>
            <w:hideMark/>
          </w:tcPr>
          <w:p w14:paraId="3A9D26A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відвідного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39E0547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of abducens nerve</w:t>
            </w:r>
          </w:p>
        </w:tc>
      </w:tr>
      <w:tr w:rsidR="005036AF" w:rsidRPr="00295141" w14:paraId="0F013FD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E745A5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nervi facialis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0BBA07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лицевого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908BB2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Motor nucleus of facial nerve</w:t>
            </w:r>
          </w:p>
        </w:tc>
      </w:tr>
      <w:tr w:rsidR="005036AF" w:rsidRPr="00457583" w14:paraId="55D7159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DFB893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salivatorius superior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75CC59A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Верхнє слиновидільне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B981E8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Superior sahvatory nucleus</w:t>
            </w:r>
          </w:p>
        </w:tc>
      </w:tr>
      <w:tr w:rsidR="005036AF" w:rsidRPr="00457583" w14:paraId="5E4ABA1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7648D8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lacrimalis</w:t>
            </w:r>
          </w:p>
        </w:tc>
        <w:tc>
          <w:tcPr>
            <w:tcW w:w="2976" w:type="dxa"/>
            <w:shd w:val="clear" w:color="auto" w:fill="auto"/>
            <w:hideMark/>
          </w:tcPr>
          <w:p w14:paraId="2795A8E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Сльозове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37D058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Lacrimal nucleus</w:t>
            </w:r>
          </w:p>
        </w:tc>
      </w:tr>
      <w:tr w:rsidR="005036AF" w:rsidRPr="00295141" w14:paraId="06B84F1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3D1728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olivaris superior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5234FA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Верхнє оливне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76B487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Superior olivary nucleus; Superior olivary complex</w:t>
            </w:r>
          </w:p>
        </w:tc>
      </w:tr>
      <w:tr w:rsidR="005036AF" w:rsidRPr="00457583" w14:paraId="2A216DE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7BE502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corporis trapezoidei</w:t>
            </w:r>
          </w:p>
        </w:tc>
        <w:tc>
          <w:tcPr>
            <w:tcW w:w="2976" w:type="dxa"/>
            <w:shd w:val="clear" w:color="auto" w:fill="auto"/>
            <w:hideMark/>
          </w:tcPr>
          <w:p w14:paraId="0B1620F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Ядра трапецієподібного тіла</w:t>
            </w:r>
          </w:p>
        </w:tc>
        <w:tc>
          <w:tcPr>
            <w:tcW w:w="2368" w:type="dxa"/>
            <w:shd w:val="clear" w:color="auto" w:fill="auto"/>
            <w:hideMark/>
          </w:tcPr>
          <w:p w14:paraId="6AFA948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of trapezoid body</w:t>
            </w:r>
          </w:p>
        </w:tc>
      </w:tr>
      <w:tr w:rsidR="005036AF" w:rsidRPr="00295141" w14:paraId="79519E2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F82868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vestibulares {vide etiam paginam 144}</w:t>
            </w:r>
          </w:p>
        </w:tc>
        <w:tc>
          <w:tcPr>
            <w:tcW w:w="2976" w:type="dxa"/>
            <w:shd w:val="clear" w:color="auto" w:fill="auto"/>
            <w:hideMark/>
          </w:tcPr>
          <w:p w14:paraId="2D7068D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Присінкові ядра {див. також с. 144}</w:t>
            </w:r>
          </w:p>
        </w:tc>
        <w:tc>
          <w:tcPr>
            <w:tcW w:w="2368" w:type="dxa"/>
            <w:shd w:val="clear" w:color="auto" w:fill="auto"/>
            <w:hideMark/>
          </w:tcPr>
          <w:p w14:paraId="4C732B5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Vestibular nuclei {See also page 144}</w:t>
            </w:r>
          </w:p>
        </w:tc>
      </w:tr>
      <w:tr w:rsidR="005036AF" w:rsidRPr="00457583" w14:paraId="204FB05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B2C8B2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vestibularis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6E2C99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Присереднє присінкове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55D1DD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Medial vestibular nucleus</w:t>
            </w:r>
          </w:p>
        </w:tc>
      </w:tr>
      <w:tr w:rsidR="005036AF" w:rsidRPr="00457583" w14:paraId="02029C4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C2C68D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vestibularis superior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3EBE26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Верхнє присінкове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1FC920F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Superior vestibular nucleus</w:t>
            </w:r>
          </w:p>
        </w:tc>
      </w:tr>
      <w:tr w:rsidR="005036AF" w:rsidRPr="00295141" w14:paraId="112DF67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932A6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cochleares {vide etiam paginam 144}</w:t>
            </w:r>
          </w:p>
        </w:tc>
        <w:tc>
          <w:tcPr>
            <w:tcW w:w="2976" w:type="dxa"/>
            <w:shd w:val="clear" w:color="auto" w:fill="auto"/>
            <w:hideMark/>
          </w:tcPr>
          <w:p w14:paraId="673185A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Завиткові ядра {див. також с. 144}</w:t>
            </w:r>
          </w:p>
        </w:tc>
        <w:tc>
          <w:tcPr>
            <w:tcW w:w="2368" w:type="dxa"/>
            <w:shd w:val="clear" w:color="auto" w:fill="auto"/>
            <w:hideMark/>
          </w:tcPr>
          <w:p w14:paraId="71E2499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Cochlear nuclei {See also page 144}</w:t>
            </w:r>
          </w:p>
        </w:tc>
      </w:tr>
      <w:tr w:rsidR="005036AF" w:rsidRPr="00457583" w14:paraId="78BB32A1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B5591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lemnisci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CB1D91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Ядра бічної петлі</w:t>
            </w:r>
          </w:p>
        </w:tc>
        <w:tc>
          <w:tcPr>
            <w:tcW w:w="2368" w:type="dxa"/>
            <w:shd w:val="clear" w:color="auto" w:fill="auto"/>
            <w:hideMark/>
          </w:tcPr>
          <w:p w14:paraId="1DE1C12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of lateral lemniscus</w:t>
            </w:r>
          </w:p>
        </w:tc>
      </w:tr>
      <w:tr w:rsidR="005036AF" w:rsidRPr="00457583" w14:paraId="383CC421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0923F4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caeruleus</w:t>
            </w:r>
          </w:p>
        </w:tc>
        <w:tc>
          <w:tcPr>
            <w:tcW w:w="2976" w:type="dxa"/>
            <w:shd w:val="clear" w:color="auto" w:fill="auto"/>
            <w:hideMark/>
          </w:tcPr>
          <w:p w14:paraId="45934DB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Блакитне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F18DF5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Caerulean nucleus</w:t>
            </w:r>
          </w:p>
        </w:tc>
      </w:tr>
      <w:tr w:rsidR="005036AF" w:rsidRPr="00457583" w14:paraId="664300C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E3CF0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Nuclei 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52DC347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Сітчасті ядра</w:t>
            </w:r>
          </w:p>
        </w:tc>
        <w:tc>
          <w:tcPr>
            <w:tcW w:w="2368" w:type="dxa"/>
            <w:shd w:val="clear" w:color="auto" w:fill="auto"/>
            <w:hideMark/>
          </w:tcPr>
          <w:p w14:paraId="64D54EF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Reticular nuclei</w:t>
            </w:r>
          </w:p>
        </w:tc>
      </w:tr>
      <w:tr w:rsidR="005036AF" w:rsidRPr="00457583" w14:paraId="0436C2B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381516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reticularis pontis caudalis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31C62A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Хвостове сітчасте ядро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7300E3F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Caudal pontine reticular nucleus</w:t>
            </w:r>
          </w:p>
        </w:tc>
      </w:tr>
      <w:tr w:rsidR="005036AF" w:rsidRPr="00457583" w14:paraId="7C0EF6A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3D8CF9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reticularis pontis rostralis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6FA141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Дзьобове сітчасте ядро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184A78F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Oral pontine reticular nucleus</w:t>
            </w:r>
          </w:p>
        </w:tc>
      </w:tr>
      <w:tr w:rsidR="005036AF" w:rsidRPr="00457583" w14:paraId="702FE5D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518CEC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paralemniscalis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3C1F3B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Припетельне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2AFDFF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Paralemniscal nucleus</w:t>
            </w:r>
          </w:p>
        </w:tc>
      </w:tr>
      <w:tr w:rsidR="005036AF" w:rsidRPr="00457583" w14:paraId="5603279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89049A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reticularis paramedianus</w:t>
            </w:r>
          </w:p>
        </w:tc>
        <w:tc>
          <w:tcPr>
            <w:tcW w:w="2976" w:type="dxa"/>
            <w:shd w:val="clear" w:color="auto" w:fill="auto"/>
            <w:hideMark/>
          </w:tcPr>
          <w:p w14:paraId="52669DD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Присерединне сітчасте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5C29CB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Paramedian reticular nucleus</w:t>
            </w:r>
          </w:p>
        </w:tc>
      </w:tr>
      <w:tr w:rsidR="005036AF" w:rsidRPr="00457583" w14:paraId="1431490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212C9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reticularis tegmenti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35C9718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Сітчасте ядро покриву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0C14C75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Reticulotegmental nucleus</w:t>
            </w:r>
          </w:p>
        </w:tc>
      </w:tr>
      <w:tr w:rsidR="005036AF" w:rsidRPr="00457583" w14:paraId="58DE944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1CA556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Nuclei raphes</w:t>
            </w:r>
          </w:p>
        </w:tc>
        <w:tc>
          <w:tcPr>
            <w:tcW w:w="2976" w:type="dxa"/>
            <w:shd w:val="clear" w:color="auto" w:fill="auto"/>
            <w:hideMark/>
          </w:tcPr>
          <w:p w14:paraId="0A3B00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Ядра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147EA07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Raphe nuclei</w:t>
            </w:r>
          </w:p>
        </w:tc>
      </w:tr>
      <w:tr w:rsidR="005036AF" w:rsidRPr="00457583" w14:paraId="1B9731B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DEA3C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raphes magnus</w:t>
            </w:r>
          </w:p>
        </w:tc>
        <w:tc>
          <w:tcPr>
            <w:tcW w:w="2976" w:type="dxa"/>
            <w:shd w:val="clear" w:color="auto" w:fill="auto"/>
            <w:hideMark/>
          </w:tcPr>
          <w:p w14:paraId="4E28B7D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Велике ядро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0B2167C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Magnus raphe nucleus</w:t>
            </w:r>
          </w:p>
        </w:tc>
      </w:tr>
      <w:tr w:rsidR="005036AF" w:rsidRPr="00457583" w14:paraId="47478773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25BB7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raphes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638CA7C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шва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260C774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Pontine raphe nucleus</w:t>
            </w:r>
          </w:p>
        </w:tc>
      </w:tr>
      <w:tr w:rsidR="005036AF" w:rsidRPr="00295141" w14:paraId="3539AB1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E241F4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Nucleus raphes medianus</w:t>
            </w:r>
          </w:p>
        </w:tc>
        <w:tc>
          <w:tcPr>
            <w:tcW w:w="2976" w:type="dxa"/>
            <w:shd w:val="clear" w:color="auto" w:fill="auto"/>
            <w:hideMark/>
          </w:tcPr>
          <w:p w14:paraId="6AD0616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Серединне ядро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57355CE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Median raphe nucleus; Superior central nucleus</w:t>
            </w:r>
          </w:p>
        </w:tc>
      </w:tr>
      <w:tr w:rsidR="005036AF" w:rsidRPr="00295141" w14:paraId="557E598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0663CE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raphes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6D3BE4D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Заднє ядро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2DC7651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 raphe nucleus; Dorsal raphe nucleus</w:t>
            </w:r>
          </w:p>
        </w:tc>
      </w:tr>
    </w:tbl>
    <w:p w14:paraId="6B3C9981" w14:textId="77777777" w:rsidR="005036AF" w:rsidRPr="00457583" w:rsidRDefault="005036AF" w:rsidP="00D23A93">
      <w:pPr>
        <w:spacing w:before="252"/>
        <w:ind w:left="142"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2.2. Питання для контролю початкового рівня знань студентів</w:t>
      </w:r>
    </w:p>
    <w:p w14:paraId="0ED9DC6F" w14:textId="77777777" w:rsidR="00F5298A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1. Знати класифікацію нервової системи, чим представлена центральна нервова система.</w:t>
      </w:r>
    </w:p>
    <w:p w14:paraId="56EA3775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2. Описати розвиток головного мозку на стідії трьох та п'яти мозкових міхурів.</w:t>
      </w:r>
    </w:p>
    <w:p w14:paraId="725E78FD" w14:textId="77777777" w:rsidR="005036AF" w:rsidRPr="00457583" w:rsidRDefault="005036AF" w:rsidP="00D23A93">
      <w:pPr>
        <w:shd w:val="clear" w:color="auto" w:fill="FFFFFF"/>
        <w:tabs>
          <w:tab w:val="left" w:pos="3715"/>
          <w:tab w:val="left" w:pos="421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3. Визначати, на які відділи поділяють головний</w:t>
      </w:r>
      <w:r w:rsidR="004F2613">
        <w:rPr>
          <w:rFonts w:ascii="Times New Roman" w:hAnsi="Times New Roman"/>
          <w:sz w:val="28"/>
          <w:szCs w:val="28"/>
          <w:lang w:val="uk-UA"/>
        </w:rPr>
        <w:t xml:space="preserve"> мозок за будовою та розвитком.</w:t>
      </w:r>
    </w:p>
    <w:p w14:paraId="2D547AEC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4. Визначати, як поділяється головний мозок за  формою та топографічним співвідношенням структур.</w:t>
      </w:r>
    </w:p>
    <w:p w14:paraId="1CFC70B3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5. Визначати, яка структура головного мозку є філогенетично найстарішою.</w:t>
      </w:r>
    </w:p>
    <w:p w14:paraId="1B7C4903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 xml:space="preserve">6. Демонструвати, які структури входять </w:t>
      </w:r>
      <w:r w:rsidR="00F5298A">
        <w:rPr>
          <w:rFonts w:ascii="Times New Roman" w:hAnsi="Times New Roman"/>
          <w:sz w:val="28"/>
          <w:szCs w:val="28"/>
          <w:lang w:val="uk-UA"/>
        </w:rPr>
        <w:t>до складу ромбоподібного мозку.</w:t>
      </w:r>
    </w:p>
    <w:p w14:paraId="0A09C498" w14:textId="4BE6B698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7. Демонструвати, які стру</w:t>
      </w:r>
      <w:r w:rsidR="00D23A93">
        <w:rPr>
          <w:rFonts w:ascii="Times New Roman" w:hAnsi="Times New Roman"/>
          <w:sz w:val="28"/>
          <w:szCs w:val="28"/>
          <w:lang w:val="uk-UA"/>
        </w:rPr>
        <w:t>ктури входять до складу стовбура</w:t>
      </w:r>
      <w:r w:rsidRPr="00457583">
        <w:rPr>
          <w:rFonts w:ascii="Times New Roman" w:hAnsi="Times New Roman"/>
          <w:sz w:val="28"/>
          <w:szCs w:val="28"/>
          <w:lang w:val="uk-UA"/>
        </w:rPr>
        <w:t xml:space="preserve"> мозку.</w:t>
      </w:r>
    </w:p>
    <w:p w14:paraId="33C7C027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8. Визначати, де топографічно розташовані в черепі відділи головного мозку.</w:t>
      </w:r>
    </w:p>
    <w:p w14:paraId="11237635" w14:textId="77777777" w:rsidR="005036AF" w:rsidRPr="00457583" w:rsidRDefault="005036AF" w:rsidP="00D23A93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9. Знати, яку масу має головний мозок дорослої людини, описати вікові особливості.</w:t>
      </w:r>
    </w:p>
    <w:p w14:paraId="187A8129" w14:textId="19F560F8" w:rsidR="005036AF" w:rsidRPr="00457583" w:rsidRDefault="005036AF" w:rsidP="00D23A93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10. Визначити, частинами якого мозкового міхура за</w:t>
      </w:r>
      <w:r w:rsidR="00D23A93">
        <w:rPr>
          <w:rFonts w:ascii="Times New Roman" w:hAnsi="Times New Roman"/>
          <w:sz w:val="28"/>
          <w:szCs w:val="28"/>
          <w:lang w:val="uk-UA"/>
        </w:rPr>
        <w:t xml:space="preserve"> походженням є довгастий мозок та </w:t>
      </w:r>
      <w:r w:rsidRPr="00457583">
        <w:rPr>
          <w:rFonts w:ascii="Times New Roman" w:hAnsi="Times New Roman"/>
          <w:sz w:val="28"/>
          <w:szCs w:val="28"/>
          <w:lang w:val="uk-UA"/>
        </w:rPr>
        <w:t>міст.</w:t>
      </w:r>
    </w:p>
    <w:p w14:paraId="2EB9B453" w14:textId="11C5B984" w:rsidR="005036AF" w:rsidRPr="00457583" w:rsidRDefault="005036AF" w:rsidP="00D23A93">
      <w:pPr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Визначити, де проходить межа між довгастим мозком і спинним мозком, довгастим</w:t>
      </w:r>
      <w:r w:rsidR="00D23A93">
        <w:rPr>
          <w:rFonts w:ascii="Times New Roman" w:hAnsi="Times New Roman"/>
          <w:sz w:val="28"/>
          <w:szCs w:val="28"/>
          <w:lang w:val="uk-UA"/>
        </w:rPr>
        <w:t xml:space="preserve"> мозком</w:t>
      </w:r>
      <w:r w:rsidRPr="00457583">
        <w:rPr>
          <w:rFonts w:ascii="Times New Roman" w:hAnsi="Times New Roman"/>
          <w:sz w:val="28"/>
          <w:szCs w:val="28"/>
          <w:lang w:val="uk-UA"/>
        </w:rPr>
        <w:t xml:space="preserve"> і мостом.</w:t>
      </w:r>
    </w:p>
    <w:p w14:paraId="254790FF" w14:textId="77777777" w:rsidR="005036AF" w:rsidRPr="00457583" w:rsidRDefault="005036AF" w:rsidP="00D23A93">
      <w:pPr>
        <w:numPr>
          <w:ilvl w:val="0"/>
          <w:numId w:val="11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 xml:space="preserve">Визначити, які частини має довгастий мозок. </w:t>
      </w:r>
    </w:p>
    <w:p w14:paraId="45924CFF" w14:textId="60A3348E" w:rsidR="005036AF" w:rsidRPr="00457583" w:rsidRDefault="005036AF" w:rsidP="00D23A93">
      <w:pPr>
        <w:numPr>
          <w:ilvl w:val="0"/>
          <w:numId w:val="11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 xml:space="preserve">Визначити, які частини має міст. </w:t>
      </w:r>
    </w:p>
    <w:p w14:paraId="18A09B9F" w14:textId="345C0FE5" w:rsidR="005036AF" w:rsidRPr="00457583" w:rsidRDefault="005036AF" w:rsidP="00D23A93">
      <w:pPr>
        <w:numPr>
          <w:ilvl w:val="0"/>
          <w:numId w:val="11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Визначити, з якими парами черепних нервів за розвитком пов'язані довгастий мозок і міст.</w:t>
      </w:r>
    </w:p>
    <w:p w14:paraId="647ED317" w14:textId="77777777" w:rsidR="005036AF" w:rsidRPr="00457583" w:rsidRDefault="005036AF" w:rsidP="00D23A93">
      <w:pPr>
        <w:shd w:val="clear" w:color="auto" w:fill="FFFFFF"/>
        <w:ind w:left="567" w:right="107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74F943" w14:textId="77777777" w:rsidR="005036AF" w:rsidRPr="00457583" w:rsidRDefault="005036AF" w:rsidP="00D23A93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2.3. </w:t>
      </w:r>
      <w:r w:rsidRPr="00457583">
        <w:rPr>
          <w:rFonts w:ascii="Times New Roman" w:hAnsi="Times New Roman"/>
          <w:b/>
          <w:sz w:val="28"/>
          <w:szCs w:val="28"/>
          <w:lang w:val="uk-UA"/>
        </w:rPr>
        <w:t>Питання для контролю кінцевого рівня підготовки</w:t>
      </w:r>
    </w:p>
    <w:p w14:paraId="528B6C5C" w14:textId="302A0693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Визначити, які анатомічні утвори використовують для визначення границі між довгастим і спинним мозком, між довгастим</w:t>
      </w:r>
      <w:r w:rsidR="00D23A93">
        <w:rPr>
          <w:rFonts w:ascii="Times New Roman" w:hAnsi="Times New Roman"/>
          <w:sz w:val="28"/>
          <w:szCs w:val="28"/>
          <w:lang w:val="uk-UA"/>
        </w:rPr>
        <w:t xml:space="preserve"> мозком</w:t>
      </w:r>
      <w:r w:rsidRPr="00457583">
        <w:rPr>
          <w:rFonts w:ascii="Times New Roman" w:hAnsi="Times New Roman"/>
          <w:sz w:val="28"/>
          <w:szCs w:val="28"/>
          <w:lang w:val="uk-UA"/>
        </w:rPr>
        <w:t xml:space="preserve"> і мостом.</w:t>
      </w:r>
    </w:p>
    <w:p w14:paraId="49C8EA5A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Описати зовнішню будову довгастого мозку.</w:t>
      </w:r>
    </w:p>
    <w:p w14:paraId="3BD34BDF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Описати дорзальну поверхню довгастого мозку.</w:t>
      </w:r>
    </w:p>
    <w:p w14:paraId="3412874C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</w:t>
      </w:r>
      <w:r w:rsidR="00F5298A">
        <w:rPr>
          <w:rFonts w:ascii="Times New Roman" w:hAnsi="Times New Roman"/>
          <w:sz w:val="28"/>
          <w:szCs w:val="28"/>
          <w:lang w:val="uk-UA"/>
        </w:rPr>
        <w:t xml:space="preserve">и, які пучки закінчуються на </w:t>
      </w:r>
      <w:r w:rsidRPr="00457583">
        <w:rPr>
          <w:rFonts w:ascii="Times New Roman" w:hAnsi="Times New Roman"/>
          <w:sz w:val="28"/>
          <w:szCs w:val="28"/>
          <w:lang w:val="uk-UA"/>
        </w:rPr>
        <w:t>тонкому, клиноподібному, додатковому клиноподібному ядрах.</w:t>
      </w:r>
    </w:p>
    <w:p w14:paraId="45DD4DEB" w14:textId="77777777" w:rsidR="005036AF" w:rsidRPr="00F5298A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 борозни  на вентральній та бокових поверхнях довгас</w:t>
      </w:r>
      <w:r w:rsidR="00F5298A">
        <w:rPr>
          <w:rFonts w:ascii="Times New Roman" w:hAnsi="Times New Roman"/>
          <w:sz w:val="28"/>
          <w:szCs w:val="28"/>
          <w:lang w:val="uk-UA"/>
        </w:rPr>
        <w:t>того мозку, назвати, які черепні нерви виходять з моз</w:t>
      </w:r>
      <w:r w:rsidRPr="00457583">
        <w:rPr>
          <w:rFonts w:ascii="Times New Roman" w:hAnsi="Times New Roman"/>
          <w:sz w:val="28"/>
          <w:szCs w:val="28"/>
          <w:lang w:val="uk-UA"/>
        </w:rPr>
        <w:t>ку через ці борозни.</w:t>
      </w:r>
    </w:p>
    <w:p w14:paraId="56030C02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Визначити, які шляхи утворюють тонкий та клиноподібний пучки.</w:t>
      </w:r>
    </w:p>
    <w:p w14:paraId="4DF0882F" w14:textId="77777777" w:rsidR="005036AF" w:rsidRPr="00457583" w:rsidRDefault="00F5298A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 внутрішню будову оли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ви, описати ни</w:t>
      </w:r>
      <w:r>
        <w:rPr>
          <w:rFonts w:ascii="Times New Roman" w:hAnsi="Times New Roman"/>
          <w:sz w:val="28"/>
          <w:szCs w:val="28"/>
          <w:lang w:val="uk-UA"/>
        </w:rPr>
        <w:t>жній оливний комплекс, які шля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 xml:space="preserve">хи </w:t>
      </w:r>
      <w:r w:rsidRPr="00457583">
        <w:rPr>
          <w:rFonts w:ascii="Times New Roman" w:hAnsi="Times New Roman"/>
          <w:sz w:val="28"/>
          <w:szCs w:val="28"/>
          <w:lang w:val="uk-UA"/>
        </w:rPr>
        <w:t>пов’язані</w:t>
      </w:r>
      <w:r>
        <w:rPr>
          <w:rFonts w:ascii="Times New Roman" w:hAnsi="Times New Roman"/>
          <w:sz w:val="28"/>
          <w:szCs w:val="28"/>
          <w:lang w:val="uk-UA"/>
        </w:rPr>
        <w:t xml:space="preserve"> з нижнім оли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вним комплексом.</w:t>
      </w:r>
    </w:p>
    <w:p w14:paraId="1FA55CA7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 піраміди, перехрестя пірамід, описати, які шляхи ЦНС їх утворюють.</w:t>
      </w:r>
    </w:p>
    <w:p w14:paraId="25E02386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Відростками яких клітин є внутрішні та зовнішні дугоподібні волокна.</w:t>
      </w:r>
    </w:p>
    <w:p w14:paraId="22BF8FA4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Описати ядра черепних нервів, які розташовані в довгастого мозку.</w:t>
      </w:r>
    </w:p>
    <w:p w14:paraId="29F656C1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Описувати шлях, який є основою присередньої петлі.</w:t>
      </w:r>
    </w:p>
    <w:p w14:paraId="6A6AEB39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Описувати шляхи, які входять у склад присередньої петлі.</w:t>
      </w:r>
    </w:p>
    <w:p w14:paraId="22CEE3FE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Демонструвати, де розташовано перехрестя волокон присередньої петлі.</w:t>
      </w:r>
    </w:p>
    <w:p w14:paraId="760D4B88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lastRenderedPageBreak/>
        <w:t>Визначати склад волокон і функцію присереднього поздовжнього пучка, від яких ядер він починається.</w:t>
      </w:r>
    </w:p>
    <w:p w14:paraId="77178C73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Визначати склад волокон і функцію заднього поздовжнього пучка від яких ядер він починається.</w:t>
      </w:r>
    </w:p>
    <w:p w14:paraId="5D741548" w14:textId="77777777" w:rsidR="005036AF" w:rsidRPr="00457583" w:rsidRDefault="00F5298A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Визначати ядра рети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кулярної формації довгас</w:t>
      </w:r>
      <w:r>
        <w:rPr>
          <w:rFonts w:ascii="Times New Roman" w:hAnsi="Times New Roman"/>
          <w:sz w:val="28"/>
          <w:szCs w:val="28"/>
          <w:lang w:val="uk-UA"/>
        </w:rPr>
        <w:t>того мозку, описати функції рети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кулярної формації.</w:t>
      </w:r>
    </w:p>
    <w:p w14:paraId="49614E96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Демонструвати, які частини та поверхні має міст, визначити з якими структурами ромбоподібного мозку межує міст.</w:t>
      </w:r>
    </w:p>
    <w:p w14:paraId="3510ABC1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 основну борозну на вентральній поверхні моста, визначити яка судина розташована в ній.</w:t>
      </w:r>
    </w:p>
    <w:p w14:paraId="5B99EE18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Визначати, що є межею між основною частиною моста і покривом.</w:t>
      </w:r>
    </w:p>
    <w:p w14:paraId="3B4FE689" w14:textId="77777777" w:rsidR="005036AF" w:rsidRPr="00457583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 Знати, чим утворене трапецієподібне тіло моста, називати ядра.</w:t>
      </w:r>
    </w:p>
    <w:p w14:paraId="034BEB1E" w14:textId="77777777" w:rsidR="005036AF" w:rsidRPr="00457583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 Описувати, що входить до складу спинномозкової петлі.</w:t>
      </w:r>
    </w:p>
    <w:p w14:paraId="12878D1B" w14:textId="77777777" w:rsidR="005036AF" w:rsidRPr="00457583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 Знати, які волокна входять у склад трійчастої петлі, від яких ядер вони починаються.</w:t>
      </w:r>
    </w:p>
    <w:p w14:paraId="753D08EB" w14:textId="77777777" w:rsidR="00F5298A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 Визначати, які ядра екстрапірамідної системи розташова</w:t>
      </w:r>
      <w:r>
        <w:rPr>
          <w:rFonts w:ascii="Times New Roman" w:hAnsi="Times New Roman"/>
          <w:sz w:val="28"/>
          <w:szCs w:val="28"/>
          <w:lang w:val="uk-UA"/>
        </w:rPr>
        <w:t>ні в  довгастому мозку і мосту.</w:t>
      </w:r>
    </w:p>
    <w:p w14:paraId="418C147C" w14:textId="77777777" w:rsidR="005036AF" w:rsidRPr="00F5298A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24. </w:t>
      </w:r>
      <w:r w:rsidR="005036AF" w:rsidRPr="00F5298A">
        <w:rPr>
          <w:rFonts w:ascii="Times New Roman" w:hAnsi="Times New Roman"/>
          <w:sz w:val="28"/>
          <w:szCs w:val="28"/>
          <w:lang w:val="uk-UA"/>
        </w:rPr>
        <w:t>Описати ядра черепних нервів, які розташовані в мості.</w:t>
      </w:r>
    </w:p>
    <w:p w14:paraId="35FAAF4A" w14:textId="77777777" w:rsidR="00F5298A" w:rsidRDefault="00F5298A" w:rsidP="00D23A93">
      <w:pPr>
        <w:pStyle w:val="aa"/>
        <w:numPr>
          <w:ilvl w:val="0"/>
          <w:numId w:val="28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6AF" w:rsidRPr="00F5298A">
        <w:rPr>
          <w:rFonts w:ascii="Times New Roman" w:hAnsi="Times New Roman"/>
          <w:sz w:val="28"/>
          <w:szCs w:val="28"/>
          <w:lang w:val="uk-UA"/>
        </w:rPr>
        <w:t>Визначити, в якій частині мосту проходять волокна присередньої петлі.</w:t>
      </w:r>
    </w:p>
    <w:p w14:paraId="6D238658" w14:textId="77777777" w:rsidR="005036AF" w:rsidRPr="00F5298A" w:rsidRDefault="00F5298A" w:rsidP="00D23A93">
      <w:pPr>
        <w:pStyle w:val="aa"/>
        <w:numPr>
          <w:ilvl w:val="0"/>
          <w:numId w:val="28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6AF" w:rsidRPr="00F5298A">
        <w:rPr>
          <w:rFonts w:ascii="Times New Roman" w:hAnsi="Times New Roman"/>
          <w:sz w:val="28"/>
          <w:szCs w:val="28"/>
          <w:lang w:val="uk-UA"/>
        </w:rPr>
        <w:t>Визначати, які низхідні та поперечні волокна (шляхи) проходять в основній частині мосту.</w:t>
      </w:r>
    </w:p>
    <w:p w14:paraId="06E5BD5B" w14:textId="77777777" w:rsidR="005036AF" w:rsidRPr="00457583" w:rsidRDefault="005036AF" w:rsidP="00D23A9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9E0860" w14:textId="60EEFB9B" w:rsidR="005036AF" w:rsidRDefault="005036AF" w:rsidP="007D1BA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457583">
        <w:rPr>
          <w:rFonts w:ascii="Times New Roman" w:hAnsi="Times New Roman"/>
          <w:b/>
          <w:sz w:val="28"/>
          <w:szCs w:val="28"/>
          <w:lang w:val="uk-UA"/>
        </w:rPr>
        <w:t>. Перелік стандартизованих практичних навичок:</w:t>
      </w:r>
    </w:p>
    <w:bookmarkStart w:id="5" w:name="_Hlk192158879"/>
    <w:p w14:paraId="2598B221" w14:textId="77777777" w:rsidR="00A91063" w:rsidRPr="00524173" w:rsidRDefault="00A91063" w:rsidP="00A91063">
      <w:pPr>
        <w:ind w:left="720"/>
        <w:rPr>
          <w:rFonts w:ascii="Times New Roman" w:eastAsia="Courier New" w:hAnsi="Times New Roman"/>
          <w:sz w:val="28"/>
          <w:szCs w:val="28"/>
          <w:lang w:eastAsia="uk-UA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begin"/>
      </w:r>
      <w:r>
        <w:instrText xml:space="preserve"> HYPERLINK "https://nmuofficial.com" </w:instrTex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separate"/>
      </w:r>
      <w:r w:rsidRPr="00524173">
        <w:rPr>
          <w:rFonts w:ascii="Times New Roman" w:eastAsia="Courier New" w:hAnsi="Times New Roman"/>
          <w:sz w:val="28"/>
          <w:szCs w:val="28"/>
          <w:u w:val="single"/>
          <w:lang w:eastAsia="uk-UA"/>
        </w:rPr>
        <w:t>https://nmuofficial.com</w:t>
      </w:r>
      <w:r>
        <w:rPr>
          <w:rFonts w:ascii="Times New Roman" w:eastAsia="Courier New" w:hAnsi="Times New Roman"/>
          <w:sz w:val="28"/>
          <w:szCs w:val="28"/>
          <w:u w:val="single"/>
          <w:lang w:eastAsia="uk-UA"/>
        </w:rPr>
        <w:fldChar w:fldCharType="end"/>
      </w:r>
    </w:p>
    <w:p w14:paraId="6DF66198" w14:textId="77777777" w:rsidR="00A91063" w:rsidRPr="00524173" w:rsidRDefault="00295141" w:rsidP="00A91063">
      <w:pPr>
        <w:ind w:left="720"/>
        <w:rPr>
          <w:rFonts w:ascii="Times New Roman" w:hAnsi="Times New Roman"/>
          <w:sz w:val="28"/>
          <w:szCs w:val="28"/>
        </w:rPr>
      </w:pPr>
      <w:hyperlink r:id="rId8" w:history="1">
        <w:r w:rsidR="00A91063" w:rsidRPr="00524173">
          <w:rPr>
            <w:rFonts w:ascii="Times New Roman" w:eastAsia="Courier New" w:hAnsi="Times New Roman"/>
            <w:sz w:val="28"/>
            <w:szCs w:val="28"/>
            <w:u w:val="single"/>
            <w:lang w:eastAsia="uk-UA"/>
          </w:rPr>
          <w:t>https://likar.nmu.kiev.ua</w:t>
        </w:r>
      </w:hyperlink>
    </w:p>
    <w:p w14:paraId="200AFA9C" w14:textId="77777777" w:rsidR="00A91063" w:rsidRPr="00A91063" w:rsidRDefault="00295141" w:rsidP="00A91063">
      <w:pPr>
        <w:ind w:left="720"/>
        <w:rPr>
          <w:rFonts w:ascii="Times New Roman" w:hAnsi="Times New Roman"/>
          <w:spacing w:val="-1"/>
          <w:sz w:val="28"/>
          <w:szCs w:val="28"/>
          <w:lang w:eastAsia="uk-UA"/>
        </w:rPr>
      </w:pPr>
      <w:hyperlink r:id="rId9" w:history="1">
        <w:r w:rsidR="00A91063" w:rsidRPr="00A91063">
          <w:rPr>
            <w:rStyle w:val="a3"/>
            <w:rFonts w:eastAsia="Courier New"/>
            <w:color w:val="auto"/>
            <w:sz w:val="28"/>
            <w:szCs w:val="28"/>
            <w:lang w:eastAsia="uk-UA"/>
          </w:rPr>
          <w:t>https://anatom.ua</w:t>
        </w:r>
      </w:hyperlink>
    </w:p>
    <w:bookmarkEnd w:id="5"/>
    <w:p w14:paraId="4B375A86" w14:textId="77777777" w:rsidR="00A91063" w:rsidRPr="00457583" w:rsidRDefault="00A91063" w:rsidP="007D1BA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7B42D2E" w14:textId="77777777" w:rsidR="005036AF" w:rsidRPr="00A91063" w:rsidRDefault="005036AF" w:rsidP="00A91063">
      <w:pPr>
        <w:shd w:val="clear" w:color="auto" w:fill="FFFFFF"/>
        <w:tabs>
          <w:tab w:val="left" w:pos="3662"/>
        </w:tabs>
        <w:ind w:right="1077"/>
        <w:jc w:val="both"/>
        <w:rPr>
          <w:rFonts w:ascii="Times New Roman" w:hAnsi="Times New Roman"/>
          <w:b/>
          <w:lang w:val="uk-UA"/>
        </w:rPr>
      </w:pPr>
      <w:r w:rsidRPr="00A91063">
        <w:rPr>
          <w:rFonts w:ascii="Times New Roman" w:hAnsi="Times New Roman"/>
          <w:b/>
          <w:lang w:val="uk-UA"/>
        </w:rPr>
        <w:t>Довгастий мозок:</w:t>
      </w:r>
      <w:r w:rsidRPr="00A91063">
        <w:rPr>
          <w:rFonts w:ascii="Times New Roman" w:hAnsi="Times New Roman"/>
          <w:b/>
          <w:lang w:val="uk-UA"/>
        </w:rPr>
        <w:tab/>
      </w:r>
    </w:p>
    <w:p w14:paraId="0636238B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 xml:space="preserve">Передня серединна щілина </w:t>
      </w:r>
    </w:p>
    <w:p w14:paraId="65FE3933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Піраміда довгастого мозку</w:t>
      </w:r>
    </w:p>
    <w:p w14:paraId="64E55216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Перехрестя пірамід</w:t>
      </w:r>
    </w:p>
    <w:p w14:paraId="4C8AF9CC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Передньобічна борозна</w:t>
      </w:r>
    </w:p>
    <w:p w14:paraId="0A9DDEDB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Олива</w:t>
      </w:r>
    </w:p>
    <w:p w14:paraId="657B1F91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Задньобічна борозна</w:t>
      </w:r>
    </w:p>
    <w:p w14:paraId="3F76FDBB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Клиноподібний пучок</w:t>
      </w:r>
    </w:p>
    <w:p w14:paraId="52F0B2AB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Клиноподібний горбок</w:t>
      </w:r>
    </w:p>
    <w:p w14:paraId="77032BC0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Тонкий пучок</w:t>
      </w:r>
    </w:p>
    <w:p w14:paraId="4FB25897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Тонкий горбок</w:t>
      </w:r>
    </w:p>
    <w:p w14:paraId="07FD6BCE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Задня серединна борозна</w:t>
      </w:r>
    </w:p>
    <w:p w14:paraId="201D743C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Нижня мозочкова ніжка</w:t>
      </w:r>
    </w:p>
    <w:p w14:paraId="2500F6B1" w14:textId="77777777" w:rsidR="005036AF" w:rsidRPr="00D23A93" w:rsidRDefault="005036AF" w:rsidP="00A91063">
      <w:pPr>
        <w:shd w:val="clear" w:color="auto" w:fill="FFFFFF"/>
        <w:ind w:right="1077"/>
        <w:jc w:val="both"/>
        <w:rPr>
          <w:rFonts w:ascii="Times New Roman" w:hAnsi="Times New Roman"/>
          <w:b/>
          <w:lang w:val="uk-UA"/>
        </w:rPr>
      </w:pPr>
      <w:r w:rsidRPr="00D23A93">
        <w:rPr>
          <w:rFonts w:ascii="Times New Roman" w:hAnsi="Times New Roman"/>
          <w:b/>
          <w:lang w:val="uk-UA"/>
        </w:rPr>
        <w:t xml:space="preserve">Міст:    </w:t>
      </w:r>
    </w:p>
    <w:p w14:paraId="3104B66C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Основна борозна</w:t>
      </w:r>
    </w:p>
    <w:p w14:paraId="1CD72A13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Середня мозочкова ніжка</w:t>
      </w:r>
    </w:p>
    <w:p w14:paraId="0575D068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Верхня мозочкова ніжка</w:t>
      </w:r>
    </w:p>
    <w:p w14:paraId="13C8CD6C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Верхній мозковий парус</w:t>
      </w:r>
    </w:p>
    <w:p w14:paraId="197D5F16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Покрив мосту (на поперечному розрізі)</w:t>
      </w:r>
    </w:p>
    <w:p w14:paraId="79B580F7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Основна частина мосту</w:t>
      </w:r>
    </w:p>
    <w:p w14:paraId="432189DA" w14:textId="77777777" w:rsidR="005036AF" w:rsidRPr="00457583" w:rsidRDefault="005036AF" w:rsidP="007D1BA3">
      <w:pPr>
        <w:shd w:val="clear" w:color="auto" w:fill="FFFFFF"/>
        <w:ind w:left="426" w:right="1077" w:firstLine="50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B24F6D" w14:textId="1016857B" w:rsidR="005036AF" w:rsidRDefault="005036AF" w:rsidP="00BE1056">
      <w:pPr>
        <w:numPr>
          <w:ilvl w:val="0"/>
          <w:numId w:val="14"/>
        </w:numPr>
        <w:shd w:val="clear" w:color="auto" w:fill="FFFFFF"/>
        <w:ind w:left="426" w:right="1077" w:hanging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Зміст навчального матеріалу.</w:t>
      </w:r>
    </w:p>
    <w:p w14:paraId="4B0B8358" w14:textId="13BAA1A3" w:rsidR="00363603" w:rsidRDefault="00363603" w:rsidP="0036360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E8D2F32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bookmarkStart w:id="6" w:name="_Hlk191807002"/>
      <w:r w:rsidRPr="00535E37">
        <w:rPr>
          <w:rFonts w:ascii="Times New Roman" w:hAnsi="Times New Roman"/>
          <w:snapToGrid w:val="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695889DF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04AE21C2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2751B89D" w14:textId="77777777" w:rsidR="00363603" w:rsidRPr="00535E37" w:rsidRDefault="00363603" w:rsidP="00363603">
      <w:pPr>
        <w:shd w:val="clear" w:color="auto" w:fill="FFFFFF"/>
        <w:ind w:left="360"/>
        <w:rPr>
          <w:rFonts w:ascii="Times New Roman" w:hAnsi="Times New Roman"/>
          <w:snapToGrid w:val="0"/>
        </w:rPr>
      </w:pPr>
    </w:p>
    <w:p w14:paraId="05242E2A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580BAD8A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</w:p>
    <w:p w14:paraId="530D6E62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45508AFB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3DF08FCF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50C9BCC2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665B4008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55B45FC7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</w:p>
    <w:p w14:paraId="03CB2C37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Human anatomy: textbook / Cherkasov V. G., Herasymiuk I. Ye., Holovatskyi A. S., Kovalchuk O. I. [et al.]. — Vinnytsia: Nova Knyha, 2020. — 472 p.</w:t>
      </w:r>
    </w:p>
    <w:p w14:paraId="246BE212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59CC86D5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  <w:lang w:val="en-US"/>
        </w:rPr>
      </w:pPr>
      <w:r w:rsidRPr="00535E37">
        <w:rPr>
          <w:rFonts w:ascii="Times New Roman" w:hAnsi="Times New Roman"/>
          <w:snapToGrid w:val="0"/>
          <w:lang w:val="en-US"/>
        </w:rPr>
        <w:t>Morphofunctional characteristic of the skull with a clinical aspects: study guide / N.L. Svintsytska, V.H. Hryn, O.I. Kovalchuk // Poltava, 2020. — 205 p.</w:t>
      </w:r>
    </w:p>
    <w:p w14:paraId="165D7F5C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  <w:lang w:val="en-US"/>
        </w:rPr>
      </w:pPr>
    </w:p>
    <w:p w14:paraId="1BEBA811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3A9B5E21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7576FC8A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70C33131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0B4316C5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</w:t>
      </w:r>
    </w:p>
    <w:p w14:paraId="27CD41AF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  <w:lang w:val="en-US"/>
        </w:rPr>
      </w:pPr>
      <w:r w:rsidRPr="00535E37">
        <w:rPr>
          <w:rFonts w:ascii="Times New Roman" w:hAnsi="Times New Roman"/>
          <w:snapToGrid w:val="0"/>
        </w:rPr>
        <w:t>Ліцензія</w:t>
      </w:r>
      <w:r w:rsidRPr="00535E37">
        <w:rPr>
          <w:rFonts w:ascii="Times New Roman" w:hAnsi="Times New Roman"/>
          <w:snapToGrid w:val="0"/>
          <w:lang w:val="en-US"/>
        </w:rPr>
        <w:t xml:space="preserve">: </w:t>
      </w:r>
      <w:r w:rsidRPr="00535E37">
        <w:rPr>
          <w:rFonts w:ascii="Times New Roman" w:hAnsi="Times New Roman"/>
          <w:snapToGrid w:val="0"/>
        </w:rPr>
        <w:t>перевидання</w:t>
      </w:r>
      <w:r w:rsidRPr="00535E37">
        <w:rPr>
          <w:rFonts w:ascii="Times New Roman" w:hAnsi="Times New Roman"/>
          <w:snapToGrid w:val="0"/>
          <w:lang w:val="en-US"/>
        </w:rPr>
        <w:t xml:space="preserve"> </w:t>
      </w:r>
      <w:r w:rsidRPr="00535E37">
        <w:rPr>
          <w:rFonts w:ascii="Times New Roman" w:hAnsi="Times New Roman"/>
          <w:snapToGrid w:val="0"/>
        </w:rPr>
        <w:t>і</w:t>
      </w:r>
      <w:r w:rsidRPr="00535E37">
        <w:rPr>
          <w:rFonts w:ascii="Times New Roman" w:hAnsi="Times New Roman"/>
          <w:snapToGrid w:val="0"/>
          <w:lang w:val="en-US"/>
        </w:rPr>
        <w:t xml:space="preserve"> </w:t>
      </w:r>
      <w:r w:rsidRPr="00535E37">
        <w:rPr>
          <w:rFonts w:ascii="Times New Roman" w:hAnsi="Times New Roman"/>
          <w:snapToGrid w:val="0"/>
        </w:rPr>
        <w:t>переклад</w:t>
      </w:r>
      <w:r w:rsidRPr="00535E37">
        <w:rPr>
          <w:rFonts w:ascii="Times New Roman" w:hAnsi="Times New Roman"/>
          <w:snapToGrid w:val="0"/>
          <w:lang w:val="en-US"/>
        </w:rPr>
        <w:t xml:space="preserve"> Netter Atlas of Human Anatomy: Classic Regional Approach, eighth edition by Frank H. Netter 2024. – 719 </w:t>
      </w:r>
      <w:r w:rsidRPr="00535E37">
        <w:rPr>
          <w:rFonts w:ascii="Times New Roman" w:hAnsi="Times New Roman"/>
          <w:snapToGrid w:val="0"/>
        </w:rPr>
        <w:t>с</w:t>
      </w:r>
      <w:r w:rsidRPr="00535E37">
        <w:rPr>
          <w:rFonts w:ascii="Times New Roman" w:hAnsi="Times New Roman"/>
          <w:snapToGrid w:val="0"/>
          <w:lang w:val="en-US"/>
        </w:rPr>
        <w:t>.</w:t>
      </w:r>
    </w:p>
    <w:p w14:paraId="085DA04F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  <w:lang w:val="en-US"/>
        </w:rPr>
      </w:pPr>
      <w:r w:rsidRPr="00535E37">
        <w:rPr>
          <w:rFonts w:ascii="Times New Roman" w:hAnsi="Times New Roman"/>
          <w:snapToGrid w:val="0"/>
          <w:lang w:val="en-US"/>
        </w:rPr>
        <w:t xml:space="preserve"> </w:t>
      </w:r>
    </w:p>
    <w:p w14:paraId="0ADB9FFD" w14:textId="77777777" w:rsidR="00363603" w:rsidRPr="00535E37" w:rsidRDefault="00363603" w:rsidP="00363603">
      <w:pPr>
        <w:pStyle w:val="Style6"/>
        <w:widowControl/>
        <w:spacing w:line="240" w:lineRule="auto"/>
        <w:jc w:val="both"/>
        <w:rPr>
          <w:sz w:val="20"/>
          <w:lang w:val="uk-UA" w:bidi="he-IL"/>
        </w:rPr>
      </w:pPr>
      <w:r w:rsidRPr="00535E37">
        <w:rPr>
          <w:sz w:val="20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535E37">
        <w:rPr>
          <w:b/>
          <w:sz w:val="20"/>
          <w:lang w:val="uk-UA" w:bidi="he-IL"/>
        </w:rPr>
        <w:t>атлас</w:t>
      </w:r>
      <w:r w:rsidRPr="00535E37">
        <w:rPr>
          <w:sz w:val="20"/>
          <w:lang w:val="uk-UA" w:bidi="he-IL"/>
        </w:rPr>
        <w:t>).</w:t>
      </w:r>
    </w:p>
    <w:p w14:paraId="2695639C" w14:textId="77777777" w:rsidR="00363603" w:rsidRPr="00535E37" w:rsidRDefault="00363603" w:rsidP="00363603">
      <w:pPr>
        <w:pStyle w:val="Style6"/>
        <w:widowControl/>
        <w:spacing w:line="240" w:lineRule="auto"/>
        <w:ind w:left="720"/>
        <w:jc w:val="both"/>
        <w:rPr>
          <w:sz w:val="20"/>
          <w:lang w:val="uk-UA" w:bidi="he-IL"/>
        </w:rPr>
      </w:pPr>
    </w:p>
    <w:p w14:paraId="4C1B2213" w14:textId="77777777" w:rsidR="00363603" w:rsidRPr="00923ED6" w:rsidRDefault="00363603" w:rsidP="00363603">
      <w:pPr>
        <w:ind w:left="720"/>
        <w:rPr>
          <w:rFonts w:ascii="Times New Roman" w:hAnsi="Times New Roman"/>
          <w:sz w:val="28"/>
          <w:szCs w:val="28"/>
          <w:lang w:val="en-US"/>
        </w:rPr>
      </w:pPr>
    </w:p>
    <w:p w14:paraId="47F71AE7" w14:textId="77777777" w:rsidR="00363603" w:rsidRPr="00923ED6" w:rsidRDefault="00363603" w:rsidP="00363603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923ED6">
        <w:rPr>
          <w:rFonts w:ascii="Times New Roman" w:hAnsi="Times New Roman"/>
          <w:b/>
          <w:sz w:val="28"/>
          <w:szCs w:val="28"/>
        </w:rPr>
        <w:t>Електронні ресурси:</w:t>
      </w:r>
    </w:p>
    <w:p w14:paraId="6DCFEE40" w14:textId="77777777" w:rsidR="00363603" w:rsidRPr="00923ED6" w:rsidRDefault="00295141" w:rsidP="00363603">
      <w:pPr>
        <w:ind w:left="720"/>
        <w:rPr>
          <w:rFonts w:ascii="Times New Roman" w:hAnsi="Times New Roman"/>
          <w:sz w:val="28"/>
          <w:szCs w:val="28"/>
        </w:rPr>
      </w:pPr>
      <w:hyperlink r:id="rId10" w:history="1">
        <w:r w:rsidR="00363603" w:rsidRPr="00923ED6">
          <w:rPr>
            <w:rStyle w:val="a3"/>
            <w:color w:val="auto"/>
            <w:sz w:val="28"/>
            <w:szCs w:val="28"/>
          </w:rPr>
          <w:t>https://nmuofficial.com</w:t>
        </w:r>
      </w:hyperlink>
      <w:r w:rsidR="00363603" w:rsidRPr="00923ED6">
        <w:rPr>
          <w:rFonts w:ascii="Times New Roman" w:hAnsi="Times New Roman"/>
          <w:sz w:val="28"/>
          <w:szCs w:val="28"/>
        </w:rPr>
        <w:t xml:space="preserve"> </w:t>
      </w:r>
    </w:p>
    <w:p w14:paraId="5CF40163" w14:textId="77777777" w:rsidR="00363603" w:rsidRPr="00923ED6" w:rsidRDefault="00295141" w:rsidP="00363603">
      <w:pPr>
        <w:ind w:left="720"/>
        <w:rPr>
          <w:rFonts w:ascii="Times New Roman" w:hAnsi="Times New Roman"/>
          <w:sz w:val="28"/>
          <w:szCs w:val="28"/>
        </w:rPr>
      </w:pPr>
      <w:hyperlink r:id="rId11" w:history="1">
        <w:r w:rsidR="00363603" w:rsidRPr="00923ED6">
          <w:rPr>
            <w:rStyle w:val="a3"/>
            <w:color w:val="auto"/>
            <w:sz w:val="28"/>
            <w:szCs w:val="28"/>
          </w:rPr>
          <w:t>https://likar.nmu.kiev.ua</w:t>
        </w:r>
      </w:hyperlink>
      <w:r w:rsidR="00363603" w:rsidRPr="00923ED6">
        <w:rPr>
          <w:rFonts w:ascii="Times New Roman" w:hAnsi="Times New Roman"/>
          <w:sz w:val="28"/>
          <w:szCs w:val="28"/>
        </w:rPr>
        <w:t xml:space="preserve"> </w:t>
      </w:r>
    </w:p>
    <w:p w14:paraId="17E621C9" w14:textId="77777777" w:rsidR="00363603" w:rsidRPr="00923ED6" w:rsidRDefault="00295141" w:rsidP="00363603">
      <w:pPr>
        <w:ind w:left="720"/>
        <w:rPr>
          <w:rFonts w:ascii="Times New Roman" w:hAnsi="Times New Roman"/>
          <w:sz w:val="28"/>
          <w:szCs w:val="28"/>
        </w:rPr>
      </w:pPr>
      <w:hyperlink r:id="rId12" w:history="1">
        <w:r w:rsidR="00363603" w:rsidRPr="00923ED6">
          <w:rPr>
            <w:rStyle w:val="a3"/>
            <w:color w:val="auto"/>
            <w:sz w:val="28"/>
            <w:szCs w:val="28"/>
            <w:lang w:val="en-US"/>
          </w:rPr>
          <w:t>https</w:t>
        </w:r>
        <w:r w:rsidR="00363603" w:rsidRPr="00923ED6">
          <w:rPr>
            <w:rStyle w:val="a3"/>
            <w:color w:val="auto"/>
            <w:sz w:val="28"/>
            <w:szCs w:val="28"/>
          </w:rPr>
          <w:t>://3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d</w:t>
        </w:r>
        <w:r w:rsidR="00363603" w:rsidRPr="00923ED6">
          <w:rPr>
            <w:rStyle w:val="a3"/>
            <w:color w:val="auto"/>
            <w:sz w:val="28"/>
            <w:szCs w:val="28"/>
          </w:rPr>
          <w:t>4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medical</w:t>
        </w:r>
        <w:r w:rsidR="00363603" w:rsidRPr="00923ED6">
          <w:rPr>
            <w:rStyle w:val="a3"/>
            <w:color w:val="auto"/>
            <w:sz w:val="28"/>
            <w:szCs w:val="28"/>
          </w:rPr>
          <w:t>.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com</w:t>
        </w:r>
      </w:hyperlink>
      <w:r w:rsidR="00363603" w:rsidRPr="00923ED6">
        <w:rPr>
          <w:rFonts w:ascii="Times New Roman" w:hAnsi="Times New Roman"/>
          <w:sz w:val="28"/>
          <w:szCs w:val="28"/>
        </w:rPr>
        <w:t xml:space="preserve"> </w:t>
      </w:r>
    </w:p>
    <w:p w14:paraId="72AAE84B" w14:textId="77777777" w:rsidR="00363603" w:rsidRPr="00923ED6" w:rsidRDefault="00295141" w:rsidP="00363603">
      <w:pPr>
        <w:ind w:left="720"/>
        <w:rPr>
          <w:rFonts w:ascii="Times New Roman" w:hAnsi="Times New Roman"/>
          <w:sz w:val="28"/>
          <w:szCs w:val="28"/>
        </w:rPr>
      </w:pPr>
      <w:hyperlink r:id="rId13" w:history="1">
        <w:r w:rsidR="00363603" w:rsidRPr="00923ED6">
          <w:rPr>
            <w:rStyle w:val="a3"/>
            <w:color w:val="auto"/>
            <w:sz w:val="28"/>
            <w:szCs w:val="28"/>
            <w:lang w:val="en-US"/>
          </w:rPr>
          <w:t>https</w:t>
        </w:r>
        <w:r w:rsidR="00363603" w:rsidRPr="00923ED6">
          <w:rPr>
            <w:rStyle w:val="a3"/>
            <w:color w:val="auto"/>
            <w:sz w:val="28"/>
            <w:szCs w:val="28"/>
          </w:rPr>
          <w:t>://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www</w:t>
        </w:r>
        <w:r w:rsidR="00363603" w:rsidRPr="00923ED6">
          <w:rPr>
            <w:rStyle w:val="a3"/>
            <w:color w:val="auto"/>
            <w:sz w:val="28"/>
            <w:szCs w:val="28"/>
          </w:rPr>
          <w:t>.4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danatomy</w:t>
        </w:r>
        <w:r w:rsidR="00363603" w:rsidRPr="00923ED6">
          <w:rPr>
            <w:rStyle w:val="a3"/>
            <w:color w:val="auto"/>
            <w:sz w:val="28"/>
            <w:szCs w:val="28"/>
          </w:rPr>
          <w:t>.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com</w:t>
        </w:r>
      </w:hyperlink>
      <w:r w:rsidR="00363603" w:rsidRPr="00923ED6">
        <w:rPr>
          <w:rFonts w:ascii="Times New Roman" w:hAnsi="Times New Roman"/>
          <w:sz w:val="28"/>
          <w:szCs w:val="28"/>
        </w:rPr>
        <w:t xml:space="preserve"> </w:t>
      </w:r>
    </w:p>
    <w:p w14:paraId="219E8201" w14:textId="77777777" w:rsidR="00363603" w:rsidRPr="00923ED6" w:rsidRDefault="00363603" w:rsidP="00363603">
      <w:pPr>
        <w:ind w:left="720"/>
        <w:rPr>
          <w:rFonts w:ascii="Times New Roman" w:hAnsi="Times New Roman"/>
          <w:sz w:val="28"/>
          <w:szCs w:val="28"/>
          <w:u w:val="single"/>
        </w:rPr>
      </w:pPr>
      <w:r w:rsidRPr="00923ED6">
        <w:rPr>
          <w:rFonts w:ascii="Times New Roman" w:hAnsi="Times New Roman"/>
          <w:sz w:val="28"/>
          <w:szCs w:val="28"/>
          <w:u w:val="single"/>
          <w:lang w:val="en-US"/>
        </w:rPr>
        <w:t>https</w:t>
      </w:r>
      <w:r w:rsidRPr="00295141">
        <w:rPr>
          <w:rFonts w:ascii="Times New Roman" w:hAnsi="Times New Roman"/>
          <w:sz w:val="28"/>
          <w:szCs w:val="28"/>
          <w:u w:val="single"/>
        </w:rPr>
        <w:t>://</w:t>
      </w:r>
      <w:r w:rsidRPr="00923ED6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Pr="00295141">
        <w:rPr>
          <w:rFonts w:ascii="Times New Roman" w:hAnsi="Times New Roman"/>
          <w:sz w:val="28"/>
          <w:szCs w:val="28"/>
          <w:u w:val="single"/>
        </w:rPr>
        <w:t>.</w:t>
      </w:r>
      <w:r w:rsidRPr="00923ED6">
        <w:rPr>
          <w:rFonts w:ascii="Times New Roman" w:hAnsi="Times New Roman"/>
          <w:sz w:val="28"/>
          <w:szCs w:val="28"/>
          <w:u w:val="single"/>
          <w:lang w:val="en-US"/>
        </w:rPr>
        <w:t>visiblebody</w:t>
      </w:r>
      <w:r w:rsidRPr="00295141">
        <w:rPr>
          <w:rFonts w:ascii="Times New Roman" w:hAnsi="Times New Roman"/>
          <w:sz w:val="28"/>
          <w:szCs w:val="28"/>
          <w:u w:val="single"/>
        </w:rPr>
        <w:t>.</w:t>
      </w:r>
      <w:r w:rsidRPr="00923ED6">
        <w:rPr>
          <w:rFonts w:ascii="Times New Roman" w:hAnsi="Times New Roman"/>
          <w:sz w:val="28"/>
          <w:szCs w:val="28"/>
          <w:u w:val="single"/>
          <w:lang w:val="en-US"/>
        </w:rPr>
        <w:t>com</w:t>
      </w:r>
    </w:p>
    <w:bookmarkEnd w:id="6"/>
    <w:p w14:paraId="6B9E03A1" w14:textId="77777777" w:rsidR="005036AF" w:rsidRPr="00457583" w:rsidRDefault="005036AF" w:rsidP="0036360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A71CA4A" w14:textId="77777777" w:rsidR="00A31A50" w:rsidRPr="00457583" w:rsidRDefault="00A31A50" w:rsidP="005036AF">
      <w:pPr>
        <w:shd w:val="clear" w:color="auto" w:fill="FFFFFF"/>
        <w:tabs>
          <w:tab w:val="left" w:pos="840"/>
        </w:tabs>
        <w:ind w:right="1077"/>
        <w:rPr>
          <w:rFonts w:ascii="Times New Roman" w:hAnsi="Times New Roman"/>
          <w:b/>
          <w:sz w:val="28"/>
          <w:szCs w:val="28"/>
          <w:lang w:val="uk-UA"/>
        </w:rPr>
      </w:pPr>
    </w:p>
    <w:p w14:paraId="7A6A60A8" w14:textId="77777777" w:rsidR="005036AF" w:rsidRPr="00457583" w:rsidRDefault="005036AF" w:rsidP="005036AF">
      <w:pPr>
        <w:shd w:val="clear" w:color="auto" w:fill="FFFFFF"/>
        <w:tabs>
          <w:tab w:val="left" w:pos="840"/>
        </w:tabs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bookmarkStart w:id="7" w:name="_Hlk186984888"/>
      <w:r w:rsidRPr="00457583">
        <w:rPr>
          <w:rFonts w:ascii="Times New Roman" w:hAnsi="Times New Roman"/>
          <w:b/>
          <w:sz w:val="28"/>
          <w:szCs w:val="28"/>
          <w:lang w:val="uk-UA"/>
        </w:rPr>
        <w:t>4. Матеріали для контролю:</w:t>
      </w:r>
      <w:r w:rsidRPr="00457583">
        <w:rPr>
          <w:rFonts w:ascii="Times New Roman" w:hAnsi="Times New Roman"/>
          <w:b/>
          <w:sz w:val="28"/>
          <w:szCs w:val="28"/>
        </w:rPr>
        <w:tab/>
      </w:r>
      <w:r w:rsidRPr="00457583">
        <w:rPr>
          <w:rFonts w:ascii="Times New Roman" w:hAnsi="Times New Roman"/>
          <w:b/>
          <w:sz w:val="28"/>
          <w:szCs w:val="28"/>
        </w:rPr>
        <w:tab/>
      </w:r>
    </w:p>
    <w:p w14:paraId="5E0AFCE6" w14:textId="77777777" w:rsidR="005036AF" w:rsidRPr="00457583" w:rsidRDefault="005036AF" w:rsidP="005036AF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Практичні завдання:</w:t>
      </w:r>
    </w:p>
    <w:p w14:paraId="6694E4BC" w14:textId="77777777" w:rsidR="005036AF" w:rsidRPr="00457583" w:rsidRDefault="005036AF" w:rsidP="005036AF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917F0B0" w14:textId="77777777" w:rsidR="005036AF" w:rsidRPr="00457583" w:rsidRDefault="005036AF" w:rsidP="005036AF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>4.1.</w:t>
      </w:r>
      <w:r w:rsidRPr="00457583">
        <w:rPr>
          <w:rFonts w:ascii="Times New Roman" w:hAnsi="Times New Roman"/>
          <w:sz w:val="28"/>
          <w:szCs w:val="28"/>
        </w:rPr>
        <w:t xml:space="preserve"> Практичні завдання, щодо ілюстрацій в посібнику «Анатомія людини. Контроль за самостійною підготовкою студентів до практичних занят</w:t>
      </w:r>
      <w:r w:rsidRPr="00457583">
        <w:rPr>
          <w:rFonts w:ascii="Times New Roman" w:hAnsi="Times New Roman"/>
          <w:sz w:val="28"/>
          <w:szCs w:val="28"/>
          <w:lang w:val="uk-UA"/>
        </w:rPr>
        <w:t>ь»</w:t>
      </w:r>
      <w:r w:rsidRPr="00457583">
        <w:rPr>
          <w:rFonts w:ascii="Times New Roman" w:hAnsi="Times New Roman"/>
          <w:sz w:val="28"/>
          <w:szCs w:val="28"/>
        </w:rPr>
        <w:t>:</w:t>
      </w:r>
    </w:p>
    <w:p w14:paraId="26797B76" w14:textId="77777777" w:rsidR="005036AF" w:rsidRPr="00457583" w:rsidRDefault="005036AF" w:rsidP="005036AF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</w:rPr>
        <w:t xml:space="preserve">- відпрацювати в посібнику для самостійної роботи студентів різними </w:t>
      </w:r>
      <w:r w:rsidRPr="00457583">
        <w:rPr>
          <w:rFonts w:ascii="Times New Roman" w:hAnsi="Times New Roman"/>
          <w:sz w:val="28"/>
          <w:szCs w:val="28"/>
        </w:rPr>
        <w:lastRenderedPageBreak/>
        <w:t>кольорами схеми і малюнки відповідно до теми заняття</w:t>
      </w:r>
      <w:r w:rsidRPr="00457583">
        <w:rPr>
          <w:rFonts w:ascii="Times New Roman" w:hAnsi="Times New Roman"/>
          <w:sz w:val="28"/>
          <w:szCs w:val="28"/>
          <w:lang w:val="uk-UA"/>
        </w:rPr>
        <w:t>.</w:t>
      </w:r>
    </w:p>
    <w:p w14:paraId="1D822A85" w14:textId="77777777" w:rsidR="005036AF" w:rsidRPr="00457583" w:rsidRDefault="005036AF" w:rsidP="005036AF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A60330" w14:textId="77777777" w:rsidR="005036AF" w:rsidRPr="00457583" w:rsidRDefault="005036AF" w:rsidP="005036AF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>4.</w:t>
      </w: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457583">
        <w:rPr>
          <w:rFonts w:ascii="Times New Roman" w:hAnsi="Times New Roman"/>
          <w:sz w:val="28"/>
          <w:szCs w:val="28"/>
        </w:rPr>
        <w:t xml:space="preserve"> Практичні завдання, щодо додаткових ілюстрацій.</w:t>
      </w:r>
      <w:bookmarkEnd w:id="7"/>
    </w:p>
    <w:p w14:paraId="6CD51E3A" w14:textId="77777777" w:rsidR="005036AF" w:rsidRPr="00457583" w:rsidRDefault="005036AF" w:rsidP="005036AF">
      <w:pPr>
        <w:ind w:left="1080"/>
        <w:rPr>
          <w:rFonts w:ascii="Times New Roman" w:hAnsi="Times New Roman"/>
          <w:sz w:val="28"/>
          <w:szCs w:val="28"/>
          <w:lang w:val="uk-UA"/>
        </w:rPr>
      </w:pPr>
    </w:p>
    <w:p w14:paraId="46F59673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998B86" w14:textId="77777777" w:rsidR="005036AF" w:rsidRPr="00457583" w:rsidRDefault="007D1BA3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Мал.1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Вказати  анатомічні структури, які  позначені на малюнку:</w:t>
      </w:r>
    </w:p>
    <w:p w14:paraId="5B8A7409" w14:textId="77777777" w:rsidR="005036AF" w:rsidRPr="00457583" w:rsidRDefault="005036AF" w:rsidP="005036AF">
      <w:pPr>
        <w:shd w:val="clear" w:color="auto" w:fill="FFFFFF"/>
        <w:ind w:left="709"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9926DBC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88B7CA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CF316DC" wp14:editId="14C0F275">
            <wp:simplePos x="0" y="0"/>
            <wp:positionH relativeFrom="margin">
              <wp:posOffset>735965</wp:posOffset>
            </wp:positionH>
            <wp:positionV relativeFrom="paragraph">
              <wp:posOffset>8890</wp:posOffset>
            </wp:positionV>
            <wp:extent cx="4036060" cy="4208145"/>
            <wp:effectExtent l="0" t="0" r="0" b="0"/>
            <wp:wrapTight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270" t="25111" r="36392" b="2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420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F88D6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A316C62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517C1FF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B7A17AC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5EAF8A1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250F57B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E643FB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ACAB4EC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0D8B992E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F802C37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32CFDCB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601116FB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0AAB8AE8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71FC9316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01A3A4AA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7DF0AFFF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159CCA38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B0679AC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02767F39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16FB68FA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19FA969" w14:textId="34EA7750" w:rsidR="005036AF" w:rsidRDefault="005036AF" w:rsidP="005036AF">
      <w:pPr>
        <w:rPr>
          <w:rFonts w:ascii="Times New Roman" w:hAnsi="Times New Roman"/>
          <w:sz w:val="28"/>
          <w:szCs w:val="28"/>
        </w:rPr>
      </w:pPr>
    </w:p>
    <w:p w14:paraId="11B01557" w14:textId="389AD01C" w:rsidR="00FF370B" w:rsidRPr="00FF370B" w:rsidRDefault="00FF370B" w:rsidP="00FF370B">
      <w:pPr>
        <w:jc w:val="both"/>
        <w:rPr>
          <w:rFonts w:ascii="Times New Roman" w:hAnsi="Times New Roman"/>
          <w:noProof/>
          <w:lang w:val="uk-UA"/>
        </w:rPr>
      </w:pPr>
      <w:r w:rsidRPr="00871D47">
        <w:rPr>
          <w:rFonts w:ascii="Times New Roman" w:hAnsi="Times New Roman"/>
          <w:noProof/>
          <w:sz w:val="28"/>
          <w:szCs w:val="28"/>
        </w:rPr>
        <w:t xml:space="preserve">1-,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 xml:space="preserve">2-,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 xml:space="preserve">3-,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 xml:space="preserve">4-,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>5-,</w:t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 w:rsidRPr="00871D47">
        <w:rPr>
          <w:rFonts w:ascii="Times New Roman" w:hAnsi="Times New Roman"/>
          <w:noProof/>
          <w:sz w:val="28"/>
          <w:szCs w:val="28"/>
        </w:rPr>
        <w:t xml:space="preserve">6-,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>7-,</w:t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 w:rsidRPr="00871D47">
        <w:rPr>
          <w:rFonts w:ascii="Times New Roman" w:hAnsi="Times New Roman"/>
          <w:noProof/>
          <w:sz w:val="28"/>
          <w:szCs w:val="28"/>
        </w:rPr>
        <w:t>8-, 9-, 10-</w:t>
      </w:r>
      <w:r>
        <w:rPr>
          <w:rFonts w:ascii="Times New Roman" w:hAnsi="Times New Roman"/>
          <w:noProof/>
          <w:sz w:val="28"/>
          <w:szCs w:val="28"/>
          <w:lang w:val="uk-UA"/>
        </w:rPr>
        <w:t>, 11-, 12-, 13-, 14-, 15-, 16-, 17-</w:t>
      </w:r>
    </w:p>
    <w:p w14:paraId="4B3D8AF6" w14:textId="623B5811" w:rsidR="002F5C01" w:rsidRDefault="002F5C01" w:rsidP="005036AF">
      <w:pPr>
        <w:rPr>
          <w:rFonts w:ascii="Times New Roman" w:hAnsi="Times New Roman"/>
          <w:sz w:val="28"/>
          <w:szCs w:val="28"/>
          <w:lang w:val="uk-UA"/>
        </w:rPr>
      </w:pPr>
    </w:p>
    <w:p w14:paraId="1308DC35" w14:textId="77777777" w:rsidR="002F5C01" w:rsidRPr="00457583" w:rsidRDefault="002F5C01" w:rsidP="005036AF">
      <w:pPr>
        <w:rPr>
          <w:rFonts w:ascii="Times New Roman" w:hAnsi="Times New Roman"/>
          <w:sz w:val="28"/>
          <w:szCs w:val="28"/>
          <w:lang w:val="uk-UA"/>
        </w:rPr>
      </w:pPr>
    </w:p>
    <w:p w14:paraId="55F492C0" w14:textId="77777777" w:rsidR="005036AF" w:rsidRPr="00457583" w:rsidRDefault="002F5C01" w:rsidP="005036A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Мал.2. 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Зображення МРТ. Визначити, якими цифрами позначені анатомічні утвори, що відносяться до ромбоподібного мозку:</w:t>
      </w:r>
    </w:p>
    <w:p w14:paraId="22AEC41E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  <w:lang w:val="uk-UA"/>
        </w:rPr>
      </w:pPr>
    </w:p>
    <w:p w14:paraId="25A669BF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92221C9" wp14:editId="3D76E719">
            <wp:extent cx="3157538" cy="3462338"/>
            <wp:effectExtent l="0" t="0" r="5080" b="5080"/>
            <wp:docPr id="1024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38" cy="346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C339CB9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106B54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F254C1" w14:textId="77777777" w:rsidR="00E25B2A" w:rsidRPr="00457583" w:rsidRDefault="005036AF" w:rsidP="00E25B2A">
      <w:pPr>
        <w:widowControl/>
        <w:autoSpaceDE/>
        <w:autoSpaceDN/>
        <w:adjustRightInd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457583">
        <w:rPr>
          <w:rFonts w:ascii="Times New Roman" w:hAnsi="Times New Roman"/>
          <w:b/>
          <w:bCs/>
          <w:sz w:val="28"/>
          <w:szCs w:val="28"/>
          <w:lang w:val="uk-UA"/>
        </w:rPr>
        <w:t>4.3.</w:t>
      </w:r>
      <w:r w:rsidR="00E25B2A" w:rsidRPr="0045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457583">
        <w:rPr>
          <w:rFonts w:ascii="Times New Roman" w:hAnsi="Times New Roman"/>
          <w:b/>
          <w:sz w:val="28"/>
          <w:szCs w:val="28"/>
          <w:lang w:val="uk-UA"/>
        </w:rPr>
        <w:t>Тестові завдання «КРОК-1» по темі «Довгастий мозок. Міст».</w:t>
      </w:r>
    </w:p>
    <w:p w14:paraId="76AA1E6A" w14:textId="77777777" w:rsidR="00E25B2A" w:rsidRPr="00996BEF" w:rsidRDefault="00E25B2A" w:rsidP="00E25B2A">
      <w:pPr>
        <w:shd w:val="clear" w:color="auto" w:fill="FFFFFF"/>
        <w:ind w:left="567" w:right="149"/>
        <w:jc w:val="both"/>
        <w:rPr>
          <w:rFonts w:ascii="Times New Roman" w:hAnsi="Times New Roman"/>
          <w:lang w:val="uk-UA"/>
        </w:rPr>
      </w:pPr>
    </w:p>
    <w:p w14:paraId="567B285F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C8B0DC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1. У чоловіка 34 років після перенесеного арахноїдиту (запалення павутинної оболони головного мозку) підвищився тиск спинномозкової рідини у IV шлуночку. Ушкодження яких анатомічних утворів може ускладнити відтік  спинномозкової рідини із шлуночка в підпавутинний простір головного мозку?</w:t>
      </w:r>
    </w:p>
    <w:p w14:paraId="2735B46D" w14:textId="77777777" w:rsidR="00123EDF" w:rsidRPr="00123EDF" w:rsidRDefault="00123EDF" w:rsidP="00123EDF">
      <w:pPr>
        <w:pStyle w:val="LO-normal"/>
        <w:shd w:val="clear" w:color="auto" w:fill="FFFFFF"/>
        <w:tabs>
          <w:tab w:val="left" w:pos="684"/>
        </w:tabs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Ушкодження міжшлуночкового отвору справа.</w:t>
      </w:r>
    </w:p>
    <w:p w14:paraId="52577E88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В. Ушкодження міжшлуночкового отвору зліва.</w:t>
      </w:r>
    </w:p>
    <w:p w14:paraId="019E0572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С. Ушкодження водопроводу середнього мозку.</w:t>
      </w:r>
    </w:p>
    <w:p w14:paraId="26439851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Ушкодження серединного і бічних отворів IV шлуночка.</w:t>
      </w:r>
    </w:p>
    <w:p w14:paraId="0A373438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Е. Ушкодження  центрального  каналу спинного мозку.</w:t>
      </w:r>
    </w:p>
    <w:p w14:paraId="02DB10B1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1C04F2" w14:textId="77777777" w:rsidR="00123EDF" w:rsidRPr="00123EDF" w:rsidRDefault="00123EDF" w:rsidP="00123EDF">
      <w:pPr>
        <w:pStyle w:val="LO-normal"/>
        <w:shd w:val="clear" w:color="auto" w:fill="FFFFFF"/>
        <w:ind w:left="57"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2. У чоловіка 56 років після КТ-дослідження виявлена пухлина головного мозку. Діагностовано ушкодження вегетативного (парасимпатичного) ядра IX пари черепних нервів, яке розташовано у довгастого мозку між подвійним ядром блукаючого нерву та ядром оливи довгастого мозку. Яке ядро ушкоджено?</w:t>
      </w:r>
    </w:p>
    <w:p w14:paraId="32F6814F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A. Nucl.salivatorius inferior.</w:t>
      </w:r>
    </w:p>
    <w:p w14:paraId="35CB8E2D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Nucl.salivatorius superior.</w:t>
      </w:r>
    </w:p>
    <w:p w14:paraId="5D1A27B4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Nucl.thoracicus.</w:t>
      </w:r>
    </w:p>
    <w:p w14:paraId="4F721455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Nucl.tractus solitarii.</w:t>
      </w:r>
    </w:p>
    <w:p w14:paraId="6682E8F4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Nucl.anterolateralis.</w:t>
      </w:r>
    </w:p>
    <w:p w14:paraId="472FBDF2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96B692" w14:textId="77777777" w:rsidR="00123EDF" w:rsidRPr="00123EDF" w:rsidRDefault="00123EDF" w:rsidP="00123EDF">
      <w:pPr>
        <w:pStyle w:val="LO-normal"/>
        <w:shd w:val="clear" w:color="auto" w:fill="FFFFFF"/>
        <w:ind w:right="170" w:hanging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3. У чоловіка 48 років за допомогою рентгенологічного методу дослідження діагностована пухлина в покриві мосту. Ядра яких пар черепних нервів можуть бути ушкоджені патологічним процесом?</w:t>
      </w:r>
    </w:p>
    <w:p w14:paraId="69E6C7B8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A. V – VIII.</w:t>
      </w:r>
    </w:p>
    <w:p w14:paraId="5588BF06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IX – XII.</w:t>
      </w:r>
    </w:p>
    <w:p w14:paraId="7A153992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C.III–IV.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br/>
        <w:t>D.V–XII.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br/>
      </w:r>
      <w:r w:rsidRPr="00123EDF">
        <w:rPr>
          <w:rFonts w:ascii="Times New Roman" w:eastAsia="Times New Roman" w:hAnsi="Times New Roman" w:cs="Times New Roman"/>
          <w:sz w:val="24"/>
          <w:szCs w:val="24"/>
        </w:rPr>
        <w:lastRenderedPageBreak/>
        <w:t>E. III –VIII.</w:t>
      </w:r>
    </w:p>
    <w:p w14:paraId="1B4E8190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CD3DF7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4. Після проведення томографічного дослідження головного мозку, у чоловіка 51 року діагностована пухлина моста на рівні лицевого горбка на дні IVшлуночка (ромбоподібній ямці). Яке ядро проєктуються на colliculus facialis? </w:t>
      </w:r>
    </w:p>
    <w:p w14:paraId="35CEFF9A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A.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vestibularis medialis.</w:t>
      </w:r>
    </w:p>
    <w:p w14:paraId="61308CBD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accessorius.</w:t>
      </w:r>
    </w:p>
    <w:p w14:paraId="1E9407AD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dorsalis n. vagi</w:t>
      </w:r>
    </w:p>
    <w:p w14:paraId="2FF74999" w14:textId="0536A96D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motorius 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trigemini.</w:t>
      </w:r>
    </w:p>
    <w:p w14:paraId="3CCF2C94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Nucl.</w:t>
      </w:r>
      <w:r w:rsidRPr="00295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29514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abducentis.</w:t>
      </w:r>
    </w:p>
    <w:p w14:paraId="72EDF3DE" w14:textId="77777777" w:rsidR="00123EDF" w:rsidRPr="00295141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B17E2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bookmarkStart w:id="8" w:name="_Hlk219038566"/>
      <w:r w:rsidRPr="00123EDF">
        <w:rPr>
          <w:rFonts w:ascii="Times New Roman" w:eastAsia="Times New Roman" w:hAnsi="Times New Roman" w:cs="Times New Roman"/>
          <w:sz w:val="24"/>
          <w:szCs w:val="24"/>
        </w:rPr>
        <w:t>При блокаді шляхів відтоку спинномозкової рідини з порожнини ІV шлуночка ромбоподібного мозку на рівні серединного та бічних отворів у чоловіка 45 років розвинувся окклюзивний синдром. В яку порожнину ускладнюється відтік спинномозкової рідини  з порожнини ІV шлуночка при окклюзії даних отворів?</w:t>
      </w:r>
    </w:p>
    <w:p w14:paraId="0D40F38A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A. У підпавутинний простір головного мозку.</w:t>
      </w:r>
    </w:p>
    <w:bookmarkEnd w:id="8"/>
    <w:p w14:paraId="0FCB9B0D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B. У бічні шлуночки. </w:t>
      </w:r>
    </w:p>
    <w:p w14:paraId="1107F1C1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У водопровід середнього мозку.</w:t>
      </w:r>
    </w:p>
    <w:p w14:paraId="78D23D25" w14:textId="77777777" w:rsidR="00123EDF" w:rsidRPr="00123EDF" w:rsidRDefault="00123EDF" w:rsidP="00123EDF">
      <w:pPr>
        <w:pStyle w:val="LO-normal"/>
        <w:shd w:val="clear" w:color="auto" w:fill="FFFFFF"/>
        <w:tabs>
          <w:tab w:val="left" w:pos="564"/>
        </w:tabs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У ІІІ шлуночок.</w:t>
      </w:r>
    </w:p>
    <w:p w14:paraId="3480B1F3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E. У кінцевий шлуночок. </w:t>
      </w:r>
    </w:p>
    <w:p w14:paraId="48377458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772F3C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6. Після дорожньо-транспортної пригоди у чоловіка 53 років спостерігається відсутність м’язово-суглобового відчуття. Виявлено ушкодження тонкого та клиноподібного ядер довгастого мозку, в яких розташовані тіла других нейронів провідного шляху, який відповідає за свідому пропріоцептивну та шкірну чутливість. У складі якого утвору аксони від nucl. gracilis et cuneatus мали б досягти ядер таламуса?</w:t>
      </w:r>
    </w:p>
    <w:p w14:paraId="015BCD6B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Lemniscus lateralis.</w:t>
      </w:r>
    </w:p>
    <w:p w14:paraId="39E43353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В. Lemniscus medialis.</w:t>
      </w:r>
    </w:p>
    <w:p w14:paraId="0291CC80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С. Lemniscus trigeminale.</w:t>
      </w:r>
    </w:p>
    <w:p w14:paraId="2E5F052C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Tr. talamocorticalis.</w:t>
      </w:r>
    </w:p>
    <w:p w14:paraId="0E562515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Е. Tr. spinothalamicus lateralis.</w:t>
      </w:r>
    </w:p>
    <w:p w14:paraId="19D954AC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920D3F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7. В нейрохірургічне відділення лікарні госпіталізований чоловік 27 років зі струсом головного мозку. Через декілька годин стан хворого різко погіршився: він втратив свідомість, з’явилися ознаки розладу діяльності серцево-судинної системи та порушення дихання. У якому відділі мозку розташовані серцево-судинний та дихальний центри?</w:t>
      </w:r>
    </w:p>
    <w:p w14:paraId="1B12FDA9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В довгастому мозку.</w:t>
      </w:r>
    </w:p>
    <w:p w14:paraId="4299F2B8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В. В проміжному мозку.</w:t>
      </w:r>
    </w:p>
    <w:p w14:paraId="27014AC5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С. В мосту.</w:t>
      </w:r>
    </w:p>
    <w:p w14:paraId="779E3DCE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В мозочку.</w:t>
      </w:r>
    </w:p>
    <w:p w14:paraId="0CB60AAA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В середньому мозку.</w:t>
      </w:r>
    </w:p>
    <w:p w14:paraId="3EC3D4EE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C78A3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8. У чоловіка 63 років із злоякісною пухлиною в ділянці дна четвертого шлуночка пошкоджено рухове ядро X пари черепних нервів, яке розташовано в сітчастій речовині довгастого мозку. Визначіть, яке ядро ушкоджене?</w:t>
      </w:r>
    </w:p>
    <w:p w14:paraId="343CFEAD" w14:textId="77777777" w:rsidR="00123EDF" w:rsidRPr="00123EDF" w:rsidRDefault="00123EDF" w:rsidP="00123EDF">
      <w:pPr>
        <w:pStyle w:val="LO-normal"/>
        <w:shd w:val="clear" w:color="auto" w:fill="FFFFFF"/>
        <w:tabs>
          <w:tab w:val="left" w:pos="0"/>
        </w:tabs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Nucl. salivatorius inferior.</w:t>
      </w:r>
    </w:p>
    <w:p w14:paraId="2302F742" w14:textId="77777777" w:rsidR="00123EDF" w:rsidRPr="00123EDF" w:rsidRDefault="00123EDF" w:rsidP="00123EDF">
      <w:pPr>
        <w:pStyle w:val="LO-normal"/>
        <w:shd w:val="clear" w:color="auto" w:fill="FFFFFF"/>
        <w:tabs>
          <w:tab w:val="left" w:pos="0"/>
        </w:tabs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Nucl. salivatorius superior.</w:t>
      </w:r>
    </w:p>
    <w:p w14:paraId="43D47299" w14:textId="77777777" w:rsidR="00123EDF" w:rsidRPr="00123EDF" w:rsidRDefault="00123EDF" w:rsidP="00123EDF">
      <w:pPr>
        <w:pStyle w:val="LO-normal"/>
        <w:shd w:val="clear" w:color="auto" w:fill="FFFFFF"/>
        <w:ind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Nucl. thoracicus.</w:t>
      </w:r>
    </w:p>
    <w:p w14:paraId="483D2655" w14:textId="77777777" w:rsidR="00123EDF" w:rsidRPr="00123EDF" w:rsidRDefault="00123EDF" w:rsidP="00123EDF">
      <w:pPr>
        <w:pStyle w:val="LO-normal"/>
        <w:shd w:val="clear" w:color="auto" w:fill="FFFFFF"/>
        <w:ind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Nucl. tractus solitarii.</w:t>
      </w:r>
    </w:p>
    <w:p w14:paraId="6CF4610B" w14:textId="77777777" w:rsidR="00123EDF" w:rsidRPr="00123EDF" w:rsidRDefault="00123EDF" w:rsidP="00123EDF">
      <w:pPr>
        <w:pStyle w:val="LO-normal"/>
        <w:shd w:val="clear" w:color="auto" w:fill="FFFFFF"/>
        <w:ind w:right="149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Nucl. ambiguous.</w:t>
      </w:r>
    </w:p>
    <w:p w14:paraId="763BDED9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E134C6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9. У хворого злоякісна пухлина розташована на передній поверхні моста, ближче до linea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lastRenderedPageBreak/>
        <w:t>trigeminofacialis. Який утвір  головного мозку розташований латерально від цієї лінії?</w:t>
      </w:r>
    </w:p>
    <w:p w14:paraId="67B27934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Верхня мозочкова ніжка.</w:t>
      </w:r>
    </w:p>
    <w:p w14:paraId="44E0A1AC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В. Нижня мозочкова ніжка.</w:t>
      </w:r>
    </w:p>
    <w:p w14:paraId="78A71EE5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С. Ніжка середнього мозку.</w:t>
      </w:r>
    </w:p>
    <w:p w14:paraId="3E59281C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Середня мозочкова ніжка.</w:t>
      </w:r>
    </w:p>
    <w:p w14:paraId="7D6489D1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Е. Верхній мозковий парус.</w:t>
      </w:r>
    </w:p>
    <w:p w14:paraId="15081A5A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7B93F" w14:textId="77777777" w:rsidR="00123EDF" w:rsidRPr="00123EDF" w:rsidRDefault="00123EDF" w:rsidP="00123EDF">
      <w:pPr>
        <w:pStyle w:val="LO-normal"/>
        <w:shd w:val="clear" w:color="auto" w:fill="FFFFFF"/>
        <w:tabs>
          <w:tab w:val="left" w:pos="108"/>
        </w:tabs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10. Внаслідок стиснення пухлиною довгастого мозку у чоловіка 34 років була ушкоджена його сіра речовина, що призвело до порушення координації рухів. Яке із нижчеперерахованих ядер є проміжним ядром рівноваги?</w:t>
      </w:r>
    </w:p>
    <w:p w14:paraId="3EBA9BD3" w14:textId="77777777" w:rsidR="00123EDF" w:rsidRPr="00123EDF" w:rsidRDefault="00123EDF" w:rsidP="00123EDF">
      <w:pPr>
        <w:pStyle w:val="LO-normal"/>
        <w:shd w:val="clear" w:color="auto" w:fill="FFFFFF"/>
        <w:ind w:left="170" w:right="170" w:hanging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Nucl. ambiguus.</w:t>
      </w:r>
    </w:p>
    <w:p w14:paraId="17F8C3E6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Nucl. olivarius.</w:t>
      </w:r>
    </w:p>
    <w:p w14:paraId="3D8004A7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Nucl. n. accessorii.</w:t>
      </w:r>
    </w:p>
    <w:p w14:paraId="733F5A0D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D. Nucl. 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actus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solitarii.</w:t>
      </w:r>
    </w:p>
    <w:p w14:paraId="606E8754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Nucl. dorsalis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vagi.</w:t>
      </w:r>
    </w:p>
    <w:p w14:paraId="0B4A7CD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4A12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11.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У чоловіка 39 років з порушенням рівноваги, виявлена пухлина клаптико-вузликової частки мозочка. Яке ядро мозочка ушкоджено? </w:t>
      </w:r>
    </w:p>
    <w:p w14:paraId="1DC6DC2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accessorius.</w:t>
      </w:r>
    </w:p>
    <w:p w14:paraId="70F8006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globosus.</w:t>
      </w:r>
    </w:p>
    <w:p w14:paraId="7535745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dentatus.</w:t>
      </w:r>
    </w:p>
    <w:p w14:paraId="1EBE367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fastigii.</w:t>
      </w:r>
    </w:p>
    <w:p w14:paraId="023BE72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ruber.</w:t>
      </w:r>
    </w:p>
    <w:p w14:paraId="4F202D1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6ECEB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9" w:name="_Hlk219039251"/>
      <w:r w:rsidRPr="00123EDF">
        <w:rPr>
          <w:rFonts w:ascii="Times New Roman" w:eastAsia="Times New Roman" w:hAnsi="Times New Roman" w:cs="Times New Roman"/>
          <w:sz w:val="24"/>
          <w:szCs w:val="24"/>
        </w:rPr>
        <w:t>У чоловіка 40 років внаслідок травми голови порушився слух та виник парез мімічних м’язів. Під час проведення МРТ голови лікар діагностував гематому в ділянці мосто-мозочкового кута. Корінці яких черепних нервів виходять з мозку в ділянці мосто-мозочкового кута?</w:t>
      </w:r>
    </w:p>
    <w:p w14:paraId="55FCD03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VIII, IX пари черепних нервів.</w:t>
      </w:r>
    </w:p>
    <w:bookmarkEnd w:id="9"/>
    <w:p w14:paraId="5ECBCAD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V, VI пари черепних нервів.</w:t>
      </w:r>
    </w:p>
    <w:p w14:paraId="4B32125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VII, VIII пари черепних нервів.</w:t>
      </w:r>
    </w:p>
    <w:p w14:paraId="5AF68B3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IX, X пари черепних нервів.</w:t>
      </w:r>
    </w:p>
    <w:p w14:paraId="3F46ACB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XI, XII пари черепних нервів.</w:t>
      </w:r>
    </w:p>
    <w:p w14:paraId="155DDBF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CCCF5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жінки 38 років при неврологічному обстеженні виявлені симптоми ураження мозочка. Вкажіть, до якого відділу головного мозку належить мозочок?</w:t>
      </w:r>
    </w:p>
    <w:p w14:paraId="683A844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Thalamencephalon.</w:t>
      </w:r>
    </w:p>
    <w:p w14:paraId="27F0C16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Mesencephalon.</w:t>
      </w:r>
    </w:p>
    <w:p w14:paraId="5A3855B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Prosencephalon.</w:t>
      </w:r>
    </w:p>
    <w:p w14:paraId="3E3C803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Diencephalon.</w:t>
      </w:r>
    </w:p>
    <w:p w14:paraId="321026D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Metencephalon.</w:t>
      </w:r>
    </w:p>
    <w:p w14:paraId="30AF8E1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EA6C0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Чоловіку 45 років важко формувати харчову грудку та ковтати. Об’єктивно: язик нерухомий, спостерігаються дефекти мовлення. Причиною таких розладів може бути ушкодження ядра, яке проєктується в нижню частину ромбоподібної ямки. Ядро якого черепного нерву ушкоджене?</w:t>
      </w:r>
    </w:p>
    <w:p w14:paraId="113F55C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Рухове ядро трійчастого нерва.</w:t>
      </w:r>
    </w:p>
    <w:p w14:paraId="45CAC28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Ядро додаткового нерва. </w:t>
      </w:r>
    </w:p>
    <w:p w14:paraId="0E96A6D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Подвійне ядро язико-глоткового нерва.</w:t>
      </w:r>
    </w:p>
    <w:p w14:paraId="448A629D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Ядро під’язикового нерва.</w:t>
      </w:r>
    </w:p>
    <w:p w14:paraId="0BF5EDD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Ядро лицевого нерва. </w:t>
      </w:r>
    </w:p>
    <w:p w14:paraId="74B20B8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1EDC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15.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чоловіка 37 років, після тривалої інфекційної хвороби, виявлений парез додаткового нерву, який іннервує груднинно-ключично-соскоподібний та трапецієподібний м’язи. Виявлено ушкодження еферентних (рухових) волокон, які відходять від ядер додаткового нерву, що розташовані у стовбурі головного мозку. Як називаються ці ядра?</w:t>
      </w:r>
    </w:p>
    <w:p w14:paraId="46BB9EC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n. hypoglossi, nucleus ambiguus.</w:t>
      </w:r>
    </w:p>
    <w:p w14:paraId="26C6BD5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tractus solitarii, nucleus salivatorius inferior.</w:t>
      </w:r>
    </w:p>
    <w:p w14:paraId="3159866C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ambiguus, nucleus accessorius.</w:t>
      </w:r>
    </w:p>
    <w:p w14:paraId="5286A75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spinalis n. accessorii, nucleus tractus solitarii.</w:t>
      </w:r>
    </w:p>
    <w:p w14:paraId="12CE80B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salivatorius superior, nucleus ambiguus.</w:t>
      </w:r>
    </w:p>
    <w:p w14:paraId="172D74C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4DC6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Внаслідок патологічного процесу в довгастому мозку, у жінки 34 років було ушкоджено парасимпатичне ядро X пари черепних нервів. У хворої з’явилися скарги на прискорене серцебиття, зниження перистальтики кишок, блідість шкіри. Яке ядро ушкоджене?</w:t>
      </w:r>
    </w:p>
    <w:p w14:paraId="77E7BEB8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dorsalis n.vagi.</w:t>
      </w:r>
    </w:p>
    <w:p w14:paraId="108C833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ambiguus.</w:t>
      </w:r>
    </w:p>
    <w:p w14:paraId="7993B8A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cochlearis dorsalis.</w:t>
      </w:r>
    </w:p>
    <w:p w14:paraId="3320351D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salivatorius superior.</w:t>
      </w:r>
    </w:p>
    <w:p w14:paraId="75A26DF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salivatorius inferior.</w:t>
      </w:r>
    </w:p>
    <w:p w14:paraId="736204D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613B4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жінки 62 років прогресуючий пухлинний процес зруйнував утвори давнього мозочка (paleocerebellum), внаслідок чого виникли порушення тонусу м’язів шиї та тулуба. Яка частина мозочка та відповідне їй ядро ушкоджені?</w:t>
      </w:r>
    </w:p>
    <w:p w14:paraId="372BADB1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Vermis, nucleus globosus, nucleus emboliformis.</w:t>
      </w:r>
    </w:p>
    <w:p w14:paraId="21B34129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Nodulus et flocculus.</w:t>
      </w:r>
    </w:p>
    <w:p w14:paraId="74D77DE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Hemispheria cerebelli, nucleus dentatus.</w:t>
      </w:r>
    </w:p>
    <w:p w14:paraId="0A06407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Nodulus, nucleus fastigii.</w:t>
      </w:r>
    </w:p>
    <w:p w14:paraId="2CE2FF0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Flocculus, nucleus fastigii.</w:t>
      </w:r>
    </w:p>
    <w:p w14:paraId="1B5D759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4425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18.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0" w:name="_Hlk219039937"/>
      <w:r w:rsidRPr="00123EDF">
        <w:rPr>
          <w:rFonts w:ascii="Times New Roman" w:eastAsia="Times New Roman" w:hAnsi="Times New Roman" w:cs="Times New Roman"/>
          <w:sz w:val="24"/>
          <w:szCs w:val="24"/>
        </w:rPr>
        <w:t>Внаслідок росту злоякісної пухлини у ділянці стовбура головного мозку, у хворого виявлені розлади функції IХ, Х та ХI пар черепних нервів. Внаслідок дослідження виявлено, що зруйновано ядро, яке розташовано в сітчастому утворі довгастого мозку та є спільним для цих нервів. Яке ядро зазнало ушкодження?</w:t>
      </w:r>
      <w:bookmarkEnd w:id="10"/>
    </w:p>
    <w:p w14:paraId="66212D4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accessorius.</w:t>
      </w:r>
    </w:p>
    <w:p w14:paraId="21D3402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motorius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trigemini.</w:t>
      </w:r>
    </w:p>
    <w:p w14:paraId="4050206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tractus solitarii.</w:t>
      </w:r>
    </w:p>
    <w:p w14:paraId="5CF9121F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5A391A4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inferior. </w:t>
      </w:r>
    </w:p>
    <w:p w14:paraId="5BB13E8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79D4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19.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Чоловік 73 років госпіталізований в неврологічне відділення лікарні з діагнозом: крововилив в ділянці стовбура головного мозку. Встановлено, що гематома має тенденцію до збільшення. Яке із перерахованих ядер черепних нервів залягає в довгастого мозку та може зазнати ушкодження?</w:t>
      </w:r>
    </w:p>
    <w:p w14:paraId="5418778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motorius n. trigemini.</w:t>
      </w:r>
    </w:p>
    <w:p w14:paraId="49AEDA6D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53FE53A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impar.</w:t>
      </w:r>
    </w:p>
    <w:p w14:paraId="5EDBEF2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abducentis.</w:t>
      </w:r>
    </w:p>
    <w:p w14:paraId="3672A1E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facialis.</w:t>
      </w:r>
    </w:p>
    <w:p w14:paraId="66BAFD7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B1F3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20.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Після проведення МРТ- дослідження головного мозку, у пацієнта виявлена туберкулома, що розташована в мості на рівні лицевого горбка ромбоподібної ямки. Ядро якої пари черепних нервів проектується на лицевой горбок?</w:t>
      </w:r>
    </w:p>
    <w:p w14:paraId="100A52E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IX.</w:t>
      </w:r>
    </w:p>
    <w:p w14:paraId="771B6FC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X.</w:t>
      </w:r>
    </w:p>
    <w:p w14:paraId="729B71BD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. VI.</w:t>
      </w:r>
    </w:p>
    <w:p w14:paraId="5067611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VII.</w:t>
      </w:r>
    </w:p>
    <w:p w14:paraId="290370F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VIII.</w:t>
      </w:r>
    </w:p>
    <w:p w14:paraId="0411788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9300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21.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жінки 52 років після ушкодження патологічним процесом основної частини моста виявлені порушення функції поперечних волокон. Які волокна формують поперечні волокна основної частини мосту?</w:t>
      </w:r>
    </w:p>
    <w:p w14:paraId="6BC5433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corticospinales.</w:t>
      </w:r>
    </w:p>
    <w:p w14:paraId="09B1067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corticonucleares.</w:t>
      </w:r>
    </w:p>
    <w:p w14:paraId="67523A4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pontocerebellares.</w:t>
      </w:r>
    </w:p>
    <w:p w14:paraId="5892AC5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corticoreticulares.</w:t>
      </w:r>
    </w:p>
    <w:p w14:paraId="0DE9F9F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corticopontinae.</w:t>
      </w:r>
    </w:p>
    <w:p w14:paraId="6428593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2976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22.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Під час гістологічного дослідження зрізів речовини мозочка було виявлено ушкодження пухлиною зубчастого ядра мозочка. Який, за філогенетичною ознакою, відділ мозочка постраждав?</w:t>
      </w:r>
    </w:p>
    <w:p w14:paraId="47A7F64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Archicerebellum.</w:t>
      </w:r>
    </w:p>
    <w:p w14:paraId="119FFF4D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Paleocerebellum.</w:t>
      </w:r>
    </w:p>
    <w:p w14:paraId="4211E9F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Vestibulocerebellum.</w:t>
      </w:r>
    </w:p>
    <w:p w14:paraId="44497D0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Pontocerebellum.</w:t>
      </w:r>
    </w:p>
    <w:p w14:paraId="524E364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Spinocerebellum.</w:t>
      </w:r>
    </w:p>
    <w:p w14:paraId="1D853F9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E5A97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23.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жінки 68 років виявлена пухлина в ділянці стовбура головного мозку, що призвело до порушення акту ковтання. Ушкоджено рухове ядро Х пари черепних нервів. Яке ядро ушкоджено?</w:t>
      </w:r>
    </w:p>
    <w:p w14:paraId="54A26496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74F9B71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dorsalis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vagi.</w:t>
      </w:r>
    </w:p>
    <w:p w14:paraId="2AF1DD1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tractus solitarii.</w:t>
      </w:r>
    </w:p>
    <w:p w14:paraId="1BBAF52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inferior.</w:t>
      </w:r>
    </w:p>
    <w:p w14:paraId="6E5B851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superior.</w:t>
      </w:r>
    </w:p>
    <w:p w14:paraId="480D14AD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F048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24.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Після проведення обстеження у жінки 45 років виявлена пухлина в ділянці трикутника блукаючого нерву, розташованого у нижній частині ромбоподібної ямки. Ядро якого черепного нерву розташовано в глибині цього трикутника?</w:t>
      </w:r>
    </w:p>
    <w:p w14:paraId="5EBE1E3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hypoglossi.</w:t>
      </w:r>
    </w:p>
    <w:p w14:paraId="3E99F60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3380406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inferior.</w:t>
      </w:r>
    </w:p>
    <w:p w14:paraId="5A33DC20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dorsalis n. vagi.</w:t>
      </w:r>
    </w:p>
    <w:p w14:paraId="1290AB9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tractus solitarii.</w:t>
      </w:r>
    </w:p>
    <w:p w14:paraId="531486C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82FA2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25. </w:t>
      </w:r>
      <w:r w:rsidRPr="00123EDF">
        <w:rPr>
          <w:rFonts w:ascii="Times New Roman" w:eastAsia="Times New Roman" w:hAnsi="Times New Roman" w:cs="Times New Roman"/>
          <w:bCs/>
          <w:sz w:val="24"/>
          <w:szCs w:val="24"/>
        </w:rPr>
        <w:t>У чоловіка 45 років</w:t>
      </w: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тромбоз a. cerebri posterior ушкодив задню частину гіпоталамічної ділянки, тіло Льюіса, зубчасто-червоноядерно-таламічний шлях. У складі яких мозочкових ніжок проходить мозочково-червоноядерний шлях?</w:t>
      </w:r>
    </w:p>
    <w:p w14:paraId="1CC361B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У нижніх мозочкових ніжках.</w:t>
      </w:r>
    </w:p>
    <w:p w14:paraId="0E878DA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В.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У середніх мозочкових ніжках.</w:t>
      </w:r>
    </w:p>
    <w:p w14:paraId="01513A8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верхніх мозочкових ніжках.</w:t>
      </w:r>
    </w:p>
    <w:p w14:paraId="243EE2C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ніжках клаптика.</w:t>
      </w:r>
    </w:p>
    <w:p w14:paraId="1B8E935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ніжках мозку.</w:t>
      </w:r>
    </w:p>
    <w:p w14:paraId="47B6FB3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D001D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26.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Чоловік 55 років зі скаргами на порушення ходи та неможливість довго займати вертикальне положення, був госпіталізований до лікарні. Лікар діагностува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lastRenderedPageBreak/>
        <w:t>оливопонтоцеребелярну дегенерацію, яка характеризується ушкодженням білої речовини мозочка, середніх мозочкових ніжок та оливо-мозочкових шляхів. В яких із перерахованих структурах ЦНС проходить tractus olivocerebellaris?</w:t>
      </w:r>
    </w:p>
    <w:p w14:paraId="33E3BF0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верхній мозочковій ніжці.</w:t>
      </w:r>
    </w:p>
    <w:p w14:paraId="4324E156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нижній мозочковій ніжці.</w:t>
      </w:r>
    </w:p>
    <w:p w14:paraId="78E57FF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середній мозочковій ніжці.</w:t>
      </w:r>
    </w:p>
    <w:p w14:paraId="176C5F1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ніжках мозку.</w:t>
      </w:r>
    </w:p>
    <w:p w14:paraId="338895CD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задній ніжці внутрішньої капсули.</w:t>
      </w:r>
    </w:p>
    <w:p w14:paraId="19E7A5E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44CE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27.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дитини виявлена пухлина (епендіома) ІV шлуночка, що стискає довгастий мозок. Хлопчика турбують напади головного болю, запаморочення, часте блювання, порушення дихання та роботи серцево-судинної системи. Які ядра черепних нервів будуть ушкоджені при такій локалізації патологічного процесу? </w:t>
      </w:r>
    </w:p>
    <w:p w14:paraId="79965C4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impar, nucl. vestibularis medialis.</w:t>
      </w:r>
    </w:p>
    <w:p w14:paraId="185E27D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motorius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trigemini,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prinsipalis.</w:t>
      </w:r>
    </w:p>
    <w:p w14:paraId="6F2C4C0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оculomotorii, nucl. іmpar.</w:t>
      </w:r>
    </w:p>
    <w:p w14:paraId="116DCDB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abducentis, nucl. vestibularis medialis.</w:t>
      </w:r>
    </w:p>
    <w:p w14:paraId="3C78994D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ambiguus, nucl. salivatorius superior.</w:t>
      </w:r>
    </w:p>
    <w:p w14:paraId="799DF9E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A334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28.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Внаслідок прогресуючого росту пухлини в ділянці мосто-мозочкового кута у чоловіка 74 років спостерігається зниження слуху, яке супроводжується шумом у вухах, зниження смакової чутливості слизової оболонки передніх 2/3 язика. Ядра яких пар черепних нервів можуть бути ушкодженими при такому розташуванні пухлини?</w:t>
      </w:r>
    </w:p>
    <w:p w14:paraId="1CDEACA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V, VI пари.</w:t>
      </w:r>
    </w:p>
    <w:p w14:paraId="25912A9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IX, X пари.</w:t>
      </w:r>
    </w:p>
    <w:p w14:paraId="4D1B28E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VIII, X пари.</w:t>
      </w:r>
    </w:p>
    <w:p w14:paraId="25FE495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VII, IX пари.</w:t>
      </w:r>
    </w:p>
    <w:p w14:paraId="27516E3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VII, VIII пари.</w:t>
      </w:r>
    </w:p>
    <w:p w14:paraId="79FF2B3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29F65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29.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Внаслідок порушення кровообігу в басейні хребтової артерії у чоловіка 77 років виник бульбарний параліч, при якому ушкоджуються рухові ядра IХ та Х пар черепних нервів. У пацієнта порушений акт ковтання та голосоутворення, їжа потрапляє в носову порожнину, виникає дисфонія, дисфагія. Яке ядро ушкоджене?</w:t>
      </w:r>
    </w:p>
    <w:p w14:paraId="5DDCFA5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dorsalis n. vagi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7DC4E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superior.</w:t>
      </w:r>
    </w:p>
    <w:p w14:paraId="50F7F38A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5346C74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impar.</w:t>
      </w:r>
    </w:p>
    <w:p w14:paraId="5D56F0E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accessorius.</w:t>
      </w:r>
    </w:p>
    <w:p w14:paraId="6B6514D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DD2D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30.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Хворий госпіталізований до неврологічного відділення лікарні зі скаргами на сильний головний біль, блювання та  порушення рівноваги. Під час обстеження обстеження виявлена пухлина в ділянці стінок IV шлуночка, яка росте у напрямку його покриву. Чим утворений покрив IV шлуночка?</w:t>
      </w:r>
    </w:p>
    <w:p w14:paraId="1BEEBF2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Верхніми мозочковими ніжками, нижніми мозочковими ніжками.</w:t>
      </w:r>
    </w:p>
    <w:p w14:paraId="3127F95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Верхніми мозочковими ніжками, верхнім мозковим парусом.</w:t>
      </w:r>
    </w:p>
    <w:p w14:paraId="65960F1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Нижнім мозковим парусом, ніжками клаптика, епітеліальною пластинкою.</w:t>
      </w:r>
    </w:p>
    <w:p w14:paraId="48CEE3C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Клаптиком, вузликом.</w:t>
      </w:r>
    </w:p>
    <w:p w14:paraId="440599D2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Верхнім мозковим парусом, нижнім мозковим парусом, епітеліальною пластинкою.</w:t>
      </w:r>
    </w:p>
    <w:p w14:paraId="1ECFA7A1" w14:textId="77777777" w:rsidR="00093F79" w:rsidRDefault="00E25B2A" w:rsidP="00093F79">
      <w:pPr>
        <w:tabs>
          <w:tab w:val="left" w:pos="442"/>
        </w:tabs>
        <w:spacing w:before="247"/>
        <w:rPr>
          <w:rFonts w:ascii="Times New Roman" w:hAnsi="Times New Roman"/>
          <w:sz w:val="28"/>
          <w:szCs w:val="28"/>
          <w:lang w:eastAsia="en-US"/>
        </w:rPr>
      </w:pPr>
      <w:r w:rsidRPr="00457583">
        <w:rPr>
          <w:rFonts w:ascii="Times New Roman" w:hAnsi="Times New Roman"/>
          <w:b/>
          <w:sz w:val="28"/>
          <w:szCs w:val="28"/>
        </w:rPr>
        <w:t>5. ЛІТЕРАТУРА:</w:t>
      </w:r>
      <w:r w:rsidRPr="00457583">
        <w:rPr>
          <w:rFonts w:ascii="Times New Roman" w:hAnsi="Times New Roman"/>
          <w:sz w:val="28"/>
          <w:szCs w:val="28"/>
        </w:rPr>
        <w:t xml:space="preserve"> </w:t>
      </w:r>
    </w:p>
    <w:p w14:paraId="1F5E8868" w14:textId="77777777" w:rsidR="00093F79" w:rsidRPr="00C95D21" w:rsidRDefault="00E25B2A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</w:rPr>
        <w:t xml:space="preserve">1. Анатомія людини: підручник: у 3 т. / 9-те вид., доопрац. / А. С. Головацький, </w:t>
      </w:r>
      <w:r w:rsidRPr="00C95D21">
        <w:rPr>
          <w:rFonts w:ascii="Times New Roman" w:hAnsi="Times New Roman"/>
          <w:sz w:val="28"/>
          <w:szCs w:val="28"/>
        </w:rPr>
        <w:lastRenderedPageBreak/>
        <w:t>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08A3CB1C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E25B2A" w:rsidRPr="00C95D21">
        <w:rPr>
          <w:rFonts w:ascii="Times New Roman" w:hAnsi="Times New Roman"/>
          <w:sz w:val="28"/>
          <w:szCs w:val="28"/>
        </w:rPr>
        <w:t>Анатомія людини. В.Г.Черкасов, С.Ю. Кравчук. – Вінниця: Нова книга, 3-є видання. 2023. – 640с. (навчально-методичний посібник)</w:t>
      </w:r>
      <w:r w:rsidR="00E25B2A" w:rsidRPr="00C95D21">
        <w:rPr>
          <w:rFonts w:ascii="Times New Roman" w:hAnsi="Times New Roman"/>
          <w:sz w:val="28"/>
          <w:szCs w:val="28"/>
          <w:lang w:val="uk-UA"/>
        </w:rPr>
        <w:t>.</w:t>
      </w:r>
    </w:p>
    <w:p w14:paraId="0EB3B609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3. </w:t>
      </w:r>
      <w:r w:rsidR="00E25B2A" w:rsidRPr="00C95D21">
        <w:rPr>
          <w:rFonts w:ascii="Times New Roman" w:hAnsi="Times New Roman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</w:t>
      </w:r>
      <w:r w:rsidRPr="00C95D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</w:rPr>
        <w:t>с.</w:t>
      </w:r>
    </w:p>
    <w:p w14:paraId="1F5B27FA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4. </w:t>
      </w:r>
      <w:r w:rsidR="00E25B2A" w:rsidRPr="00C95D21">
        <w:rPr>
          <w:rFonts w:ascii="Times New Roman" w:hAnsi="Times New Roman"/>
          <w:sz w:val="28"/>
          <w:szCs w:val="28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071957D9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5. </w:t>
      </w:r>
      <w:r w:rsidR="00E25B2A" w:rsidRPr="00C95D21">
        <w:rPr>
          <w:rFonts w:ascii="Times New Roman" w:hAnsi="Times New Roman"/>
          <w:sz w:val="28"/>
          <w:szCs w:val="28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  <w:r w:rsidRPr="00C95D21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724BD1E2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6. </w:t>
      </w:r>
      <w:r w:rsidR="00E25B2A" w:rsidRPr="00C95D21">
        <w:rPr>
          <w:rFonts w:ascii="Times New Roman" w:hAnsi="Times New Roman"/>
          <w:sz w:val="28"/>
          <w:szCs w:val="28"/>
        </w:rPr>
        <w:t>Міжнародна анатомічна термінологія (латинська, українська, англійська). Ковальчук О.І. / Київ:</w:t>
      </w:r>
      <w:r w:rsidR="00E25B2A" w:rsidRPr="00C95D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</w:rPr>
        <w:t>Книга плюс, 2023 - 128с.</w:t>
      </w:r>
    </w:p>
    <w:p w14:paraId="61BFB1D4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7.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Human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anatomy</w:t>
      </w:r>
      <w:r w:rsidR="00E25B2A" w:rsidRPr="00C95D21">
        <w:rPr>
          <w:rFonts w:ascii="Times New Roman" w:hAnsi="Times New Roman"/>
          <w:sz w:val="28"/>
          <w:szCs w:val="28"/>
        </w:rPr>
        <w:t xml:space="preserve">: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textbook</w:t>
      </w:r>
      <w:r w:rsidR="00E25B2A" w:rsidRPr="00C95D21">
        <w:rPr>
          <w:rFonts w:ascii="Times New Roman" w:hAnsi="Times New Roman"/>
          <w:sz w:val="28"/>
          <w:szCs w:val="28"/>
        </w:rPr>
        <w:t xml:space="preserve"> /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Cherkasov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V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G</w:t>
      </w:r>
      <w:r w:rsidR="00E25B2A" w:rsidRPr="00C95D21">
        <w:rPr>
          <w:rFonts w:ascii="Times New Roman" w:hAnsi="Times New Roman"/>
          <w:sz w:val="28"/>
          <w:szCs w:val="28"/>
        </w:rPr>
        <w:t xml:space="preserve">.,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Herasymiuk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I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Ye</w:t>
      </w:r>
      <w:r w:rsidR="00E25B2A" w:rsidRPr="00C95D21">
        <w:rPr>
          <w:rFonts w:ascii="Times New Roman" w:hAnsi="Times New Roman"/>
          <w:sz w:val="28"/>
          <w:szCs w:val="28"/>
        </w:rPr>
        <w:t xml:space="preserve">.,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Holovatskyi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S</w:t>
      </w:r>
      <w:r w:rsidR="00E25B2A" w:rsidRPr="00C95D21">
        <w:rPr>
          <w:rFonts w:ascii="Times New Roman" w:hAnsi="Times New Roman"/>
          <w:sz w:val="28"/>
          <w:szCs w:val="28"/>
        </w:rPr>
        <w:t xml:space="preserve">.,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Kovalchuk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O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I</w:t>
      </w:r>
      <w:r w:rsidR="00E25B2A" w:rsidRPr="00C95D21">
        <w:rPr>
          <w:rFonts w:ascii="Times New Roman" w:hAnsi="Times New Roman"/>
          <w:sz w:val="28"/>
          <w:szCs w:val="28"/>
        </w:rPr>
        <w:t>. [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et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al</w:t>
      </w:r>
      <w:r w:rsidR="00E25B2A" w:rsidRPr="00C95D21">
        <w:rPr>
          <w:rFonts w:ascii="Times New Roman" w:hAnsi="Times New Roman"/>
          <w:sz w:val="28"/>
          <w:szCs w:val="28"/>
        </w:rPr>
        <w:t xml:space="preserve">.]. —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Vinnytsia</w:t>
      </w:r>
      <w:r w:rsidR="00E25B2A" w:rsidRPr="00C95D21">
        <w:rPr>
          <w:rFonts w:ascii="Times New Roman" w:hAnsi="Times New Roman"/>
          <w:sz w:val="28"/>
          <w:szCs w:val="28"/>
        </w:rPr>
        <w:t xml:space="preserve">: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Nova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Knyha</w:t>
      </w:r>
      <w:r w:rsidR="00E25B2A" w:rsidRPr="00C95D21">
        <w:rPr>
          <w:rFonts w:ascii="Times New Roman" w:hAnsi="Times New Roman"/>
          <w:sz w:val="28"/>
          <w:szCs w:val="28"/>
        </w:rPr>
        <w:t xml:space="preserve">, 2020. — 472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p</w:t>
      </w:r>
      <w:r w:rsidR="00E25B2A" w:rsidRPr="00C95D21">
        <w:rPr>
          <w:rFonts w:ascii="Times New Roman" w:hAnsi="Times New Roman"/>
          <w:sz w:val="28"/>
          <w:szCs w:val="28"/>
        </w:rPr>
        <w:t>.</w:t>
      </w:r>
    </w:p>
    <w:p w14:paraId="1215ED0E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val="en-US"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8.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Morphofunctional characteristic of the skull with a clinical</w:t>
      </w:r>
      <w:r w:rsidR="00E25B2A" w:rsidRPr="00C95D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aspects: study guide / N.L. Svintsytska, V.H. Hryn, O.I. Kovalchuk // Poltava, 2020. — 205 p.</w:t>
      </w:r>
    </w:p>
    <w:p w14:paraId="6E340029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9. </w:t>
      </w:r>
      <w:r w:rsidR="00E25B2A" w:rsidRPr="00C95D21">
        <w:rPr>
          <w:rFonts w:ascii="Times New Roman" w:hAnsi="Times New Roman"/>
          <w:sz w:val="28"/>
          <w:szCs w:val="28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5BF70913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10. </w:t>
      </w:r>
      <w:r w:rsidR="00E25B2A" w:rsidRPr="00C95D21">
        <w:rPr>
          <w:rFonts w:ascii="Times New Roman" w:hAnsi="Times New Roman"/>
          <w:sz w:val="28"/>
          <w:szCs w:val="28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</w:t>
      </w:r>
      <w:r w:rsidRPr="00C95D21">
        <w:rPr>
          <w:rFonts w:ascii="Times New Roman" w:hAnsi="Times New Roman"/>
          <w:sz w:val="28"/>
          <w:szCs w:val="28"/>
        </w:rPr>
        <w:t>2022р.</w:t>
      </w:r>
    </w:p>
    <w:p w14:paraId="2F23F233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/>
        </w:rPr>
        <w:t xml:space="preserve">11. </w:t>
      </w:r>
      <w:r w:rsidR="00E25B2A" w:rsidRPr="00C95D21">
        <w:rPr>
          <w:rFonts w:ascii="Times New Roman" w:hAnsi="Times New Roman"/>
          <w:sz w:val="28"/>
          <w:szCs w:val="28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</w:rPr>
        <w:t xml:space="preserve">Ліцензія: перевидання і переклад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Netter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Atlas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of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Human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Anatomy</w:t>
      </w:r>
      <w:r w:rsidR="00E25B2A" w:rsidRPr="00C95D21">
        <w:rPr>
          <w:rFonts w:ascii="Times New Roman" w:hAnsi="Times New Roman"/>
          <w:sz w:val="28"/>
          <w:szCs w:val="28"/>
        </w:rPr>
        <w:t xml:space="preserve">: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Classic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Regional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Approach</w:t>
      </w:r>
      <w:r w:rsidR="00E25B2A" w:rsidRPr="00C95D21">
        <w:rPr>
          <w:rFonts w:ascii="Times New Roman" w:hAnsi="Times New Roman"/>
          <w:sz w:val="28"/>
          <w:szCs w:val="28"/>
        </w:rPr>
        <w:t xml:space="preserve">,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eighth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edition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by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Frank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Netter</w:t>
      </w:r>
      <w:r w:rsidR="00E25B2A" w:rsidRPr="00C95D21">
        <w:rPr>
          <w:rFonts w:ascii="Times New Roman" w:hAnsi="Times New Roman"/>
          <w:sz w:val="28"/>
          <w:szCs w:val="28"/>
        </w:rPr>
        <w:t xml:space="preserve"> 2024. – 719 с.</w:t>
      </w:r>
    </w:p>
    <w:p w14:paraId="110F4F45" w14:textId="77777777" w:rsidR="00E25B2A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12. </w:t>
      </w:r>
      <w:r w:rsidR="00E25B2A" w:rsidRPr="00C95D21">
        <w:rPr>
          <w:rFonts w:ascii="Times New Roman" w:hAnsi="Times New Roman"/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="00E25B2A" w:rsidRPr="00C95D21">
        <w:rPr>
          <w:rFonts w:ascii="Times New Roman" w:hAnsi="Times New Roman"/>
          <w:b/>
          <w:sz w:val="28"/>
          <w:szCs w:val="28"/>
          <w:lang w:val="uk-UA" w:bidi="he-IL"/>
        </w:rPr>
        <w:t>атлас</w:t>
      </w:r>
      <w:r w:rsidR="00E25B2A" w:rsidRPr="00C95D21">
        <w:rPr>
          <w:rFonts w:ascii="Times New Roman" w:hAnsi="Times New Roman"/>
          <w:sz w:val="28"/>
          <w:szCs w:val="28"/>
          <w:lang w:val="uk-UA" w:bidi="he-IL"/>
        </w:rPr>
        <w:t>).</w:t>
      </w:r>
    </w:p>
    <w:p w14:paraId="1360BB26" w14:textId="77777777" w:rsidR="00E25B2A" w:rsidRPr="00C95D21" w:rsidRDefault="00E25B2A" w:rsidP="00C95D21">
      <w:pPr>
        <w:pStyle w:val="a6"/>
        <w:widowControl/>
        <w:ind w:left="426" w:hanging="284"/>
        <w:jc w:val="both"/>
        <w:rPr>
          <w:rFonts w:ascii="Times New Roman" w:hAnsi="Times New Roman"/>
          <w:sz w:val="28"/>
          <w:szCs w:val="28"/>
          <w:lang w:val="uk-UA" w:bidi="he-IL"/>
        </w:rPr>
      </w:pPr>
    </w:p>
    <w:p w14:paraId="00F8534F" w14:textId="77777777" w:rsidR="00E25B2A" w:rsidRPr="00C95D21" w:rsidRDefault="00E25B2A" w:rsidP="00C95D21">
      <w:pPr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A0C182" w14:textId="77777777" w:rsidR="00E25B2A" w:rsidRPr="00C95D21" w:rsidRDefault="00E25B2A" w:rsidP="00C95D21">
      <w:pPr>
        <w:ind w:left="426" w:hanging="284"/>
        <w:jc w:val="both"/>
        <w:rPr>
          <w:rFonts w:ascii="Times New Roman" w:hAnsi="Times New Roman"/>
          <w:b/>
          <w:sz w:val="28"/>
          <w:szCs w:val="28"/>
        </w:rPr>
      </w:pPr>
      <w:r w:rsidRPr="00C95D21">
        <w:rPr>
          <w:rFonts w:ascii="Times New Roman" w:hAnsi="Times New Roman"/>
          <w:b/>
          <w:sz w:val="28"/>
          <w:szCs w:val="28"/>
        </w:rPr>
        <w:t>6.</w:t>
      </w:r>
      <w:r w:rsidRPr="00C95D2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95D21">
        <w:rPr>
          <w:rFonts w:ascii="Times New Roman" w:hAnsi="Times New Roman"/>
          <w:b/>
          <w:sz w:val="28"/>
          <w:szCs w:val="28"/>
        </w:rPr>
        <w:t>Електронні ресурси:</w:t>
      </w:r>
    </w:p>
    <w:p w14:paraId="1F2C80D4" w14:textId="77777777" w:rsidR="00E25B2A" w:rsidRPr="00C95D21" w:rsidRDefault="00295141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  <w:hyperlink r:id="rId16">
        <w:r w:rsidR="00E25B2A" w:rsidRPr="00C95D21">
          <w:rPr>
            <w:rFonts w:ascii="Times New Roman" w:hAnsi="Times New Roman"/>
            <w:sz w:val="28"/>
            <w:szCs w:val="28"/>
          </w:rPr>
          <w:t>https://nmuofficial.com</w:t>
        </w:r>
      </w:hyperlink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</w:p>
    <w:p w14:paraId="095719D7" w14:textId="77777777" w:rsidR="00E25B2A" w:rsidRPr="00C95D21" w:rsidRDefault="00295141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  <w:hyperlink r:id="rId17">
        <w:r w:rsidR="00E25B2A" w:rsidRPr="00C95D21">
          <w:rPr>
            <w:rFonts w:ascii="Times New Roman" w:hAnsi="Times New Roman"/>
            <w:sz w:val="28"/>
            <w:szCs w:val="28"/>
          </w:rPr>
          <w:t>https://likar.nmu.kiev.ua</w:t>
        </w:r>
      </w:hyperlink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</w:p>
    <w:p w14:paraId="6D86F1E5" w14:textId="77777777" w:rsidR="00E25B2A" w:rsidRPr="00C95D21" w:rsidRDefault="00295141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  <w:hyperlink r:id="rId18"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https</w:t>
        </w:r>
        <w:r w:rsidR="00E25B2A" w:rsidRPr="00C95D21">
          <w:rPr>
            <w:rFonts w:ascii="Times New Roman" w:hAnsi="Times New Roman"/>
            <w:sz w:val="28"/>
            <w:szCs w:val="28"/>
          </w:rPr>
          <w:t>://3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d</w:t>
        </w:r>
        <w:r w:rsidR="00E25B2A" w:rsidRPr="00C95D21">
          <w:rPr>
            <w:rFonts w:ascii="Times New Roman" w:hAnsi="Times New Roman"/>
            <w:sz w:val="28"/>
            <w:szCs w:val="28"/>
          </w:rPr>
          <w:t>4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medical</w:t>
        </w:r>
        <w:r w:rsidR="00E25B2A" w:rsidRPr="00C95D21">
          <w:rPr>
            <w:rFonts w:ascii="Times New Roman" w:hAnsi="Times New Roman"/>
            <w:sz w:val="28"/>
            <w:szCs w:val="28"/>
          </w:rPr>
          <w:t>.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</w:p>
    <w:p w14:paraId="6CFABF25" w14:textId="77777777" w:rsidR="00E25B2A" w:rsidRPr="00C95D21" w:rsidRDefault="00295141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  <w:hyperlink r:id="rId19"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https</w:t>
        </w:r>
        <w:r w:rsidR="00E25B2A" w:rsidRPr="00C95D21">
          <w:rPr>
            <w:rFonts w:ascii="Times New Roman" w:hAnsi="Times New Roman"/>
            <w:sz w:val="28"/>
            <w:szCs w:val="28"/>
          </w:rPr>
          <w:t>://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www</w:t>
        </w:r>
        <w:r w:rsidR="00E25B2A" w:rsidRPr="00C95D21">
          <w:rPr>
            <w:rFonts w:ascii="Times New Roman" w:hAnsi="Times New Roman"/>
            <w:sz w:val="28"/>
            <w:szCs w:val="28"/>
          </w:rPr>
          <w:t>.4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danatomy</w:t>
        </w:r>
        <w:r w:rsidR="00E25B2A" w:rsidRPr="00C95D21">
          <w:rPr>
            <w:rFonts w:ascii="Times New Roman" w:hAnsi="Times New Roman"/>
            <w:sz w:val="28"/>
            <w:szCs w:val="28"/>
          </w:rPr>
          <w:t>.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com</w:t>
        </w:r>
      </w:hyperlink>
    </w:p>
    <w:p w14:paraId="6A83F071" w14:textId="77777777" w:rsidR="00E25B2A" w:rsidRPr="00C95D21" w:rsidRDefault="00E25B2A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</w:p>
    <w:p w14:paraId="289EBB95" w14:textId="77777777" w:rsidR="00E25B2A" w:rsidRDefault="00E25B2A" w:rsidP="00E25B2A">
      <w:pPr>
        <w:ind w:left="-142"/>
      </w:pPr>
    </w:p>
    <w:p w14:paraId="6C8F0789" w14:textId="77777777" w:rsidR="005036AF" w:rsidRPr="00E25B2A" w:rsidRDefault="005036AF" w:rsidP="00E25B2A">
      <w:pPr>
        <w:tabs>
          <w:tab w:val="left" w:pos="777"/>
        </w:tabs>
        <w:ind w:left="-142"/>
        <w:rPr>
          <w:rFonts w:ascii="Times New Roman" w:hAnsi="Times New Roman"/>
          <w:sz w:val="28"/>
          <w:szCs w:val="28"/>
        </w:rPr>
      </w:pPr>
    </w:p>
    <w:p w14:paraId="46210CC1" w14:textId="77777777" w:rsidR="00004992" w:rsidRPr="00093F79" w:rsidRDefault="00004992" w:rsidP="00093F79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</w:p>
    <w:sectPr w:rsidR="00004992" w:rsidRPr="00093F79" w:rsidSect="000806AC">
      <w:footerReference w:type="default" r:id="rId20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93141" w14:textId="77777777" w:rsidR="00962B73" w:rsidRDefault="00962B73">
      <w:r>
        <w:separator/>
      </w:r>
    </w:p>
  </w:endnote>
  <w:endnote w:type="continuationSeparator" w:id="0">
    <w:p w14:paraId="2165B150" w14:textId="77777777" w:rsidR="00962B73" w:rsidRDefault="0096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346665"/>
      <w:docPartObj>
        <w:docPartGallery w:val="Page Numbers (Bottom of Page)"/>
        <w:docPartUnique/>
      </w:docPartObj>
    </w:sdtPr>
    <w:sdtEndPr/>
    <w:sdtContent>
      <w:p w14:paraId="2C7EA772" w14:textId="4EE81BD7" w:rsidR="004D44C9" w:rsidRDefault="004D44C9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141">
          <w:rPr>
            <w:noProof/>
          </w:rPr>
          <w:t>21</w:t>
        </w:r>
        <w:r>
          <w:fldChar w:fldCharType="end"/>
        </w:r>
      </w:p>
    </w:sdtContent>
  </w:sdt>
  <w:p w14:paraId="11EA8354" w14:textId="77777777" w:rsidR="004D44C9" w:rsidRDefault="004D44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E1E9C" w14:textId="77777777" w:rsidR="00962B73" w:rsidRDefault="00962B73">
      <w:r>
        <w:separator/>
      </w:r>
    </w:p>
  </w:footnote>
  <w:footnote w:type="continuationSeparator" w:id="0">
    <w:p w14:paraId="4D85EACC" w14:textId="77777777" w:rsidR="00962B73" w:rsidRDefault="0096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D6C00"/>
    <w:multiLevelType w:val="hybridMultilevel"/>
    <w:tmpl w:val="EE9465A4"/>
    <w:lvl w:ilvl="0" w:tplc="46407AF8">
      <w:start w:val="1"/>
      <w:numFmt w:val="decimal"/>
      <w:lvlText w:val="%1."/>
      <w:lvlJc w:val="left"/>
      <w:pPr>
        <w:ind w:left="927" w:hanging="36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E178FD"/>
    <w:multiLevelType w:val="hybridMultilevel"/>
    <w:tmpl w:val="A732D61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C385D"/>
    <w:multiLevelType w:val="hybridMultilevel"/>
    <w:tmpl w:val="FAA0770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4F5C60"/>
    <w:multiLevelType w:val="hybridMultilevel"/>
    <w:tmpl w:val="38A8DF16"/>
    <w:lvl w:ilvl="0" w:tplc="DE3086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90C9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E9C9FA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C7AA2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FBAEF3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8DC57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60FF2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A74F8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B849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6D1E72"/>
    <w:multiLevelType w:val="hybridMultilevel"/>
    <w:tmpl w:val="67C432F4"/>
    <w:lvl w:ilvl="0" w:tplc="0422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7315A0"/>
    <w:multiLevelType w:val="hybridMultilevel"/>
    <w:tmpl w:val="0884EE6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AF14F3"/>
    <w:multiLevelType w:val="hybridMultilevel"/>
    <w:tmpl w:val="D20475B6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70417E"/>
    <w:multiLevelType w:val="hybridMultilevel"/>
    <w:tmpl w:val="DB1C648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7013C"/>
    <w:multiLevelType w:val="hybridMultilevel"/>
    <w:tmpl w:val="6AEAE9D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132DF1"/>
    <w:multiLevelType w:val="hybridMultilevel"/>
    <w:tmpl w:val="817E5C44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A826E4"/>
    <w:multiLevelType w:val="hybridMultilevel"/>
    <w:tmpl w:val="189EE6FA"/>
    <w:lvl w:ilvl="0" w:tplc="976C8B28">
      <w:start w:val="2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1063A"/>
    <w:multiLevelType w:val="hybridMultilevel"/>
    <w:tmpl w:val="24B0E518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A57946"/>
    <w:multiLevelType w:val="hybridMultilevel"/>
    <w:tmpl w:val="719E2A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56125"/>
    <w:multiLevelType w:val="hybridMultilevel"/>
    <w:tmpl w:val="337A27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A2871"/>
    <w:multiLevelType w:val="hybridMultilevel"/>
    <w:tmpl w:val="B198B54C"/>
    <w:lvl w:ilvl="0" w:tplc="0422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B5006"/>
    <w:multiLevelType w:val="hybridMultilevel"/>
    <w:tmpl w:val="9DD438A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AA6C3B"/>
    <w:multiLevelType w:val="hybridMultilevel"/>
    <w:tmpl w:val="B4FA7E3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F45B9C"/>
    <w:multiLevelType w:val="hybridMultilevel"/>
    <w:tmpl w:val="7C8C820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F25BA7"/>
    <w:multiLevelType w:val="hybridMultilevel"/>
    <w:tmpl w:val="BF247C2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B7C785A"/>
    <w:multiLevelType w:val="hybridMultilevel"/>
    <w:tmpl w:val="7BD03EDA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E0D6D8B"/>
    <w:multiLevelType w:val="hybridMultilevel"/>
    <w:tmpl w:val="638E9C0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C21ABE"/>
    <w:multiLevelType w:val="hybridMultilevel"/>
    <w:tmpl w:val="326012F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F2624D"/>
    <w:multiLevelType w:val="hybridMultilevel"/>
    <w:tmpl w:val="BA4EBE1E"/>
    <w:lvl w:ilvl="0" w:tplc="0C6852E6">
      <w:start w:val="1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7" w:hanging="360"/>
      </w:pPr>
    </w:lvl>
    <w:lvl w:ilvl="2" w:tplc="0422001B" w:tentative="1">
      <w:start w:val="1"/>
      <w:numFmt w:val="lowerRoman"/>
      <w:lvlText w:val="%3."/>
      <w:lvlJc w:val="right"/>
      <w:pPr>
        <w:ind w:left="2437" w:hanging="180"/>
      </w:pPr>
    </w:lvl>
    <w:lvl w:ilvl="3" w:tplc="0422000F" w:tentative="1">
      <w:start w:val="1"/>
      <w:numFmt w:val="decimal"/>
      <w:lvlText w:val="%4."/>
      <w:lvlJc w:val="left"/>
      <w:pPr>
        <w:ind w:left="3157" w:hanging="360"/>
      </w:pPr>
    </w:lvl>
    <w:lvl w:ilvl="4" w:tplc="04220019" w:tentative="1">
      <w:start w:val="1"/>
      <w:numFmt w:val="lowerLetter"/>
      <w:lvlText w:val="%5."/>
      <w:lvlJc w:val="left"/>
      <w:pPr>
        <w:ind w:left="3877" w:hanging="360"/>
      </w:pPr>
    </w:lvl>
    <w:lvl w:ilvl="5" w:tplc="0422001B" w:tentative="1">
      <w:start w:val="1"/>
      <w:numFmt w:val="lowerRoman"/>
      <w:lvlText w:val="%6."/>
      <w:lvlJc w:val="right"/>
      <w:pPr>
        <w:ind w:left="4597" w:hanging="180"/>
      </w:pPr>
    </w:lvl>
    <w:lvl w:ilvl="6" w:tplc="0422000F" w:tentative="1">
      <w:start w:val="1"/>
      <w:numFmt w:val="decimal"/>
      <w:lvlText w:val="%7."/>
      <w:lvlJc w:val="left"/>
      <w:pPr>
        <w:ind w:left="5317" w:hanging="360"/>
      </w:pPr>
    </w:lvl>
    <w:lvl w:ilvl="7" w:tplc="04220019" w:tentative="1">
      <w:start w:val="1"/>
      <w:numFmt w:val="lowerLetter"/>
      <w:lvlText w:val="%8."/>
      <w:lvlJc w:val="left"/>
      <w:pPr>
        <w:ind w:left="6037" w:hanging="360"/>
      </w:pPr>
    </w:lvl>
    <w:lvl w:ilvl="8" w:tplc="0422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26" w15:restartNumberingAfterBreak="0">
    <w:nsid w:val="67782329"/>
    <w:multiLevelType w:val="hybridMultilevel"/>
    <w:tmpl w:val="16A4DD42"/>
    <w:lvl w:ilvl="0" w:tplc="0422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7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AA2759"/>
    <w:multiLevelType w:val="multilevel"/>
    <w:tmpl w:val="92F6649A"/>
    <w:lvl w:ilvl="0">
      <w:start w:val="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725333A4"/>
    <w:multiLevelType w:val="hybridMultilevel"/>
    <w:tmpl w:val="C374B9F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A55705"/>
    <w:multiLevelType w:val="hybridMultilevel"/>
    <w:tmpl w:val="2D5C9ACE"/>
    <w:lvl w:ilvl="0" w:tplc="4154961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7ECBE8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97C501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44CA22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5BC06E8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FF4996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228518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7CEA0E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1947E1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0"/>
  </w:num>
  <w:num w:numId="3">
    <w:abstractNumId w:val="3"/>
  </w:num>
  <w:num w:numId="4">
    <w:abstractNumId w:val="23"/>
  </w:num>
  <w:num w:numId="5">
    <w:abstractNumId w:val="13"/>
  </w:num>
  <w:num w:numId="6">
    <w:abstractNumId w:val="22"/>
  </w:num>
  <w:num w:numId="7">
    <w:abstractNumId w:val="24"/>
  </w:num>
  <w:num w:numId="8">
    <w:abstractNumId w:val="5"/>
  </w:num>
  <w:num w:numId="9">
    <w:abstractNumId w:val="16"/>
  </w:num>
  <w:num w:numId="10">
    <w:abstractNumId w:val="28"/>
  </w:num>
  <w:num w:numId="11">
    <w:abstractNumId w:val="25"/>
  </w:num>
  <w:num w:numId="12">
    <w:abstractNumId w:val="7"/>
  </w:num>
  <w:num w:numId="13">
    <w:abstractNumId w:val="15"/>
  </w:num>
  <w:num w:numId="14">
    <w:abstractNumId w:val="9"/>
  </w:num>
  <w:num w:numId="15">
    <w:abstractNumId w:val="10"/>
  </w:num>
  <w:num w:numId="16">
    <w:abstractNumId w:val="14"/>
  </w:num>
  <w:num w:numId="17">
    <w:abstractNumId w:val="18"/>
  </w:num>
  <w:num w:numId="18">
    <w:abstractNumId w:val="26"/>
  </w:num>
  <w:num w:numId="19">
    <w:abstractNumId w:val="8"/>
  </w:num>
  <w:num w:numId="20">
    <w:abstractNumId w:val="21"/>
  </w:num>
  <w:num w:numId="21">
    <w:abstractNumId w:val="11"/>
  </w:num>
  <w:num w:numId="22">
    <w:abstractNumId w:val="2"/>
  </w:num>
  <w:num w:numId="23">
    <w:abstractNumId w:val="1"/>
  </w:num>
  <w:num w:numId="24">
    <w:abstractNumId w:val="19"/>
  </w:num>
  <w:num w:numId="25">
    <w:abstractNumId w:val="20"/>
  </w:num>
  <w:num w:numId="26">
    <w:abstractNumId w:val="29"/>
  </w:num>
  <w:num w:numId="27">
    <w:abstractNumId w:val="17"/>
  </w:num>
  <w:num w:numId="28">
    <w:abstractNumId w:val="12"/>
  </w:num>
  <w:num w:numId="29">
    <w:abstractNumId w:val="4"/>
  </w:num>
  <w:num w:numId="30">
    <w:abstractNumId w:val="6"/>
  </w:num>
  <w:num w:numId="31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74"/>
    <w:rsid w:val="00004992"/>
    <w:rsid w:val="000806AC"/>
    <w:rsid w:val="00093F79"/>
    <w:rsid w:val="00114C64"/>
    <w:rsid w:val="00123EDF"/>
    <w:rsid w:val="001C010C"/>
    <w:rsid w:val="002370BF"/>
    <w:rsid w:val="00285E3D"/>
    <w:rsid w:val="00295141"/>
    <w:rsid w:val="002B5840"/>
    <w:rsid w:val="002F5C01"/>
    <w:rsid w:val="003624FF"/>
    <w:rsid w:val="00363603"/>
    <w:rsid w:val="00382929"/>
    <w:rsid w:val="003D2128"/>
    <w:rsid w:val="003E4294"/>
    <w:rsid w:val="00410454"/>
    <w:rsid w:val="004D44C9"/>
    <w:rsid w:val="004F2613"/>
    <w:rsid w:val="004F69A5"/>
    <w:rsid w:val="005036AF"/>
    <w:rsid w:val="005B49AD"/>
    <w:rsid w:val="00683DFB"/>
    <w:rsid w:val="006C6391"/>
    <w:rsid w:val="006C6914"/>
    <w:rsid w:val="006D0ADD"/>
    <w:rsid w:val="007665FE"/>
    <w:rsid w:val="00774074"/>
    <w:rsid w:val="007D1BA3"/>
    <w:rsid w:val="0081276B"/>
    <w:rsid w:val="008653CB"/>
    <w:rsid w:val="00897279"/>
    <w:rsid w:val="00923ED6"/>
    <w:rsid w:val="00940DC9"/>
    <w:rsid w:val="00962B73"/>
    <w:rsid w:val="009A4782"/>
    <w:rsid w:val="00A31A50"/>
    <w:rsid w:val="00A91063"/>
    <w:rsid w:val="00B8263E"/>
    <w:rsid w:val="00BA4778"/>
    <w:rsid w:val="00BD0000"/>
    <w:rsid w:val="00BE1056"/>
    <w:rsid w:val="00C3100D"/>
    <w:rsid w:val="00C44DB3"/>
    <w:rsid w:val="00C77A70"/>
    <w:rsid w:val="00C95D21"/>
    <w:rsid w:val="00CC2C47"/>
    <w:rsid w:val="00D23A93"/>
    <w:rsid w:val="00D3078D"/>
    <w:rsid w:val="00E25B2A"/>
    <w:rsid w:val="00E33242"/>
    <w:rsid w:val="00EA45E7"/>
    <w:rsid w:val="00ED1C3C"/>
    <w:rsid w:val="00F5298A"/>
    <w:rsid w:val="00F71A21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D5B9"/>
  <w15:chartTrackingRefBased/>
  <w15:docId w15:val="{74D54E37-558B-4939-B9CA-E75F9C14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5036AF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036AF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styleId="3">
    <w:name w:val="heading 3"/>
    <w:basedOn w:val="a"/>
    <w:next w:val="a"/>
    <w:link w:val="30"/>
    <w:qFormat/>
    <w:rsid w:val="005036AF"/>
    <w:pPr>
      <w:keepNext/>
      <w:widowControl/>
      <w:tabs>
        <w:tab w:val="num" w:pos="1800"/>
      </w:tabs>
      <w:autoSpaceDE/>
      <w:autoSpaceDN/>
      <w:adjustRightInd/>
      <w:spacing w:before="240" w:after="60"/>
      <w:ind w:left="144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036AF"/>
    <w:pPr>
      <w:keepNext/>
      <w:widowControl/>
      <w:tabs>
        <w:tab w:val="num" w:pos="2520"/>
      </w:tabs>
      <w:autoSpaceDE/>
      <w:autoSpaceDN/>
      <w:adjustRightInd/>
      <w:spacing w:before="240" w:after="60"/>
      <w:ind w:left="21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036AF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036AF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036AF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036AF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036AF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36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036AF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5036A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036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036A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036A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03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036A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036AF"/>
    <w:rPr>
      <w:rFonts w:ascii="Arial" w:eastAsia="Times New Roman" w:hAnsi="Arial" w:cs="Arial"/>
      <w:lang w:eastAsia="ru-RU"/>
    </w:rPr>
  </w:style>
  <w:style w:type="character" w:styleId="a3">
    <w:name w:val="Hyperlink"/>
    <w:uiPriority w:val="99"/>
    <w:unhideWhenUsed/>
    <w:rsid w:val="005036AF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5036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036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503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036AF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03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6AF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036AF"/>
    <w:pPr>
      <w:ind w:left="720"/>
      <w:contextualSpacing/>
    </w:pPr>
  </w:style>
  <w:style w:type="paragraph" w:customStyle="1" w:styleId="11">
    <w:name w:val="Обычный1"/>
    <w:rsid w:val="005036AF"/>
    <w:pPr>
      <w:widowControl w:val="0"/>
      <w:snapToGrid w:val="0"/>
      <w:spacing w:after="0" w:line="278" w:lineRule="auto"/>
      <w:ind w:left="40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pple-converted-space">
    <w:name w:val="apple-converted-space"/>
    <w:rsid w:val="005036AF"/>
  </w:style>
  <w:style w:type="paragraph" w:styleId="ab">
    <w:name w:val="Normal (Web)"/>
    <w:basedOn w:val="a"/>
    <w:uiPriority w:val="99"/>
    <w:unhideWhenUsed/>
    <w:qFormat/>
    <w:rsid w:val="005036AF"/>
    <w:rPr>
      <w:sz w:val="24"/>
      <w:szCs w:val="24"/>
    </w:rPr>
  </w:style>
  <w:style w:type="character" w:customStyle="1" w:styleId="FontStyle13">
    <w:name w:val="Font Style13"/>
    <w:uiPriority w:val="99"/>
    <w:rsid w:val="005036AF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rsid w:val="005036AF"/>
    <w:pPr>
      <w:spacing w:line="264" w:lineRule="exact"/>
    </w:pPr>
    <w:rPr>
      <w:sz w:val="24"/>
      <w:szCs w:val="24"/>
    </w:rPr>
  </w:style>
  <w:style w:type="paragraph" w:styleId="ac">
    <w:name w:val="No Spacing"/>
    <w:uiPriority w:val="1"/>
    <w:qFormat/>
    <w:rsid w:val="00503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d">
    <w:name w:val="annotation text"/>
    <w:basedOn w:val="a"/>
    <w:link w:val="ae"/>
    <w:uiPriority w:val="99"/>
    <w:semiHidden/>
    <w:unhideWhenUsed/>
    <w:rsid w:val="005036AF"/>
  </w:style>
  <w:style w:type="character" w:customStyle="1" w:styleId="ae">
    <w:name w:val="Текст примечания Знак"/>
    <w:basedOn w:val="a0"/>
    <w:link w:val="ad"/>
    <w:uiPriority w:val="99"/>
    <w:semiHidden/>
    <w:rsid w:val="005036A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5036A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5036AF"/>
    <w:rPr>
      <w:b/>
      <w:bCs/>
    </w:rPr>
  </w:style>
  <w:style w:type="character" w:customStyle="1" w:styleId="Spletnapovezava">
    <w:name w:val="Spletna povezava"/>
    <w:uiPriority w:val="99"/>
    <w:unhideWhenUsed/>
    <w:rsid w:val="005036AF"/>
    <w:rPr>
      <w:color w:val="0000FF"/>
      <w:u w:val="single"/>
    </w:rPr>
  </w:style>
  <w:style w:type="paragraph" w:styleId="af1">
    <w:name w:val="Body Text"/>
    <w:basedOn w:val="a"/>
    <w:link w:val="af2"/>
    <w:rsid w:val="005036AF"/>
    <w:pPr>
      <w:suppressAutoHyphens/>
      <w:autoSpaceDE/>
      <w:autoSpaceDN/>
      <w:adjustRightInd/>
      <w:spacing w:after="140" w:line="276" w:lineRule="auto"/>
    </w:pPr>
  </w:style>
  <w:style w:type="character" w:customStyle="1" w:styleId="af2">
    <w:name w:val="Основной текст Знак"/>
    <w:basedOn w:val="a0"/>
    <w:link w:val="af1"/>
    <w:rsid w:val="005036AF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Title"/>
    <w:basedOn w:val="a"/>
    <w:link w:val="af4"/>
    <w:qFormat/>
    <w:rsid w:val="005036AF"/>
    <w:pPr>
      <w:widowControl/>
      <w:autoSpaceDE/>
      <w:autoSpaceDN/>
      <w:adjustRightInd/>
      <w:jc w:val="center"/>
    </w:pPr>
    <w:rPr>
      <w:rFonts w:ascii="Times New Roman" w:hAnsi="Times New Roman"/>
      <w:b/>
      <w:sz w:val="24"/>
      <w:szCs w:val="24"/>
      <w:lang w:val="uk-UA"/>
    </w:rPr>
  </w:style>
  <w:style w:type="character" w:customStyle="1" w:styleId="af4">
    <w:name w:val="Название Знак"/>
    <w:basedOn w:val="a0"/>
    <w:link w:val="af3"/>
    <w:rsid w:val="005036AF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af5">
    <w:name w:val="Document Map"/>
    <w:basedOn w:val="a"/>
    <w:link w:val="af6"/>
    <w:rsid w:val="005036AF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rsid w:val="005036A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5036AF"/>
    <w:pPr>
      <w:tabs>
        <w:tab w:val="left" w:pos="284"/>
      </w:tabs>
      <w:ind w:left="284" w:firstLine="142"/>
      <w:jc w:val="both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5036AF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Text">
    <w:name w:val="Text"/>
    <w:rsid w:val="005036AF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eastAsia="ru-RU"/>
    </w:rPr>
  </w:style>
  <w:style w:type="paragraph" w:customStyle="1" w:styleId="TextABV">
    <w:name w:val="Text_ABV"/>
    <w:rsid w:val="005036AF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eastAsia="ru-RU"/>
    </w:rPr>
  </w:style>
  <w:style w:type="paragraph" w:styleId="31">
    <w:name w:val="Body Text Indent 3"/>
    <w:basedOn w:val="a"/>
    <w:link w:val="32"/>
    <w:rsid w:val="005036AF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36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ody Text Indent"/>
    <w:basedOn w:val="a"/>
    <w:link w:val="af8"/>
    <w:rsid w:val="005036AF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rsid w:val="00503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5036AF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03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5036AF"/>
    <w:pPr>
      <w:widowControl/>
      <w:autoSpaceDE/>
      <w:autoSpaceDN/>
      <w:adjustRightInd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RozdilPid">
    <w:name w:val="Rozdil_Pid"/>
    <w:rsid w:val="005036AF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eastAsia="ru-RU"/>
    </w:rPr>
  </w:style>
  <w:style w:type="paragraph" w:customStyle="1" w:styleId="z-Bodytextlist">
    <w:name w:val="z-Body_text_list"/>
    <w:basedOn w:val="z-BodyText"/>
    <w:rsid w:val="005036AF"/>
    <w:pPr>
      <w:numPr>
        <w:numId w:val="27"/>
      </w:numPr>
    </w:pPr>
  </w:style>
  <w:style w:type="paragraph" w:customStyle="1" w:styleId="z-BodyText">
    <w:name w:val="z-Body_Text"/>
    <w:rsid w:val="005036AF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eastAsia="ru-RU"/>
    </w:rPr>
  </w:style>
  <w:style w:type="paragraph" w:customStyle="1" w:styleId="Kody">
    <w:name w:val="Kody"/>
    <w:rsid w:val="005036AF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eastAsia="ru-RU"/>
    </w:rPr>
  </w:style>
  <w:style w:type="character" w:styleId="af9">
    <w:name w:val="page number"/>
    <w:basedOn w:val="a0"/>
    <w:rsid w:val="005036AF"/>
  </w:style>
  <w:style w:type="paragraph" w:customStyle="1" w:styleId="NoParagraphStyle">
    <w:name w:val="[No Paragraph Style]"/>
    <w:rsid w:val="005036A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styleId="afa">
    <w:name w:val="Block Text"/>
    <w:basedOn w:val="a"/>
    <w:rsid w:val="005036AF"/>
    <w:pPr>
      <w:autoSpaceDE/>
      <w:autoSpaceDN/>
      <w:adjustRightInd/>
      <w:ind w:left="567" w:right="400" w:hanging="283"/>
      <w:jc w:val="both"/>
    </w:pPr>
    <w:rPr>
      <w:rFonts w:ascii="Times New Roman" w:hAnsi="Times New Roman"/>
      <w:snapToGrid w:val="0"/>
      <w:sz w:val="28"/>
      <w:lang w:val="uk-UA"/>
    </w:rPr>
  </w:style>
  <w:style w:type="paragraph" w:customStyle="1" w:styleId="LO-normal">
    <w:name w:val="LO-normal"/>
    <w:qFormat/>
    <w:rsid w:val="001C010C"/>
    <w:pPr>
      <w:widowControl w:val="0"/>
      <w:suppressAutoHyphens/>
      <w:spacing w:after="0" w:line="240" w:lineRule="auto"/>
    </w:pPr>
    <w:rPr>
      <w:rFonts w:ascii="Calibri" w:eastAsia="Calibri" w:hAnsi="Calibri" w:cs="Calibri"/>
      <w:sz w:val="20"/>
      <w:szCs w:val="20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hyperlink" Target="https://3d4medical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hyperlink" Target="https://likar.nmu.kie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muofficial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iev.u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nmuofficial.com" TargetMode="External"/><Relationship Id="rId19" Type="http://schemas.openxmlformats.org/officeDocument/2006/relationships/hyperlink" Target="https://www.4danatom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D65B-45B2-47A7-924D-E219150E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6782</Words>
  <Characters>38658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2025-02-14T22:52:00Z</dcterms:created>
  <dcterms:modified xsi:type="dcterms:W3CDTF">2026-01-26T12:50:00Z</dcterms:modified>
</cp:coreProperties>
</file>