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101A3" w14:textId="77777777" w:rsidR="008468F2" w:rsidRPr="00A652F4" w:rsidRDefault="008468F2" w:rsidP="00025A73">
      <w:pPr>
        <w:rPr>
          <w:rFonts w:ascii="Times New Roman" w:eastAsia="Times New Roman" w:hAnsi="Times New Roman"/>
          <w:sz w:val="28"/>
          <w:shd w:val="clear" w:color="auto" w:fill="FFFFFF"/>
          <w:lang w:val="uk-UA"/>
        </w:rPr>
      </w:pPr>
    </w:p>
    <w:p w14:paraId="05B8C91C" w14:textId="77777777" w:rsidR="00B60355" w:rsidRPr="00B60355" w:rsidRDefault="00B60355" w:rsidP="00B60355">
      <w:pPr>
        <w:adjustRightInd w:val="0"/>
        <w:spacing w:line="360" w:lineRule="auto"/>
        <w:jc w:val="center"/>
        <w:rPr>
          <w:rFonts w:ascii="Times New Roman" w:eastAsia="Calibri" w:hAnsi="Times New Roman"/>
          <w:b/>
          <w:sz w:val="28"/>
          <w:szCs w:val="28"/>
          <w:lang w:val="uk-UA" w:eastAsia="uk-UA"/>
        </w:rPr>
      </w:pPr>
      <w:r w:rsidRPr="00B60355">
        <w:rPr>
          <w:rFonts w:ascii="Times New Roman" w:eastAsia="Calibri" w:hAnsi="Times New Roman"/>
          <w:b/>
          <w:sz w:val="28"/>
          <w:szCs w:val="28"/>
          <w:lang w:val="uk-UA" w:eastAsia="uk-UA"/>
        </w:rPr>
        <w:t xml:space="preserve">НАЦІОНАЛЬНИЙ МЕДИЧНИЙ УНІВЕРСИТЕТ ІМЕНІ </w:t>
      </w:r>
    </w:p>
    <w:p w14:paraId="1D07E6FB" w14:textId="77777777" w:rsidR="00B60355" w:rsidRPr="00B60355" w:rsidRDefault="00B60355" w:rsidP="00B60355">
      <w:pPr>
        <w:adjustRightInd w:val="0"/>
        <w:spacing w:line="360" w:lineRule="auto"/>
        <w:jc w:val="center"/>
        <w:rPr>
          <w:rFonts w:ascii="Times New Roman" w:eastAsia="Calibri" w:hAnsi="Times New Roman"/>
          <w:b/>
          <w:sz w:val="28"/>
          <w:szCs w:val="28"/>
          <w:lang w:val="uk-UA" w:eastAsia="uk-UA"/>
        </w:rPr>
      </w:pPr>
      <w:r w:rsidRPr="00B60355">
        <w:rPr>
          <w:rFonts w:ascii="Times New Roman" w:eastAsia="Calibri" w:hAnsi="Times New Roman"/>
          <w:b/>
          <w:sz w:val="28"/>
          <w:szCs w:val="28"/>
          <w:lang w:val="uk-UA" w:eastAsia="uk-UA"/>
        </w:rPr>
        <w:t>О.О. БОГОМОЛЬЦЯ</w:t>
      </w:r>
    </w:p>
    <w:p w14:paraId="5334DA50" w14:textId="77777777" w:rsidR="00B60355" w:rsidRPr="00B60355" w:rsidRDefault="00B60355" w:rsidP="00B60355">
      <w:pPr>
        <w:snapToGrid w:val="0"/>
        <w:spacing w:line="360" w:lineRule="auto"/>
        <w:ind w:left="40"/>
        <w:jc w:val="center"/>
        <w:rPr>
          <w:rFonts w:ascii="Times New Roman" w:eastAsia="Calibri" w:hAnsi="Times New Roman"/>
          <w:b/>
          <w:bCs/>
          <w:sz w:val="28"/>
          <w:szCs w:val="28"/>
          <w:lang w:val="uk-UA" w:eastAsia="en-US"/>
        </w:rPr>
      </w:pPr>
      <w:r w:rsidRPr="00B60355">
        <w:rPr>
          <w:rFonts w:ascii="Times New Roman" w:eastAsia="Calibri" w:hAnsi="Times New Roman"/>
          <w:b/>
          <w:bCs/>
          <w:sz w:val="28"/>
          <w:szCs w:val="28"/>
          <w:lang w:val="uk-UA" w:eastAsia="en-US"/>
        </w:rPr>
        <w:t>Навчально-науковий інститут медицини</w:t>
      </w:r>
    </w:p>
    <w:p w14:paraId="2DA81292" w14:textId="77777777" w:rsidR="00B60355" w:rsidRPr="00B60355" w:rsidRDefault="00B60355" w:rsidP="00B60355">
      <w:pPr>
        <w:adjustRightInd w:val="0"/>
        <w:spacing w:after="160" w:line="360" w:lineRule="auto"/>
        <w:ind w:right="851"/>
        <w:jc w:val="center"/>
        <w:rPr>
          <w:rFonts w:ascii="Times New Roman" w:eastAsia="Calibri" w:hAnsi="Times New Roman"/>
          <w:b/>
          <w:bCs/>
          <w:sz w:val="28"/>
          <w:szCs w:val="28"/>
          <w:lang w:val="uk-UA" w:eastAsia="uk-UA"/>
        </w:rPr>
      </w:pPr>
      <w:r w:rsidRPr="00B60355">
        <w:rPr>
          <w:rFonts w:ascii="Times New Roman" w:eastAsia="Calibri" w:hAnsi="Times New Roman"/>
          <w:b/>
          <w:sz w:val="28"/>
          <w:szCs w:val="28"/>
          <w:lang w:val="uk-UA" w:eastAsia="uk-UA"/>
        </w:rPr>
        <w:t xml:space="preserve">              Кафедра описової та клінічної анатомії</w:t>
      </w:r>
    </w:p>
    <w:p w14:paraId="47B8C53B" w14:textId="77777777" w:rsidR="00025A73" w:rsidRPr="00A652F4" w:rsidRDefault="00025A73" w:rsidP="00025A73">
      <w:pPr>
        <w:widowControl w:val="0"/>
        <w:shd w:val="clear" w:color="auto" w:fill="FFFFFF"/>
        <w:jc w:val="center"/>
        <w:rPr>
          <w:rFonts w:ascii="Times New Roman" w:eastAsia="Courier New" w:hAnsi="Times New Roman"/>
          <w:sz w:val="28"/>
          <w:szCs w:val="28"/>
          <w:lang w:val="uk-UA"/>
        </w:rPr>
      </w:pPr>
    </w:p>
    <w:p w14:paraId="16734B6B" w14:textId="77777777" w:rsidR="00025A73" w:rsidRPr="00A652F4" w:rsidRDefault="00025A73" w:rsidP="00025A73">
      <w:pPr>
        <w:widowControl w:val="0"/>
        <w:shd w:val="clear" w:color="auto" w:fill="FFFFFF"/>
        <w:jc w:val="center"/>
        <w:rPr>
          <w:rFonts w:ascii="Times New Roman" w:eastAsia="Courier New" w:hAnsi="Times New Roman"/>
          <w:sz w:val="28"/>
          <w:szCs w:val="28"/>
          <w:lang w:val="uk-UA"/>
        </w:rPr>
      </w:pPr>
      <w:r w:rsidRPr="00A652F4">
        <w:rPr>
          <w:rFonts w:ascii="Times New Roman" w:eastAsia="Courier New" w:hAnsi="Times New Roman"/>
          <w:b/>
          <w:bCs/>
          <w:sz w:val="28"/>
          <w:szCs w:val="28"/>
          <w:lang w:val="uk-UA"/>
        </w:rPr>
        <w:t>МЕТОДИЧНІ РЕКОМЕНДАЦІЇ</w:t>
      </w:r>
    </w:p>
    <w:p w14:paraId="6020F952" w14:textId="77777777" w:rsidR="00025A73" w:rsidRPr="00A652F4" w:rsidRDefault="00025A73" w:rsidP="00025A73">
      <w:pPr>
        <w:widowControl w:val="0"/>
        <w:shd w:val="clear" w:color="auto" w:fill="FFFFFF"/>
        <w:jc w:val="center"/>
        <w:rPr>
          <w:rFonts w:ascii="Times New Roman" w:eastAsia="Courier New" w:hAnsi="Times New Roman"/>
          <w:b/>
          <w:bCs/>
          <w:sz w:val="28"/>
          <w:szCs w:val="28"/>
          <w:lang w:val="uk-UA"/>
        </w:rPr>
      </w:pPr>
      <w:r w:rsidRPr="00A652F4">
        <w:rPr>
          <w:rFonts w:ascii="Times New Roman" w:eastAsia="Courier New" w:hAnsi="Times New Roman"/>
          <w:b/>
          <w:bCs/>
          <w:sz w:val="28"/>
          <w:szCs w:val="28"/>
          <w:lang w:val="uk-UA"/>
        </w:rPr>
        <w:t xml:space="preserve">до практичних занять </w:t>
      </w:r>
    </w:p>
    <w:p w14:paraId="6C09BA7E" w14:textId="77777777" w:rsidR="00025A73" w:rsidRPr="00A652F4" w:rsidRDefault="00025A73" w:rsidP="00025A73">
      <w:pPr>
        <w:widowControl w:val="0"/>
        <w:shd w:val="clear" w:color="auto" w:fill="FFFFFF"/>
        <w:jc w:val="center"/>
        <w:rPr>
          <w:rFonts w:ascii="Times New Roman" w:eastAsia="Courier New" w:hAnsi="Times New Roman"/>
          <w:b/>
          <w:bCs/>
          <w:sz w:val="28"/>
          <w:szCs w:val="28"/>
          <w:lang w:val="uk-UA"/>
        </w:rPr>
      </w:pPr>
      <w:r w:rsidRPr="00A652F4">
        <w:rPr>
          <w:rFonts w:ascii="Times New Roman" w:eastAsia="Courier New" w:hAnsi="Times New Roman"/>
          <w:b/>
          <w:bCs/>
          <w:sz w:val="28"/>
          <w:szCs w:val="28"/>
          <w:lang w:val="uk-UA"/>
        </w:rPr>
        <w:t>для студентів</w:t>
      </w:r>
    </w:p>
    <w:p w14:paraId="4C446FB4" w14:textId="77777777" w:rsidR="00025A73" w:rsidRPr="00A652F4" w:rsidRDefault="00025A73" w:rsidP="00025A73">
      <w:pPr>
        <w:widowControl w:val="0"/>
        <w:shd w:val="clear" w:color="auto" w:fill="FFFFFF"/>
        <w:jc w:val="center"/>
        <w:rPr>
          <w:rFonts w:ascii="Times New Roman" w:eastAsia="Courier New" w:hAnsi="Times New Roman"/>
          <w:b/>
          <w:bCs/>
          <w:sz w:val="28"/>
          <w:szCs w:val="28"/>
          <w:lang w:val="uk-UA"/>
        </w:rPr>
      </w:pPr>
    </w:p>
    <w:p w14:paraId="787E3703" w14:textId="77777777" w:rsidR="00025A73" w:rsidRPr="00A652F4" w:rsidRDefault="00025A73" w:rsidP="00025A73">
      <w:pPr>
        <w:widowControl w:val="0"/>
        <w:shd w:val="clear" w:color="auto" w:fill="FFFFFF"/>
        <w:jc w:val="center"/>
        <w:rPr>
          <w:rFonts w:ascii="Times New Roman" w:eastAsia="Courier New" w:hAnsi="Times New Roman"/>
          <w:b/>
          <w:bCs/>
          <w:sz w:val="28"/>
          <w:szCs w:val="28"/>
          <w:lang w:val="uk-UA"/>
        </w:rPr>
      </w:pPr>
    </w:p>
    <w:p w14:paraId="581D393F" w14:textId="77777777" w:rsidR="00DB01B3" w:rsidRPr="00DB01B3" w:rsidRDefault="00DB01B3" w:rsidP="00DB01B3">
      <w:pPr>
        <w:widowControl w:val="0"/>
        <w:snapToGrid w:val="0"/>
        <w:spacing w:line="276" w:lineRule="auto"/>
        <w:ind w:right="851"/>
        <w:rPr>
          <w:rFonts w:ascii="Times New Roman" w:eastAsia="Times New Roman" w:hAnsi="Times New Roman"/>
          <w:b/>
          <w:sz w:val="28"/>
          <w:szCs w:val="28"/>
          <w:lang w:val="uk-UA"/>
        </w:rPr>
      </w:pPr>
      <w:r w:rsidRPr="00DB01B3">
        <w:rPr>
          <w:rFonts w:ascii="Times New Roman" w:eastAsia="Times New Roman" w:hAnsi="Times New Roman"/>
          <w:b/>
          <w:sz w:val="28"/>
          <w:szCs w:val="28"/>
          <w:lang w:val="uk-UA"/>
        </w:rPr>
        <w:t xml:space="preserve">Освітній рівень:  </w:t>
      </w:r>
      <w:r w:rsidRPr="00DB01B3">
        <w:rPr>
          <w:rFonts w:ascii="Times New Roman" w:eastAsia="Times New Roman" w:hAnsi="Times New Roman"/>
          <w:sz w:val="28"/>
          <w:szCs w:val="28"/>
          <w:lang w:val="uk-UA"/>
        </w:rPr>
        <w:t xml:space="preserve">   Перший (бакалаврський) рівень вищої освіти</w:t>
      </w:r>
      <w:r w:rsidRPr="00DB01B3">
        <w:rPr>
          <w:rFonts w:ascii="Times New Roman" w:eastAsia="Times New Roman" w:hAnsi="Times New Roman"/>
          <w:b/>
          <w:sz w:val="28"/>
          <w:szCs w:val="28"/>
          <w:lang w:val="uk-UA"/>
        </w:rPr>
        <w:t xml:space="preserve"> </w:t>
      </w:r>
    </w:p>
    <w:p w14:paraId="7429F7DB" w14:textId="77777777" w:rsidR="00DB01B3" w:rsidRPr="00DB01B3" w:rsidRDefault="00DB01B3" w:rsidP="00DB01B3">
      <w:pPr>
        <w:widowControl w:val="0"/>
        <w:snapToGrid w:val="0"/>
        <w:spacing w:line="276" w:lineRule="auto"/>
        <w:ind w:right="851"/>
        <w:rPr>
          <w:rFonts w:ascii="Times New Roman" w:eastAsia="Times New Roman" w:hAnsi="Times New Roman"/>
          <w:b/>
          <w:sz w:val="28"/>
          <w:szCs w:val="28"/>
          <w:lang w:val="uk-UA"/>
        </w:rPr>
      </w:pPr>
    </w:p>
    <w:p w14:paraId="091681D3" w14:textId="77777777" w:rsidR="00DB01B3" w:rsidRPr="00DB01B3" w:rsidRDefault="00DB01B3" w:rsidP="00DB01B3">
      <w:pPr>
        <w:widowControl w:val="0"/>
        <w:snapToGrid w:val="0"/>
        <w:spacing w:line="276" w:lineRule="auto"/>
        <w:ind w:right="851"/>
        <w:rPr>
          <w:rFonts w:ascii="Times New Roman" w:eastAsia="Times New Roman" w:hAnsi="Times New Roman"/>
          <w:b/>
          <w:sz w:val="28"/>
          <w:szCs w:val="28"/>
          <w:u w:val="single"/>
          <w:lang w:val="uk-UA"/>
        </w:rPr>
      </w:pPr>
      <w:r w:rsidRPr="00DB01B3">
        <w:rPr>
          <w:rFonts w:ascii="Times New Roman" w:eastAsia="Times New Roman" w:hAnsi="Times New Roman"/>
          <w:b/>
          <w:sz w:val="28"/>
          <w:szCs w:val="28"/>
          <w:lang w:val="uk-UA"/>
        </w:rPr>
        <w:t xml:space="preserve">Галузь знань:         </w:t>
      </w:r>
      <w:r w:rsidRPr="00DB01B3">
        <w:rPr>
          <w:rFonts w:ascii="Times New Roman" w:eastAsia="Times New Roman" w:hAnsi="Times New Roman"/>
          <w:sz w:val="28"/>
          <w:szCs w:val="28"/>
          <w:lang w:val="uk-UA"/>
        </w:rPr>
        <w:t>І «Охорона здоров’я та соціальне забезпечення»</w:t>
      </w:r>
      <w:r w:rsidRPr="00DB01B3">
        <w:rPr>
          <w:rFonts w:ascii="Times New Roman" w:eastAsia="Times New Roman" w:hAnsi="Times New Roman"/>
          <w:b/>
          <w:sz w:val="28"/>
          <w:szCs w:val="28"/>
          <w:u w:val="single"/>
          <w:lang w:val="uk-UA"/>
        </w:rPr>
        <w:t xml:space="preserve"> </w:t>
      </w:r>
    </w:p>
    <w:p w14:paraId="3F7F3978" w14:textId="77777777" w:rsidR="00DB01B3" w:rsidRPr="00DB01B3" w:rsidRDefault="00DB01B3" w:rsidP="00DB01B3">
      <w:pPr>
        <w:widowControl w:val="0"/>
        <w:snapToGrid w:val="0"/>
        <w:spacing w:line="276" w:lineRule="auto"/>
        <w:ind w:right="851"/>
        <w:rPr>
          <w:rFonts w:ascii="Times New Roman" w:eastAsia="Times New Roman" w:hAnsi="Times New Roman"/>
          <w:b/>
          <w:sz w:val="28"/>
          <w:szCs w:val="28"/>
          <w:lang w:val="uk-UA"/>
        </w:rPr>
      </w:pPr>
    </w:p>
    <w:p w14:paraId="0ECC84D1" w14:textId="77777777" w:rsidR="00DB01B3" w:rsidRPr="00DB01B3" w:rsidRDefault="00DB01B3" w:rsidP="00DB01B3">
      <w:pPr>
        <w:widowControl w:val="0"/>
        <w:snapToGrid w:val="0"/>
        <w:spacing w:line="276" w:lineRule="auto"/>
        <w:ind w:right="851"/>
        <w:rPr>
          <w:rFonts w:ascii="Times New Roman" w:eastAsia="Times New Roman" w:hAnsi="Times New Roman"/>
          <w:sz w:val="28"/>
          <w:szCs w:val="28"/>
          <w:lang w:val="uk-UA"/>
        </w:rPr>
      </w:pPr>
      <w:r w:rsidRPr="00DB01B3">
        <w:rPr>
          <w:rFonts w:ascii="Times New Roman" w:eastAsia="Times New Roman" w:hAnsi="Times New Roman"/>
          <w:b/>
          <w:sz w:val="28"/>
          <w:szCs w:val="28"/>
          <w:lang w:val="uk-UA"/>
        </w:rPr>
        <w:t xml:space="preserve">Спеціальність:       </w:t>
      </w:r>
      <w:r w:rsidRPr="00DB01B3">
        <w:rPr>
          <w:rFonts w:ascii="Times New Roman" w:eastAsia="Times New Roman" w:hAnsi="Times New Roman"/>
          <w:sz w:val="28"/>
          <w:szCs w:val="28"/>
          <w:lang w:val="uk-UA"/>
        </w:rPr>
        <w:t>І6 «Технології медичної діагностики та лікування»</w:t>
      </w:r>
    </w:p>
    <w:p w14:paraId="570FFFB2" w14:textId="77777777" w:rsidR="00DB01B3" w:rsidRPr="00DB01B3" w:rsidRDefault="00DB01B3" w:rsidP="00DB01B3">
      <w:pPr>
        <w:widowControl w:val="0"/>
        <w:snapToGrid w:val="0"/>
        <w:spacing w:line="276" w:lineRule="auto"/>
        <w:ind w:right="851"/>
        <w:rPr>
          <w:rFonts w:ascii="Times New Roman" w:eastAsia="Times New Roman" w:hAnsi="Times New Roman"/>
          <w:b/>
          <w:sz w:val="28"/>
          <w:szCs w:val="28"/>
          <w:lang w:val="uk-UA"/>
        </w:rPr>
      </w:pPr>
    </w:p>
    <w:p w14:paraId="1BD12B3B" w14:textId="77777777" w:rsidR="00DB01B3" w:rsidRPr="00DB01B3" w:rsidRDefault="00DB01B3" w:rsidP="00DB01B3">
      <w:pPr>
        <w:widowControl w:val="0"/>
        <w:snapToGrid w:val="0"/>
        <w:spacing w:line="276" w:lineRule="auto"/>
        <w:ind w:left="40"/>
        <w:rPr>
          <w:rFonts w:ascii="Times New Roman" w:eastAsia="Times New Roman" w:hAnsi="Times New Roman"/>
          <w:sz w:val="28"/>
          <w:szCs w:val="28"/>
          <w:lang w:val="uk-UA"/>
        </w:rPr>
      </w:pPr>
      <w:r w:rsidRPr="00DB01B3">
        <w:rPr>
          <w:rFonts w:ascii="Times New Roman" w:eastAsia="Times New Roman" w:hAnsi="Times New Roman"/>
          <w:b/>
          <w:sz w:val="28"/>
          <w:szCs w:val="28"/>
          <w:lang w:val="uk-UA"/>
        </w:rPr>
        <w:t xml:space="preserve">Освітня програма:  </w:t>
      </w:r>
      <w:r w:rsidRPr="00DB01B3">
        <w:rPr>
          <w:rFonts w:ascii="Times New Roman" w:eastAsia="Times New Roman" w:hAnsi="Times New Roman"/>
          <w:sz w:val="28"/>
          <w:szCs w:val="28"/>
          <w:lang w:val="uk-UA"/>
        </w:rPr>
        <w:t xml:space="preserve">Освітньо-професійна програма першого        </w:t>
      </w:r>
    </w:p>
    <w:p w14:paraId="42742890" w14:textId="77777777" w:rsidR="00DB01B3" w:rsidRPr="00DB01B3" w:rsidRDefault="00DB01B3" w:rsidP="00DB01B3">
      <w:pPr>
        <w:widowControl w:val="0"/>
        <w:snapToGrid w:val="0"/>
        <w:spacing w:line="276" w:lineRule="auto"/>
        <w:ind w:left="40"/>
        <w:rPr>
          <w:rFonts w:ascii="Times New Roman" w:eastAsia="Times New Roman" w:hAnsi="Times New Roman"/>
          <w:b/>
          <w:sz w:val="28"/>
          <w:szCs w:val="28"/>
          <w:lang w:val="uk-UA"/>
        </w:rPr>
      </w:pPr>
      <w:r w:rsidRPr="00DB01B3">
        <w:rPr>
          <w:rFonts w:ascii="Times New Roman" w:eastAsia="Times New Roman" w:hAnsi="Times New Roman"/>
          <w:sz w:val="28"/>
          <w:szCs w:val="28"/>
          <w:lang w:val="uk-UA"/>
        </w:rPr>
        <w:t xml:space="preserve">                                    (бакалаврського) рівня вищої освіти за спеціальністю:                   </w:t>
      </w:r>
    </w:p>
    <w:p w14:paraId="7D44E3A4" w14:textId="77777777" w:rsidR="00DB01B3" w:rsidRPr="00DB01B3" w:rsidRDefault="00DB01B3" w:rsidP="00DB01B3">
      <w:pPr>
        <w:widowControl w:val="0"/>
        <w:snapToGrid w:val="0"/>
        <w:spacing w:line="276" w:lineRule="auto"/>
        <w:ind w:left="40"/>
        <w:rPr>
          <w:rFonts w:ascii="Times New Roman" w:eastAsia="Times New Roman" w:hAnsi="Times New Roman"/>
          <w:sz w:val="28"/>
          <w:szCs w:val="28"/>
          <w:lang w:val="uk-UA"/>
        </w:rPr>
      </w:pPr>
      <w:r w:rsidRPr="00DB01B3">
        <w:rPr>
          <w:rFonts w:ascii="Times New Roman" w:eastAsia="Times New Roman" w:hAnsi="Times New Roman"/>
          <w:b/>
          <w:bCs/>
          <w:sz w:val="28"/>
          <w:szCs w:val="28"/>
          <w:lang w:val="uk-UA"/>
        </w:rPr>
        <w:t xml:space="preserve">                                    </w:t>
      </w:r>
      <w:r w:rsidRPr="00DB01B3">
        <w:rPr>
          <w:rFonts w:ascii="Times New Roman" w:eastAsia="Times New Roman" w:hAnsi="Times New Roman"/>
          <w:sz w:val="28"/>
          <w:szCs w:val="28"/>
          <w:lang w:val="uk-UA"/>
        </w:rPr>
        <w:t>«Технології медичної діагностики та лікування»</w:t>
      </w:r>
    </w:p>
    <w:p w14:paraId="6565D912" w14:textId="77777777" w:rsidR="00025A73" w:rsidRPr="00A652F4" w:rsidRDefault="00025A73" w:rsidP="00025A73">
      <w:pPr>
        <w:widowControl w:val="0"/>
        <w:shd w:val="clear" w:color="auto" w:fill="FFFFFF"/>
        <w:ind w:right="125"/>
        <w:jc w:val="center"/>
        <w:rPr>
          <w:rFonts w:ascii="Times New Roman" w:eastAsia="Courier New" w:hAnsi="Times New Roman"/>
          <w:spacing w:val="-1"/>
          <w:sz w:val="28"/>
          <w:szCs w:val="28"/>
          <w:lang w:val="uk-UA"/>
        </w:rPr>
      </w:pPr>
    </w:p>
    <w:p w14:paraId="0F458559" w14:textId="77777777" w:rsidR="00025A73" w:rsidRPr="00A652F4" w:rsidRDefault="00025A73" w:rsidP="00025A73">
      <w:pPr>
        <w:widowControl w:val="0"/>
        <w:spacing w:line="1" w:lineRule="exact"/>
        <w:ind w:hanging="720"/>
        <w:rPr>
          <w:rFonts w:ascii="Times New Roman" w:eastAsia="Courier New" w:hAnsi="Times New Roman"/>
          <w:sz w:val="28"/>
          <w:szCs w:val="28"/>
          <w:lang w:val="uk-UA"/>
        </w:rPr>
      </w:pPr>
    </w:p>
    <w:tbl>
      <w:tblPr>
        <w:tblW w:w="7316" w:type="dxa"/>
        <w:tblInd w:w="1120" w:type="dxa"/>
        <w:tblLayout w:type="fixed"/>
        <w:tblCellMar>
          <w:left w:w="40" w:type="dxa"/>
          <w:right w:w="40" w:type="dxa"/>
        </w:tblCellMar>
        <w:tblLook w:val="0000" w:firstRow="0" w:lastRow="0" w:firstColumn="0" w:lastColumn="0" w:noHBand="0" w:noVBand="0"/>
      </w:tblPr>
      <w:tblGrid>
        <w:gridCol w:w="2966"/>
        <w:gridCol w:w="4350"/>
      </w:tblGrid>
      <w:tr w:rsidR="00025A73" w:rsidRPr="00A652F4" w14:paraId="54A54BE6" w14:textId="77777777" w:rsidTr="00025A73">
        <w:trPr>
          <w:trHeight w:val="382"/>
        </w:trPr>
        <w:tc>
          <w:tcPr>
            <w:tcW w:w="2966" w:type="dxa"/>
            <w:tcBorders>
              <w:top w:val="single" w:sz="6" w:space="0" w:color="auto"/>
              <w:left w:val="single" w:sz="6" w:space="0" w:color="auto"/>
              <w:bottom w:val="single" w:sz="6" w:space="0" w:color="auto"/>
              <w:right w:val="single" w:sz="6" w:space="0" w:color="auto"/>
            </w:tcBorders>
            <w:shd w:val="clear" w:color="auto" w:fill="FFFFFF"/>
            <w:vAlign w:val="center"/>
          </w:tcPr>
          <w:p w14:paraId="791959D5" w14:textId="77777777" w:rsidR="00025A73" w:rsidRPr="00A652F4" w:rsidRDefault="00025A73" w:rsidP="00B5558A">
            <w:pPr>
              <w:widowControl w:val="0"/>
              <w:autoSpaceDE w:val="0"/>
              <w:autoSpaceDN w:val="0"/>
              <w:adjustRightInd w:val="0"/>
              <w:rPr>
                <w:rFonts w:ascii="Times New Roman" w:eastAsia="Times New Roman" w:hAnsi="Times New Roman"/>
                <w:iCs/>
                <w:sz w:val="28"/>
                <w:szCs w:val="28"/>
                <w:lang w:val="uk-UA"/>
              </w:rPr>
            </w:pPr>
            <w:r w:rsidRPr="00A652F4">
              <w:rPr>
                <w:rFonts w:ascii="Times New Roman" w:eastAsia="Times New Roman" w:hAnsi="Times New Roman"/>
                <w:iCs/>
                <w:sz w:val="28"/>
                <w:szCs w:val="28"/>
                <w:lang w:val="uk-UA"/>
              </w:rPr>
              <w:t>Навчальна дисципліна</w:t>
            </w:r>
          </w:p>
        </w:tc>
        <w:tc>
          <w:tcPr>
            <w:tcW w:w="4350" w:type="dxa"/>
            <w:tcBorders>
              <w:top w:val="single" w:sz="6" w:space="0" w:color="auto"/>
              <w:left w:val="single" w:sz="6" w:space="0" w:color="auto"/>
              <w:bottom w:val="single" w:sz="6" w:space="0" w:color="auto"/>
              <w:right w:val="single" w:sz="6" w:space="0" w:color="auto"/>
            </w:tcBorders>
            <w:shd w:val="clear" w:color="auto" w:fill="FFFFFF"/>
            <w:vAlign w:val="center"/>
          </w:tcPr>
          <w:p w14:paraId="5C982A8D" w14:textId="77777777" w:rsidR="00025A73" w:rsidRPr="00A652F4" w:rsidRDefault="00025A73" w:rsidP="00B5558A">
            <w:pPr>
              <w:widowControl w:val="0"/>
              <w:autoSpaceDE w:val="0"/>
              <w:autoSpaceDN w:val="0"/>
              <w:adjustRightInd w:val="0"/>
              <w:rPr>
                <w:rFonts w:ascii="Times New Roman" w:eastAsia="Times New Roman" w:hAnsi="Times New Roman"/>
                <w:iCs/>
                <w:sz w:val="28"/>
                <w:szCs w:val="28"/>
                <w:lang w:val="uk-UA"/>
              </w:rPr>
            </w:pPr>
            <w:r w:rsidRPr="00A652F4">
              <w:rPr>
                <w:rFonts w:ascii="Times New Roman" w:eastAsia="Times New Roman" w:hAnsi="Times New Roman"/>
                <w:iCs/>
                <w:sz w:val="28"/>
                <w:szCs w:val="28"/>
                <w:lang w:val="uk-UA"/>
              </w:rPr>
              <w:t>АНАТОМІЯ ЛЮДИНИ</w:t>
            </w:r>
          </w:p>
        </w:tc>
      </w:tr>
      <w:tr w:rsidR="00025A73" w:rsidRPr="00E70F9A" w14:paraId="06C25FDE" w14:textId="77777777" w:rsidTr="00025A73">
        <w:trPr>
          <w:trHeight w:val="673"/>
        </w:trPr>
        <w:tc>
          <w:tcPr>
            <w:tcW w:w="2966" w:type="dxa"/>
            <w:tcBorders>
              <w:top w:val="single" w:sz="6" w:space="0" w:color="auto"/>
              <w:left w:val="single" w:sz="6" w:space="0" w:color="auto"/>
              <w:bottom w:val="single" w:sz="6" w:space="0" w:color="auto"/>
              <w:right w:val="single" w:sz="6" w:space="0" w:color="auto"/>
            </w:tcBorders>
            <w:shd w:val="clear" w:color="auto" w:fill="FFFFFF"/>
            <w:vAlign w:val="center"/>
          </w:tcPr>
          <w:p w14:paraId="645D86E0" w14:textId="77777777" w:rsidR="00025A73" w:rsidRPr="00A652F4" w:rsidRDefault="00025A73" w:rsidP="00B5558A">
            <w:pPr>
              <w:widowControl w:val="0"/>
              <w:autoSpaceDE w:val="0"/>
              <w:autoSpaceDN w:val="0"/>
              <w:adjustRightInd w:val="0"/>
              <w:rPr>
                <w:rFonts w:ascii="Times New Roman" w:eastAsia="Times New Roman" w:hAnsi="Times New Roman"/>
                <w:iCs/>
                <w:sz w:val="28"/>
                <w:szCs w:val="28"/>
                <w:lang w:val="uk-UA"/>
              </w:rPr>
            </w:pPr>
            <w:r w:rsidRPr="00A652F4">
              <w:rPr>
                <w:rFonts w:ascii="Times New Roman" w:eastAsia="Times New Roman" w:hAnsi="Times New Roman"/>
                <w:iCs/>
                <w:sz w:val="28"/>
                <w:szCs w:val="28"/>
                <w:lang w:val="uk-UA"/>
              </w:rPr>
              <w:t>Тема заняття</w:t>
            </w:r>
          </w:p>
        </w:tc>
        <w:tc>
          <w:tcPr>
            <w:tcW w:w="4350" w:type="dxa"/>
            <w:tcBorders>
              <w:top w:val="single" w:sz="6" w:space="0" w:color="auto"/>
              <w:left w:val="single" w:sz="6" w:space="0" w:color="auto"/>
              <w:bottom w:val="single" w:sz="6" w:space="0" w:color="auto"/>
              <w:right w:val="single" w:sz="6" w:space="0" w:color="auto"/>
            </w:tcBorders>
            <w:shd w:val="clear" w:color="auto" w:fill="FFFFFF"/>
            <w:vAlign w:val="center"/>
          </w:tcPr>
          <w:tbl>
            <w:tblPr>
              <w:tblW w:w="4315" w:type="dxa"/>
              <w:tblCellSpacing w:w="0" w:type="dxa"/>
              <w:tblLayout w:type="fixed"/>
              <w:tblCellMar>
                <w:left w:w="0" w:type="dxa"/>
                <w:right w:w="0" w:type="dxa"/>
              </w:tblCellMar>
              <w:tblLook w:val="04A0" w:firstRow="1" w:lastRow="0" w:firstColumn="1" w:lastColumn="0" w:noHBand="0" w:noVBand="1"/>
            </w:tblPr>
            <w:tblGrid>
              <w:gridCol w:w="20"/>
              <w:gridCol w:w="20"/>
              <w:gridCol w:w="20"/>
              <w:gridCol w:w="4255"/>
            </w:tblGrid>
            <w:tr w:rsidR="00025A73" w:rsidRPr="00E70F9A" w14:paraId="760E8A66" w14:textId="77777777" w:rsidTr="00E70F9A">
              <w:trPr>
                <w:trHeight w:val="694"/>
                <w:tblCellSpacing w:w="0" w:type="dxa"/>
              </w:trPr>
              <w:tc>
                <w:tcPr>
                  <w:tcW w:w="20" w:type="dxa"/>
                  <w:hideMark/>
                </w:tcPr>
                <w:p w14:paraId="3651F510" w14:textId="77777777" w:rsidR="00025A73" w:rsidRPr="00A652F4" w:rsidRDefault="00025A73" w:rsidP="00B5558A">
                  <w:pPr>
                    <w:rPr>
                      <w:rFonts w:ascii="Times New Roman" w:hAnsi="Times New Roman"/>
                      <w:sz w:val="28"/>
                      <w:szCs w:val="28"/>
                      <w:lang w:val="uk-UA"/>
                    </w:rPr>
                  </w:pPr>
                </w:p>
              </w:tc>
              <w:tc>
                <w:tcPr>
                  <w:tcW w:w="20" w:type="dxa"/>
                  <w:hideMark/>
                </w:tcPr>
                <w:p w14:paraId="01332BFA" w14:textId="77777777" w:rsidR="00025A73" w:rsidRPr="00A652F4" w:rsidRDefault="00025A73" w:rsidP="00B5558A">
                  <w:pPr>
                    <w:rPr>
                      <w:rFonts w:ascii="Times New Roman" w:hAnsi="Times New Roman"/>
                      <w:sz w:val="28"/>
                      <w:szCs w:val="28"/>
                      <w:lang w:val="uk-UA"/>
                    </w:rPr>
                  </w:pPr>
                </w:p>
              </w:tc>
              <w:tc>
                <w:tcPr>
                  <w:tcW w:w="20" w:type="dxa"/>
                  <w:hideMark/>
                </w:tcPr>
                <w:p w14:paraId="232ABC09" w14:textId="77777777" w:rsidR="00025A73" w:rsidRPr="00A652F4" w:rsidRDefault="00025A73" w:rsidP="00B5558A">
                  <w:pPr>
                    <w:rPr>
                      <w:rFonts w:ascii="Times New Roman" w:hAnsi="Times New Roman"/>
                      <w:sz w:val="28"/>
                      <w:szCs w:val="28"/>
                      <w:lang w:val="uk-UA"/>
                    </w:rPr>
                  </w:pPr>
                </w:p>
              </w:tc>
              <w:tc>
                <w:tcPr>
                  <w:tcW w:w="4255" w:type="dxa"/>
                  <w:hideMark/>
                </w:tcPr>
                <w:p w14:paraId="397C712C" w14:textId="45655F4B" w:rsidR="00025A73" w:rsidRPr="00A652F4" w:rsidRDefault="00E70F9A" w:rsidP="00025A73">
                  <w:pPr>
                    <w:shd w:val="clear" w:color="auto" w:fill="FFFFFF"/>
                    <w:rPr>
                      <w:rFonts w:ascii="Times New Roman" w:hAnsi="Times New Roman"/>
                      <w:sz w:val="28"/>
                      <w:szCs w:val="28"/>
                      <w:lang w:val="uk-UA"/>
                    </w:rPr>
                  </w:pPr>
                  <w:r w:rsidRPr="00E70F9A">
                    <w:rPr>
                      <w:rFonts w:ascii="Times New Roman" w:eastAsia="Times New Roman" w:hAnsi="Times New Roman"/>
                      <w:sz w:val="28"/>
                      <w:szCs w:val="28"/>
                      <w:lang w:val="uk-UA"/>
                    </w:rPr>
                    <w:t xml:space="preserve">Черепні нерви  </w:t>
                  </w:r>
                  <w:r w:rsidRPr="00E70F9A">
                    <w:rPr>
                      <w:rFonts w:ascii="Times New Roman" w:eastAsia="Times New Roman" w:hAnsi="Times New Roman"/>
                      <w:sz w:val="28"/>
                      <w:szCs w:val="28"/>
                    </w:rPr>
                    <w:t>VII</w:t>
                  </w:r>
                  <w:r w:rsidRPr="00E70F9A">
                    <w:rPr>
                      <w:rFonts w:ascii="Times New Roman" w:eastAsia="Times New Roman" w:hAnsi="Times New Roman"/>
                      <w:sz w:val="28"/>
                      <w:szCs w:val="28"/>
                      <w:lang w:val="uk-UA"/>
                    </w:rPr>
                    <w:t xml:space="preserve"> – </w:t>
                  </w:r>
                  <w:r w:rsidRPr="00E70F9A">
                    <w:rPr>
                      <w:rFonts w:ascii="Times New Roman" w:eastAsia="Times New Roman" w:hAnsi="Times New Roman"/>
                      <w:sz w:val="28"/>
                      <w:szCs w:val="28"/>
                    </w:rPr>
                    <w:t>XII</w:t>
                  </w:r>
                  <w:r w:rsidRPr="00E70F9A">
                    <w:rPr>
                      <w:rFonts w:ascii="Times New Roman" w:eastAsia="Times New Roman" w:hAnsi="Times New Roman"/>
                      <w:spacing w:val="-5"/>
                      <w:sz w:val="28"/>
                      <w:szCs w:val="28"/>
                      <w:lang w:val="uk-UA"/>
                    </w:rPr>
                    <w:t xml:space="preserve"> </w:t>
                  </w:r>
                  <w:r w:rsidRPr="00E70F9A">
                    <w:rPr>
                      <w:rFonts w:ascii="Times New Roman" w:eastAsia="Times New Roman" w:hAnsi="Times New Roman"/>
                      <w:sz w:val="28"/>
                      <w:szCs w:val="28"/>
                      <w:lang w:val="uk-UA"/>
                    </w:rPr>
                    <w:t>пар</w:t>
                  </w:r>
                  <w:r>
                    <w:rPr>
                      <w:rFonts w:ascii="Times New Roman" w:eastAsia="Times New Roman" w:hAnsi="Times New Roman"/>
                      <w:sz w:val="28"/>
                      <w:szCs w:val="28"/>
                      <w:lang w:val="uk-UA"/>
                    </w:rPr>
                    <w:t>и</w:t>
                  </w:r>
                  <w:r w:rsidRPr="00E70F9A">
                    <w:rPr>
                      <w:rFonts w:ascii="Times New Roman" w:eastAsia="Times New Roman" w:hAnsi="Times New Roman"/>
                      <w:sz w:val="28"/>
                      <w:szCs w:val="28"/>
                      <w:lang w:val="uk-UA"/>
                    </w:rPr>
                    <w:t>: класифікація, топографія, анатомічна характеристика, зони іннервації. Топографія та візуалізація структур методами КТ, МРТ, ангіографії, УЗД.</w:t>
                  </w:r>
                </w:p>
              </w:tc>
            </w:tr>
          </w:tbl>
          <w:p w14:paraId="26E0524F" w14:textId="77777777" w:rsidR="00025A73" w:rsidRPr="00A652F4" w:rsidRDefault="00025A73" w:rsidP="00B5558A">
            <w:pPr>
              <w:widowControl w:val="0"/>
              <w:autoSpaceDE w:val="0"/>
              <w:autoSpaceDN w:val="0"/>
              <w:adjustRightInd w:val="0"/>
              <w:spacing w:line="322" w:lineRule="exact"/>
              <w:rPr>
                <w:rFonts w:ascii="Times New Roman" w:eastAsia="Times New Roman" w:hAnsi="Times New Roman"/>
                <w:iCs/>
                <w:sz w:val="28"/>
                <w:szCs w:val="28"/>
                <w:lang w:val="uk-UA"/>
              </w:rPr>
            </w:pPr>
          </w:p>
        </w:tc>
      </w:tr>
      <w:tr w:rsidR="00025A73" w:rsidRPr="00A652F4" w14:paraId="4953E81C" w14:textId="77777777" w:rsidTr="00025A73">
        <w:trPr>
          <w:trHeight w:val="382"/>
        </w:trPr>
        <w:tc>
          <w:tcPr>
            <w:tcW w:w="2966" w:type="dxa"/>
            <w:tcBorders>
              <w:top w:val="single" w:sz="6" w:space="0" w:color="auto"/>
              <w:left w:val="single" w:sz="6" w:space="0" w:color="auto"/>
              <w:bottom w:val="single" w:sz="6" w:space="0" w:color="auto"/>
              <w:right w:val="single" w:sz="6" w:space="0" w:color="auto"/>
            </w:tcBorders>
            <w:shd w:val="clear" w:color="auto" w:fill="FFFFFF"/>
            <w:vAlign w:val="center"/>
          </w:tcPr>
          <w:p w14:paraId="69E47FD8" w14:textId="77777777" w:rsidR="00025A73" w:rsidRPr="00A652F4" w:rsidRDefault="00025A73" w:rsidP="00B5558A">
            <w:pPr>
              <w:widowControl w:val="0"/>
              <w:autoSpaceDE w:val="0"/>
              <w:autoSpaceDN w:val="0"/>
              <w:adjustRightInd w:val="0"/>
              <w:rPr>
                <w:rFonts w:ascii="Times New Roman" w:eastAsia="Times New Roman" w:hAnsi="Times New Roman"/>
                <w:iCs/>
                <w:sz w:val="28"/>
                <w:szCs w:val="28"/>
                <w:lang w:val="uk-UA"/>
              </w:rPr>
            </w:pPr>
            <w:r w:rsidRPr="00A652F4">
              <w:rPr>
                <w:rFonts w:ascii="Times New Roman" w:eastAsia="Times New Roman" w:hAnsi="Times New Roman"/>
                <w:iCs/>
                <w:sz w:val="28"/>
                <w:szCs w:val="28"/>
                <w:lang w:val="uk-UA"/>
              </w:rPr>
              <w:t>Кількість годин</w:t>
            </w:r>
          </w:p>
        </w:tc>
        <w:tc>
          <w:tcPr>
            <w:tcW w:w="4350" w:type="dxa"/>
            <w:tcBorders>
              <w:top w:val="single" w:sz="6" w:space="0" w:color="auto"/>
              <w:left w:val="single" w:sz="6" w:space="0" w:color="auto"/>
              <w:bottom w:val="single" w:sz="6" w:space="0" w:color="auto"/>
              <w:right w:val="single" w:sz="6" w:space="0" w:color="auto"/>
            </w:tcBorders>
            <w:shd w:val="clear" w:color="auto" w:fill="FFFFFF"/>
            <w:vAlign w:val="center"/>
          </w:tcPr>
          <w:p w14:paraId="7E096425" w14:textId="77777777" w:rsidR="00025A73" w:rsidRPr="00A652F4" w:rsidRDefault="00025A73" w:rsidP="00B5558A">
            <w:pPr>
              <w:widowControl w:val="0"/>
              <w:autoSpaceDE w:val="0"/>
              <w:autoSpaceDN w:val="0"/>
              <w:adjustRightInd w:val="0"/>
              <w:rPr>
                <w:rFonts w:ascii="Times New Roman" w:eastAsia="Times New Roman" w:hAnsi="Times New Roman"/>
                <w:iCs/>
                <w:sz w:val="28"/>
                <w:szCs w:val="28"/>
                <w:lang w:val="uk-UA"/>
              </w:rPr>
            </w:pPr>
            <w:r w:rsidRPr="00A652F4">
              <w:rPr>
                <w:rFonts w:ascii="Times New Roman" w:eastAsia="Times New Roman" w:hAnsi="Times New Roman"/>
                <w:iCs/>
                <w:sz w:val="28"/>
                <w:szCs w:val="28"/>
                <w:lang w:val="uk-UA"/>
              </w:rPr>
              <w:t>3</w:t>
            </w:r>
          </w:p>
        </w:tc>
      </w:tr>
    </w:tbl>
    <w:p w14:paraId="32FC6000" w14:textId="77777777" w:rsidR="00025A73" w:rsidRPr="00A652F4" w:rsidRDefault="00025A73" w:rsidP="00025A73">
      <w:pPr>
        <w:widowControl w:val="0"/>
        <w:shd w:val="clear" w:color="auto" w:fill="FFFFFF"/>
        <w:tabs>
          <w:tab w:val="left" w:pos="4805"/>
        </w:tabs>
        <w:spacing w:line="274" w:lineRule="exact"/>
        <w:ind w:right="1588" w:firstLine="180"/>
        <w:jc w:val="center"/>
        <w:rPr>
          <w:rFonts w:ascii="Times New Roman" w:eastAsia="Courier New" w:hAnsi="Times New Roman"/>
          <w:sz w:val="28"/>
          <w:szCs w:val="28"/>
          <w:lang w:val="uk-UA"/>
        </w:rPr>
      </w:pPr>
    </w:p>
    <w:p w14:paraId="16FBB413" w14:textId="77777777" w:rsidR="00025A73" w:rsidRPr="00A652F4" w:rsidRDefault="00025A73" w:rsidP="00025A73">
      <w:pPr>
        <w:widowControl w:val="0"/>
        <w:shd w:val="clear" w:color="auto" w:fill="FFFFFF"/>
        <w:tabs>
          <w:tab w:val="left" w:pos="4805"/>
        </w:tabs>
        <w:spacing w:line="274" w:lineRule="exact"/>
        <w:ind w:right="1588" w:firstLine="180"/>
        <w:jc w:val="center"/>
        <w:rPr>
          <w:rFonts w:ascii="Times New Roman" w:eastAsia="Courier New" w:hAnsi="Times New Roman"/>
          <w:sz w:val="28"/>
          <w:szCs w:val="28"/>
          <w:lang w:val="uk-UA"/>
        </w:rPr>
      </w:pPr>
    </w:p>
    <w:p w14:paraId="5137E8BC" w14:textId="77777777" w:rsidR="00025A73" w:rsidRPr="00A652F4" w:rsidRDefault="00025A73" w:rsidP="00025A73">
      <w:pPr>
        <w:widowControl w:val="0"/>
        <w:shd w:val="clear" w:color="auto" w:fill="FFFFFF"/>
        <w:tabs>
          <w:tab w:val="left" w:pos="4805"/>
        </w:tabs>
        <w:spacing w:line="274" w:lineRule="exact"/>
        <w:ind w:right="1588" w:firstLine="180"/>
        <w:jc w:val="center"/>
        <w:rPr>
          <w:rFonts w:ascii="Times New Roman" w:eastAsia="Courier New" w:hAnsi="Times New Roman"/>
          <w:sz w:val="28"/>
          <w:szCs w:val="28"/>
          <w:lang w:val="uk-UA"/>
        </w:rPr>
      </w:pPr>
    </w:p>
    <w:p w14:paraId="5DD806BB" w14:textId="77777777" w:rsidR="00DB01B3" w:rsidRPr="00DB01B3" w:rsidRDefault="00DB01B3" w:rsidP="00DB01B3">
      <w:pPr>
        <w:shd w:val="clear" w:color="auto" w:fill="FFFFFF"/>
        <w:spacing w:after="160" w:line="259" w:lineRule="auto"/>
        <w:rPr>
          <w:rFonts w:ascii="Times New Roman" w:eastAsia="Times New Roman" w:hAnsi="Times New Roman"/>
          <w:sz w:val="28"/>
          <w:szCs w:val="28"/>
          <w:lang w:val="uk-UA"/>
        </w:rPr>
      </w:pPr>
      <w:r w:rsidRPr="00DB01B3">
        <w:rPr>
          <w:rFonts w:ascii="Times New Roman" w:eastAsia="Times New Roman" w:hAnsi="Times New Roman"/>
          <w:b/>
          <w:bCs/>
          <w:sz w:val="28"/>
          <w:szCs w:val="28"/>
          <w:lang w:val="uk-UA"/>
        </w:rPr>
        <w:t>Затверджено</w:t>
      </w:r>
      <w:r w:rsidRPr="00DB01B3">
        <w:rPr>
          <w:rFonts w:ascii="Times New Roman" w:eastAsia="Times New Roman" w:hAnsi="Times New Roman"/>
          <w:sz w:val="28"/>
          <w:szCs w:val="28"/>
          <w:lang w:val="uk-UA"/>
        </w:rPr>
        <w:t xml:space="preserve"> на засіданні кафедри від «28» серпня 2025 р., протокол №1</w:t>
      </w:r>
    </w:p>
    <w:p w14:paraId="43870B4D" w14:textId="77777777" w:rsidR="00DB01B3" w:rsidRPr="00DB01B3" w:rsidRDefault="00DB01B3" w:rsidP="00DB01B3">
      <w:pPr>
        <w:shd w:val="clear" w:color="auto" w:fill="FFFFFF"/>
        <w:spacing w:after="160" w:line="259" w:lineRule="auto"/>
        <w:rPr>
          <w:rFonts w:ascii="Times New Roman" w:eastAsia="Times New Roman" w:hAnsi="Times New Roman"/>
          <w:sz w:val="28"/>
          <w:szCs w:val="28"/>
          <w:lang w:val="uk-UA"/>
        </w:rPr>
      </w:pPr>
      <w:r w:rsidRPr="00DB01B3">
        <w:rPr>
          <w:rFonts w:ascii="Times New Roman" w:eastAsia="Times New Roman" w:hAnsi="Times New Roman"/>
          <w:b/>
          <w:bCs/>
          <w:sz w:val="28"/>
          <w:szCs w:val="28"/>
          <w:lang w:val="uk-UA"/>
        </w:rPr>
        <w:t>Розглянуто та затверджено</w:t>
      </w:r>
      <w:r w:rsidRPr="00DB01B3">
        <w:rPr>
          <w:rFonts w:ascii="Times New Roman" w:eastAsia="Times New Roman" w:hAnsi="Times New Roman"/>
          <w:sz w:val="28"/>
          <w:szCs w:val="28"/>
          <w:lang w:val="uk-UA"/>
        </w:rPr>
        <w:t xml:space="preserve">: ЦМК з природничих дисциплін </w:t>
      </w:r>
    </w:p>
    <w:p w14:paraId="2EC95ADF" w14:textId="77777777" w:rsidR="00DB01B3" w:rsidRPr="00DB01B3" w:rsidRDefault="00DB01B3" w:rsidP="00DB01B3">
      <w:pPr>
        <w:shd w:val="clear" w:color="auto" w:fill="FFFFFF"/>
        <w:spacing w:after="160" w:line="259" w:lineRule="auto"/>
        <w:rPr>
          <w:rFonts w:ascii="Times New Roman" w:eastAsia="Times New Roman" w:hAnsi="Times New Roman"/>
          <w:sz w:val="28"/>
          <w:szCs w:val="28"/>
          <w:lang w:val="uk-UA"/>
        </w:rPr>
      </w:pPr>
      <w:r w:rsidRPr="00DB01B3">
        <w:rPr>
          <w:rFonts w:ascii="Times New Roman" w:eastAsia="Times New Roman" w:hAnsi="Times New Roman"/>
          <w:sz w:val="28"/>
          <w:szCs w:val="28"/>
          <w:lang w:val="uk-UA"/>
        </w:rPr>
        <w:t>від «29» серпня 2025 р., протокол № 2</w:t>
      </w:r>
    </w:p>
    <w:p w14:paraId="163A5ABD" w14:textId="77777777" w:rsidR="00025A73" w:rsidRPr="00A652F4" w:rsidRDefault="00025A73" w:rsidP="00025A73">
      <w:pPr>
        <w:widowControl w:val="0"/>
        <w:shd w:val="clear" w:color="auto" w:fill="FFFFFF"/>
        <w:tabs>
          <w:tab w:val="left" w:pos="4805"/>
        </w:tabs>
        <w:spacing w:line="274" w:lineRule="exact"/>
        <w:ind w:right="1588" w:firstLine="180"/>
        <w:jc w:val="center"/>
        <w:rPr>
          <w:rFonts w:ascii="Times New Roman" w:eastAsia="Courier New" w:hAnsi="Times New Roman"/>
          <w:sz w:val="28"/>
          <w:szCs w:val="28"/>
          <w:lang w:val="uk-UA"/>
        </w:rPr>
      </w:pPr>
    </w:p>
    <w:p w14:paraId="57B7CCE4" w14:textId="77777777" w:rsidR="00025A73" w:rsidRPr="00A652F4" w:rsidRDefault="00025A73" w:rsidP="00025A73">
      <w:pPr>
        <w:widowControl w:val="0"/>
        <w:shd w:val="clear" w:color="auto" w:fill="FFFFFF"/>
        <w:tabs>
          <w:tab w:val="left" w:pos="4805"/>
        </w:tabs>
        <w:spacing w:line="274" w:lineRule="exact"/>
        <w:ind w:right="1588" w:firstLine="180"/>
        <w:jc w:val="center"/>
        <w:rPr>
          <w:rFonts w:ascii="Times New Roman" w:eastAsia="Courier New" w:hAnsi="Times New Roman"/>
          <w:sz w:val="28"/>
          <w:szCs w:val="28"/>
          <w:lang w:val="uk-UA"/>
        </w:rPr>
      </w:pPr>
    </w:p>
    <w:p w14:paraId="413C2490" w14:textId="77777777" w:rsidR="00025A73" w:rsidRPr="00A652F4" w:rsidRDefault="00025A73" w:rsidP="00025A73">
      <w:pPr>
        <w:widowControl w:val="0"/>
        <w:shd w:val="clear" w:color="auto" w:fill="FFFFFF"/>
        <w:tabs>
          <w:tab w:val="left" w:pos="4805"/>
        </w:tabs>
        <w:spacing w:line="274" w:lineRule="exact"/>
        <w:ind w:right="1588" w:firstLine="180"/>
        <w:jc w:val="center"/>
        <w:rPr>
          <w:rFonts w:ascii="Times New Roman" w:eastAsia="Courier New" w:hAnsi="Times New Roman"/>
          <w:szCs w:val="28"/>
          <w:lang w:val="uk-UA"/>
        </w:rPr>
      </w:pPr>
    </w:p>
    <w:p w14:paraId="7DFBF0C3" w14:textId="6DF3792E" w:rsidR="00860A97" w:rsidRPr="00E72FC2" w:rsidRDefault="00251795" w:rsidP="00A05F1A">
      <w:pPr>
        <w:widowControl w:val="0"/>
        <w:shd w:val="clear" w:color="auto" w:fill="FFFFFF"/>
        <w:tabs>
          <w:tab w:val="left" w:pos="142"/>
          <w:tab w:val="left" w:pos="4805"/>
        </w:tabs>
        <w:spacing w:line="274" w:lineRule="exact"/>
        <w:ind w:right="2150"/>
        <w:jc w:val="center"/>
        <w:rPr>
          <w:rFonts w:ascii="Times New Roman" w:eastAsia="Courier New" w:hAnsi="Times New Roman"/>
          <w:b/>
          <w:spacing w:val="-2"/>
          <w:sz w:val="28"/>
          <w:szCs w:val="28"/>
          <w:lang w:val="uk-UA"/>
        </w:rPr>
      </w:pPr>
      <w:r w:rsidRPr="00E72FC2">
        <w:rPr>
          <w:rFonts w:ascii="Times New Roman" w:eastAsia="Courier New" w:hAnsi="Times New Roman"/>
          <w:b/>
          <w:spacing w:val="-2"/>
          <w:sz w:val="28"/>
          <w:szCs w:val="28"/>
          <w:lang w:val="uk-UA"/>
        </w:rPr>
        <w:t xml:space="preserve">          </w:t>
      </w:r>
      <w:r w:rsidR="00E7771D" w:rsidRPr="00E72FC2">
        <w:rPr>
          <w:rFonts w:ascii="Times New Roman" w:eastAsia="Courier New" w:hAnsi="Times New Roman"/>
          <w:b/>
          <w:spacing w:val="-2"/>
          <w:sz w:val="28"/>
          <w:szCs w:val="28"/>
          <w:lang w:val="uk-UA"/>
        </w:rPr>
        <w:t>Київ 2025</w:t>
      </w:r>
    </w:p>
    <w:p w14:paraId="7E8CEA0D" w14:textId="77777777" w:rsidR="00E7771D" w:rsidRPr="00A652F4" w:rsidRDefault="00E7771D" w:rsidP="00A05F1A">
      <w:pPr>
        <w:widowControl w:val="0"/>
        <w:shd w:val="clear" w:color="auto" w:fill="FFFFFF"/>
        <w:tabs>
          <w:tab w:val="left" w:pos="142"/>
          <w:tab w:val="left" w:pos="4805"/>
        </w:tabs>
        <w:spacing w:line="274" w:lineRule="exact"/>
        <w:ind w:right="2150"/>
        <w:jc w:val="center"/>
        <w:rPr>
          <w:rFonts w:ascii="Times New Roman" w:eastAsia="Courier New" w:hAnsi="Times New Roman"/>
          <w:spacing w:val="-2"/>
          <w:sz w:val="28"/>
          <w:szCs w:val="28"/>
          <w:lang w:val="uk-UA"/>
        </w:rPr>
      </w:pPr>
      <w:bookmarkStart w:id="0" w:name="_GoBack"/>
      <w:bookmarkEnd w:id="0"/>
    </w:p>
    <w:p w14:paraId="2A3EF8D6" w14:textId="499F7251" w:rsidR="00B5558A" w:rsidRPr="00A652F4" w:rsidRDefault="00D3690E" w:rsidP="00163B70">
      <w:pPr>
        <w:widowControl w:val="0"/>
        <w:shd w:val="clear" w:color="auto" w:fill="FFFFFF"/>
        <w:tabs>
          <w:tab w:val="left" w:pos="142"/>
          <w:tab w:val="left" w:pos="4805"/>
        </w:tabs>
        <w:spacing w:line="276" w:lineRule="auto"/>
        <w:ind w:left="-284" w:right="-142" w:firstLine="283"/>
        <w:jc w:val="both"/>
        <w:rPr>
          <w:rFonts w:ascii="Times New Roman" w:eastAsia="Times New Roman" w:hAnsi="Times New Roman"/>
          <w:b/>
          <w:sz w:val="28"/>
          <w:szCs w:val="28"/>
          <w:lang w:val="uk-UA"/>
        </w:rPr>
      </w:pPr>
      <w:r w:rsidRPr="00A652F4">
        <w:rPr>
          <w:rFonts w:ascii="Times New Roman" w:eastAsia="Times New Roman" w:hAnsi="Times New Roman"/>
          <w:b/>
          <w:sz w:val="28"/>
          <w:szCs w:val="28"/>
          <w:lang w:val="uk-UA"/>
        </w:rPr>
        <w:t>Актуальність</w:t>
      </w:r>
      <w:r w:rsidR="00A21EB4" w:rsidRPr="00A652F4">
        <w:rPr>
          <w:rFonts w:ascii="Times New Roman" w:eastAsia="Times New Roman" w:hAnsi="Times New Roman"/>
          <w:b/>
          <w:sz w:val="28"/>
          <w:szCs w:val="28"/>
          <w:lang w:val="uk-UA"/>
        </w:rPr>
        <w:t xml:space="preserve"> теми:</w:t>
      </w:r>
      <w:r w:rsidR="00E7771D" w:rsidRPr="00A652F4">
        <w:rPr>
          <w:rFonts w:ascii="Times New Roman" w:eastAsia="Times New Roman" w:hAnsi="Times New Roman"/>
          <w:b/>
          <w:sz w:val="28"/>
          <w:szCs w:val="28"/>
          <w:lang w:val="uk-UA"/>
        </w:rPr>
        <w:t xml:space="preserve"> </w:t>
      </w:r>
      <w:r w:rsidR="00E7771D" w:rsidRPr="00A652F4">
        <w:rPr>
          <w:rFonts w:ascii="Times New Roman" w:eastAsia="Times New Roman" w:hAnsi="Times New Roman"/>
          <w:sz w:val="28"/>
          <w:szCs w:val="28"/>
          <w:lang w:val="uk-UA"/>
        </w:rPr>
        <w:t>у</w:t>
      </w:r>
      <w:r w:rsidR="00E7771D" w:rsidRPr="00A652F4">
        <w:rPr>
          <w:rFonts w:ascii="Times New Roman" w:eastAsia="Times New Roman" w:hAnsi="Times New Roman"/>
          <w:b/>
          <w:sz w:val="28"/>
          <w:szCs w:val="28"/>
          <w:lang w:val="uk-UA"/>
        </w:rPr>
        <w:t xml:space="preserve"> </w:t>
      </w:r>
      <w:r w:rsidR="00A21EB4" w:rsidRPr="00A652F4">
        <w:rPr>
          <w:rFonts w:ascii="Times New Roman" w:eastAsia="Times New Roman" w:hAnsi="Times New Roman"/>
          <w:sz w:val="28"/>
          <w:szCs w:val="28"/>
          <w:shd w:val="clear" w:color="auto" w:fill="FFFFFF"/>
          <w:lang w:val="uk-UA"/>
        </w:rPr>
        <w:t xml:space="preserve">навчанні та повсякденній роботі студент та практикуючий лікар зустрічається з первинним або вторинним ураженням нервової системи. Найчастіше це захворювання головного та спинного мозку, які нерідко поєднуються з патологією </w:t>
      </w:r>
      <w:r w:rsidR="00025A73" w:rsidRPr="00A652F4">
        <w:rPr>
          <w:rFonts w:ascii="Times New Roman" w:eastAsia="Times New Roman" w:hAnsi="Times New Roman"/>
          <w:sz w:val="28"/>
          <w:szCs w:val="28"/>
          <w:shd w:val="clear" w:color="auto" w:fill="FFFFFF"/>
          <w:lang w:val="uk-UA"/>
        </w:rPr>
        <w:t xml:space="preserve">черепних нервів. </w:t>
      </w:r>
      <w:r w:rsidR="0032778C" w:rsidRPr="00A652F4">
        <w:rPr>
          <w:rFonts w:ascii="Times New Roman" w:hAnsi="Times New Roman"/>
          <w:sz w:val="28"/>
          <w:szCs w:val="28"/>
          <w:lang w:val="uk-UA"/>
        </w:rPr>
        <w:t xml:space="preserve">Вивчення розвитку, морфологічних та функціональних особливостей черепних нервів, вегетативних вузлів голови стимулює подальше вивчення анатомії периферійної нервової системи з метою пізнання виникнення можливих вад розвитку, трактування таких симптомів та синдромів, як рухові розлади похідних зябрових дуг, різних форми головного болю, парестезій у ділянці обличчя, патологічні зміни оболон мозку, слизових оболонок носової та ротової порожнини, язика, мигдаликів, ушкодження слинних залоз, ока, барабанної порожнини, повітроносних пазух, патології сльозової залози, зубо-щелепного апарату, міозу, мідріазу, відсутності зіничних реакцій, порушення акомодації тощо. Знання топографії гілок черепних нервів використовується для проведення анестезій. </w:t>
      </w:r>
    </w:p>
    <w:p w14:paraId="1F545924" w14:textId="0C2DB336" w:rsidR="0032778C" w:rsidRPr="00A652F4" w:rsidRDefault="00A05F1A" w:rsidP="00163B70">
      <w:pPr>
        <w:widowControl w:val="0"/>
        <w:shd w:val="clear" w:color="auto" w:fill="FFFFFF"/>
        <w:tabs>
          <w:tab w:val="left" w:pos="4805"/>
        </w:tabs>
        <w:spacing w:line="276" w:lineRule="auto"/>
        <w:ind w:left="-284" w:right="-143" w:firstLine="283"/>
        <w:jc w:val="both"/>
        <w:rPr>
          <w:rFonts w:ascii="Times New Roman" w:hAnsi="Times New Roman"/>
          <w:sz w:val="28"/>
          <w:szCs w:val="28"/>
          <w:lang w:val="uk-UA"/>
        </w:rPr>
      </w:pPr>
      <w:r w:rsidRPr="00A652F4">
        <w:rPr>
          <w:rStyle w:val="322"/>
          <w:spacing w:val="-2"/>
          <w:sz w:val="28"/>
          <w:szCs w:val="28"/>
          <w:u w:val="none"/>
          <w:lang w:val="uk-UA"/>
        </w:rPr>
        <w:t xml:space="preserve">     </w:t>
      </w:r>
      <w:r w:rsidR="0032778C" w:rsidRPr="00A652F4">
        <w:rPr>
          <w:rStyle w:val="322"/>
          <w:spacing w:val="-2"/>
          <w:sz w:val="28"/>
          <w:szCs w:val="28"/>
          <w:u w:val="none"/>
          <w:lang w:val="uk-UA"/>
        </w:rPr>
        <w:t>Лицевий нерв іннервує мімічні м’язи</w:t>
      </w:r>
      <w:r w:rsidR="00A652F4">
        <w:rPr>
          <w:rStyle w:val="322"/>
          <w:spacing w:val="-2"/>
          <w:sz w:val="28"/>
          <w:szCs w:val="28"/>
          <w:u w:val="none"/>
          <w:lang w:val="uk-UA"/>
        </w:rPr>
        <w:t>,</w:t>
      </w:r>
      <w:r w:rsidR="00A652F4" w:rsidRPr="00A652F4">
        <w:rPr>
          <w:rFonts w:ascii="Times New Roman" w:hAnsi="Times New Roman"/>
          <w:sz w:val="28"/>
          <w:szCs w:val="28"/>
          <w:lang w:val="uk-UA"/>
        </w:rPr>
        <w:t xml:space="preserve"> </w:t>
      </w:r>
      <w:r w:rsidR="00A652F4">
        <w:rPr>
          <w:rFonts w:ascii="Times New Roman" w:hAnsi="Times New Roman"/>
          <w:sz w:val="28"/>
          <w:szCs w:val="28"/>
          <w:lang w:val="uk-UA"/>
        </w:rPr>
        <w:t xml:space="preserve">а міміка є </w:t>
      </w:r>
      <w:r w:rsidR="00A652F4" w:rsidRPr="00A652F4">
        <w:rPr>
          <w:rFonts w:ascii="Times New Roman" w:hAnsi="Times New Roman"/>
          <w:sz w:val="28"/>
          <w:szCs w:val="28"/>
          <w:lang w:val="uk-UA"/>
        </w:rPr>
        <w:t>відображення</w:t>
      </w:r>
      <w:r w:rsidR="00A652F4">
        <w:rPr>
          <w:rFonts w:ascii="Times New Roman" w:hAnsi="Times New Roman"/>
          <w:sz w:val="28"/>
          <w:szCs w:val="28"/>
          <w:lang w:val="uk-UA"/>
        </w:rPr>
        <w:t>м</w:t>
      </w:r>
      <w:r w:rsidR="00A652F4" w:rsidRPr="00A652F4">
        <w:rPr>
          <w:rFonts w:ascii="Times New Roman" w:hAnsi="Times New Roman"/>
          <w:sz w:val="28"/>
          <w:szCs w:val="28"/>
          <w:lang w:val="uk-UA"/>
        </w:rPr>
        <w:t xml:space="preserve"> психо-фізіологічного стану людини</w:t>
      </w:r>
      <w:r w:rsidR="00D41F43">
        <w:rPr>
          <w:rFonts w:ascii="Times New Roman" w:hAnsi="Times New Roman"/>
          <w:sz w:val="28"/>
          <w:szCs w:val="28"/>
          <w:lang w:val="uk-UA"/>
        </w:rPr>
        <w:t>;</w:t>
      </w:r>
      <w:r w:rsidR="00A652F4">
        <w:rPr>
          <w:rStyle w:val="322"/>
          <w:spacing w:val="-2"/>
          <w:sz w:val="28"/>
          <w:szCs w:val="28"/>
          <w:u w:val="none"/>
          <w:lang w:val="uk-UA"/>
        </w:rPr>
        <w:t xml:space="preserve"> стремінцевий м</w:t>
      </w:r>
      <w:r w:rsidR="00A652F4" w:rsidRPr="00A652F4">
        <w:rPr>
          <w:rStyle w:val="322"/>
          <w:spacing w:val="-2"/>
          <w:sz w:val="28"/>
          <w:szCs w:val="28"/>
          <w:u w:val="none"/>
          <w:lang w:val="uk-UA"/>
        </w:rPr>
        <w:t>’</w:t>
      </w:r>
      <w:r w:rsidR="00A652F4">
        <w:rPr>
          <w:rStyle w:val="322"/>
          <w:spacing w:val="-2"/>
          <w:sz w:val="28"/>
          <w:szCs w:val="28"/>
          <w:u w:val="none"/>
          <w:lang w:val="uk-UA"/>
        </w:rPr>
        <w:t xml:space="preserve">яз </w:t>
      </w:r>
      <w:r w:rsidR="0032778C" w:rsidRPr="00A652F4">
        <w:rPr>
          <w:rStyle w:val="322"/>
          <w:spacing w:val="-2"/>
          <w:sz w:val="28"/>
          <w:szCs w:val="28"/>
          <w:u w:val="none"/>
          <w:lang w:val="uk-UA"/>
        </w:rPr>
        <w:t xml:space="preserve">та деякі м’язи шиї. </w:t>
      </w:r>
      <w:r w:rsidR="00A652F4" w:rsidRPr="00A652F4">
        <w:rPr>
          <w:rFonts w:ascii="Times New Roman" w:hAnsi="Times New Roman"/>
          <w:sz w:val="28"/>
          <w:szCs w:val="28"/>
          <w:lang w:val="uk-UA"/>
        </w:rPr>
        <w:t xml:space="preserve"> </w:t>
      </w:r>
      <w:r w:rsidR="00D41F43">
        <w:rPr>
          <w:rFonts w:ascii="Times New Roman" w:hAnsi="Times New Roman"/>
          <w:sz w:val="28"/>
          <w:szCs w:val="28"/>
          <w:lang w:val="uk-UA"/>
        </w:rPr>
        <w:t>Його ч</w:t>
      </w:r>
      <w:r w:rsidR="0032778C" w:rsidRPr="00A652F4">
        <w:rPr>
          <w:rStyle w:val="322"/>
          <w:spacing w:val="-2"/>
          <w:sz w:val="28"/>
          <w:szCs w:val="28"/>
          <w:u w:val="none"/>
          <w:lang w:val="uk-UA"/>
        </w:rPr>
        <w:t>утливі  гілки забе</w:t>
      </w:r>
      <w:r w:rsidR="00A652F4" w:rsidRPr="00A652F4">
        <w:rPr>
          <w:rStyle w:val="322"/>
          <w:spacing w:val="-2"/>
          <w:sz w:val="28"/>
          <w:szCs w:val="28"/>
          <w:u w:val="none"/>
          <w:lang w:val="uk-UA"/>
        </w:rPr>
        <w:t>з</w:t>
      </w:r>
      <w:r w:rsidR="0032778C" w:rsidRPr="00A652F4">
        <w:rPr>
          <w:rStyle w:val="322"/>
          <w:spacing w:val="-2"/>
          <w:sz w:val="28"/>
          <w:szCs w:val="28"/>
          <w:u w:val="none"/>
          <w:lang w:val="uk-UA"/>
        </w:rPr>
        <w:t xml:space="preserve">печують смакову чутливість передніх двох третин язика. Вегетативні </w:t>
      </w:r>
      <w:r w:rsidR="00EB356D">
        <w:rPr>
          <w:rStyle w:val="322"/>
          <w:spacing w:val="-2"/>
          <w:sz w:val="28"/>
          <w:szCs w:val="28"/>
          <w:u w:val="none"/>
          <w:lang w:val="uk-UA"/>
        </w:rPr>
        <w:t xml:space="preserve">до </w:t>
      </w:r>
      <w:r w:rsidR="0032778C" w:rsidRPr="00A652F4">
        <w:rPr>
          <w:rStyle w:val="322"/>
          <w:spacing w:val="-2"/>
          <w:sz w:val="28"/>
          <w:szCs w:val="28"/>
          <w:u w:val="none"/>
          <w:lang w:val="uk-UA"/>
        </w:rPr>
        <w:t>вузлові волокна приймають участь в утворенні вегетативних вузлів голови.</w:t>
      </w:r>
      <w:r w:rsidR="0032778C" w:rsidRPr="00A652F4">
        <w:rPr>
          <w:rFonts w:ascii="Times New Roman" w:hAnsi="Times New Roman"/>
          <w:sz w:val="28"/>
          <w:szCs w:val="28"/>
          <w:lang w:val="uk-UA"/>
        </w:rPr>
        <w:t xml:space="preserve"> </w:t>
      </w:r>
      <w:r w:rsidR="0032778C" w:rsidRPr="00A652F4">
        <w:rPr>
          <w:rStyle w:val="322"/>
          <w:spacing w:val="-2"/>
          <w:sz w:val="28"/>
          <w:szCs w:val="28"/>
          <w:u w:val="none"/>
          <w:lang w:val="uk-UA"/>
        </w:rPr>
        <w:t>Гілки язико-глоткового нерва іннервують слизову оболонку задньої третини язика, слизову оболонку глотки, мигдаликів, барабанної порожнини, м’язи глотки</w:t>
      </w:r>
      <w:r w:rsidR="00A652F4">
        <w:rPr>
          <w:rStyle w:val="322"/>
          <w:spacing w:val="-2"/>
          <w:sz w:val="28"/>
          <w:szCs w:val="28"/>
          <w:u w:val="none"/>
          <w:lang w:val="uk-UA"/>
        </w:rPr>
        <w:t>, а ве</w:t>
      </w:r>
      <w:r w:rsidR="00E46F58">
        <w:rPr>
          <w:rStyle w:val="322"/>
          <w:spacing w:val="-2"/>
          <w:sz w:val="28"/>
          <w:szCs w:val="28"/>
          <w:u w:val="none"/>
          <w:lang w:val="uk-UA"/>
        </w:rPr>
        <w:t xml:space="preserve">гетативний вузол </w:t>
      </w:r>
      <w:r w:rsidR="0032778C" w:rsidRPr="00A652F4">
        <w:rPr>
          <w:rFonts w:ascii="Times New Roman" w:hAnsi="Times New Roman"/>
          <w:sz w:val="28"/>
          <w:szCs w:val="28"/>
          <w:lang w:val="uk-UA"/>
        </w:rPr>
        <w:t xml:space="preserve">язико-глоткового нерва </w:t>
      </w:r>
      <w:r w:rsidR="00E46F58">
        <w:rPr>
          <w:rFonts w:ascii="Times New Roman" w:hAnsi="Times New Roman"/>
          <w:sz w:val="28"/>
          <w:szCs w:val="28"/>
          <w:lang w:val="uk-UA"/>
        </w:rPr>
        <w:t xml:space="preserve">приймає участь </w:t>
      </w:r>
      <w:r w:rsidR="0032778C" w:rsidRPr="00A652F4">
        <w:rPr>
          <w:rFonts w:ascii="Times New Roman" w:hAnsi="Times New Roman"/>
          <w:sz w:val="28"/>
          <w:szCs w:val="28"/>
          <w:lang w:val="uk-UA"/>
        </w:rPr>
        <w:t xml:space="preserve">в іннервації привушної залози. </w:t>
      </w:r>
    </w:p>
    <w:p w14:paraId="56FE1CD1" w14:textId="211EBA46" w:rsidR="0032778C" w:rsidRPr="001211B2" w:rsidRDefault="00A05F1A" w:rsidP="00163B70">
      <w:pPr>
        <w:widowControl w:val="0"/>
        <w:shd w:val="clear" w:color="auto" w:fill="FFFFFF"/>
        <w:tabs>
          <w:tab w:val="left" w:pos="4805"/>
        </w:tabs>
        <w:spacing w:line="276" w:lineRule="auto"/>
        <w:ind w:left="-284" w:right="-143" w:firstLine="283"/>
        <w:jc w:val="both"/>
        <w:rPr>
          <w:rFonts w:ascii="Times New Roman" w:hAnsi="Times New Roman"/>
          <w:sz w:val="28"/>
          <w:szCs w:val="28"/>
          <w:lang w:val="uk-UA"/>
        </w:rPr>
      </w:pPr>
      <w:r w:rsidRPr="00A652F4">
        <w:rPr>
          <w:rFonts w:ascii="Times New Roman" w:eastAsia="Times New Roman" w:hAnsi="Times New Roman"/>
          <w:sz w:val="28"/>
          <w:szCs w:val="28"/>
          <w:shd w:val="clear" w:color="auto" w:fill="FFFFFF"/>
          <w:lang w:val="uk-UA"/>
        </w:rPr>
        <w:t xml:space="preserve">     </w:t>
      </w:r>
      <w:r w:rsidR="00025A73" w:rsidRPr="00A652F4">
        <w:rPr>
          <w:rFonts w:ascii="Times New Roman" w:eastAsia="Times New Roman" w:hAnsi="Times New Roman"/>
          <w:sz w:val="28"/>
          <w:szCs w:val="28"/>
          <w:shd w:val="clear" w:color="auto" w:fill="FFFFFF"/>
          <w:lang w:val="uk-UA"/>
        </w:rPr>
        <w:t>Знання студентами та лікарями анатомії та клініки черепних нервів при захворюваннях та травмах нервової системи,</w:t>
      </w:r>
      <w:r w:rsidR="00E46F58">
        <w:rPr>
          <w:rFonts w:ascii="Times New Roman" w:eastAsia="Times New Roman" w:hAnsi="Times New Roman"/>
          <w:sz w:val="28"/>
          <w:szCs w:val="28"/>
          <w:shd w:val="clear" w:color="auto" w:fill="FFFFFF"/>
          <w:lang w:val="uk-UA"/>
        </w:rPr>
        <w:t xml:space="preserve"> таких як </w:t>
      </w:r>
      <w:r w:rsidR="00E46F58" w:rsidRPr="00A652F4">
        <w:rPr>
          <w:rFonts w:ascii="Times New Roman" w:hAnsi="Times New Roman"/>
          <w:sz w:val="28"/>
          <w:szCs w:val="28"/>
          <w:lang w:val="uk-UA"/>
        </w:rPr>
        <w:t>парез і параліч лицевого нерва</w:t>
      </w:r>
      <w:r w:rsidR="00E46F58">
        <w:rPr>
          <w:rFonts w:ascii="Times New Roman" w:hAnsi="Times New Roman"/>
          <w:sz w:val="28"/>
          <w:szCs w:val="28"/>
          <w:lang w:val="uk-UA"/>
        </w:rPr>
        <w:t>, тощо</w:t>
      </w:r>
      <w:r w:rsidR="00025A73" w:rsidRPr="00A652F4">
        <w:rPr>
          <w:rFonts w:ascii="Times New Roman" w:eastAsia="Times New Roman" w:hAnsi="Times New Roman"/>
          <w:sz w:val="28"/>
          <w:szCs w:val="28"/>
          <w:shd w:val="clear" w:color="auto" w:fill="FFFFFF"/>
          <w:lang w:val="uk-UA"/>
        </w:rPr>
        <w:t xml:space="preserve"> а також при патології внутрішніх органів забезпечить своєчасну діагностику, правильний вибір тактики лікування та медичної реабілітації пацієнтів.</w:t>
      </w:r>
      <w:r w:rsidR="003719C0" w:rsidRPr="00A652F4">
        <w:rPr>
          <w:rFonts w:ascii="Times New Roman" w:eastAsia="Times New Roman" w:hAnsi="Times New Roman"/>
          <w:sz w:val="28"/>
          <w:szCs w:val="28"/>
          <w:shd w:val="clear" w:color="auto" w:fill="FFFFFF"/>
          <w:lang w:val="uk-UA"/>
        </w:rPr>
        <w:t xml:space="preserve"> </w:t>
      </w:r>
      <w:r w:rsidR="00ED6725" w:rsidRPr="00A652F4">
        <w:rPr>
          <w:rFonts w:ascii="Times New Roman" w:eastAsia="Times New Roman" w:hAnsi="Times New Roman"/>
          <w:sz w:val="28"/>
          <w:szCs w:val="28"/>
          <w:shd w:val="clear" w:color="auto" w:fill="FFFFFF"/>
          <w:lang w:val="uk-UA"/>
        </w:rPr>
        <w:t>Анатомо-топографічні о</w:t>
      </w:r>
      <w:r w:rsidR="00A21EB4" w:rsidRPr="00A652F4">
        <w:rPr>
          <w:rFonts w:ascii="Times New Roman" w:eastAsia="Times New Roman" w:hAnsi="Times New Roman"/>
          <w:sz w:val="28"/>
          <w:szCs w:val="28"/>
          <w:shd w:val="clear" w:color="auto" w:fill="FFFFFF"/>
          <w:lang w:val="uk-UA"/>
        </w:rPr>
        <w:t>собливості черепних нервів та ознаки їх ураження відіграють важливу роль у діагностиці неврологічних захворюваннь (пухлини та абсцеси головного мозку, судинні захворювання головного мозку, енцефаліти, арахноїдит</w:t>
      </w:r>
      <w:r w:rsidR="00025A73" w:rsidRPr="00A652F4">
        <w:rPr>
          <w:rFonts w:ascii="Times New Roman" w:eastAsia="Times New Roman" w:hAnsi="Times New Roman"/>
          <w:sz w:val="28"/>
          <w:szCs w:val="28"/>
          <w:shd w:val="clear" w:color="auto" w:fill="FFFFFF"/>
          <w:lang w:val="uk-UA"/>
        </w:rPr>
        <w:t xml:space="preserve">и черепно-мозкові травми, </w:t>
      </w:r>
      <w:r w:rsidR="00ED6725" w:rsidRPr="00A652F4">
        <w:rPr>
          <w:rFonts w:ascii="Times New Roman" w:eastAsia="Times New Roman" w:hAnsi="Times New Roman"/>
          <w:sz w:val="28"/>
          <w:szCs w:val="28"/>
          <w:shd w:val="clear" w:color="auto" w:fill="FFFFFF"/>
          <w:lang w:val="uk-UA"/>
        </w:rPr>
        <w:t>та ін.)</w:t>
      </w:r>
      <w:r w:rsidR="00E46F58">
        <w:rPr>
          <w:rFonts w:ascii="Times New Roman" w:hAnsi="Times New Roman"/>
          <w:sz w:val="28"/>
          <w:szCs w:val="28"/>
          <w:lang w:val="uk-UA"/>
        </w:rPr>
        <w:t xml:space="preserve"> та мають в</w:t>
      </w:r>
      <w:r w:rsidR="00514BE9" w:rsidRPr="00A652F4">
        <w:rPr>
          <w:rFonts w:ascii="Times New Roman" w:hAnsi="Times New Roman"/>
          <w:sz w:val="28"/>
          <w:szCs w:val="28"/>
          <w:lang w:val="uk-UA"/>
        </w:rPr>
        <w:t>ажливе значення для клінічної стоматології, отоларингології, офтальмології.</w:t>
      </w:r>
    </w:p>
    <w:p w14:paraId="614D7D74" w14:textId="62A78D87" w:rsidR="001211B2" w:rsidRDefault="001211B2" w:rsidP="00163B70">
      <w:pPr>
        <w:widowControl w:val="0"/>
        <w:shd w:val="clear" w:color="auto" w:fill="FFFFFF"/>
        <w:tabs>
          <w:tab w:val="left" w:pos="4805"/>
        </w:tabs>
        <w:spacing w:line="276" w:lineRule="auto"/>
        <w:ind w:left="-284" w:right="-143" w:firstLine="283"/>
        <w:jc w:val="both"/>
        <w:rPr>
          <w:rFonts w:ascii="Times New Roman" w:hAnsi="Times New Roman"/>
          <w:sz w:val="28"/>
          <w:szCs w:val="28"/>
          <w:lang w:val="uk-UA"/>
        </w:rPr>
      </w:pPr>
      <w:r>
        <w:rPr>
          <w:rFonts w:ascii="Times New Roman" w:hAnsi="Times New Roman"/>
          <w:sz w:val="28"/>
          <w:szCs w:val="28"/>
          <w:lang w:val="uk-UA"/>
        </w:rPr>
        <w:t>Фунція вегетативних вузлів голови полягає в іннервації сизових оболонок та залоз</w:t>
      </w:r>
      <w:r w:rsidR="00B46789">
        <w:rPr>
          <w:rFonts w:ascii="Times New Roman" w:hAnsi="Times New Roman"/>
          <w:sz w:val="28"/>
          <w:szCs w:val="28"/>
          <w:lang w:val="uk-UA"/>
        </w:rPr>
        <w:t xml:space="preserve"> (слинних та сльозової), тому зна</w:t>
      </w:r>
      <w:r w:rsidR="002D2398">
        <w:rPr>
          <w:rFonts w:ascii="Times New Roman" w:hAnsi="Times New Roman"/>
          <w:sz w:val="28"/>
          <w:szCs w:val="28"/>
          <w:lang w:val="uk-UA"/>
        </w:rPr>
        <w:t>тт</w:t>
      </w:r>
      <w:r w:rsidR="00B46789">
        <w:rPr>
          <w:rFonts w:ascii="Times New Roman" w:hAnsi="Times New Roman"/>
          <w:sz w:val="28"/>
          <w:szCs w:val="28"/>
          <w:lang w:val="uk-UA"/>
        </w:rPr>
        <w:t xml:space="preserve">я їх топографії та характеристика корінців, що їх утворюють, має велике значення для лікарів багатьох спеціальностей, в тому числі стоматологічного і педіатричного профілю. </w:t>
      </w:r>
    </w:p>
    <w:p w14:paraId="5874F18B" w14:textId="77777777" w:rsidR="00E70F9A" w:rsidRPr="00E70F9A" w:rsidRDefault="00E70F9A" w:rsidP="00E70F9A">
      <w:pPr>
        <w:spacing w:line="276" w:lineRule="auto"/>
        <w:ind w:left="-284" w:firstLine="708"/>
        <w:jc w:val="both"/>
        <w:rPr>
          <w:rFonts w:ascii="Times New Roman" w:eastAsia="Times New Roman" w:hAnsi="Times New Roman"/>
          <w:sz w:val="28"/>
          <w:szCs w:val="28"/>
          <w:lang w:val="uk-UA"/>
        </w:rPr>
      </w:pPr>
      <w:r w:rsidRPr="00E70F9A">
        <w:rPr>
          <w:rFonts w:ascii="Times New Roman" w:eastAsia="Times New Roman" w:hAnsi="Times New Roman"/>
          <w:sz w:val="28"/>
          <w:szCs w:val="28"/>
          <w:lang w:val="uk-UA"/>
        </w:rPr>
        <w:t xml:space="preserve">Вивчення анатомії </w:t>
      </w:r>
      <w:r w:rsidRPr="00E70F9A">
        <w:rPr>
          <w:rFonts w:ascii="Times New Roman" w:eastAsia="Times New Roman" w:hAnsi="Times New Roman"/>
          <w:sz w:val="28"/>
          <w:szCs w:val="28"/>
        </w:rPr>
        <w:t>X</w:t>
      </w:r>
      <w:r w:rsidRPr="00E70F9A">
        <w:rPr>
          <w:rFonts w:ascii="Times New Roman" w:eastAsia="Times New Roman" w:hAnsi="Times New Roman"/>
          <w:sz w:val="28"/>
          <w:szCs w:val="28"/>
          <w:lang w:val="uk-UA"/>
        </w:rPr>
        <w:t xml:space="preserve"> (блукаючого), </w:t>
      </w:r>
      <w:r w:rsidRPr="00E70F9A">
        <w:rPr>
          <w:rFonts w:ascii="Times New Roman" w:eastAsia="Times New Roman" w:hAnsi="Times New Roman"/>
          <w:sz w:val="28"/>
          <w:szCs w:val="28"/>
        </w:rPr>
        <w:t>XI</w:t>
      </w:r>
      <w:r w:rsidRPr="00E70F9A">
        <w:rPr>
          <w:rFonts w:ascii="Times New Roman" w:eastAsia="Times New Roman" w:hAnsi="Times New Roman"/>
          <w:sz w:val="28"/>
          <w:szCs w:val="28"/>
          <w:lang w:val="uk-UA"/>
        </w:rPr>
        <w:t xml:space="preserve"> (додаткового) та </w:t>
      </w:r>
      <w:r w:rsidRPr="00E70F9A">
        <w:rPr>
          <w:rFonts w:ascii="Times New Roman" w:eastAsia="Times New Roman" w:hAnsi="Times New Roman"/>
          <w:sz w:val="28"/>
          <w:szCs w:val="28"/>
        </w:rPr>
        <w:t>XII</w:t>
      </w:r>
      <w:r w:rsidRPr="00E70F9A">
        <w:rPr>
          <w:rFonts w:ascii="Times New Roman" w:eastAsia="Times New Roman" w:hAnsi="Times New Roman"/>
          <w:sz w:val="28"/>
          <w:szCs w:val="28"/>
          <w:lang w:val="uk-UA"/>
        </w:rPr>
        <w:t xml:space="preserve"> (під'язикового) пар черепних нервів є надзвичайно важливим для майбутніх неврологів, нейрохірургів та спеціалістів інших медичних галузей. Знання особливостей будови цих нервів, їх топографії, складу волокон та ділянок іннервації, а також </w:t>
      </w:r>
      <w:r w:rsidRPr="00E70F9A">
        <w:rPr>
          <w:rFonts w:ascii="Times New Roman" w:eastAsia="Times New Roman" w:hAnsi="Times New Roman"/>
          <w:sz w:val="28"/>
          <w:szCs w:val="28"/>
          <w:lang w:val="uk-UA"/>
        </w:rPr>
        <w:lastRenderedPageBreak/>
        <w:t xml:space="preserve">клінічних симптомів, що пов’язані з ураженням цих нервів дозволяє студентам більш глибоко зрозуміти функціональні можливості нервової системи та розпізнавати патології на ранніх стадіях. </w:t>
      </w:r>
    </w:p>
    <w:p w14:paraId="1963587C" w14:textId="77777777" w:rsidR="00E70F9A" w:rsidRPr="00E70F9A" w:rsidRDefault="00E70F9A" w:rsidP="00E70F9A">
      <w:pPr>
        <w:spacing w:line="276" w:lineRule="auto"/>
        <w:ind w:left="-284" w:firstLine="708"/>
        <w:jc w:val="both"/>
        <w:rPr>
          <w:rFonts w:ascii="Times New Roman" w:eastAsia="Times New Roman" w:hAnsi="Times New Roman"/>
          <w:sz w:val="28"/>
          <w:szCs w:val="28"/>
          <w:lang w:val="uk-UA"/>
        </w:rPr>
      </w:pPr>
      <w:r w:rsidRPr="00E70F9A">
        <w:rPr>
          <w:rFonts w:ascii="Times New Roman" w:eastAsia="Times New Roman" w:hAnsi="Times New Roman"/>
          <w:sz w:val="28"/>
          <w:szCs w:val="28"/>
          <w:lang w:val="uk-UA"/>
        </w:rPr>
        <w:t>Блукаючий нерв має найширшу зону іннервації серед черепних нервів. Він іннервує м'язи глотки та гортані, впливає на діяльність серцево-судинної системи, дихальних органів, шлунково-кишкового тракту. Дисфункція блукаючого нерва може призвести до серйозних клінічних симптомів, таких як дисфонія (порушення голосу), дисфагія (утруднене ковтання) та порушення вегетативних функцій. Ураження блукаючого нерва може викликати також гортанні паралічі, що призводить до проблем з голосом, вегетативних дисфункцій, таких як порушення серцевого ритму або гастроінтестинальні розлади.</w:t>
      </w:r>
    </w:p>
    <w:p w14:paraId="1346519C" w14:textId="77777777" w:rsidR="00E70F9A" w:rsidRPr="00E70F9A" w:rsidRDefault="00E70F9A" w:rsidP="00E70F9A">
      <w:pPr>
        <w:spacing w:line="276" w:lineRule="auto"/>
        <w:ind w:left="-284" w:firstLine="708"/>
        <w:jc w:val="both"/>
        <w:rPr>
          <w:rFonts w:ascii="Times New Roman" w:eastAsia="Times New Roman" w:hAnsi="Times New Roman"/>
          <w:sz w:val="28"/>
          <w:szCs w:val="28"/>
          <w:lang w:val="uk-UA"/>
        </w:rPr>
      </w:pPr>
      <w:r w:rsidRPr="00E70F9A">
        <w:rPr>
          <w:rFonts w:ascii="Times New Roman" w:eastAsia="Times New Roman" w:hAnsi="Times New Roman"/>
          <w:sz w:val="28"/>
          <w:szCs w:val="28"/>
          <w:lang w:val="uk-UA"/>
        </w:rPr>
        <w:t>Додатковий нерв іннервує трапецієподібний та груднинно-ключично-соскоподібний м'язи. Ці м'язи беруть участь у русі голови та плечей. Ураження додаткового нерва може призвести до слабкості цих м'язів, що в свою чергу викликає обмеження в рухах шиї та піднятті плеча і може вплинути на якість життя пацієнта та його здатність до виконання фізичних навантажень.</w:t>
      </w:r>
    </w:p>
    <w:p w14:paraId="0BB588DE" w14:textId="77777777" w:rsidR="00E70F9A" w:rsidRPr="00E70F9A" w:rsidRDefault="00E70F9A" w:rsidP="00E70F9A">
      <w:pPr>
        <w:spacing w:line="276" w:lineRule="auto"/>
        <w:ind w:left="-284" w:firstLine="708"/>
        <w:jc w:val="both"/>
        <w:rPr>
          <w:rFonts w:ascii="Times New Roman" w:eastAsia="Times New Roman" w:hAnsi="Times New Roman"/>
          <w:sz w:val="28"/>
          <w:szCs w:val="28"/>
          <w:lang w:val="uk-UA"/>
        </w:rPr>
      </w:pPr>
      <w:r w:rsidRPr="00E70F9A">
        <w:rPr>
          <w:rFonts w:ascii="Times New Roman" w:eastAsia="Times New Roman" w:hAnsi="Times New Roman"/>
          <w:sz w:val="28"/>
          <w:szCs w:val="28"/>
          <w:lang w:val="uk-UA"/>
        </w:rPr>
        <w:t>Під'язиковий нерв відповідає за іннервацію м'язів язика. Важливість під'язикового нерва полягає в тому, що він забезпечує рухливість язика, яка необхідна для артикуляції та ковтання. Ураження цього нерва може викликати порушення мовлення (дизартрію) та утруднене ковтання, що значно ускладнює комунікацію та прийом їжі.</w:t>
      </w:r>
    </w:p>
    <w:p w14:paraId="50ED5DFE" w14:textId="77777777" w:rsidR="00E70F9A" w:rsidRPr="001211B2" w:rsidRDefault="00E70F9A" w:rsidP="00163B70">
      <w:pPr>
        <w:widowControl w:val="0"/>
        <w:shd w:val="clear" w:color="auto" w:fill="FFFFFF"/>
        <w:tabs>
          <w:tab w:val="left" w:pos="4805"/>
        </w:tabs>
        <w:spacing w:line="276" w:lineRule="auto"/>
        <w:ind w:left="-284" w:right="-143" w:firstLine="283"/>
        <w:jc w:val="both"/>
        <w:rPr>
          <w:rFonts w:ascii="Times New Roman" w:hAnsi="Times New Roman"/>
          <w:sz w:val="28"/>
          <w:szCs w:val="28"/>
          <w:lang w:val="uk-UA"/>
        </w:rPr>
      </w:pPr>
    </w:p>
    <w:p w14:paraId="3D2A81FA" w14:textId="2151DEFB" w:rsidR="002D2398" w:rsidRDefault="00D3690E" w:rsidP="002E6D74">
      <w:pPr>
        <w:widowControl w:val="0"/>
        <w:shd w:val="clear" w:color="auto" w:fill="FFFFFF"/>
        <w:tabs>
          <w:tab w:val="left" w:pos="4805"/>
        </w:tabs>
        <w:ind w:left="-284" w:right="-143"/>
        <w:jc w:val="both"/>
        <w:rPr>
          <w:rFonts w:ascii="Times New Roman" w:hAnsi="Times New Roman"/>
          <w:sz w:val="28"/>
          <w:szCs w:val="28"/>
          <w:lang w:val="uk-UA"/>
        </w:rPr>
      </w:pPr>
      <w:r w:rsidRPr="00A652F4">
        <w:rPr>
          <w:rFonts w:ascii="Times New Roman" w:hAnsi="Times New Roman"/>
          <w:b/>
          <w:sz w:val="28"/>
          <w:szCs w:val="28"/>
          <w:lang w:val="uk-UA"/>
        </w:rPr>
        <w:t>Мета:</w:t>
      </w:r>
      <w:r w:rsidR="00831713" w:rsidRPr="00A652F4">
        <w:rPr>
          <w:rFonts w:ascii="Times New Roman" w:hAnsi="Times New Roman"/>
          <w:sz w:val="28"/>
          <w:szCs w:val="28"/>
          <w:lang w:val="uk-UA"/>
        </w:rPr>
        <w:t xml:space="preserve"> </w:t>
      </w:r>
      <w:r w:rsidR="002D2398" w:rsidRPr="005036AF">
        <w:rPr>
          <w:rFonts w:ascii="Times New Roman" w:hAnsi="Times New Roman"/>
          <w:sz w:val="28"/>
          <w:szCs w:val="28"/>
          <w:lang w:val="uk-UA"/>
        </w:rPr>
        <w:t xml:space="preserve">оцінити здатність застосовувати знання та розуміння ключових понять анатомії </w:t>
      </w:r>
      <w:bookmarkStart w:id="1" w:name="_Hlk188431466"/>
      <w:r w:rsidR="00E70F9A" w:rsidRPr="00E70F9A">
        <w:rPr>
          <w:rFonts w:ascii="Times New Roman" w:eastAsia="Times New Roman" w:hAnsi="Times New Roman"/>
          <w:sz w:val="28"/>
          <w:szCs w:val="28"/>
        </w:rPr>
        <w:t>VII</w:t>
      </w:r>
      <w:r w:rsidR="00E70F9A" w:rsidRPr="00E70F9A">
        <w:rPr>
          <w:rFonts w:ascii="Times New Roman" w:eastAsia="Times New Roman" w:hAnsi="Times New Roman"/>
          <w:sz w:val="28"/>
          <w:szCs w:val="28"/>
          <w:lang w:val="uk-UA"/>
        </w:rPr>
        <w:t xml:space="preserve"> – </w:t>
      </w:r>
      <w:r w:rsidR="00E70F9A" w:rsidRPr="00E70F9A">
        <w:rPr>
          <w:rFonts w:ascii="Times New Roman" w:eastAsia="Times New Roman" w:hAnsi="Times New Roman"/>
          <w:sz w:val="28"/>
          <w:szCs w:val="28"/>
        </w:rPr>
        <w:t>XII</w:t>
      </w:r>
      <w:r w:rsidR="00E70F9A" w:rsidRPr="00E70F9A">
        <w:rPr>
          <w:rFonts w:ascii="Times New Roman" w:eastAsia="Times New Roman" w:hAnsi="Times New Roman"/>
          <w:spacing w:val="-5"/>
          <w:sz w:val="28"/>
          <w:szCs w:val="28"/>
          <w:lang w:val="uk-UA"/>
        </w:rPr>
        <w:t xml:space="preserve"> </w:t>
      </w:r>
      <w:r w:rsidR="00E70F9A" w:rsidRPr="00E70F9A">
        <w:rPr>
          <w:rFonts w:ascii="Times New Roman" w:eastAsia="Times New Roman" w:hAnsi="Times New Roman"/>
          <w:sz w:val="28"/>
          <w:szCs w:val="28"/>
          <w:lang w:val="uk-UA"/>
        </w:rPr>
        <w:t>пар</w:t>
      </w:r>
      <w:r w:rsidR="00E70F9A">
        <w:rPr>
          <w:rFonts w:ascii="Times New Roman" w:hAnsi="Times New Roman"/>
          <w:sz w:val="28"/>
          <w:szCs w:val="28"/>
          <w:lang w:val="uk-UA"/>
        </w:rPr>
        <w:t xml:space="preserve"> </w:t>
      </w:r>
      <w:r w:rsidR="002D2398">
        <w:rPr>
          <w:rFonts w:ascii="Times New Roman" w:hAnsi="Times New Roman"/>
          <w:sz w:val="28"/>
          <w:szCs w:val="28"/>
          <w:lang w:val="uk-UA"/>
        </w:rPr>
        <w:t xml:space="preserve">нервів, їх розвиток, </w:t>
      </w:r>
      <w:r w:rsidR="002D2398" w:rsidRPr="00A652F4">
        <w:rPr>
          <w:rFonts w:ascii="Times New Roman" w:hAnsi="Times New Roman"/>
          <w:sz w:val="28"/>
          <w:szCs w:val="28"/>
          <w:lang w:val="uk-UA"/>
        </w:rPr>
        <w:t>локалізаці</w:t>
      </w:r>
      <w:r w:rsidR="002D2398">
        <w:rPr>
          <w:rFonts w:ascii="Times New Roman" w:hAnsi="Times New Roman"/>
          <w:sz w:val="28"/>
          <w:szCs w:val="28"/>
          <w:lang w:val="uk-UA"/>
        </w:rPr>
        <w:t>ю</w:t>
      </w:r>
      <w:r w:rsidR="002D2398" w:rsidRPr="00A652F4">
        <w:rPr>
          <w:rFonts w:ascii="Times New Roman" w:hAnsi="Times New Roman"/>
          <w:sz w:val="28"/>
          <w:szCs w:val="28"/>
          <w:lang w:val="uk-UA"/>
        </w:rPr>
        <w:t xml:space="preserve"> ядер та їх </w:t>
      </w:r>
      <w:r w:rsidR="002D2398" w:rsidRPr="00A652F4">
        <w:rPr>
          <w:rFonts w:ascii="Times New Roman" w:eastAsia="Times New Roman" w:hAnsi="Times New Roman"/>
          <w:sz w:val="28"/>
          <w:szCs w:val="28"/>
          <w:shd w:val="clear" w:color="auto" w:fill="FFFFFF"/>
          <w:lang w:val="uk-UA"/>
        </w:rPr>
        <w:t xml:space="preserve">функціональне призначення; </w:t>
      </w:r>
      <w:r w:rsidR="002D2398" w:rsidRPr="00A652F4">
        <w:rPr>
          <w:rFonts w:ascii="Times New Roman" w:hAnsi="Times New Roman"/>
          <w:sz w:val="28"/>
          <w:szCs w:val="28"/>
          <w:lang w:val="uk-UA"/>
        </w:rPr>
        <w:t>топографі</w:t>
      </w:r>
      <w:r w:rsidR="002D2398">
        <w:rPr>
          <w:rFonts w:ascii="Times New Roman" w:hAnsi="Times New Roman"/>
          <w:sz w:val="28"/>
          <w:szCs w:val="28"/>
          <w:lang w:val="uk-UA"/>
        </w:rPr>
        <w:t>ю</w:t>
      </w:r>
      <w:r w:rsidR="002D2398" w:rsidRPr="00A652F4">
        <w:rPr>
          <w:rFonts w:ascii="Times New Roman" w:hAnsi="Times New Roman"/>
          <w:sz w:val="28"/>
          <w:szCs w:val="28"/>
          <w:lang w:val="uk-UA"/>
        </w:rPr>
        <w:t xml:space="preserve"> та функції вегетативних вузлів голови, вегетативн</w:t>
      </w:r>
      <w:r w:rsidR="00BD200B">
        <w:rPr>
          <w:rFonts w:ascii="Times New Roman" w:hAnsi="Times New Roman"/>
          <w:sz w:val="28"/>
          <w:szCs w:val="28"/>
          <w:lang w:val="uk-UA"/>
        </w:rPr>
        <w:t xml:space="preserve">у іннервацію внутрішніх органів </w:t>
      </w:r>
      <w:r w:rsidR="002D2398" w:rsidRPr="005036AF">
        <w:rPr>
          <w:rFonts w:ascii="Times New Roman" w:hAnsi="Times New Roman"/>
          <w:sz w:val="28"/>
          <w:szCs w:val="28"/>
          <w:lang w:val="uk-UA"/>
        </w:rPr>
        <w:t xml:space="preserve">та вміння застосовувати ці знання </w:t>
      </w:r>
      <w:bookmarkStart w:id="2" w:name="_Hlk188003668"/>
      <w:r w:rsidR="002D2398" w:rsidRPr="005036AF">
        <w:rPr>
          <w:rFonts w:ascii="Times New Roman" w:hAnsi="Times New Roman"/>
          <w:sz w:val="28"/>
          <w:szCs w:val="28"/>
          <w:lang w:val="uk-UA"/>
        </w:rPr>
        <w:t>для розв'язання адаптовано викладених задач та практичних навичок</w:t>
      </w:r>
      <w:bookmarkEnd w:id="1"/>
      <w:bookmarkEnd w:id="2"/>
      <w:r w:rsidR="002D2398" w:rsidRPr="005036AF">
        <w:rPr>
          <w:sz w:val="28"/>
          <w:szCs w:val="28"/>
          <w:lang w:val="uk-UA"/>
        </w:rPr>
        <w:t>.</w:t>
      </w:r>
    </w:p>
    <w:p w14:paraId="1697D04F" w14:textId="77777777" w:rsidR="002D2398" w:rsidRPr="00A652F4" w:rsidRDefault="002D2398" w:rsidP="002E6D74">
      <w:pPr>
        <w:widowControl w:val="0"/>
        <w:shd w:val="clear" w:color="auto" w:fill="FFFFFF"/>
        <w:tabs>
          <w:tab w:val="left" w:pos="4805"/>
        </w:tabs>
        <w:ind w:left="-284" w:right="-143"/>
        <w:jc w:val="both"/>
        <w:rPr>
          <w:rFonts w:ascii="Times New Roman" w:hAnsi="Times New Roman"/>
          <w:sz w:val="28"/>
          <w:szCs w:val="28"/>
          <w:lang w:val="uk-UA"/>
        </w:rPr>
      </w:pPr>
    </w:p>
    <w:p w14:paraId="49C8CED7" w14:textId="4EC6E3AA" w:rsidR="00DB01B3" w:rsidRPr="00DB01B3" w:rsidRDefault="00DB01B3" w:rsidP="00DB01B3">
      <w:pPr>
        <w:ind w:left="-284"/>
        <w:jc w:val="both"/>
        <w:rPr>
          <w:rFonts w:ascii="Times New Roman" w:eastAsia="Times New Roman" w:hAnsi="Times New Roman"/>
          <w:b/>
          <w:bCs/>
          <w:color w:val="000000"/>
          <w:sz w:val="28"/>
          <w:szCs w:val="28"/>
          <w:lang w:val="uk-UA" w:eastAsia="uk-UA"/>
        </w:rPr>
      </w:pPr>
      <w:r w:rsidRPr="00DB01B3">
        <w:rPr>
          <w:rFonts w:ascii="Times New Roman" w:eastAsia="Times New Roman" w:hAnsi="Times New Roman"/>
          <w:b/>
          <w:bCs/>
          <w:color w:val="000000"/>
          <w:sz w:val="28"/>
          <w:szCs w:val="28"/>
          <w:lang w:val="uk-UA" w:eastAsia="uk-UA"/>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4FC45948" w14:textId="22C7E678" w:rsidR="00860A97" w:rsidRPr="00A652F4" w:rsidRDefault="00A05F1A" w:rsidP="00A03D53">
      <w:pPr>
        <w:widowControl w:val="0"/>
        <w:shd w:val="clear" w:color="auto" w:fill="FFFFFF"/>
        <w:tabs>
          <w:tab w:val="left" w:pos="4805"/>
        </w:tabs>
        <w:spacing w:line="276" w:lineRule="auto"/>
        <w:ind w:right="-143" w:hanging="284"/>
        <w:jc w:val="both"/>
        <w:rPr>
          <w:rFonts w:ascii="Times New Roman" w:hAnsi="Times New Roman"/>
          <w:spacing w:val="-1"/>
          <w:sz w:val="28"/>
          <w:szCs w:val="28"/>
          <w:lang w:val="uk-UA"/>
        </w:rPr>
      </w:pPr>
      <w:r w:rsidRPr="00A652F4">
        <w:rPr>
          <w:rFonts w:ascii="Times New Roman" w:hAnsi="Times New Roman"/>
          <w:spacing w:val="-1"/>
          <w:sz w:val="28"/>
          <w:szCs w:val="28"/>
          <w:lang w:val="uk-UA"/>
        </w:rPr>
        <w:t xml:space="preserve">    </w:t>
      </w:r>
      <w:r w:rsidR="00025A73" w:rsidRPr="00A652F4">
        <w:rPr>
          <w:rFonts w:ascii="Times New Roman" w:hAnsi="Times New Roman"/>
          <w:spacing w:val="-1"/>
          <w:sz w:val="28"/>
          <w:szCs w:val="28"/>
          <w:lang w:val="uk-UA"/>
        </w:rPr>
        <w:t>Після проведення заняття студент повинен знати та вміти:</w:t>
      </w:r>
    </w:p>
    <w:p w14:paraId="1EE47292" w14:textId="05FB9147" w:rsidR="00860A97" w:rsidRPr="00A652F4" w:rsidRDefault="00860A97"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pacing w:val="-1"/>
          <w:sz w:val="28"/>
          <w:szCs w:val="28"/>
          <w:lang w:val="uk-UA"/>
        </w:rPr>
      </w:pPr>
      <w:r w:rsidRPr="00A652F4">
        <w:rPr>
          <w:rFonts w:ascii="Times New Roman" w:hAnsi="Times New Roman"/>
          <w:sz w:val="28"/>
          <w:szCs w:val="28"/>
          <w:lang w:val="uk-UA"/>
        </w:rPr>
        <w:t>Описати ядра VІІ пари черепних нервів, їх топографію і функціональне значення.</w:t>
      </w:r>
    </w:p>
    <w:p w14:paraId="09B4755B" w14:textId="77777777" w:rsidR="00514BE9" w:rsidRPr="00A652F4" w:rsidRDefault="00514BE9"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652F4">
        <w:rPr>
          <w:rFonts w:ascii="Times New Roman" w:hAnsi="Times New Roman"/>
          <w:sz w:val="28"/>
          <w:szCs w:val="28"/>
          <w:lang w:val="uk-UA"/>
        </w:rPr>
        <w:t>Демонструвати вихід лицевого нерва із мозку, черепу. Описати хід нерва в лицевому каналі.</w:t>
      </w:r>
    </w:p>
    <w:p w14:paraId="6B06DAFB" w14:textId="79AAEC4A" w:rsidR="00514BE9" w:rsidRPr="00A652F4" w:rsidRDefault="00514BE9"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652F4">
        <w:rPr>
          <w:rFonts w:ascii="Times New Roman" w:hAnsi="Times New Roman"/>
          <w:sz w:val="28"/>
          <w:szCs w:val="28"/>
          <w:lang w:val="uk-UA"/>
        </w:rPr>
        <w:t xml:space="preserve"> Визначити і демонструвати хід м'язових гілок лицевого нерва</w:t>
      </w:r>
      <w:r w:rsidR="00E46F58">
        <w:rPr>
          <w:rFonts w:ascii="Times New Roman" w:hAnsi="Times New Roman"/>
          <w:sz w:val="28"/>
          <w:szCs w:val="28"/>
          <w:lang w:val="uk-UA"/>
        </w:rPr>
        <w:t xml:space="preserve"> та</w:t>
      </w:r>
      <w:r w:rsidRPr="00A652F4">
        <w:rPr>
          <w:rFonts w:ascii="Times New Roman" w:hAnsi="Times New Roman"/>
          <w:sz w:val="28"/>
          <w:szCs w:val="28"/>
          <w:lang w:val="uk-UA"/>
        </w:rPr>
        <w:t xml:space="preserve"> ділянки їх іннервації.</w:t>
      </w:r>
    </w:p>
    <w:p w14:paraId="75BF5AF6" w14:textId="77777777" w:rsidR="00860A97" w:rsidRPr="00A652F4" w:rsidRDefault="00514BE9"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652F4">
        <w:rPr>
          <w:rFonts w:ascii="Times New Roman" w:hAnsi="Times New Roman"/>
          <w:sz w:val="28"/>
          <w:szCs w:val="28"/>
          <w:lang w:val="uk-UA"/>
        </w:rPr>
        <w:lastRenderedPageBreak/>
        <w:t xml:space="preserve"> Описати проміжний нерв: ядра, вузол, хід його гілок, ділянки іннервації, фу</w:t>
      </w:r>
      <w:r w:rsidR="00860A97" w:rsidRPr="00A652F4">
        <w:rPr>
          <w:rFonts w:ascii="Times New Roman" w:hAnsi="Times New Roman"/>
          <w:sz w:val="28"/>
          <w:szCs w:val="28"/>
          <w:lang w:val="uk-UA"/>
        </w:rPr>
        <w:t>нкцію, зв'язки з іншими нервами.</w:t>
      </w:r>
    </w:p>
    <w:p w14:paraId="1A98B71E" w14:textId="77777777" w:rsidR="00860A97" w:rsidRPr="00A652F4" w:rsidRDefault="00860A97"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652F4">
        <w:rPr>
          <w:rFonts w:ascii="Times New Roman" w:hAnsi="Times New Roman"/>
          <w:sz w:val="28"/>
          <w:szCs w:val="28"/>
          <w:lang w:val="uk-UA"/>
        </w:rPr>
        <w:t>Визначати групу нервів, до якої відносяться IX пари черепних нервів.</w:t>
      </w:r>
    </w:p>
    <w:p w14:paraId="7FDD2310" w14:textId="4941B628" w:rsidR="00860A97" w:rsidRPr="00A652F4" w:rsidRDefault="00860A97"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652F4">
        <w:rPr>
          <w:rFonts w:ascii="Times New Roman" w:hAnsi="Times New Roman"/>
          <w:sz w:val="28"/>
          <w:szCs w:val="28"/>
          <w:lang w:val="uk-UA"/>
        </w:rPr>
        <w:t>Визначати ядра язико-глоткового нерва.</w:t>
      </w:r>
    </w:p>
    <w:p w14:paraId="26BA4F6A" w14:textId="77777777" w:rsidR="00860A97" w:rsidRPr="00A652F4" w:rsidRDefault="00860A97"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652F4">
        <w:rPr>
          <w:rFonts w:ascii="Times New Roman" w:hAnsi="Times New Roman"/>
          <w:sz w:val="28"/>
          <w:szCs w:val="28"/>
          <w:lang w:val="uk-UA"/>
        </w:rPr>
        <w:t>Описати хід стовбура язико-глоткового нерва.</w:t>
      </w:r>
    </w:p>
    <w:p w14:paraId="75E03B94" w14:textId="77777777" w:rsidR="00860A97" w:rsidRPr="00A652F4" w:rsidRDefault="00860A97"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652F4">
        <w:rPr>
          <w:rFonts w:ascii="Times New Roman" w:hAnsi="Times New Roman"/>
          <w:sz w:val="28"/>
          <w:szCs w:val="28"/>
          <w:lang w:val="uk-UA"/>
        </w:rPr>
        <w:t>Вміти визначати склад волокон IX пари черепних нервів.</w:t>
      </w:r>
    </w:p>
    <w:p w14:paraId="768231BE" w14:textId="77777777" w:rsidR="00A03D53" w:rsidRDefault="00860A97"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652F4">
        <w:rPr>
          <w:rFonts w:ascii="Times New Roman" w:hAnsi="Times New Roman"/>
          <w:sz w:val="28"/>
          <w:szCs w:val="28"/>
          <w:lang w:val="uk-UA"/>
        </w:rPr>
        <w:t>Описувати хід чутливих волокон IX пари черепних нерві</w:t>
      </w:r>
      <w:r w:rsidR="00A03D53">
        <w:rPr>
          <w:rFonts w:ascii="Times New Roman" w:hAnsi="Times New Roman"/>
          <w:sz w:val="28"/>
          <w:szCs w:val="28"/>
          <w:lang w:val="uk-UA"/>
        </w:rPr>
        <w:t>в, визначити ділянки іннервації.</w:t>
      </w:r>
    </w:p>
    <w:p w14:paraId="41B3598D" w14:textId="7BBB2A93" w:rsidR="00A03D53" w:rsidRPr="00A03D53" w:rsidRDefault="00860A97" w:rsidP="00A03D5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03D53">
        <w:rPr>
          <w:rFonts w:ascii="Times New Roman" w:hAnsi="Times New Roman"/>
          <w:sz w:val="28"/>
          <w:szCs w:val="28"/>
          <w:lang w:val="uk-UA"/>
        </w:rPr>
        <w:t>Описувати хід рухових волокон IX пари черепних нервів, визначити ділянки іннервації.</w:t>
      </w:r>
    </w:p>
    <w:p w14:paraId="6F644E0E" w14:textId="77777777" w:rsidR="005946D3" w:rsidRDefault="00860A97" w:rsidP="005946D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A03D53">
        <w:rPr>
          <w:rFonts w:ascii="Times New Roman" w:hAnsi="Times New Roman"/>
          <w:sz w:val="28"/>
          <w:szCs w:val="28"/>
          <w:lang w:val="uk-UA"/>
        </w:rPr>
        <w:t>Складати схему розгалуження язико-глоткового нерва та його зв'язків з вушним вузлом.</w:t>
      </w:r>
    </w:p>
    <w:p w14:paraId="074F7C6F" w14:textId="3C1335C9" w:rsidR="00860A97" w:rsidRDefault="00860A97" w:rsidP="005946D3">
      <w:pPr>
        <w:numPr>
          <w:ilvl w:val="0"/>
          <w:numId w:val="2"/>
        </w:numPr>
        <w:tabs>
          <w:tab w:val="clear" w:pos="720"/>
        </w:tabs>
        <w:autoSpaceDE w:val="0"/>
        <w:autoSpaceDN w:val="0"/>
        <w:adjustRightInd w:val="0"/>
        <w:spacing w:line="276" w:lineRule="auto"/>
        <w:ind w:left="-142" w:hanging="284"/>
        <w:jc w:val="both"/>
        <w:rPr>
          <w:rFonts w:ascii="Times New Roman" w:hAnsi="Times New Roman"/>
          <w:sz w:val="28"/>
          <w:szCs w:val="28"/>
          <w:lang w:val="uk-UA"/>
        </w:rPr>
      </w:pPr>
      <w:r w:rsidRPr="005946D3">
        <w:rPr>
          <w:rFonts w:ascii="Times New Roman" w:hAnsi="Times New Roman"/>
          <w:sz w:val="28"/>
          <w:szCs w:val="28"/>
          <w:lang w:val="uk-UA"/>
        </w:rPr>
        <w:t>Описувати утворення корінців крилопід</w:t>
      </w:r>
      <w:r w:rsidR="0038226D">
        <w:rPr>
          <w:rFonts w:ascii="Times New Roman" w:hAnsi="Times New Roman"/>
          <w:sz w:val="28"/>
          <w:szCs w:val="28"/>
          <w:lang w:val="uk-UA"/>
        </w:rPr>
        <w:t xml:space="preserve">небінного, піднижньощелепного, </w:t>
      </w:r>
      <w:r w:rsidRPr="005946D3">
        <w:rPr>
          <w:rFonts w:ascii="Times New Roman" w:hAnsi="Times New Roman"/>
          <w:sz w:val="28"/>
          <w:szCs w:val="28"/>
          <w:lang w:val="uk-UA"/>
        </w:rPr>
        <w:t>під’язикового</w:t>
      </w:r>
      <w:r w:rsidR="0038226D">
        <w:rPr>
          <w:rFonts w:ascii="Times New Roman" w:hAnsi="Times New Roman"/>
          <w:sz w:val="28"/>
          <w:szCs w:val="28"/>
          <w:lang w:val="uk-UA"/>
        </w:rPr>
        <w:t xml:space="preserve">, </w:t>
      </w:r>
      <w:r w:rsidR="0038226D" w:rsidRPr="0005276D">
        <w:rPr>
          <w:rStyle w:val="af2"/>
          <w:rFonts w:ascii="Times New Roman" w:hAnsi="Times New Roman"/>
          <w:b w:val="0"/>
          <w:sz w:val="28"/>
          <w:szCs w:val="28"/>
          <w:lang w:val="uk-UA"/>
        </w:rPr>
        <w:t>в</w:t>
      </w:r>
      <w:r w:rsidR="0038226D">
        <w:rPr>
          <w:rStyle w:val="af2"/>
          <w:rFonts w:ascii="Times New Roman" w:hAnsi="Times New Roman"/>
          <w:b w:val="0"/>
          <w:sz w:val="28"/>
          <w:szCs w:val="28"/>
          <w:lang w:val="uk-UA"/>
        </w:rPr>
        <w:t>ійкового</w:t>
      </w:r>
      <w:r w:rsidR="0038226D">
        <w:rPr>
          <w:rFonts w:ascii="Times New Roman" w:hAnsi="Times New Roman"/>
          <w:spacing w:val="-2"/>
          <w:sz w:val="28"/>
          <w:szCs w:val="28"/>
          <w:lang w:val="uk-UA"/>
        </w:rPr>
        <w:t xml:space="preserve"> і </w:t>
      </w:r>
      <w:r w:rsidR="0038226D" w:rsidRPr="0005276D">
        <w:rPr>
          <w:rStyle w:val="af2"/>
          <w:rFonts w:ascii="Times New Roman" w:hAnsi="Times New Roman"/>
          <w:b w:val="0"/>
          <w:sz w:val="28"/>
          <w:szCs w:val="28"/>
          <w:lang w:val="uk-UA"/>
        </w:rPr>
        <w:t>в</w:t>
      </w:r>
      <w:r w:rsidR="0038226D">
        <w:rPr>
          <w:rStyle w:val="af2"/>
          <w:rFonts w:ascii="Times New Roman" w:hAnsi="Times New Roman"/>
          <w:b w:val="0"/>
          <w:sz w:val="28"/>
          <w:szCs w:val="28"/>
          <w:lang w:val="uk-UA"/>
        </w:rPr>
        <w:t>ушного</w:t>
      </w:r>
      <w:r w:rsidRPr="005946D3">
        <w:rPr>
          <w:rFonts w:ascii="Times New Roman" w:hAnsi="Times New Roman"/>
          <w:sz w:val="28"/>
          <w:szCs w:val="28"/>
          <w:lang w:val="uk-UA"/>
        </w:rPr>
        <w:t xml:space="preserve"> вузлів.</w:t>
      </w:r>
    </w:p>
    <w:p w14:paraId="7B88A2A8"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Класифікувати Х, ХI, ХII пари черепних нервів за розвитком та функцією.</w:t>
      </w:r>
    </w:p>
    <w:p w14:paraId="43D50DAD"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Описувати ядра блукаючого, додаткового та під’язикового нервів, визначати їх функцію.</w:t>
      </w:r>
    </w:p>
    <w:p w14:paraId="5F7A8F6C"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Описувати склад волокон корінців Х, ХI, ХII пари черепних нервів, визначати місця їх виходу з речовини мозку та місця виходу з черепа.</w:t>
      </w:r>
    </w:p>
    <w:p w14:paraId="7BDCF973"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Визначати топографію, характер волокон блукаючого нерва у різних топографічних відділах.</w:t>
      </w:r>
    </w:p>
    <w:p w14:paraId="675A9B19"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Описувати і демонструвати гілки головного, шийного, грудного та черевного відділів блукаючого нерва: визначати їх волоконний склад, топографію та ділянки іннервації.</w:t>
      </w:r>
    </w:p>
    <w:p w14:paraId="19FD04B2"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Давати клінічну характеристику та описувати симптоми ураження гілок блукаючого нерва.</w:t>
      </w:r>
    </w:p>
    <w:p w14:paraId="1AA9E8BF"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Визначати топографію, характер волокон додаткового нерва у різних топографічних відділах.</w:t>
      </w:r>
    </w:p>
    <w:p w14:paraId="0352B730"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Давати клінічну характеристику та описувати симптоми ураження гілок додаткового нерва.</w:t>
      </w:r>
    </w:p>
    <w:p w14:paraId="174A7113"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Визначати топографію, характер волокон, гілки під’язикового нерва. </w:t>
      </w:r>
    </w:p>
    <w:p w14:paraId="1DE0A812"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Визначати топографію, характер волокон під’язикового нерва у різних топографічних відділах.</w:t>
      </w:r>
    </w:p>
    <w:p w14:paraId="4E9C6D91"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Визначати чим утворена шийна петля. </w:t>
      </w:r>
    </w:p>
    <w:p w14:paraId="622421E6" w14:textId="77777777" w:rsidR="00E70F9A" w:rsidRPr="00E70F9A" w:rsidRDefault="00E70F9A" w:rsidP="00E70F9A">
      <w:pPr>
        <w:numPr>
          <w:ilvl w:val="0"/>
          <w:numId w:val="2"/>
        </w:numPr>
        <w:tabs>
          <w:tab w:val="clear" w:pos="720"/>
        </w:tabs>
        <w:autoSpaceDE w:val="0"/>
        <w:autoSpaceDN w:val="0"/>
        <w:adjustRightInd w:val="0"/>
        <w:spacing w:line="276" w:lineRule="auto"/>
        <w:ind w:left="-142"/>
        <w:jc w:val="both"/>
        <w:rPr>
          <w:rFonts w:ascii="Times New Roman" w:hAnsi="Times New Roman"/>
          <w:sz w:val="28"/>
          <w:szCs w:val="28"/>
          <w:lang w:val="uk-UA"/>
        </w:rPr>
      </w:pPr>
      <w:r w:rsidRPr="00E70F9A">
        <w:rPr>
          <w:rFonts w:ascii="Times New Roman" w:hAnsi="Times New Roman"/>
          <w:sz w:val="28"/>
          <w:szCs w:val="28"/>
          <w:lang w:val="uk-UA"/>
        </w:rPr>
        <w:t xml:space="preserve"> Давати клінічну характеристику та описувати симптоми ураження гілок під’язикового нерва.</w:t>
      </w:r>
    </w:p>
    <w:p w14:paraId="480323E8" w14:textId="77777777" w:rsidR="00E70F9A" w:rsidRPr="005946D3" w:rsidRDefault="00E70F9A" w:rsidP="00E70F9A">
      <w:pPr>
        <w:autoSpaceDE w:val="0"/>
        <w:autoSpaceDN w:val="0"/>
        <w:adjustRightInd w:val="0"/>
        <w:spacing w:line="276" w:lineRule="auto"/>
        <w:ind w:left="-142"/>
        <w:jc w:val="both"/>
        <w:rPr>
          <w:rFonts w:ascii="Times New Roman" w:hAnsi="Times New Roman"/>
          <w:sz w:val="28"/>
          <w:szCs w:val="28"/>
          <w:lang w:val="uk-UA"/>
        </w:rPr>
      </w:pPr>
    </w:p>
    <w:p w14:paraId="770A21E5" w14:textId="77777777" w:rsidR="00E70F9A" w:rsidRDefault="00E70F9A" w:rsidP="00533ED1">
      <w:pPr>
        <w:jc w:val="center"/>
        <w:rPr>
          <w:rFonts w:ascii="Times New Roman" w:eastAsia="Courier New" w:hAnsi="Times New Roman"/>
          <w:b/>
          <w:bCs/>
          <w:sz w:val="28"/>
          <w:szCs w:val="28"/>
          <w:lang w:val="uk-UA"/>
        </w:rPr>
      </w:pPr>
    </w:p>
    <w:p w14:paraId="6DB3EDEA" w14:textId="77777777" w:rsidR="00E70F9A" w:rsidRDefault="00E70F9A" w:rsidP="00533ED1">
      <w:pPr>
        <w:jc w:val="center"/>
        <w:rPr>
          <w:rFonts w:ascii="Times New Roman" w:eastAsia="Courier New" w:hAnsi="Times New Roman"/>
          <w:b/>
          <w:bCs/>
          <w:sz w:val="28"/>
          <w:szCs w:val="28"/>
          <w:lang w:val="uk-UA"/>
        </w:rPr>
      </w:pPr>
    </w:p>
    <w:p w14:paraId="0B760245" w14:textId="62A84D8C" w:rsidR="00860A97" w:rsidRPr="00A652F4" w:rsidRDefault="00533ED1" w:rsidP="00533ED1">
      <w:pPr>
        <w:jc w:val="center"/>
        <w:rPr>
          <w:rFonts w:ascii="Times New Roman" w:hAnsi="Times New Roman"/>
          <w:sz w:val="28"/>
          <w:szCs w:val="28"/>
          <w:lang w:val="uk-UA"/>
        </w:rPr>
      </w:pPr>
      <w:r w:rsidRPr="00A652F4">
        <w:rPr>
          <w:rFonts w:ascii="Times New Roman" w:eastAsia="Courier New" w:hAnsi="Times New Roman"/>
          <w:b/>
          <w:bCs/>
          <w:sz w:val="28"/>
          <w:szCs w:val="28"/>
          <w:lang w:val="uk-UA"/>
        </w:rPr>
        <w:lastRenderedPageBreak/>
        <w:t>План та організаційна структура заняття</w:t>
      </w:r>
    </w:p>
    <w:tbl>
      <w:tblPr>
        <w:tblpPr w:leftFromText="180" w:rightFromText="180" w:vertAnchor="text" w:horzAnchor="margin" w:tblpXSpec="center" w:tblpY="224"/>
        <w:tblW w:w="9782"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843"/>
        <w:gridCol w:w="3827"/>
        <w:gridCol w:w="851"/>
        <w:gridCol w:w="1284"/>
        <w:gridCol w:w="1976"/>
        <w:gridCol w:w="1001"/>
      </w:tblGrid>
      <w:tr w:rsidR="00DB5F83" w:rsidRPr="00BD4AFA" w14:paraId="41E2A1CC" w14:textId="77777777" w:rsidTr="00BD4AFA">
        <w:tc>
          <w:tcPr>
            <w:tcW w:w="843" w:type="dxa"/>
            <w:tcBorders>
              <w:bottom w:val="single" w:sz="6" w:space="0" w:color="000000"/>
              <w:right w:val="single" w:sz="6" w:space="0" w:color="000000"/>
            </w:tcBorders>
            <w:tcMar>
              <w:top w:w="0" w:type="dxa"/>
              <w:left w:w="101" w:type="dxa"/>
              <w:bottom w:w="0" w:type="dxa"/>
              <w:right w:w="101" w:type="dxa"/>
            </w:tcMar>
            <w:vAlign w:val="center"/>
            <w:hideMark/>
          </w:tcPr>
          <w:p w14:paraId="24390743" w14:textId="77777777" w:rsidR="00DB5F83" w:rsidRPr="00BD4AFA" w:rsidRDefault="00DB5F83" w:rsidP="00BD4AFA">
            <w:pPr>
              <w:ind w:left="-109" w:firstLine="90"/>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з/п </w:t>
            </w:r>
          </w:p>
        </w:tc>
        <w:tc>
          <w:tcPr>
            <w:tcW w:w="3827"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3AD86969"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Основні етапи заняття </w:t>
            </w:r>
          </w:p>
        </w:tc>
        <w:tc>
          <w:tcPr>
            <w:tcW w:w="851"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1B50B358"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Рівень засвоєння </w:t>
            </w:r>
          </w:p>
        </w:tc>
        <w:tc>
          <w:tcPr>
            <w:tcW w:w="1284"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01FCF46A"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Методи контролю і навчання </w:t>
            </w:r>
          </w:p>
        </w:tc>
        <w:tc>
          <w:tcPr>
            <w:tcW w:w="1976"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603937E2"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Матеріали методичного забезпечення </w:t>
            </w:r>
          </w:p>
        </w:tc>
        <w:tc>
          <w:tcPr>
            <w:tcW w:w="1001" w:type="dxa"/>
            <w:tcBorders>
              <w:left w:val="single" w:sz="6" w:space="0" w:color="000000"/>
              <w:bottom w:val="single" w:sz="6" w:space="0" w:color="000000"/>
            </w:tcBorders>
            <w:tcMar>
              <w:top w:w="0" w:type="dxa"/>
              <w:left w:w="101" w:type="dxa"/>
              <w:bottom w:w="0" w:type="dxa"/>
              <w:right w:w="101" w:type="dxa"/>
            </w:tcMar>
            <w:vAlign w:val="center"/>
            <w:hideMark/>
          </w:tcPr>
          <w:p w14:paraId="0E21CDD8"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Розподіл часу </w:t>
            </w:r>
          </w:p>
        </w:tc>
      </w:tr>
      <w:tr w:rsidR="00DB5F83" w:rsidRPr="00BD4AFA" w14:paraId="0738F89B" w14:textId="77777777" w:rsidTr="00BD4AFA">
        <w:trPr>
          <w:trHeight w:val="842"/>
        </w:trPr>
        <w:tc>
          <w:tcPr>
            <w:tcW w:w="843"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2E65F025" w14:textId="77777777" w:rsidR="00DB5F83" w:rsidRPr="00BD4AFA" w:rsidRDefault="00DB5F83" w:rsidP="00BD4AFA">
            <w:pPr>
              <w:pStyle w:val="a6"/>
              <w:numPr>
                <w:ilvl w:val="0"/>
                <w:numId w:val="18"/>
              </w:numPr>
              <w:rPr>
                <w:rFonts w:ascii="Times New Roman" w:eastAsia="Courier New" w:hAnsi="Times New Roman"/>
                <w:sz w:val="20"/>
                <w:szCs w:val="20"/>
                <w:lang w:val="uk-UA"/>
              </w:rPr>
            </w:pPr>
          </w:p>
        </w:tc>
        <w:tc>
          <w:tcPr>
            <w:tcW w:w="382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7BA7789" w14:textId="77777777" w:rsidR="00DB5F83" w:rsidRPr="00BD4AFA" w:rsidRDefault="00DB5F83" w:rsidP="00BD4AFA">
            <w:pPr>
              <w:rPr>
                <w:rFonts w:ascii="Times New Roman" w:eastAsia="Courier New" w:hAnsi="Times New Roman"/>
                <w:b/>
                <w:bCs/>
                <w:sz w:val="20"/>
                <w:szCs w:val="20"/>
                <w:lang w:val="uk-UA"/>
              </w:rPr>
            </w:pPr>
            <w:r w:rsidRPr="00BD4AFA">
              <w:rPr>
                <w:rFonts w:ascii="Times New Roman" w:eastAsia="Courier New" w:hAnsi="Times New Roman"/>
                <w:b/>
                <w:bCs/>
                <w:sz w:val="20"/>
                <w:szCs w:val="20"/>
                <w:lang w:val="uk-UA"/>
              </w:rPr>
              <w:t>Підготовчий етап:</w:t>
            </w:r>
          </w:p>
          <w:p w14:paraId="6788902B" w14:textId="77777777" w:rsidR="00DB5F83" w:rsidRPr="00BD4AFA" w:rsidRDefault="00DB5F83" w:rsidP="00BD4AFA">
            <w:pPr>
              <w:rPr>
                <w:rFonts w:ascii="Times New Roman" w:eastAsia="Courier New" w:hAnsi="Times New Roman"/>
                <w:b/>
                <w:bCs/>
                <w:sz w:val="20"/>
                <w:szCs w:val="20"/>
                <w:lang w:val="uk-UA"/>
              </w:rPr>
            </w:pPr>
            <w:r w:rsidRPr="00BD4AFA">
              <w:rPr>
                <w:rFonts w:ascii="Times New Roman" w:eastAsia="Courier New" w:hAnsi="Times New Roman"/>
                <w:b/>
                <w:bCs/>
                <w:sz w:val="20"/>
                <w:szCs w:val="20"/>
                <w:lang w:val="uk-UA"/>
              </w:rPr>
              <w:t> </w:t>
            </w:r>
          </w:p>
          <w:p w14:paraId="7D0FB3CF" w14:textId="77777777" w:rsidR="00DB5F83" w:rsidRPr="00BD4AFA" w:rsidRDefault="00DB5F83" w:rsidP="00BD4AFA">
            <w:pPr>
              <w:rPr>
                <w:rFonts w:ascii="Times New Roman" w:eastAsia="Courier New" w:hAnsi="Times New Roman"/>
                <w:b/>
                <w:bCs/>
                <w:sz w:val="20"/>
                <w:szCs w:val="20"/>
                <w:lang w:val="uk-UA"/>
              </w:rPr>
            </w:pPr>
          </w:p>
          <w:p w14:paraId="5E720582"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b/>
                <w:bCs/>
                <w:sz w:val="20"/>
                <w:szCs w:val="20"/>
                <w:lang w:val="uk-UA"/>
              </w:rPr>
              <w:t xml:space="preserve">  </w:t>
            </w:r>
            <w:r w:rsidRPr="00BD4AFA">
              <w:rPr>
                <w:rFonts w:ascii="Times New Roman" w:eastAsia="Courier New" w:hAnsi="Times New Roman"/>
                <w:sz w:val="20"/>
                <w:szCs w:val="20"/>
                <w:lang w:val="uk-UA"/>
              </w:rPr>
              <w:t>Організаційні заходи</w:t>
            </w:r>
            <w:r w:rsidRPr="00BD4AFA">
              <w:rPr>
                <w:rFonts w:ascii="Times New Roman" w:eastAsia="Courier New" w:hAnsi="Times New Roman"/>
                <w:b/>
                <w:bCs/>
                <w:sz w:val="20"/>
                <w:szCs w:val="20"/>
                <w:lang w:val="uk-UA"/>
              </w:rPr>
              <w:t xml:space="preserve"> </w:t>
            </w:r>
          </w:p>
          <w:p w14:paraId="574A2910" w14:textId="77777777" w:rsidR="00DB5F83" w:rsidRPr="00BD4AFA" w:rsidRDefault="00DB5F83" w:rsidP="00BD4AFA">
            <w:pPr>
              <w:numPr>
                <w:ilvl w:val="0"/>
                <w:numId w:val="5"/>
              </w:numPr>
              <w:spacing w:before="100" w:beforeAutospacing="1" w:after="100" w:afterAutospacing="1"/>
              <w:ind w:left="0"/>
              <w:rPr>
                <w:rFonts w:ascii="Times New Roman" w:eastAsia="Courier New" w:hAnsi="Times New Roman"/>
                <w:b/>
                <w:bCs/>
                <w:sz w:val="20"/>
                <w:szCs w:val="20"/>
                <w:lang w:val="uk-UA"/>
              </w:rPr>
            </w:pPr>
            <w:r w:rsidRPr="00BD4AFA">
              <w:rPr>
                <w:rFonts w:ascii="Times New Roman" w:eastAsia="Courier New" w:hAnsi="Times New Roman"/>
                <w:sz w:val="20"/>
                <w:szCs w:val="20"/>
                <w:lang w:val="uk-UA"/>
              </w:rPr>
              <w:t>привітання;</w:t>
            </w:r>
            <w:r w:rsidRPr="00BD4AFA">
              <w:rPr>
                <w:rFonts w:ascii="Times New Roman" w:eastAsia="Courier New" w:hAnsi="Times New Roman"/>
                <w:b/>
                <w:bCs/>
                <w:sz w:val="20"/>
                <w:szCs w:val="20"/>
                <w:lang w:val="uk-UA"/>
              </w:rPr>
              <w:t xml:space="preserve"> </w:t>
            </w:r>
          </w:p>
          <w:p w14:paraId="531626AC" w14:textId="77777777" w:rsidR="00DB5F83" w:rsidRPr="00BD4AFA" w:rsidRDefault="00DB5F83" w:rsidP="00BD4AFA">
            <w:pPr>
              <w:numPr>
                <w:ilvl w:val="0"/>
                <w:numId w:val="5"/>
              </w:numPr>
              <w:spacing w:before="100" w:beforeAutospacing="1" w:after="100" w:afterAutospacing="1"/>
              <w:ind w:left="0"/>
              <w:rPr>
                <w:rFonts w:ascii="Times New Roman" w:eastAsia="Courier New" w:hAnsi="Times New Roman"/>
                <w:b/>
                <w:bCs/>
                <w:sz w:val="20"/>
                <w:szCs w:val="20"/>
                <w:lang w:val="uk-UA"/>
              </w:rPr>
            </w:pPr>
            <w:r w:rsidRPr="00BD4AFA">
              <w:rPr>
                <w:rFonts w:ascii="Times New Roman" w:eastAsia="Courier New" w:hAnsi="Times New Roman"/>
                <w:sz w:val="20"/>
                <w:szCs w:val="20"/>
                <w:lang w:val="uk-UA"/>
              </w:rPr>
              <w:t>облік присутніх.</w:t>
            </w:r>
            <w:r w:rsidRPr="00BD4AFA">
              <w:rPr>
                <w:rFonts w:ascii="Times New Roman" w:eastAsia="Courier New" w:hAnsi="Times New Roman"/>
                <w:b/>
                <w:bCs/>
                <w:sz w:val="20"/>
                <w:szCs w:val="20"/>
                <w:lang w:val="uk-UA"/>
              </w:rPr>
              <w:t xml:space="preserve"> </w:t>
            </w:r>
            <w:r w:rsidRPr="00BD4AFA">
              <w:rPr>
                <w:rFonts w:ascii="Times New Roman" w:eastAsia="Courier New" w:hAnsi="Times New Roman"/>
                <w:sz w:val="20"/>
                <w:szCs w:val="20"/>
                <w:lang w:val="uk-UA"/>
              </w:rPr>
              <w:t xml:space="preserve">  </w:t>
            </w:r>
          </w:p>
          <w:p w14:paraId="13D688DA" w14:textId="77777777" w:rsidR="00DB5F83" w:rsidRPr="00BD4AFA" w:rsidRDefault="00DB5F83" w:rsidP="00BD4AFA">
            <w:pPr>
              <w:numPr>
                <w:ilvl w:val="0"/>
                <w:numId w:val="6"/>
              </w:numPr>
              <w:spacing w:before="100" w:beforeAutospacing="1" w:after="100" w:afterAutospacing="1"/>
              <w:ind w:left="0"/>
              <w:rPr>
                <w:rFonts w:ascii="Times New Roman" w:eastAsia="Courier New" w:hAnsi="Times New Roman"/>
                <w:b/>
                <w:bCs/>
                <w:sz w:val="20"/>
                <w:szCs w:val="20"/>
                <w:lang w:val="uk-UA"/>
              </w:rPr>
            </w:pPr>
            <w:r w:rsidRPr="00BD4AFA">
              <w:rPr>
                <w:rFonts w:ascii="Times New Roman" w:eastAsia="Courier New" w:hAnsi="Times New Roman"/>
                <w:sz w:val="20"/>
                <w:szCs w:val="20"/>
                <w:lang w:val="uk-UA"/>
              </w:rPr>
              <w:t>Визначення навчальної мети, створення позитивної пізнавальної  мотивації.</w:t>
            </w:r>
            <w:r w:rsidRPr="00BD4AFA">
              <w:rPr>
                <w:rFonts w:ascii="Times New Roman" w:eastAsia="Courier New" w:hAnsi="Times New Roman"/>
                <w:b/>
                <w:bCs/>
                <w:sz w:val="20"/>
                <w:szCs w:val="20"/>
                <w:lang w:val="uk-UA"/>
              </w:rPr>
              <w:t xml:space="preserve"> </w:t>
            </w:r>
          </w:p>
          <w:p w14:paraId="284CCA0B" w14:textId="77777777" w:rsidR="00DB5F83" w:rsidRPr="00BD4AFA" w:rsidRDefault="00DB5F83" w:rsidP="00BD4AFA">
            <w:pPr>
              <w:numPr>
                <w:ilvl w:val="0"/>
                <w:numId w:val="7"/>
              </w:numPr>
              <w:spacing w:before="100" w:beforeAutospacing="1" w:after="100" w:afterAutospacing="1"/>
              <w:ind w:left="0"/>
              <w:rPr>
                <w:rFonts w:ascii="Times New Roman" w:eastAsia="Courier New" w:hAnsi="Times New Roman"/>
                <w:b/>
                <w:bCs/>
                <w:sz w:val="20"/>
                <w:szCs w:val="20"/>
                <w:lang w:val="uk-UA"/>
              </w:rPr>
            </w:pPr>
            <w:r w:rsidRPr="00BD4AFA">
              <w:rPr>
                <w:rFonts w:ascii="Times New Roman" w:eastAsia="Courier New" w:hAnsi="Times New Roman"/>
                <w:b/>
                <w:bCs/>
                <w:sz w:val="20"/>
                <w:szCs w:val="20"/>
                <w:lang w:val="uk-UA"/>
              </w:rPr>
              <w:t xml:space="preserve">           </w:t>
            </w:r>
            <w:r w:rsidRPr="00BD4AFA">
              <w:rPr>
                <w:rFonts w:ascii="Times New Roman" w:eastAsia="Courier New" w:hAnsi="Times New Roman"/>
                <w:sz w:val="20"/>
                <w:szCs w:val="20"/>
                <w:lang w:val="uk-UA"/>
              </w:rPr>
              <w:t>Контроль початкового рівня знань, вмінь, навичок:</w:t>
            </w:r>
          </w:p>
          <w:p w14:paraId="24EFE057" w14:textId="77777777" w:rsidR="00DB5F83" w:rsidRPr="00BD4AFA" w:rsidRDefault="00DB5F83" w:rsidP="00BD4AFA">
            <w:pPr>
              <w:spacing w:before="100" w:beforeAutospacing="1" w:after="100" w:afterAutospacing="1"/>
              <w:rPr>
                <w:rFonts w:ascii="Times New Roman" w:eastAsia="Courier New" w:hAnsi="Times New Roman"/>
                <w:bCs/>
                <w:sz w:val="20"/>
                <w:szCs w:val="20"/>
                <w:lang w:val="uk-UA"/>
              </w:rPr>
            </w:pPr>
            <w:r w:rsidRPr="00BD4AFA">
              <w:rPr>
                <w:rFonts w:ascii="Times New Roman" w:hAnsi="Times New Roman"/>
                <w:sz w:val="20"/>
                <w:szCs w:val="20"/>
                <w:lang w:val="uk-UA"/>
              </w:rPr>
              <w:t>Описувати і демонструвати канали скроневої кістки лицевий канал і каналець барабанної струни.</w:t>
            </w:r>
          </w:p>
          <w:p w14:paraId="217E2301" w14:textId="77777777" w:rsidR="00DB5F83" w:rsidRPr="00BD4AFA" w:rsidRDefault="00DB5F83" w:rsidP="00BD4AFA">
            <w:pPr>
              <w:pStyle w:val="Normal1"/>
              <w:numPr>
                <w:ilvl w:val="0"/>
                <w:numId w:val="11"/>
              </w:numPr>
              <w:tabs>
                <w:tab w:val="clear" w:pos="450"/>
              </w:tabs>
              <w:spacing w:line="240" w:lineRule="auto"/>
              <w:ind w:left="0" w:hanging="426"/>
              <w:jc w:val="both"/>
              <w:rPr>
                <w:b/>
              </w:rPr>
            </w:pPr>
            <w:r w:rsidRPr="00BD4AFA">
              <w:rPr>
                <w:rFonts w:eastAsia="Courier New"/>
              </w:rPr>
              <w:t>Загальна характеристика к</w:t>
            </w:r>
            <w:r w:rsidRPr="00BD4AFA">
              <w:rPr>
                <w:rStyle w:val="11"/>
                <w:spacing w:val="-2"/>
                <w:sz w:val="20"/>
                <w:szCs w:val="20"/>
              </w:rPr>
              <w:t>ласифікації черепних нервів.</w:t>
            </w:r>
            <w:r w:rsidRPr="00BD4AFA">
              <w:t xml:space="preserve"> </w:t>
            </w:r>
          </w:p>
          <w:p w14:paraId="7F119615" w14:textId="77777777" w:rsidR="00DB5F83" w:rsidRPr="00BD4AFA" w:rsidRDefault="00DB5F83" w:rsidP="00BD4AFA">
            <w:pPr>
              <w:pStyle w:val="Normal1"/>
              <w:numPr>
                <w:ilvl w:val="0"/>
                <w:numId w:val="11"/>
              </w:numPr>
              <w:tabs>
                <w:tab w:val="clear" w:pos="450"/>
              </w:tabs>
              <w:spacing w:line="240" w:lineRule="auto"/>
              <w:ind w:left="0" w:hanging="426"/>
              <w:jc w:val="both"/>
              <w:rPr>
                <w:b/>
              </w:rPr>
            </w:pPr>
          </w:p>
          <w:p w14:paraId="60B790B9" w14:textId="77777777" w:rsidR="00DB5F83" w:rsidRPr="00BD4AFA" w:rsidRDefault="00DB5F83" w:rsidP="00BD4AFA">
            <w:pPr>
              <w:pStyle w:val="Normal1"/>
              <w:numPr>
                <w:ilvl w:val="0"/>
                <w:numId w:val="11"/>
              </w:numPr>
              <w:tabs>
                <w:tab w:val="clear" w:pos="450"/>
              </w:tabs>
              <w:spacing w:line="240" w:lineRule="auto"/>
              <w:ind w:left="0" w:hanging="426"/>
              <w:jc w:val="both"/>
              <w:rPr>
                <w:b/>
              </w:rPr>
            </w:pPr>
            <w:r w:rsidRPr="00BD4AFA">
              <w:t>Визначати проекцію ядер черепних нервів  на дно ромбоподібної ямки.</w:t>
            </w:r>
          </w:p>
          <w:p w14:paraId="7D37F507" w14:textId="77777777" w:rsidR="00DB5F83" w:rsidRPr="00BD4AFA" w:rsidRDefault="00DB5F83" w:rsidP="00BD4AFA">
            <w:pPr>
              <w:pStyle w:val="Normal1"/>
              <w:numPr>
                <w:ilvl w:val="0"/>
                <w:numId w:val="11"/>
              </w:numPr>
              <w:tabs>
                <w:tab w:val="clear" w:pos="450"/>
              </w:tabs>
              <w:spacing w:line="240" w:lineRule="auto"/>
              <w:ind w:left="0" w:hanging="426"/>
              <w:jc w:val="both"/>
              <w:rPr>
                <w:rStyle w:val="11"/>
                <w:b/>
                <w:spacing w:val="0"/>
                <w:sz w:val="20"/>
                <w:szCs w:val="20"/>
                <w:shd w:val="clear" w:color="auto" w:fill="auto"/>
              </w:rPr>
            </w:pPr>
          </w:p>
          <w:p w14:paraId="5EDAA177" w14:textId="77777777" w:rsidR="00DB5F83" w:rsidRPr="00E70F9A" w:rsidRDefault="00DB5F83" w:rsidP="00BD4AFA">
            <w:pPr>
              <w:pStyle w:val="21"/>
              <w:numPr>
                <w:ilvl w:val="0"/>
                <w:numId w:val="11"/>
              </w:numPr>
              <w:shd w:val="clear" w:color="auto" w:fill="auto"/>
              <w:tabs>
                <w:tab w:val="clear" w:pos="450"/>
              </w:tabs>
              <w:spacing w:before="0" w:after="0" w:line="240" w:lineRule="auto"/>
              <w:ind w:left="0" w:hanging="426"/>
              <w:rPr>
                <w:spacing w:val="-2"/>
                <w:sz w:val="20"/>
                <w:szCs w:val="20"/>
                <w:shd w:val="clear" w:color="auto" w:fill="FFFFFF"/>
                <w:lang w:val="uk-UA"/>
              </w:rPr>
            </w:pPr>
            <w:r w:rsidRPr="00BD4AFA">
              <w:rPr>
                <w:sz w:val="20"/>
                <w:szCs w:val="20"/>
                <w:lang w:val="uk-UA"/>
              </w:rPr>
              <w:t>Визначати вихід з черепа лицевого, язико-глоткового нервів.</w:t>
            </w:r>
          </w:p>
          <w:p w14:paraId="65B4AD3B" w14:textId="77777777" w:rsidR="00E70F9A" w:rsidRDefault="00E70F9A" w:rsidP="00E70F9A">
            <w:pPr>
              <w:pStyle w:val="21"/>
              <w:shd w:val="clear" w:color="auto" w:fill="auto"/>
              <w:spacing w:before="0" w:after="0" w:line="240" w:lineRule="auto"/>
              <w:ind w:firstLine="0"/>
              <w:rPr>
                <w:spacing w:val="-2"/>
                <w:sz w:val="20"/>
                <w:szCs w:val="20"/>
                <w:shd w:val="clear" w:color="auto" w:fill="FFFFFF"/>
                <w:lang w:val="uk-UA"/>
              </w:rPr>
            </w:pPr>
          </w:p>
          <w:p w14:paraId="7800E30C" w14:textId="77777777" w:rsidR="00E70F9A" w:rsidRDefault="00E70F9A" w:rsidP="00E70F9A">
            <w:pPr>
              <w:pStyle w:val="21"/>
              <w:shd w:val="clear" w:color="auto" w:fill="auto"/>
              <w:spacing w:before="0" w:after="0" w:line="240" w:lineRule="auto"/>
              <w:ind w:firstLine="0"/>
              <w:rPr>
                <w:spacing w:val="-2"/>
                <w:sz w:val="20"/>
                <w:szCs w:val="20"/>
                <w:shd w:val="clear" w:color="auto" w:fill="FFFFFF"/>
                <w:lang w:val="uk-UA"/>
              </w:rPr>
            </w:pPr>
            <w:r w:rsidRPr="00E70F9A">
              <w:rPr>
                <w:spacing w:val="-2"/>
                <w:sz w:val="20"/>
                <w:szCs w:val="20"/>
                <w:shd w:val="clear" w:color="auto" w:fill="FFFFFF"/>
                <w:lang w:val="uk-UA"/>
              </w:rPr>
              <w:t>Визначення ядер X, XI, XII пар черепних нервів та вміти давати їх функціональну характеристику</w:t>
            </w:r>
          </w:p>
          <w:p w14:paraId="66BFF5FE" w14:textId="18BBFCED" w:rsidR="00E70F9A" w:rsidRPr="00E70F9A" w:rsidRDefault="00E70F9A" w:rsidP="00E70F9A">
            <w:pPr>
              <w:spacing w:before="100" w:beforeAutospacing="1" w:after="100" w:afterAutospacing="1"/>
              <w:rPr>
                <w:rFonts w:ascii="Times New Roman" w:eastAsia="Times New Roman" w:hAnsi="Times New Roman"/>
                <w:bCs/>
                <w:color w:val="000000"/>
                <w:sz w:val="20"/>
                <w:szCs w:val="20"/>
                <w:lang w:val="uk-UA"/>
              </w:rPr>
            </w:pPr>
            <w:r w:rsidRPr="00E70F9A">
              <w:rPr>
                <w:rFonts w:ascii="Times New Roman" w:eastAsia="Times New Roman" w:hAnsi="Times New Roman"/>
                <w:color w:val="000000"/>
                <w:sz w:val="20"/>
                <w:szCs w:val="20"/>
                <w:lang w:val="uk-UA"/>
              </w:rPr>
              <w:t>Визначення місця виходу з мозку, черепа</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uk-UA"/>
              </w:rPr>
              <w:t>пар черепних нервів</w:t>
            </w:r>
          </w:p>
        </w:tc>
        <w:tc>
          <w:tcPr>
            <w:tcW w:w="851"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6D4CF334" w14:textId="2A965A04" w:rsidR="00DB5F83" w:rsidRPr="00BD4AFA" w:rsidRDefault="00DB5F83" w:rsidP="00BD4AFA">
            <w:pPr>
              <w:jc w:val="center"/>
              <w:rPr>
                <w:rFonts w:ascii="Times New Roman" w:eastAsia="Courier New" w:hAnsi="Times New Roman"/>
                <w:sz w:val="20"/>
                <w:szCs w:val="20"/>
                <w:lang w:val="uk-UA"/>
              </w:rPr>
            </w:pPr>
          </w:p>
          <w:p w14:paraId="3C1AFB3E" w14:textId="65080BD1" w:rsidR="00DB5F83" w:rsidRPr="00BD4AFA" w:rsidRDefault="00DB5F83" w:rsidP="00BD4AFA">
            <w:pPr>
              <w:jc w:val="center"/>
              <w:rPr>
                <w:rFonts w:ascii="Times New Roman" w:eastAsia="Courier New" w:hAnsi="Times New Roman"/>
                <w:sz w:val="20"/>
                <w:szCs w:val="20"/>
                <w:lang w:val="uk-UA"/>
              </w:rPr>
            </w:pPr>
          </w:p>
          <w:p w14:paraId="72253BFB" w14:textId="00BA2BE5" w:rsidR="00DB5F83" w:rsidRPr="00BD4AFA" w:rsidRDefault="00DB5F83" w:rsidP="00BD4AFA">
            <w:pPr>
              <w:jc w:val="center"/>
              <w:rPr>
                <w:rFonts w:ascii="Times New Roman" w:eastAsia="Courier New" w:hAnsi="Times New Roman"/>
                <w:sz w:val="20"/>
                <w:szCs w:val="20"/>
                <w:lang w:val="uk-UA"/>
              </w:rPr>
            </w:pPr>
          </w:p>
          <w:p w14:paraId="197B10CF" w14:textId="013290F0" w:rsidR="00DB5F83" w:rsidRPr="00BD4AFA" w:rsidRDefault="00DB5F83" w:rsidP="00BD4AFA">
            <w:pPr>
              <w:jc w:val="center"/>
              <w:rPr>
                <w:rFonts w:ascii="Times New Roman" w:eastAsia="Courier New" w:hAnsi="Times New Roman"/>
                <w:sz w:val="20"/>
                <w:szCs w:val="20"/>
                <w:lang w:val="uk-UA"/>
              </w:rPr>
            </w:pPr>
          </w:p>
          <w:p w14:paraId="21409C29" w14:textId="0BEF0921" w:rsidR="00DB5F83" w:rsidRPr="00BD4AFA" w:rsidRDefault="00DB5F83" w:rsidP="00BD4AFA">
            <w:pPr>
              <w:jc w:val="center"/>
              <w:rPr>
                <w:rFonts w:ascii="Times New Roman" w:eastAsia="Courier New" w:hAnsi="Times New Roman"/>
                <w:sz w:val="20"/>
                <w:szCs w:val="20"/>
                <w:lang w:val="uk-UA"/>
              </w:rPr>
            </w:pPr>
          </w:p>
          <w:p w14:paraId="46B384E5" w14:textId="77777777" w:rsidR="00DB5F83" w:rsidRPr="00BD4AFA" w:rsidRDefault="00DB5F83" w:rsidP="00BD4AFA">
            <w:pPr>
              <w:jc w:val="center"/>
              <w:rPr>
                <w:rFonts w:ascii="Times New Roman" w:eastAsia="Courier New" w:hAnsi="Times New Roman"/>
                <w:sz w:val="20"/>
                <w:szCs w:val="20"/>
                <w:vertAlign w:val="subscript"/>
                <w:lang w:val="uk-UA"/>
              </w:rPr>
            </w:pPr>
          </w:p>
          <w:p w14:paraId="6FFE2147" w14:textId="77777777" w:rsidR="00DB5F83" w:rsidRPr="00BD4AFA" w:rsidRDefault="00DB5F83" w:rsidP="00BD4AFA">
            <w:pPr>
              <w:jc w:val="center"/>
              <w:rPr>
                <w:rFonts w:ascii="Times New Roman" w:eastAsia="Courier New" w:hAnsi="Times New Roman"/>
                <w:sz w:val="20"/>
                <w:szCs w:val="20"/>
                <w:vertAlign w:val="subscript"/>
                <w:lang w:val="uk-UA"/>
              </w:rPr>
            </w:pPr>
          </w:p>
          <w:p w14:paraId="034F83B4" w14:textId="77777777" w:rsidR="00DB5F83" w:rsidRPr="00BD4AFA" w:rsidRDefault="00DB5F83" w:rsidP="00BD4AFA">
            <w:pPr>
              <w:jc w:val="center"/>
              <w:rPr>
                <w:rFonts w:ascii="Times New Roman" w:eastAsia="Courier New" w:hAnsi="Times New Roman"/>
                <w:sz w:val="20"/>
                <w:szCs w:val="20"/>
                <w:vertAlign w:val="subscript"/>
                <w:lang w:val="uk-UA"/>
              </w:rPr>
            </w:pPr>
          </w:p>
          <w:p w14:paraId="1C7C3AE1" w14:textId="77777777" w:rsidR="00DB5F83" w:rsidRPr="00BD4AFA" w:rsidRDefault="00DB5F83" w:rsidP="00BD4AFA">
            <w:pPr>
              <w:jc w:val="center"/>
              <w:rPr>
                <w:rFonts w:ascii="Times New Roman" w:eastAsia="Courier New" w:hAnsi="Times New Roman"/>
                <w:sz w:val="20"/>
                <w:szCs w:val="20"/>
                <w:vertAlign w:val="subscript"/>
                <w:lang w:val="uk-UA"/>
              </w:rPr>
            </w:pPr>
          </w:p>
          <w:p w14:paraId="64EB7CD7" w14:textId="77777777" w:rsidR="00DB5F83" w:rsidRPr="00BD4AFA" w:rsidRDefault="00DB5F83" w:rsidP="00BD4AFA">
            <w:pPr>
              <w:jc w:val="center"/>
              <w:rPr>
                <w:rFonts w:ascii="Times New Roman" w:eastAsia="Courier New" w:hAnsi="Times New Roman"/>
                <w:sz w:val="20"/>
                <w:szCs w:val="20"/>
                <w:vertAlign w:val="subscript"/>
                <w:lang w:val="uk-UA"/>
              </w:rPr>
            </w:pPr>
          </w:p>
          <w:p w14:paraId="3921304D" w14:textId="77777777" w:rsidR="00DB5F83" w:rsidRPr="00BD4AFA" w:rsidRDefault="00DB5F83" w:rsidP="00BD4AFA">
            <w:pPr>
              <w:jc w:val="center"/>
              <w:rPr>
                <w:rFonts w:ascii="Times New Roman" w:eastAsia="Courier New" w:hAnsi="Times New Roman"/>
                <w:sz w:val="20"/>
                <w:szCs w:val="20"/>
                <w:vertAlign w:val="subscript"/>
                <w:lang w:val="uk-UA"/>
              </w:rPr>
            </w:pPr>
          </w:p>
          <w:p w14:paraId="4946DEE7" w14:textId="77777777" w:rsidR="00DB5F83" w:rsidRPr="00BD4AFA" w:rsidRDefault="00DB5F83" w:rsidP="00BD4AFA">
            <w:pPr>
              <w:jc w:val="center"/>
              <w:rPr>
                <w:rFonts w:ascii="Times New Roman" w:eastAsia="Courier New" w:hAnsi="Times New Roman"/>
                <w:sz w:val="20"/>
                <w:szCs w:val="20"/>
                <w:vertAlign w:val="subscript"/>
                <w:lang w:val="uk-UA"/>
              </w:rPr>
            </w:pPr>
          </w:p>
          <w:p w14:paraId="3EE21118" w14:textId="77777777" w:rsidR="00DB5F83" w:rsidRPr="00BD4AFA" w:rsidRDefault="00DB5F83" w:rsidP="00BD4AFA">
            <w:pPr>
              <w:jc w:val="center"/>
              <w:rPr>
                <w:rFonts w:ascii="Times New Roman" w:eastAsia="Courier New" w:hAnsi="Times New Roman"/>
                <w:sz w:val="20"/>
                <w:szCs w:val="20"/>
                <w:vertAlign w:val="subscript"/>
                <w:lang w:val="uk-UA"/>
              </w:rPr>
            </w:pPr>
          </w:p>
          <w:p w14:paraId="01B6A302" w14:textId="77777777" w:rsidR="00DB5F83" w:rsidRPr="00BD4AFA" w:rsidRDefault="00DB5F83" w:rsidP="00BD4AFA">
            <w:pPr>
              <w:jc w:val="center"/>
              <w:rPr>
                <w:rFonts w:ascii="Times New Roman" w:eastAsia="Courier New" w:hAnsi="Times New Roman"/>
                <w:sz w:val="20"/>
                <w:szCs w:val="20"/>
                <w:vertAlign w:val="subscript"/>
                <w:lang w:val="uk-UA"/>
              </w:rPr>
            </w:pPr>
          </w:p>
          <w:p w14:paraId="56983CAC" w14:textId="77777777" w:rsidR="00DB5F83" w:rsidRPr="00BD4AFA" w:rsidRDefault="00DB5F83" w:rsidP="00BD4AFA">
            <w:pPr>
              <w:jc w:val="center"/>
              <w:rPr>
                <w:rFonts w:ascii="Times New Roman" w:eastAsia="Courier New" w:hAnsi="Times New Roman"/>
                <w:sz w:val="20"/>
                <w:szCs w:val="20"/>
                <w:vertAlign w:val="subscript"/>
                <w:lang w:val="uk-UA"/>
              </w:rPr>
            </w:pPr>
          </w:p>
          <w:p w14:paraId="295C6E20"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vertAlign w:val="subscript"/>
                <w:lang w:val="uk-UA"/>
              </w:rPr>
              <w:t>І</w:t>
            </w:r>
          </w:p>
          <w:p w14:paraId="59F991B9" w14:textId="77777777" w:rsidR="00DB5F83" w:rsidRPr="00BD4AFA" w:rsidRDefault="00DB5F83" w:rsidP="00BD4AFA">
            <w:pPr>
              <w:jc w:val="center"/>
              <w:rPr>
                <w:rFonts w:ascii="Times New Roman" w:eastAsia="Courier New" w:hAnsi="Times New Roman"/>
                <w:sz w:val="20"/>
                <w:szCs w:val="20"/>
                <w:lang w:val="uk-UA"/>
              </w:rPr>
            </w:pPr>
          </w:p>
          <w:p w14:paraId="565846B7" w14:textId="77777777" w:rsidR="00DB5F83" w:rsidRPr="00BD4AFA" w:rsidRDefault="00DB5F83" w:rsidP="00BD4AFA">
            <w:pPr>
              <w:jc w:val="center"/>
              <w:rPr>
                <w:rFonts w:ascii="Times New Roman" w:eastAsia="Courier New" w:hAnsi="Times New Roman"/>
                <w:sz w:val="20"/>
                <w:szCs w:val="20"/>
                <w:lang w:val="uk-UA"/>
              </w:rPr>
            </w:pPr>
          </w:p>
          <w:p w14:paraId="139DB286" w14:textId="77777777" w:rsidR="00DB5F83" w:rsidRPr="00BD4AFA" w:rsidRDefault="00DB5F83" w:rsidP="00BD4AFA">
            <w:pPr>
              <w:jc w:val="center"/>
              <w:rPr>
                <w:rFonts w:ascii="Times New Roman" w:eastAsia="Courier New" w:hAnsi="Times New Roman"/>
                <w:sz w:val="20"/>
                <w:szCs w:val="20"/>
                <w:lang w:val="uk-UA"/>
              </w:rPr>
            </w:pPr>
          </w:p>
          <w:p w14:paraId="23D68291" w14:textId="77777777" w:rsidR="00DB5F83" w:rsidRPr="00BD4AFA" w:rsidRDefault="00DB5F83" w:rsidP="00BD4AFA">
            <w:pPr>
              <w:jc w:val="center"/>
              <w:rPr>
                <w:rFonts w:ascii="Times New Roman" w:eastAsia="Courier New" w:hAnsi="Times New Roman"/>
                <w:sz w:val="20"/>
                <w:szCs w:val="20"/>
                <w:vertAlign w:val="subscript"/>
                <w:lang w:val="uk-UA"/>
              </w:rPr>
            </w:pPr>
          </w:p>
          <w:p w14:paraId="775BBDE1" w14:textId="77777777" w:rsidR="00DB5F83" w:rsidRPr="00BD4AFA" w:rsidRDefault="00DB5F83" w:rsidP="00BD4AFA">
            <w:pPr>
              <w:jc w:val="center"/>
              <w:rPr>
                <w:rFonts w:ascii="Times New Roman" w:eastAsia="Courier New" w:hAnsi="Times New Roman"/>
                <w:sz w:val="20"/>
                <w:szCs w:val="20"/>
                <w:vertAlign w:val="subscript"/>
                <w:lang w:val="uk-UA"/>
              </w:rPr>
            </w:pPr>
          </w:p>
          <w:p w14:paraId="15904C57" w14:textId="77777777" w:rsidR="00DB5F83" w:rsidRPr="00BD4AFA" w:rsidRDefault="00DB5F83" w:rsidP="00BD4AFA">
            <w:pPr>
              <w:jc w:val="center"/>
              <w:rPr>
                <w:rFonts w:ascii="Times New Roman" w:eastAsia="Courier New" w:hAnsi="Times New Roman"/>
                <w:sz w:val="20"/>
                <w:szCs w:val="20"/>
                <w:vertAlign w:val="subscript"/>
                <w:lang w:val="uk-UA"/>
              </w:rPr>
            </w:pPr>
          </w:p>
          <w:p w14:paraId="5BCD52C9"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vertAlign w:val="subscript"/>
                <w:lang w:val="uk-UA"/>
              </w:rPr>
              <w:t>ІІ</w:t>
            </w:r>
          </w:p>
          <w:p w14:paraId="6EEDD729" w14:textId="6C3DEFF7" w:rsidR="00DB5F83" w:rsidRPr="00BD4AFA" w:rsidRDefault="00DB5F83" w:rsidP="00BD4AFA">
            <w:pPr>
              <w:jc w:val="center"/>
              <w:rPr>
                <w:rFonts w:ascii="Times New Roman" w:eastAsia="Courier New" w:hAnsi="Times New Roman"/>
                <w:sz w:val="20"/>
                <w:szCs w:val="20"/>
                <w:lang w:val="uk-UA"/>
              </w:rPr>
            </w:pPr>
          </w:p>
          <w:p w14:paraId="3564408C" w14:textId="1F2BD868" w:rsidR="00DB5F83" w:rsidRPr="00BD4AFA" w:rsidRDefault="00DB5F83" w:rsidP="00BD4AFA">
            <w:pPr>
              <w:jc w:val="center"/>
              <w:rPr>
                <w:rFonts w:ascii="Times New Roman" w:eastAsia="Courier New" w:hAnsi="Times New Roman"/>
                <w:sz w:val="20"/>
                <w:szCs w:val="20"/>
                <w:lang w:val="uk-UA"/>
              </w:rPr>
            </w:pPr>
          </w:p>
          <w:p w14:paraId="620D100D" w14:textId="7019CA19" w:rsidR="00DB5F83" w:rsidRPr="00BD4AFA" w:rsidRDefault="00DB5F83" w:rsidP="00BD4AFA">
            <w:pPr>
              <w:jc w:val="center"/>
              <w:rPr>
                <w:rFonts w:ascii="Times New Roman" w:eastAsia="Courier New" w:hAnsi="Times New Roman"/>
                <w:sz w:val="20"/>
                <w:szCs w:val="20"/>
                <w:lang w:val="uk-UA"/>
              </w:rPr>
            </w:pPr>
          </w:p>
          <w:p w14:paraId="2A2DB0B8" w14:textId="286B0364" w:rsidR="00DB5F83" w:rsidRPr="00BD4AFA" w:rsidRDefault="00DB5F83" w:rsidP="00BD4AFA">
            <w:pPr>
              <w:jc w:val="center"/>
              <w:rPr>
                <w:rFonts w:ascii="Times New Roman" w:eastAsia="Courier New" w:hAnsi="Times New Roman"/>
                <w:sz w:val="20"/>
                <w:szCs w:val="20"/>
                <w:lang w:val="uk-UA"/>
              </w:rPr>
            </w:pPr>
          </w:p>
          <w:p w14:paraId="35E14F32" w14:textId="2C6DD2CB" w:rsidR="00DB5F83" w:rsidRPr="00BD4AFA" w:rsidRDefault="00DB5F83" w:rsidP="00BD4AFA">
            <w:pPr>
              <w:jc w:val="center"/>
              <w:rPr>
                <w:rFonts w:ascii="Times New Roman" w:eastAsia="Courier New" w:hAnsi="Times New Roman"/>
                <w:sz w:val="20"/>
                <w:szCs w:val="20"/>
                <w:lang w:val="uk-UA"/>
              </w:rPr>
            </w:pPr>
          </w:p>
        </w:tc>
        <w:tc>
          <w:tcPr>
            <w:tcW w:w="128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FA80E87"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0D4210F6" w14:textId="77777777" w:rsidR="00DB5F83" w:rsidRPr="00BD4AFA" w:rsidRDefault="00DB5F83" w:rsidP="00BD4AFA">
            <w:pPr>
              <w:rPr>
                <w:rFonts w:ascii="Times New Roman" w:eastAsia="Courier New" w:hAnsi="Times New Roman"/>
                <w:sz w:val="20"/>
                <w:szCs w:val="20"/>
                <w:lang w:val="uk-UA"/>
              </w:rPr>
            </w:pPr>
          </w:p>
          <w:p w14:paraId="3A915E85"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Бесіда, перевірка присутніх. </w:t>
            </w:r>
          </w:p>
          <w:p w14:paraId="75E3F42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451A3BDB" w14:textId="77777777" w:rsidR="00DB5F83" w:rsidRPr="00BD4AFA" w:rsidRDefault="00DB5F83" w:rsidP="00BD4AFA">
            <w:pPr>
              <w:rPr>
                <w:rFonts w:ascii="Times New Roman" w:eastAsia="Courier New" w:hAnsi="Times New Roman"/>
                <w:sz w:val="20"/>
                <w:szCs w:val="20"/>
                <w:lang w:val="uk-UA"/>
              </w:rPr>
            </w:pPr>
          </w:p>
          <w:p w14:paraId="1A7729B0" w14:textId="77777777" w:rsidR="00DB5F83" w:rsidRPr="00BD4AFA" w:rsidRDefault="00DB5F83" w:rsidP="00BD4AFA">
            <w:pPr>
              <w:rPr>
                <w:rFonts w:ascii="Times New Roman" w:eastAsia="Courier New" w:hAnsi="Times New Roman"/>
                <w:sz w:val="20"/>
                <w:szCs w:val="20"/>
                <w:lang w:val="uk-UA"/>
              </w:rPr>
            </w:pPr>
          </w:p>
          <w:p w14:paraId="6886F258" w14:textId="77777777" w:rsidR="00DB5F83" w:rsidRPr="00BD4AFA" w:rsidRDefault="00DB5F83" w:rsidP="00BD4AFA">
            <w:pPr>
              <w:rPr>
                <w:rFonts w:ascii="Times New Roman" w:eastAsia="Courier New" w:hAnsi="Times New Roman"/>
                <w:sz w:val="20"/>
                <w:szCs w:val="20"/>
                <w:lang w:val="uk-UA"/>
              </w:rPr>
            </w:pPr>
          </w:p>
          <w:p w14:paraId="1C0BF6A8" w14:textId="77777777" w:rsidR="00DB5F83" w:rsidRPr="00BD4AFA" w:rsidRDefault="00DB5F83" w:rsidP="00BD4AFA">
            <w:pPr>
              <w:rPr>
                <w:rFonts w:ascii="Times New Roman" w:eastAsia="Courier New" w:hAnsi="Times New Roman"/>
                <w:sz w:val="20"/>
                <w:szCs w:val="20"/>
                <w:lang w:val="uk-UA"/>
              </w:rPr>
            </w:pPr>
          </w:p>
          <w:p w14:paraId="120258F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Бесіда, повідомлення викладача </w:t>
            </w:r>
          </w:p>
          <w:p w14:paraId="7F1B853E"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5DD39E59" w14:textId="77777777" w:rsidR="00DB5F83" w:rsidRPr="00BD4AFA" w:rsidRDefault="00DB5F83" w:rsidP="00BD4AFA">
            <w:pPr>
              <w:rPr>
                <w:rFonts w:ascii="Times New Roman" w:eastAsia="Courier New" w:hAnsi="Times New Roman"/>
                <w:sz w:val="20"/>
                <w:szCs w:val="20"/>
                <w:lang w:val="uk-UA"/>
              </w:rPr>
            </w:pPr>
          </w:p>
          <w:p w14:paraId="1A6E9BDE"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Письмове тестування </w:t>
            </w:r>
          </w:p>
          <w:p w14:paraId="205E5DD4"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b/>
                <w:bCs/>
                <w:sz w:val="20"/>
                <w:szCs w:val="20"/>
                <w:lang w:val="uk-UA"/>
              </w:rPr>
              <w:t> </w:t>
            </w:r>
          </w:p>
          <w:p w14:paraId="5F42611C"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Фронтальне </w:t>
            </w:r>
          </w:p>
          <w:p w14:paraId="109459DF"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усне опитування.</w:t>
            </w:r>
          </w:p>
          <w:p w14:paraId="26488CAA"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484928A1"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Робота з муляжами, анатомічними препаратами </w:t>
            </w:r>
          </w:p>
          <w:p w14:paraId="39A87E48" w14:textId="77777777" w:rsidR="00DB5F83" w:rsidRPr="00BD4AFA" w:rsidRDefault="00DB5F83" w:rsidP="00BD4AFA">
            <w:pPr>
              <w:rPr>
                <w:rFonts w:ascii="Times New Roman" w:eastAsia="Courier New" w:hAnsi="Times New Roman"/>
                <w:sz w:val="20"/>
                <w:szCs w:val="20"/>
                <w:lang w:val="uk-UA"/>
              </w:rPr>
            </w:pPr>
          </w:p>
          <w:p w14:paraId="1001692D" w14:textId="033AFF3A" w:rsidR="00DB5F83" w:rsidRPr="00BD4AFA" w:rsidRDefault="00BD4AFA"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Елемент дидактично</w:t>
            </w:r>
            <w:r w:rsidR="00DB5F83" w:rsidRPr="00BD4AFA">
              <w:rPr>
                <w:rFonts w:ascii="Times New Roman" w:eastAsia="Courier New" w:hAnsi="Times New Roman"/>
                <w:sz w:val="20"/>
                <w:szCs w:val="20"/>
                <w:lang w:val="uk-UA"/>
              </w:rPr>
              <w:t xml:space="preserve">ї гри </w:t>
            </w:r>
          </w:p>
        </w:tc>
        <w:tc>
          <w:tcPr>
            <w:tcW w:w="19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12C8EBC"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456C7C4B" w14:textId="77777777" w:rsidR="00DB5F83" w:rsidRPr="00BD4AFA" w:rsidRDefault="00DB5F83" w:rsidP="00BD4AFA">
            <w:pPr>
              <w:rPr>
                <w:rFonts w:ascii="Times New Roman" w:eastAsia="Courier New" w:hAnsi="Times New Roman"/>
                <w:sz w:val="20"/>
                <w:szCs w:val="20"/>
                <w:lang w:val="uk-UA"/>
              </w:rPr>
            </w:pPr>
          </w:p>
          <w:p w14:paraId="6DE91359" w14:textId="77777777" w:rsidR="00DB5F83" w:rsidRPr="00BD4AFA" w:rsidRDefault="00DB5F83" w:rsidP="00BD4AFA">
            <w:pPr>
              <w:rPr>
                <w:rFonts w:ascii="Times New Roman" w:eastAsia="Courier New" w:hAnsi="Times New Roman"/>
                <w:sz w:val="20"/>
                <w:szCs w:val="20"/>
                <w:lang w:val="uk-UA"/>
              </w:rPr>
            </w:pPr>
          </w:p>
          <w:p w14:paraId="21982FD3"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Журнал групи </w:t>
            </w:r>
          </w:p>
          <w:p w14:paraId="666F7A1B"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5DAC5073" w14:textId="77777777" w:rsidR="00DB5F83" w:rsidRPr="00BD4AFA" w:rsidRDefault="00DB5F83" w:rsidP="00BD4AFA">
            <w:pPr>
              <w:rPr>
                <w:rFonts w:ascii="Times New Roman" w:eastAsia="Courier New" w:hAnsi="Times New Roman"/>
                <w:sz w:val="20"/>
                <w:szCs w:val="20"/>
                <w:lang w:val="uk-UA"/>
              </w:rPr>
            </w:pPr>
          </w:p>
          <w:p w14:paraId="3697222C" w14:textId="77777777" w:rsidR="00DB5F83" w:rsidRPr="00BD4AFA" w:rsidRDefault="00DB5F83" w:rsidP="00BD4AFA">
            <w:pPr>
              <w:rPr>
                <w:rFonts w:ascii="Times New Roman" w:eastAsia="Courier New" w:hAnsi="Times New Roman"/>
                <w:sz w:val="20"/>
                <w:szCs w:val="20"/>
                <w:lang w:val="uk-UA"/>
              </w:rPr>
            </w:pPr>
          </w:p>
          <w:p w14:paraId="5F06B605" w14:textId="77777777" w:rsidR="00DB5F83" w:rsidRPr="00BD4AFA" w:rsidRDefault="00DB5F83" w:rsidP="00BD4AFA">
            <w:pPr>
              <w:rPr>
                <w:rFonts w:ascii="Times New Roman" w:eastAsia="Courier New" w:hAnsi="Times New Roman"/>
                <w:sz w:val="20"/>
                <w:szCs w:val="20"/>
                <w:lang w:val="uk-UA"/>
              </w:rPr>
            </w:pPr>
          </w:p>
          <w:p w14:paraId="1F81B4F6" w14:textId="77777777" w:rsidR="00DB5F83" w:rsidRPr="00BD4AFA" w:rsidRDefault="00DB5F83" w:rsidP="00BD4AFA">
            <w:pPr>
              <w:rPr>
                <w:rFonts w:ascii="Times New Roman" w:eastAsia="Courier New" w:hAnsi="Times New Roman"/>
                <w:sz w:val="20"/>
                <w:szCs w:val="20"/>
                <w:lang w:val="uk-UA"/>
              </w:rPr>
            </w:pPr>
          </w:p>
          <w:p w14:paraId="4E07FE5C"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23B5E3B8"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Слайди </w:t>
            </w:r>
          </w:p>
          <w:p w14:paraId="13EDCA9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24818D92"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1920F2E8" w14:textId="77777777" w:rsidR="00DB5F83" w:rsidRPr="00BD4AFA" w:rsidRDefault="00DB5F83" w:rsidP="00BD4AFA">
            <w:pPr>
              <w:rPr>
                <w:rFonts w:ascii="Times New Roman" w:eastAsia="Courier New" w:hAnsi="Times New Roman"/>
                <w:sz w:val="20"/>
                <w:szCs w:val="20"/>
                <w:lang w:val="uk-UA"/>
              </w:rPr>
            </w:pPr>
          </w:p>
          <w:p w14:paraId="20137218"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Таблиці,   муляжі, схеми, малюнки, вологі препарати,</w:t>
            </w:r>
          </w:p>
          <w:p w14:paraId="250CC4F5"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скелет людини, череп, окремі кістки, вологі препарати органів</w:t>
            </w:r>
          </w:p>
          <w:p w14:paraId="75ECB45B"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тести. </w:t>
            </w:r>
          </w:p>
          <w:p w14:paraId="14D00098" w14:textId="77777777" w:rsidR="00DB5F83" w:rsidRPr="00BD4AFA" w:rsidRDefault="00DB5F83" w:rsidP="00BD4AFA">
            <w:pPr>
              <w:rPr>
                <w:rFonts w:ascii="Times New Roman" w:eastAsia="Courier New" w:hAnsi="Times New Roman"/>
                <w:sz w:val="20"/>
                <w:szCs w:val="20"/>
                <w:lang w:val="uk-UA"/>
              </w:rPr>
            </w:pPr>
          </w:p>
          <w:p w14:paraId="0AB392AD"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Презентація. </w:t>
            </w:r>
          </w:p>
          <w:p w14:paraId="260EA6F4"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Блок-пакет «Візуалізація анатомічних утворів сучасними методами клінічного дослідження».</w:t>
            </w:r>
          </w:p>
          <w:p w14:paraId="1B27A9A5"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tc>
        <w:tc>
          <w:tcPr>
            <w:tcW w:w="1001"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5BA3F1F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15 %</w:t>
            </w:r>
          </w:p>
          <w:p w14:paraId="3B864E19"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20 хв</w:t>
            </w:r>
          </w:p>
          <w:p w14:paraId="2A6EE5DB" w14:textId="77777777" w:rsidR="00DB5F83" w:rsidRPr="00BD4AFA" w:rsidRDefault="00DB5F83" w:rsidP="00BD4AFA">
            <w:pPr>
              <w:rPr>
                <w:rFonts w:ascii="Times New Roman" w:eastAsia="Courier New" w:hAnsi="Times New Roman"/>
                <w:sz w:val="20"/>
                <w:szCs w:val="20"/>
                <w:lang w:val="uk-UA"/>
              </w:rPr>
            </w:pPr>
          </w:p>
          <w:p w14:paraId="7B74D50D"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2 хв</w:t>
            </w:r>
          </w:p>
          <w:p w14:paraId="4C1E5366" w14:textId="77777777" w:rsidR="00DB5F83" w:rsidRPr="00BD4AFA" w:rsidRDefault="00DB5F83" w:rsidP="00BD4AFA">
            <w:pPr>
              <w:rPr>
                <w:rFonts w:ascii="Times New Roman" w:eastAsia="Courier New" w:hAnsi="Times New Roman"/>
                <w:sz w:val="20"/>
                <w:szCs w:val="20"/>
                <w:lang w:val="uk-UA"/>
              </w:rPr>
            </w:pPr>
          </w:p>
          <w:p w14:paraId="42725DAD" w14:textId="77777777" w:rsidR="00DB5F83" w:rsidRPr="00BD4AFA" w:rsidRDefault="00DB5F83" w:rsidP="00BD4AFA">
            <w:pPr>
              <w:rPr>
                <w:rFonts w:ascii="Times New Roman" w:eastAsia="Courier New" w:hAnsi="Times New Roman"/>
                <w:sz w:val="20"/>
                <w:szCs w:val="20"/>
                <w:lang w:val="uk-UA"/>
              </w:rPr>
            </w:pPr>
          </w:p>
          <w:p w14:paraId="388085B9" w14:textId="77777777" w:rsidR="00DB5F83" w:rsidRPr="00BD4AFA" w:rsidRDefault="00DB5F83" w:rsidP="00BD4AFA">
            <w:pPr>
              <w:rPr>
                <w:rFonts w:ascii="Times New Roman" w:eastAsia="Courier New" w:hAnsi="Times New Roman"/>
                <w:sz w:val="20"/>
                <w:szCs w:val="20"/>
                <w:lang w:val="uk-UA"/>
              </w:rPr>
            </w:pPr>
          </w:p>
          <w:p w14:paraId="3596D5D0"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76954A9A" w14:textId="77777777" w:rsidR="00DB5F83" w:rsidRPr="00BD4AFA" w:rsidRDefault="00DB5F83" w:rsidP="00BD4AFA">
            <w:pPr>
              <w:rPr>
                <w:rFonts w:ascii="Times New Roman" w:eastAsia="Courier New" w:hAnsi="Times New Roman"/>
                <w:sz w:val="20"/>
                <w:szCs w:val="20"/>
                <w:lang w:val="uk-UA"/>
              </w:rPr>
            </w:pPr>
          </w:p>
          <w:p w14:paraId="585BDF12" w14:textId="77777777" w:rsidR="00DB5F83" w:rsidRPr="00BD4AFA" w:rsidRDefault="00DB5F83" w:rsidP="00BD4AFA">
            <w:pPr>
              <w:rPr>
                <w:rFonts w:ascii="Times New Roman" w:eastAsia="Courier New" w:hAnsi="Times New Roman"/>
                <w:sz w:val="20"/>
                <w:szCs w:val="20"/>
                <w:lang w:val="uk-UA"/>
              </w:rPr>
            </w:pPr>
          </w:p>
          <w:p w14:paraId="57898962"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3 хв</w:t>
            </w:r>
          </w:p>
          <w:p w14:paraId="52685841" w14:textId="77777777" w:rsidR="00DB5F83" w:rsidRPr="00BD4AFA" w:rsidRDefault="00DB5F83" w:rsidP="00BD4AFA">
            <w:pPr>
              <w:rPr>
                <w:rFonts w:ascii="Times New Roman" w:eastAsia="Courier New" w:hAnsi="Times New Roman"/>
                <w:sz w:val="20"/>
                <w:szCs w:val="20"/>
                <w:lang w:val="uk-UA"/>
              </w:rPr>
            </w:pPr>
          </w:p>
          <w:p w14:paraId="080EA5C9" w14:textId="77777777" w:rsidR="00DB5F83" w:rsidRPr="00BD4AFA" w:rsidRDefault="00DB5F83" w:rsidP="00BD4AFA">
            <w:pPr>
              <w:rPr>
                <w:rFonts w:ascii="Times New Roman" w:eastAsia="Courier New" w:hAnsi="Times New Roman"/>
                <w:sz w:val="20"/>
                <w:szCs w:val="20"/>
                <w:lang w:val="uk-UA"/>
              </w:rPr>
            </w:pPr>
          </w:p>
          <w:p w14:paraId="34FAC04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15 хв</w:t>
            </w:r>
          </w:p>
          <w:p w14:paraId="12AF165F"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61FA054A" w14:textId="77777777" w:rsidR="00DB5F83" w:rsidRPr="00BD4AFA" w:rsidRDefault="00DB5F83" w:rsidP="00BD4AFA">
            <w:pPr>
              <w:rPr>
                <w:rFonts w:ascii="Times New Roman" w:eastAsia="Courier New" w:hAnsi="Times New Roman"/>
                <w:sz w:val="20"/>
                <w:szCs w:val="20"/>
                <w:lang w:val="uk-UA"/>
              </w:rPr>
            </w:pPr>
          </w:p>
          <w:p w14:paraId="4FA9CC5C"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4011D584"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tc>
      </w:tr>
      <w:tr w:rsidR="00DB5F83" w:rsidRPr="00BD4AFA" w14:paraId="552F1DF2" w14:textId="77777777" w:rsidTr="00BD4AFA">
        <w:tc>
          <w:tcPr>
            <w:tcW w:w="843"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2FA60902" w14:textId="77777777" w:rsidR="00DB5F83" w:rsidRPr="00BD4AFA" w:rsidRDefault="00DB5F83" w:rsidP="00BD4AFA">
            <w:pPr>
              <w:ind w:left="-109" w:firstLine="90"/>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2 </w:t>
            </w:r>
          </w:p>
        </w:tc>
        <w:tc>
          <w:tcPr>
            <w:tcW w:w="382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FB45C22"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b/>
                <w:bCs/>
                <w:sz w:val="20"/>
                <w:szCs w:val="20"/>
                <w:lang w:val="uk-UA"/>
              </w:rPr>
              <w:t>2.1. Основний етап:</w:t>
            </w:r>
            <w:r w:rsidRPr="00BD4AFA">
              <w:rPr>
                <w:rFonts w:ascii="Times New Roman" w:eastAsia="Courier New" w:hAnsi="Times New Roman"/>
                <w:sz w:val="20"/>
                <w:szCs w:val="20"/>
                <w:lang w:val="uk-UA"/>
              </w:rPr>
              <w:t xml:space="preserve"> </w:t>
            </w:r>
          </w:p>
          <w:p w14:paraId="153F45FE"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b/>
                <w:bCs/>
                <w:sz w:val="20"/>
                <w:szCs w:val="20"/>
                <w:lang w:val="uk-UA"/>
              </w:rPr>
              <w:t>(формування професійних вмінь і навичок)</w:t>
            </w:r>
            <w:r w:rsidRPr="00BD4AFA">
              <w:rPr>
                <w:rFonts w:ascii="Times New Roman" w:eastAsia="Courier New" w:hAnsi="Times New Roman"/>
                <w:sz w:val="20"/>
                <w:szCs w:val="20"/>
                <w:lang w:val="uk-UA"/>
              </w:rPr>
              <w:t xml:space="preserve"> </w:t>
            </w:r>
          </w:p>
          <w:p w14:paraId="376CD93F" w14:textId="77777777" w:rsidR="00DB5F83" w:rsidRPr="00BD4AFA" w:rsidRDefault="00DB5F83" w:rsidP="00BD4AFA">
            <w:pPr>
              <w:rPr>
                <w:rFonts w:ascii="Times New Roman" w:eastAsia="Courier New" w:hAnsi="Times New Roman"/>
                <w:sz w:val="20"/>
                <w:szCs w:val="20"/>
                <w:lang w:val="uk-UA"/>
              </w:rPr>
            </w:pPr>
          </w:p>
          <w:p w14:paraId="65D713A9" w14:textId="77777777" w:rsidR="00DB5F83" w:rsidRPr="00BD4AFA" w:rsidRDefault="00DB5F83" w:rsidP="00BD4AFA">
            <w:pPr>
              <w:rPr>
                <w:rFonts w:ascii="Times New Roman" w:eastAsia="Courier New" w:hAnsi="Times New Roman"/>
                <w:sz w:val="20"/>
                <w:szCs w:val="20"/>
                <w:lang w:val="uk-UA"/>
              </w:rPr>
            </w:pPr>
          </w:p>
          <w:p w14:paraId="071A2911" w14:textId="77777777" w:rsidR="00DB5F83" w:rsidRPr="00BD4AFA" w:rsidRDefault="00DB5F83" w:rsidP="00BD4AFA">
            <w:pPr>
              <w:rPr>
                <w:rFonts w:ascii="Times New Roman" w:eastAsia="Courier New" w:hAnsi="Times New Roman"/>
                <w:b/>
                <w:bCs/>
                <w:sz w:val="20"/>
                <w:szCs w:val="20"/>
                <w:lang w:val="uk-UA"/>
              </w:rPr>
            </w:pPr>
            <w:r w:rsidRPr="00BD4AFA">
              <w:rPr>
                <w:rFonts w:ascii="Times New Roman" w:eastAsia="Courier New" w:hAnsi="Times New Roman"/>
                <w:sz w:val="20"/>
                <w:szCs w:val="20"/>
                <w:lang w:val="uk-UA"/>
              </w:rPr>
              <w:t>Робота з муляжами, малюнками, схемами, таблицями, візуалізація анатомічних утворів:</w:t>
            </w:r>
            <w:r w:rsidRPr="00BD4AFA">
              <w:rPr>
                <w:rFonts w:ascii="Times New Roman" w:eastAsia="Courier New" w:hAnsi="Times New Roman"/>
                <w:b/>
                <w:bCs/>
                <w:sz w:val="20"/>
                <w:szCs w:val="20"/>
                <w:lang w:val="uk-UA"/>
              </w:rPr>
              <w:t xml:space="preserve"> </w:t>
            </w:r>
          </w:p>
          <w:p w14:paraId="11A62F85" w14:textId="77777777" w:rsidR="00DB5F83" w:rsidRPr="00BD4AFA" w:rsidRDefault="00DB5F83" w:rsidP="00BD4AFA">
            <w:pPr>
              <w:rPr>
                <w:rFonts w:ascii="Times New Roman" w:eastAsia="Courier New" w:hAnsi="Times New Roman"/>
                <w:sz w:val="20"/>
                <w:szCs w:val="20"/>
                <w:lang w:val="uk-UA"/>
              </w:rPr>
            </w:pPr>
          </w:p>
          <w:p w14:paraId="2F79B997" w14:textId="2D53B164" w:rsidR="00DB5F83" w:rsidRPr="00BD4AFA" w:rsidRDefault="00BD4AFA" w:rsidP="00BD4AFA">
            <w:pPr>
              <w:rPr>
                <w:rFonts w:ascii="Times New Roman" w:hAnsi="Times New Roman"/>
                <w:color w:val="000000"/>
                <w:sz w:val="20"/>
                <w:szCs w:val="20"/>
                <w:lang w:val="uk-UA" w:eastAsia="uk-UA"/>
              </w:rPr>
            </w:pPr>
            <w:r>
              <w:rPr>
                <w:rFonts w:ascii="Times New Roman" w:hAnsi="Times New Roman"/>
                <w:color w:val="000000"/>
                <w:sz w:val="20"/>
                <w:szCs w:val="20"/>
                <w:lang w:val="uk-UA" w:eastAsia="uk-UA"/>
              </w:rPr>
              <w:t>Вивчення VІІ, ІХ пари та в</w:t>
            </w:r>
            <w:r w:rsidR="00DB5F83" w:rsidRPr="00BD4AFA">
              <w:rPr>
                <w:rFonts w:ascii="Times New Roman" w:hAnsi="Times New Roman"/>
                <w:color w:val="000000"/>
                <w:sz w:val="20"/>
                <w:szCs w:val="20"/>
                <w:lang w:val="uk-UA" w:eastAsia="uk-UA"/>
              </w:rPr>
              <w:t>егетативних вузлів голови.</w:t>
            </w:r>
          </w:p>
          <w:p w14:paraId="6BD19924" w14:textId="77777777" w:rsidR="00DB5F83" w:rsidRPr="00BD4AFA" w:rsidRDefault="00DB5F83" w:rsidP="00BD4AFA">
            <w:pPr>
              <w:spacing w:before="100" w:beforeAutospacing="1" w:after="100" w:afterAutospacing="1"/>
              <w:rPr>
                <w:rFonts w:ascii="Times New Roman" w:hAnsi="Times New Roman"/>
                <w:color w:val="000000"/>
                <w:sz w:val="20"/>
                <w:szCs w:val="20"/>
                <w:lang w:val="uk-UA" w:eastAsia="uk-UA"/>
              </w:rPr>
            </w:pPr>
            <w:r w:rsidRPr="00BD4AFA">
              <w:rPr>
                <w:rFonts w:ascii="Times New Roman" w:eastAsia="Courier New" w:hAnsi="Times New Roman"/>
                <w:sz w:val="20"/>
                <w:szCs w:val="20"/>
                <w:lang w:val="uk-UA"/>
              </w:rPr>
              <w:t xml:space="preserve">Описувати ядра </w:t>
            </w:r>
            <w:r w:rsidRPr="00BD4AFA">
              <w:rPr>
                <w:rFonts w:ascii="Times New Roman" w:hAnsi="Times New Roman"/>
                <w:color w:val="000000"/>
                <w:sz w:val="20"/>
                <w:szCs w:val="20"/>
                <w:lang w:val="uk-UA" w:eastAsia="uk-UA"/>
              </w:rPr>
              <w:t xml:space="preserve"> VІІ, ІХ черепномозкових нервів.</w:t>
            </w:r>
          </w:p>
          <w:p w14:paraId="62ECD843" w14:textId="77777777" w:rsidR="00DB5F83" w:rsidRPr="00BD4AFA" w:rsidRDefault="00DB5F83" w:rsidP="00BD4AFA">
            <w:pPr>
              <w:spacing w:before="100" w:beforeAutospacing="1" w:after="100" w:afterAutospacing="1"/>
              <w:rPr>
                <w:rFonts w:ascii="Times New Roman" w:hAnsi="Times New Roman"/>
                <w:spacing w:val="-2"/>
                <w:sz w:val="20"/>
                <w:szCs w:val="20"/>
                <w:lang w:val="uk-UA"/>
              </w:rPr>
            </w:pPr>
            <w:r w:rsidRPr="00BD4AFA">
              <w:rPr>
                <w:rFonts w:ascii="Times New Roman" w:hAnsi="Times New Roman"/>
                <w:spacing w:val="-2"/>
                <w:sz w:val="20"/>
                <w:szCs w:val="20"/>
                <w:lang w:val="uk-UA"/>
              </w:rPr>
              <w:t>Описувати склад волокон лицевого і проміжного нервів.</w:t>
            </w:r>
          </w:p>
          <w:p w14:paraId="3331689E" w14:textId="77777777" w:rsidR="00DB5F83" w:rsidRPr="00BD4AFA" w:rsidRDefault="00DB5F83" w:rsidP="00BD4AFA">
            <w:pPr>
              <w:spacing w:before="100" w:beforeAutospacing="1" w:after="100" w:afterAutospacing="1"/>
              <w:rPr>
                <w:rFonts w:ascii="Times New Roman" w:hAnsi="Times New Roman"/>
                <w:spacing w:val="-2"/>
                <w:sz w:val="20"/>
                <w:szCs w:val="20"/>
                <w:lang w:val="uk-UA"/>
              </w:rPr>
            </w:pPr>
            <w:r w:rsidRPr="00BD4AFA">
              <w:rPr>
                <w:rFonts w:ascii="Times New Roman" w:hAnsi="Times New Roman"/>
                <w:spacing w:val="-2"/>
                <w:sz w:val="20"/>
                <w:szCs w:val="20"/>
                <w:lang w:val="uk-UA"/>
              </w:rPr>
              <w:t>Називати гілки лицевого нерва.</w:t>
            </w:r>
          </w:p>
          <w:p w14:paraId="09874CEB" w14:textId="0EEC062E" w:rsidR="00DB5F83" w:rsidRPr="00BD4AFA" w:rsidRDefault="00DB5F83" w:rsidP="00BD4AFA">
            <w:pPr>
              <w:autoSpaceDE w:val="0"/>
              <w:autoSpaceDN w:val="0"/>
              <w:adjustRightInd w:val="0"/>
              <w:ind w:left="-284"/>
              <w:jc w:val="both"/>
              <w:rPr>
                <w:rFonts w:ascii="Times New Roman" w:hAnsi="Times New Roman"/>
                <w:spacing w:val="-2"/>
                <w:sz w:val="20"/>
                <w:szCs w:val="20"/>
                <w:lang w:val="uk-UA"/>
              </w:rPr>
            </w:pPr>
            <w:r w:rsidRPr="00BD4AFA">
              <w:rPr>
                <w:rFonts w:ascii="Times New Roman" w:hAnsi="Times New Roman"/>
                <w:sz w:val="20"/>
                <w:szCs w:val="20"/>
                <w:lang w:val="uk-UA"/>
              </w:rPr>
              <w:lastRenderedPageBreak/>
              <w:t>ООписувати тип волокон великого кам’</w:t>
            </w:r>
            <w:r w:rsidR="00BD4AFA" w:rsidRPr="00BD4AFA">
              <w:rPr>
                <w:rFonts w:ascii="Times New Roman" w:hAnsi="Times New Roman"/>
                <w:sz w:val="20"/>
                <w:szCs w:val="20"/>
                <w:lang w:val="uk-UA"/>
              </w:rPr>
              <w:t>янистого нерва,  топографію і</w:t>
            </w:r>
            <w:r w:rsidRPr="00BD4AFA">
              <w:rPr>
                <w:rFonts w:ascii="Times New Roman" w:hAnsi="Times New Roman"/>
                <w:sz w:val="20"/>
                <w:szCs w:val="20"/>
                <w:lang w:val="uk-UA"/>
              </w:rPr>
              <w:t xml:space="preserve"> ділянки іннервації.</w:t>
            </w:r>
          </w:p>
          <w:p w14:paraId="269E8CD8" w14:textId="77777777" w:rsidR="00DB5F83" w:rsidRPr="00BD4AFA" w:rsidRDefault="00DB5F83" w:rsidP="00BD4AFA">
            <w:pPr>
              <w:autoSpaceDE w:val="0"/>
              <w:autoSpaceDN w:val="0"/>
              <w:adjustRightInd w:val="0"/>
              <w:jc w:val="both"/>
              <w:rPr>
                <w:rFonts w:ascii="Times New Roman" w:hAnsi="Times New Roman"/>
                <w:sz w:val="20"/>
                <w:szCs w:val="20"/>
                <w:lang w:val="uk-UA"/>
              </w:rPr>
            </w:pPr>
            <w:r w:rsidRPr="00BD4AFA">
              <w:rPr>
                <w:rFonts w:ascii="Times New Roman" w:hAnsi="Times New Roman"/>
                <w:sz w:val="20"/>
                <w:szCs w:val="20"/>
                <w:lang w:val="uk-UA"/>
              </w:rPr>
              <w:t>Описувати тип волокон барабанної струни, топографію і ділянки іннервації.</w:t>
            </w:r>
          </w:p>
          <w:p w14:paraId="2B8DFA29" w14:textId="77777777" w:rsidR="00DB5F83" w:rsidRPr="00BD4AFA" w:rsidRDefault="00DB5F83" w:rsidP="00BD4AFA">
            <w:pPr>
              <w:autoSpaceDE w:val="0"/>
              <w:autoSpaceDN w:val="0"/>
              <w:adjustRightInd w:val="0"/>
              <w:jc w:val="both"/>
              <w:rPr>
                <w:rFonts w:ascii="Times New Roman" w:hAnsi="Times New Roman"/>
                <w:spacing w:val="-2"/>
                <w:sz w:val="20"/>
                <w:szCs w:val="20"/>
                <w:lang w:val="uk-UA"/>
              </w:rPr>
            </w:pPr>
          </w:p>
          <w:p w14:paraId="00C2B983" w14:textId="77777777" w:rsidR="00DB5F83" w:rsidRPr="00BD4AFA" w:rsidRDefault="00DB5F83" w:rsidP="00BD4AFA">
            <w:pPr>
              <w:autoSpaceDE w:val="0"/>
              <w:autoSpaceDN w:val="0"/>
              <w:adjustRightInd w:val="0"/>
              <w:ind w:left="-284"/>
              <w:jc w:val="both"/>
              <w:rPr>
                <w:rFonts w:ascii="Times New Roman" w:hAnsi="Times New Roman"/>
                <w:spacing w:val="-2"/>
                <w:sz w:val="20"/>
                <w:szCs w:val="20"/>
                <w:lang w:val="uk-UA"/>
              </w:rPr>
            </w:pPr>
            <w:r w:rsidRPr="00BD4AFA">
              <w:rPr>
                <w:rFonts w:ascii="Times New Roman" w:hAnsi="Times New Roman"/>
                <w:spacing w:val="-2"/>
                <w:sz w:val="20"/>
                <w:szCs w:val="20"/>
                <w:lang w:val="uk-UA"/>
              </w:rPr>
              <w:t>О Описувати склад волокон язико-глоткового нерва.</w:t>
            </w:r>
          </w:p>
          <w:p w14:paraId="4953760F" w14:textId="77777777" w:rsidR="00DB5F83" w:rsidRPr="00BD4AFA" w:rsidRDefault="00DB5F83" w:rsidP="00BD4AFA">
            <w:pPr>
              <w:autoSpaceDE w:val="0"/>
              <w:autoSpaceDN w:val="0"/>
              <w:adjustRightInd w:val="0"/>
              <w:ind w:left="-284"/>
              <w:jc w:val="both"/>
              <w:rPr>
                <w:rFonts w:ascii="Times New Roman" w:hAnsi="Times New Roman"/>
                <w:spacing w:val="-2"/>
                <w:sz w:val="20"/>
                <w:szCs w:val="20"/>
                <w:lang w:val="uk-UA"/>
              </w:rPr>
            </w:pPr>
          </w:p>
          <w:p w14:paraId="21E50262" w14:textId="77777777" w:rsidR="00DB5F83" w:rsidRPr="00BD4AFA" w:rsidRDefault="00DB5F83" w:rsidP="00BD4AFA">
            <w:pPr>
              <w:autoSpaceDE w:val="0"/>
              <w:autoSpaceDN w:val="0"/>
              <w:adjustRightInd w:val="0"/>
              <w:jc w:val="both"/>
              <w:rPr>
                <w:rStyle w:val="11"/>
                <w:spacing w:val="-2"/>
                <w:sz w:val="20"/>
                <w:szCs w:val="20"/>
                <w:lang w:val="uk-UA"/>
              </w:rPr>
            </w:pPr>
            <w:r w:rsidRPr="00BD4AFA">
              <w:rPr>
                <w:rFonts w:ascii="Times New Roman" w:hAnsi="Times New Roman"/>
                <w:sz w:val="20"/>
                <w:szCs w:val="20"/>
                <w:lang w:val="uk-UA"/>
              </w:rPr>
              <w:t>О</w:t>
            </w:r>
            <w:r w:rsidRPr="00BD4AFA">
              <w:rPr>
                <w:rStyle w:val="11"/>
                <w:spacing w:val="-2"/>
                <w:sz w:val="20"/>
                <w:szCs w:val="20"/>
                <w:lang w:val="uk-UA"/>
              </w:rPr>
              <w:t xml:space="preserve">писувати ядра </w:t>
            </w:r>
            <w:r w:rsidRPr="00BD4AFA">
              <w:rPr>
                <w:rFonts w:ascii="Times New Roman" w:hAnsi="Times New Roman"/>
                <w:spacing w:val="-2"/>
                <w:sz w:val="20"/>
                <w:szCs w:val="20"/>
                <w:lang w:val="uk-UA"/>
              </w:rPr>
              <w:t>IX пари</w:t>
            </w:r>
            <w:r w:rsidRPr="00BD4AFA">
              <w:rPr>
                <w:rStyle w:val="11"/>
                <w:spacing w:val="-2"/>
                <w:sz w:val="20"/>
                <w:szCs w:val="20"/>
                <w:lang w:val="uk-UA"/>
              </w:rPr>
              <w:t>, їх локалізацію, проекцію.</w:t>
            </w:r>
          </w:p>
          <w:p w14:paraId="69991BE0" w14:textId="77777777" w:rsidR="00DB5F83" w:rsidRPr="00BD4AFA" w:rsidRDefault="00DB5F83" w:rsidP="00BD4AFA">
            <w:pPr>
              <w:autoSpaceDE w:val="0"/>
              <w:autoSpaceDN w:val="0"/>
              <w:adjustRightInd w:val="0"/>
              <w:jc w:val="both"/>
              <w:rPr>
                <w:rStyle w:val="11"/>
                <w:spacing w:val="-2"/>
                <w:sz w:val="20"/>
                <w:szCs w:val="20"/>
                <w:lang w:val="uk-UA"/>
              </w:rPr>
            </w:pPr>
          </w:p>
          <w:p w14:paraId="31CF5C02" w14:textId="77777777" w:rsidR="00DB5F83" w:rsidRPr="00BD4AFA" w:rsidRDefault="00DB5F83" w:rsidP="00BD4AFA">
            <w:pPr>
              <w:autoSpaceDE w:val="0"/>
              <w:autoSpaceDN w:val="0"/>
              <w:adjustRightInd w:val="0"/>
              <w:jc w:val="both"/>
              <w:rPr>
                <w:rFonts w:ascii="Times New Roman" w:hAnsi="Times New Roman"/>
                <w:sz w:val="20"/>
                <w:szCs w:val="20"/>
                <w:lang w:val="uk-UA"/>
              </w:rPr>
            </w:pPr>
            <w:r w:rsidRPr="00BD4AFA">
              <w:rPr>
                <w:rFonts w:ascii="Times New Roman" w:hAnsi="Times New Roman"/>
                <w:sz w:val="20"/>
                <w:szCs w:val="20"/>
                <w:lang w:val="uk-UA"/>
              </w:rPr>
              <w:t>Називати корінці, гілки крилопіднебінного вузла, піднижньощелепного вузла, під’язикового вузла, привушного вузла.</w:t>
            </w:r>
          </w:p>
          <w:p w14:paraId="001EDC1C" w14:textId="77777777" w:rsidR="00E70F9A" w:rsidRPr="00E70F9A" w:rsidRDefault="00E70F9A" w:rsidP="00E70F9A">
            <w:pPr>
              <w:spacing w:before="100" w:beforeAutospacing="1" w:after="100" w:afterAutospacing="1"/>
              <w:rPr>
                <w:rFonts w:ascii="Times New Roman" w:eastAsia="Times New Roman" w:hAnsi="Times New Roman"/>
                <w:color w:val="000000"/>
                <w:sz w:val="20"/>
                <w:szCs w:val="20"/>
                <w:lang w:val="uk-UA"/>
              </w:rPr>
            </w:pPr>
            <w:r w:rsidRPr="00E70F9A">
              <w:rPr>
                <w:rFonts w:ascii="Times New Roman" w:eastAsia="Times New Roman" w:hAnsi="Times New Roman"/>
                <w:color w:val="000000"/>
                <w:sz w:val="20"/>
                <w:szCs w:val="20"/>
                <w:lang w:val="uk-UA"/>
              </w:rPr>
              <w:t xml:space="preserve">Розглянути будову, топографію, склад волокон, гілки </w:t>
            </w:r>
            <w:r w:rsidRPr="00E70F9A">
              <w:rPr>
                <w:rFonts w:ascii="Times New Roman" w:eastAsia="Times New Roman" w:hAnsi="Times New Roman"/>
                <w:color w:val="000000"/>
                <w:sz w:val="20"/>
                <w:szCs w:val="20"/>
                <w:lang w:val="en-US"/>
              </w:rPr>
              <w:t>X</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uk-UA"/>
              </w:rPr>
              <w:t xml:space="preserve">пар черепних нервів. </w:t>
            </w:r>
          </w:p>
          <w:p w14:paraId="3AEEDD56" w14:textId="77777777" w:rsidR="00E70F9A" w:rsidRPr="00E70F9A" w:rsidRDefault="00E70F9A" w:rsidP="00E70F9A">
            <w:pPr>
              <w:spacing w:before="100" w:beforeAutospacing="1" w:after="100" w:afterAutospacing="1"/>
              <w:rPr>
                <w:rFonts w:ascii="Times New Roman" w:eastAsia="Times New Roman" w:hAnsi="Times New Roman"/>
                <w:color w:val="000000"/>
                <w:sz w:val="20"/>
                <w:szCs w:val="20"/>
                <w:lang w:val="uk-UA"/>
              </w:rPr>
            </w:pPr>
            <w:r w:rsidRPr="00E70F9A">
              <w:rPr>
                <w:rFonts w:ascii="Times New Roman" w:eastAsia="Times New Roman" w:hAnsi="Times New Roman"/>
                <w:color w:val="000000"/>
                <w:sz w:val="20"/>
                <w:szCs w:val="20"/>
                <w:lang w:val="uk-UA"/>
              </w:rPr>
              <w:t xml:space="preserve">Визначити топографію ядер та проекцію їх на ромбоподібну ямку </w:t>
            </w:r>
            <w:r w:rsidRPr="00E70F9A">
              <w:rPr>
                <w:rFonts w:ascii="Times New Roman" w:eastAsia="Times New Roman" w:hAnsi="Times New Roman"/>
                <w:color w:val="000000"/>
                <w:sz w:val="20"/>
                <w:szCs w:val="20"/>
                <w:lang w:val="en-US"/>
              </w:rPr>
              <w:t>X</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uk-UA"/>
              </w:rPr>
              <w:t xml:space="preserve">пар черепних нервів. </w:t>
            </w:r>
          </w:p>
          <w:p w14:paraId="78AE0ACD" w14:textId="77777777" w:rsidR="00E70F9A" w:rsidRPr="00E70F9A" w:rsidRDefault="00E70F9A" w:rsidP="00E70F9A">
            <w:pPr>
              <w:spacing w:before="100" w:beforeAutospacing="1" w:after="100" w:afterAutospacing="1"/>
              <w:rPr>
                <w:rFonts w:ascii="Times New Roman" w:eastAsia="Times New Roman" w:hAnsi="Times New Roman"/>
                <w:color w:val="000000"/>
                <w:sz w:val="20"/>
                <w:szCs w:val="20"/>
                <w:lang w:val="uk-UA"/>
              </w:rPr>
            </w:pPr>
            <w:r w:rsidRPr="00E70F9A">
              <w:rPr>
                <w:rFonts w:ascii="Times New Roman" w:eastAsia="Times New Roman" w:hAnsi="Times New Roman"/>
                <w:color w:val="000000"/>
                <w:sz w:val="20"/>
                <w:szCs w:val="20"/>
                <w:lang w:val="uk-UA"/>
              </w:rPr>
              <w:t xml:space="preserve">Визначення ділянок іннервації ядер </w:t>
            </w:r>
            <w:r w:rsidRPr="00E70F9A">
              <w:rPr>
                <w:rFonts w:ascii="Times New Roman" w:eastAsia="Times New Roman" w:hAnsi="Times New Roman"/>
                <w:color w:val="000000"/>
                <w:sz w:val="20"/>
                <w:szCs w:val="20"/>
                <w:lang w:val="en-US"/>
              </w:rPr>
              <w:t>X</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uk-UA"/>
              </w:rPr>
              <w:t xml:space="preserve">пар черепних нервів. </w:t>
            </w:r>
          </w:p>
          <w:p w14:paraId="47E14B8A" w14:textId="77777777" w:rsidR="00E70F9A" w:rsidRPr="00E70F9A" w:rsidRDefault="00E70F9A" w:rsidP="00E70F9A">
            <w:pPr>
              <w:widowControl w:val="0"/>
              <w:autoSpaceDE w:val="0"/>
              <w:autoSpaceDN w:val="0"/>
              <w:adjustRightInd w:val="0"/>
              <w:spacing w:before="100" w:beforeAutospacing="1" w:after="100" w:afterAutospacing="1"/>
              <w:jc w:val="both"/>
              <w:rPr>
                <w:rFonts w:ascii="Times New Roman" w:eastAsia="Times New Roman" w:hAnsi="Times New Roman"/>
                <w:color w:val="000000"/>
                <w:sz w:val="20"/>
                <w:szCs w:val="20"/>
                <w:lang w:val="uk-UA"/>
              </w:rPr>
            </w:pPr>
            <w:r w:rsidRPr="00E70F9A">
              <w:rPr>
                <w:rFonts w:ascii="Times New Roman" w:eastAsia="Times New Roman" w:hAnsi="Times New Roman"/>
                <w:color w:val="000000"/>
                <w:sz w:val="20"/>
                <w:szCs w:val="20"/>
                <w:lang w:val="uk-UA"/>
              </w:rPr>
              <w:t xml:space="preserve">Демонструвати: розташування </w:t>
            </w:r>
            <w:r w:rsidRPr="00E70F9A">
              <w:rPr>
                <w:rFonts w:ascii="Times New Roman" w:eastAsia="Times New Roman" w:hAnsi="Times New Roman"/>
                <w:color w:val="000000"/>
                <w:sz w:val="20"/>
                <w:szCs w:val="20"/>
                <w:lang w:val="en-US"/>
              </w:rPr>
              <w:t>X</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en-US"/>
              </w:rPr>
              <w:t>XII</w:t>
            </w:r>
            <w:r w:rsidRPr="00E70F9A">
              <w:rPr>
                <w:rFonts w:ascii="Times New Roman" w:eastAsia="Times New Roman" w:hAnsi="Times New Roman"/>
                <w:color w:val="000000"/>
                <w:sz w:val="20"/>
                <w:szCs w:val="20"/>
              </w:rPr>
              <w:t xml:space="preserve"> </w:t>
            </w:r>
            <w:r w:rsidRPr="00E70F9A">
              <w:rPr>
                <w:rFonts w:ascii="Times New Roman" w:eastAsia="Times New Roman" w:hAnsi="Times New Roman"/>
                <w:color w:val="000000"/>
                <w:sz w:val="20"/>
                <w:szCs w:val="20"/>
                <w:lang w:val="uk-UA"/>
              </w:rPr>
              <w:t xml:space="preserve">нервів, місця виходу з мозку, черепа. </w:t>
            </w:r>
          </w:p>
          <w:p w14:paraId="11ED6EA8" w14:textId="77777777" w:rsidR="00E70F9A" w:rsidRPr="00BD4AFA" w:rsidRDefault="00E70F9A" w:rsidP="00BD4AFA">
            <w:pPr>
              <w:autoSpaceDE w:val="0"/>
              <w:autoSpaceDN w:val="0"/>
              <w:adjustRightInd w:val="0"/>
              <w:jc w:val="both"/>
              <w:rPr>
                <w:rFonts w:ascii="Times New Roman" w:hAnsi="Times New Roman"/>
                <w:sz w:val="20"/>
                <w:szCs w:val="20"/>
                <w:lang w:val="uk-UA"/>
              </w:rPr>
            </w:pPr>
          </w:p>
          <w:p w14:paraId="379969BF"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Розв’язування ситуаційних задач.</w:t>
            </w:r>
          </w:p>
        </w:tc>
        <w:tc>
          <w:tcPr>
            <w:tcW w:w="851"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37AA220" w14:textId="097FE920"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lastRenderedPageBreak/>
              <w:t>ІІІ</w:t>
            </w:r>
          </w:p>
          <w:p w14:paraId="62AA6204" w14:textId="0B1F2E12" w:rsidR="00DB5F83" w:rsidRPr="00BD4AFA" w:rsidRDefault="00DB5F83" w:rsidP="00BD4AFA">
            <w:pPr>
              <w:jc w:val="center"/>
              <w:rPr>
                <w:rFonts w:ascii="Times New Roman" w:eastAsia="Courier New" w:hAnsi="Times New Roman"/>
                <w:sz w:val="20"/>
                <w:szCs w:val="20"/>
                <w:lang w:val="uk-UA"/>
              </w:rPr>
            </w:pPr>
          </w:p>
          <w:p w14:paraId="3D7F1CBA" w14:textId="463719EB" w:rsidR="00DB5F83" w:rsidRPr="00BD4AFA" w:rsidRDefault="00DB5F83" w:rsidP="00BD4AFA">
            <w:pPr>
              <w:jc w:val="center"/>
              <w:rPr>
                <w:rFonts w:ascii="Times New Roman" w:eastAsia="Courier New" w:hAnsi="Times New Roman"/>
                <w:sz w:val="20"/>
                <w:szCs w:val="20"/>
                <w:lang w:val="uk-UA"/>
              </w:rPr>
            </w:pPr>
          </w:p>
          <w:p w14:paraId="507DED47" w14:textId="4AEA1ABF" w:rsidR="00DB5F83" w:rsidRPr="00BD4AFA" w:rsidRDefault="00DB5F83" w:rsidP="00BD4AFA">
            <w:pPr>
              <w:jc w:val="center"/>
              <w:rPr>
                <w:rFonts w:ascii="Times New Roman" w:eastAsia="Courier New" w:hAnsi="Times New Roman"/>
                <w:sz w:val="20"/>
                <w:szCs w:val="20"/>
                <w:lang w:val="uk-UA"/>
              </w:rPr>
            </w:pPr>
          </w:p>
        </w:tc>
        <w:tc>
          <w:tcPr>
            <w:tcW w:w="128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A04913E"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6C449FD5"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b/>
                <w:bCs/>
                <w:sz w:val="20"/>
                <w:szCs w:val="20"/>
                <w:lang w:val="uk-UA"/>
              </w:rPr>
              <w:t> </w:t>
            </w:r>
            <w:r w:rsidRPr="00BD4AFA">
              <w:rPr>
                <w:rFonts w:ascii="Times New Roman" w:eastAsia="Courier New" w:hAnsi="Times New Roman"/>
                <w:sz w:val="20"/>
                <w:szCs w:val="20"/>
                <w:lang w:val="uk-UA"/>
              </w:rPr>
              <w:t xml:space="preserve"> </w:t>
            </w:r>
          </w:p>
          <w:p w14:paraId="1FB4A3F2"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70022E3D"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1EB4C443"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Робота в парах </w:t>
            </w:r>
          </w:p>
          <w:p w14:paraId="17D9F99C"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2049A32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4404BB9A"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049DD1C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Робота в парах </w:t>
            </w:r>
          </w:p>
          <w:p w14:paraId="35854FB4"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564F7DC3"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429885B8"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Робота в малих групах </w:t>
            </w:r>
          </w:p>
          <w:p w14:paraId="704EC28D"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Робота з муляжами в групах </w:t>
            </w:r>
          </w:p>
          <w:p w14:paraId="188A8BD8"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1623913F"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lastRenderedPageBreak/>
              <w:t xml:space="preserve">Елементи рольової гри </w:t>
            </w:r>
          </w:p>
          <w:p w14:paraId="6D87E511"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Дискусія </w:t>
            </w:r>
          </w:p>
          <w:p w14:paraId="116BAC73"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6AC3613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64753F9D"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Робота з термінами </w:t>
            </w:r>
          </w:p>
          <w:p w14:paraId="01165290"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506A20B3"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Клінічні вінєтки тестів</w:t>
            </w:r>
          </w:p>
          <w:p w14:paraId="12754A53"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Зображення КТ, МРТ, рентгенограми, </w:t>
            </w:r>
          </w:p>
        </w:tc>
        <w:tc>
          <w:tcPr>
            <w:tcW w:w="19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38B1022F"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lastRenderedPageBreak/>
              <w:t xml:space="preserve">  </w:t>
            </w:r>
          </w:p>
          <w:p w14:paraId="79AD891B"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1171CE51"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5604B67E"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0DD9DB0A"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таблиці, муляжі,  скелет людини, </w:t>
            </w:r>
          </w:p>
          <w:p w14:paraId="79B4CB3F"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комп’ютер , слайди </w:t>
            </w:r>
          </w:p>
          <w:p w14:paraId="27E62E11"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Презентація. </w:t>
            </w:r>
          </w:p>
          <w:p w14:paraId="44821785" w14:textId="77777777" w:rsidR="00DB5F83" w:rsidRPr="00BD4AFA" w:rsidRDefault="00DB5F83" w:rsidP="00BD4AFA">
            <w:pPr>
              <w:rPr>
                <w:rFonts w:ascii="Times New Roman" w:eastAsia="Courier New" w:hAnsi="Times New Roman"/>
                <w:sz w:val="20"/>
                <w:szCs w:val="20"/>
                <w:lang w:val="uk-UA"/>
              </w:rPr>
            </w:pPr>
          </w:p>
          <w:p w14:paraId="4DCD1EE2"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Блок-пакет «Візуалізація анатомічних утворів сучасними методами клінічного дослідження».</w:t>
            </w:r>
          </w:p>
          <w:p w14:paraId="5126AE93" w14:textId="77777777" w:rsidR="00DB5F83" w:rsidRPr="00BD4AFA" w:rsidRDefault="00DB5F83" w:rsidP="00BD4AFA">
            <w:pPr>
              <w:rPr>
                <w:rFonts w:ascii="Times New Roman" w:eastAsia="Courier New" w:hAnsi="Times New Roman"/>
                <w:sz w:val="20"/>
                <w:szCs w:val="20"/>
                <w:lang w:val="uk-UA"/>
              </w:rPr>
            </w:pPr>
          </w:p>
          <w:p w14:paraId="54041B83"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w:t>
            </w:r>
          </w:p>
          <w:p w14:paraId="3CA04FD3"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Муляжі, скелет </w:t>
            </w:r>
          </w:p>
          <w:p w14:paraId="6D232652"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7881FB5E" w14:textId="77777777" w:rsidR="00DB5F83" w:rsidRPr="00BD4AFA" w:rsidRDefault="00DB5F83" w:rsidP="00BD4AFA">
            <w:pPr>
              <w:rPr>
                <w:rFonts w:ascii="Times New Roman" w:eastAsia="Courier New" w:hAnsi="Times New Roman"/>
                <w:sz w:val="20"/>
                <w:szCs w:val="20"/>
                <w:lang w:val="uk-UA"/>
              </w:rPr>
            </w:pPr>
          </w:p>
          <w:p w14:paraId="2D952E6D"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Ситуаційні задачі </w:t>
            </w:r>
          </w:p>
          <w:p w14:paraId="4F22C704"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Слайди  </w:t>
            </w:r>
          </w:p>
          <w:p w14:paraId="0439BFDF" w14:textId="77777777" w:rsidR="00DB5F83" w:rsidRPr="00BD4AFA" w:rsidRDefault="00DB5F83" w:rsidP="00BD4AFA">
            <w:pPr>
              <w:rPr>
                <w:rFonts w:ascii="Times New Roman" w:eastAsia="Courier New" w:hAnsi="Times New Roman"/>
                <w:sz w:val="20"/>
                <w:szCs w:val="20"/>
                <w:lang w:val="uk-UA"/>
              </w:rPr>
            </w:pPr>
          </w:p>
          <w:p w14:paraId="36827234"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Анатомічна термінологія</w:t>
            </w:r>
          </w:p>
          <w:p w14:paraId="45640477" w14:textId="77777777" w:rsidR="00DB5F83" w:rsidRPr="00BD4AFA" w:rsidRDefault="00DB5F83" w:rsidP="00BD4AFA">
            <w:pPr>
              <w:rPr>
                <w:rFonts w:ascii="Times New Roman" w:eastAsia="Courier New" w:hAnsi="Times New Roman"/>
                <w:sz w:val="20"/>
                <w:szCs w:val="20"/>
                <w:lang w:val="uk-UA"/>
              </w:rPr>
            </w:pPr>
          </w:p>
          <w:p w14:paraId="290C1F53" w14:textId="77777777" w:rsidR="00DB5F83" w:rsidRPr="00BD4AFA" w:rsidRDefault="00DB5F83" w:rsidP="00BD4AFA">
            <w:pPr>
              <w:rPr>
                <w:rFonts w:ascii="Times New Roman" w:eastAsia="Courier New" w:hAnsi="Times New Roman"/>
                <w:sz w:val="20"/>
                <w:szCs w:val="20"/>
                <w:lang w:val="uk-UA"/>
              </w:rPr>
            </w:pPr>
          </w:p>
          <w:p w14:paraId="511A81AD" w14:textId="77777777" w:rsidR="00DB5F83" w:rsidRPr="00BD4AFA" w:rsidRDefault="00DB5F83" w:rsidP="00BD4AFA">
            <w:pPr>
              <w:rPr>
                <w:rFonts w:ascii="Times New Roman" w:eastAsia="Courier New" w:hAnsi="Times New Roman"/>
                <w:sz w:val="20"/>
                <w:szCs w:val="20"/>
                <w:lang w:val="uk-UA"/>
              </w:rPr>
            </w:pPr>
          </w:p>
        </w:tc>
        <w:tc>
          <w:tcPr>
            <w:tcW w:w="1001"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00EDB17A"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lastRenderedPageBreak/>
              <w:t> 65 %</w:t>
            </w:r>
          </w:p>
          <w:p w14:paraId="39BE50D0" w14:textId="77777777"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88 хв  </w:t>
            </w:r>
          </w:p>
        </w:tc>
      </w:tr>
      <w:tr w:rsidR="00DB5F83" w:rsidRPr="00BD4AFA" w14:paraId="6A7FA8F4" w14:textId="77777777" w:rsidTr="00BD4AFA">
        <w:trPr>
          <w:trHeight w:val="2395"/>
        </w:trPr>
        <w:tc>
          <w:tcPr>
            <w:tcW w:w="843"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0B9C9ED0" w14:textId="77777777" w:rsidR="00DB5F83" w:rsidRPr="00BD4AFA" w:rsidRDefault="00DB5F83" w:rsidP="00BD4AFA">
            <w:pPr>
              <w:ind w:left="-109" w:firstLine="90"/>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3 </w:t>
            </w:r>
          </w:p>
        </w:tc>
        <w:tc>
          <w:tcPr>
            <w:tcW w:w="382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285597F"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b/>
                <w:bCs/>
                <w:sz w:val="20"/>
                <w:szCs w:val="20"/>
                <w:lang w:val="uk-UA"/>
              </w:rPr>
              <w:t>Заключний етап:</w:t>
            </w:r>
            <w:r w:rsidRPr="00BD4AFA">
              <w:rPr>
                <w:rFonts w:ascii="Times New Roman" w:eastAsia="Courier New" w:hAnsi="Times New Roman"/>
                <w:sz w:val="20"/>
                <w:szCs w:val="20"/>
                <w:lang w:val="uk-UA"/>
              </w:rPr>
              <w:t xml:space="preserve"> </w:t>
            </w:r>
          </w:p>
          <w:p w14:paraId="20C71F00" w14:textId="77777777" w:rsidR="00DB5F83" w:rsidRPr="00BD4AFA" w:rsidRDefault="00DB5F83" w:rsidP="00BD4AFA">
            <w:pPr>
              <w:numPr>
                <w:ilvl w:val="0"/>
                <w:numId w:val="9"/>
              </w:numPr>
              <w:spacing w:before="100" w:beforeAutospacing="1" w:after="100" w:afterAutospacing="1"/>
              <w:ind w:left="0"/>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Контроль та корекція рівня професійних вмінь та навичок. </w:t>
            </w:r>
          </w:p>
          <w:p w14:paraId="11FD0FE1"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(питання в додатку) </w:t>
            </w:r>
          </w:p>
          <w:p w14:paraId="3456EC27" w14:textId="77777777" w:rsidR="00DB5F83" w:rsidRPr="00BD4AFA" w:rsidRDefault="00DB5F83" w:rsidP="00BD4AFA">
            <w:pPr>
              <w:rPr>
                <w:rFonts w:ascii="Times New Roman" w:eastAsia="Courier New" w:hAnsi="Times New Roman"/>
                <w:sz w:val="20"/>
                <w:szCs w:val="20"/>
                <w:lang w:val="uk-UA"/>
              </w:rPr>
            </w:pPr>
          </w:p>
          <w:p w14:paraId="05AE5D9A" w14:textId="77777777" w:rsidR="00DB5F83" w:rsidRPr="00BD4AFA" w:rsidRDefault="00DB5F83" w:rsidP="00BD4AFA">
            <w:pPr>
              <w:numPr>
                <w:ilvl w:val="0"/>
                <w:numId w:val="10"/>
              </w:numPr>
              <w:spacing w:before="100" w:beforeAutospacing="1" w:after="100" w:afterAutospacing="1"/>
              <w:ind w:left="0"/>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Підведення підсумків заняття. </w:t>
            </w:r>
          </w:p>
          <w:p w14:paraId="0D4990B9" w14:textId="77777777" w:rsidR="00DB5F83" w:rsidRPr="00BD4AFA" w:rsidRDefault="00DB5F83" w:rsidP="00BD4AFA">
            <w:pPr>
              <w:numPr>
                <w:ilvl w:val="0"/>
                <w:numId w:val="10"/>
              </w:numPr>
              <w:spacing w:before="100" w:beforeAutospacing="1" w:after="100" w:afterAutospacing="1"/>
              <w:ind w:left="0"/>
              <w:rPr>
                <w:rFonts w:ascii="Times New Roman" w:eastAsia="Courier New" w:hAnsi="Times New Roman"/>
                <w:sz w:val="20"/>
                <w:szCs w:val="20"/>
                <w:lang w:val="uk-UA"/>
              </w:rPr>
            </w:pPr>
            <w:r w:rsidRPr="00BD4AFA">
              <w:rPr>
                <w:rFonts w:ascii="Times New Roman" w:eastAsia="Courier New" w:hAnsi="Times New Roman"/>
                <w:sz w:val="20"/>
                <w:szCs w:val="20"/>
                <w:lang w:val="uk-UA"/>
              </w:rPr>
              <w:t>Завдання на наступне практичне заняття.</w:t>
            </w:r>
          </w:p>
        </w:tc>
        <w:tc>
          <w:tcPr>
            <w:tcW w:w="851"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A41D063" w14:textId="1210EB14" w:rsidR="00DB5F83" w:rsidRPr="00BD4AFA" w:rsidRDefault="00DB5F83" w:rsidP="00BD4AFA">
            <w:pPr>
              <w:jc w:val="center"/>
              <w:rPr>
                <w:rFonts w:ascii="Times New Roman" w:eastAsia="Courier New" w:hAnsi="Times New Roman"/>
                <w:sz w:val="20"/>
                <w:szCs w:val="20"/>
                <w:lang w:val="uk-UA"/>
              </w:rPr>
            </w:pPr>
          </w:p>
          <w:p w14:paraId="29E4553C" w14:textId="2E172201" w:rsidR="00DB5F83" w:rsidRPr="00BD4AFA" w:rsidRDefault="00DB5F83" w:rsidP="00BD4AFA">
            <w:pPr>
              <w:jc w:val="center"/>
              <w:rPr>
                <w:rFonts w:ascii="Times New Roman" w:eastAsia="Courier New" w:hAnsi="Times New Roman"/>
                <w:sz w:val="20"/>
                <w:szCs w:val="20"/>
                <w:lang w:val="uk-UA"/>
              </w:rPr>
            </w:pPr>
          </w:p>
          <w:p w14:paraId="37A6AE85" w14:textId="48803BA2" w:rsidR="00DB5F83" w:rsidRPr="00BD4AFA" w:rsidRDefault="00DB5F83" w:rsidP="00BD4AFA">
            <w:pPr>
              <w:jc w:val="center"/>
              <w:rPr>
                <w:rFonts w:ascii="Times New Roman" w:eastAsia="Courier New" w:hAnsi="Times New Roman"/>
                <w:sz w:val="20"/>
                <w:szCs w:val="20"/>
                <w:lang w:val="uk-UA"/>
              </w:rPr>
            </w:pPr>
            <w:r w:rsidRPr="00BD4AFA">
              <w:rPr>
                <w:rFonts w:ascii="Times New Roman" w:eastAsia="Courier New" w:hAnsi="Times New Roman"/>
                <w:sz w:val="20"/>
                <w:szCs w:val="20"/>
                <w:lang w:val="uk-UA"/>
              </w:rPr>
              <w:t>ІІІ</w:t>
            </w:r>
          </w:p>
          <w:p w14:paraId="10820859" w14:textId="7A7C8353" w:rsidR="00DB5F83" w:rsidRPr="00BD4AFA" w:rsidRDefault="00DB5F83" w:rsidP="00BD4AFA">
            <w:pPr>
              <w:jc w:val="center"/>
              <w:rPr>
                <w:rFonts w:ascii="Times New Roman" w:eastAsia="Courier New" w:hAnsi="Times New Roman"/>
                <w:sz w:val="20"/>
                <w:szCs w:val="20"/>
                <w:lang w:val="uk-UA"/>
              </w:rPr>
            </w:pPr>
          </w:p>
          <w:p w14:paraId="6787049D" w14:textId="15C70050" w:rsidR="00DB5F83" w:rsidRPr="00BD4AFA" w:rsidRDefault="00DB5F83" w:rsidP="00BD4AFA">
            <w:pPr>
              <w:jc w:val="center"/>
              <w:rPr>
                <w:rFonts w:ascii="Times New Roman" w:eastAsia="Courier New" w:hAnsi="Times New Roman"/>
                <w:sz w:val="20"/>
                <w:szCs w:val="20"/>
                <w:lang w:val="uk-UA"/>
              </w:rPr>
            </w:pPr>
          </w:p>
          <w:p w14:paraId="41C8E369" w14:textId="0E63CBF7" w:rsidR="00DB5F83" w:rsidRPr="00BD4AFA" w:rsidRDefault="00DB5F83" w:rsidP="00BD4AFA">
            <w:pPr>
              <w:jc w:val="center"/>
              <w:rPr>
                <w:rFonts w:ascii="Times New Roman" w:eastAsia="Courier New" w:hAnsi="Times New Roman"/>
                <w:sz w:val="20"/>
                <w:szCs w:val="20"/>
                <w:lang w:val="uk-UA"/>
              </w:rPr>
            </w:pPr>
          </w:p>
        </w:tc>
        <w:tc>
          <w:tcPr>
            <w:tcW w:w="128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2C90DF5"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06294F8B"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Фронтальне бліц-опитування (бліц-інтерв’ю)</w:t>
            </w:r>
          </w:p>
          <w:p w14:paraId="79DD2B4F" w14:textId="77777777" w:rsidR="00DB5F83" w:rsidRPr="00BD4AFA" w:rsidRDefault="00DB5F83" w:rsidP="00BD4AFA">
            <w:pPr>
              <w:rPr>
                <w:rFonts w:ascii="Times New Roman" w:eastAsia="Courier New" w:hAnsi="Times New Roman"/>
                <w:sz w:val="20"/>
                <w:szCs w:val="20"/>
                <w:lang w:val="uk-UA"/>
              </w:rPr>
            </w:pPr>
          </w:p>
          <w:p w14:paraId="34D36F29"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Оголошення результатів практичного заняття.</w:t>
            </w:r>
          </w:p>
        </w:tc>
        <w:tc>
          <w:tcPr>
            <w:tcW w:w="19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E5C3C4E"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23824FF5"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Слайди</w:t>
            </w:r>
          </w:p>
          <w:p w14:paraId="594238C1"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Презентація. </w:t>
            </w:r>
          </w:p>
          <w:p w14:paraId="5C881A48"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Блок-пакет «Візуалізація анатомічних утворів сучасними методами клінічного дослідження».</w:t>
            </w:r>
          </w:p>
          <w:p w14:paraId="6C6511A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Тестові завдання</w:t>
            </w:r>
          </w:p>
          <w:p w14:paraId="7C62F0CE"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Журнал групи </w:t>
            </w:r>
          </w:p>
          <w:p w14:paraId="7ABD176D"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4338B5E5"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w:t>
            </w:r>
          </w:p>
        </w:tc>
        <w:tc>
          <w:tcPr>
            <w:tcW w:w="1001"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71A6F16C" w14:textId="77777777" w:rsidR="00DB5F83" w:rsidRPr="00BD4AFA" w:rsidRDefault="00DB5F83" w:rsidP="00BD4AFA">
            <w:pPr>
              <w:rPr>
                <w:rFonts w:ascii="Times New Roman" w:hAnsi="Times New Roman"/>
                <w:sz w:val="20"/>
                <w:szCs w:val="20"/>
                <w:lang w:val="uk-UA"/>
              </w:rPr>
            </w:pPr>
            <w:r w:rsidRPr="00BD4AFA">
              <w:rPr>
                <w:rFonts w:ascii="Times New Roman" w:hAnsi="Times New Roman"/>
                <w:sz w:val="20"/>
                <w:szCs w:val="20"/>
                <w:lang w:val="uk-UA"/>
              </w:rPr>
              <w:t>20 %</w:t>
            </w:r>
          </w:p>
          <w:p w14:paraId="2C88B745" w14:textId="77777777" w:rsidR="00DB5F83" w:rsidRPr="00BD4AFA" w:rsidRDefault="00DB5F83" w:rsidP="00BD4AFA">
            <w:pPr>
              <w:rPr>
                <w:rFonts w:ascii="Times New Roman" w:eastAsia="Courier New" w:hAnsi="Times New Roman"/>
                <w:sz w:val="20"/>
                <w:szCs w:val="20"/>
                <w:lang w:val="uk-UA"/>
              </w:rPr>
            </w:pPr>
            <w:r w:rsidRPr="00BD4AFA">
              <w:rPr>
                <w:rFonts w:ascii="Times New Roman" w:hAnsi="Times New Roman"/>
                <w:sz w:val="20"/>
                <w:szCs w:val="20"/>
                <w:lang w:val="uk-UA"/>
              </w:rPr>
              <w:t xml:space="preserve">27 </w:t>
            </w:r>
            <w:r w:rsidRPr="00BD4AFA">
              <w:rPr>
                <w:rFonts w:ascii="Times New Roman" w:eastAsia="Courier New" w:hAnsi="Times New Roman"/>
                <w:sz w:val="20"/>
                <w:szCs w:val="20"/>
                <w:lang w:val="uk-UA"/>
              </w:rPr>
              <w:t xml:space="preserve">хв. </w:t>
            </w:r>
          </w:p>
          <w:p w14:paraId="13EB8F70"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4EEA6619"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115B9F95" w14:textId="77777777" w:rsidR="00DB5F83" w:rsidRPr="00BD4AFA" w:rsidRDefault="00DB5F83" w:rsidP="00BD4AFA">
            <w:pPr>
              <w:rPr>
                <w:rFonts w:ascii="Times New Roman" w:eastAsia="Courier New" w:hAnsi="Times New Roman"/>
                <w:sz w:val="20"/>
                <w:szCs w:val="20"/>
                <w:lang w:val="uk-UA"/>
              </w:rPr>
            </w:pPr>
          </w:p>
          <w:p w14:paraId="0305CA16"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10264EE4"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28AD2A58"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p w14:paraId="163E2E37" w14:textId="77777777" w:rsidR="00DB5F83" w:rsidRPr="00BD4AFA" w:rsidRDefault="00DB5F83" w:rsidP="00BD4AFA">
            <w:pPr>
              <w:rPr>
                <w:rFonts w:ascii="Times New Roman" w:eastAsia="Courier New" w:hAnsi="Times New Roman"/>
                <w:sz w:val="20"/>
                <w:szCs w:val="20"/>
                <w:lang w:val="uk-UA"/>
              </w:rPr>
            </w:pPr>
            <w:r w:rsidRPr="00BD4AFA">
              <w:rPr>
                <w:rFonts w:ascii="Times New Roman" w:eastAsia="Courier New" w:hAnsi="Times New Roman"/>
                <w:sz w:val="20"/>
                <w:szCs w:val="20"/>
                <w:lang w:val="uk-UA"/>
              </w:rPr>
              <w:t xml:space="preserve">  </w:t>
            </w:r>
          </w:p>
        </w:tc>
      </w:tr>
    </w:tbl>
    <w:p w14:paraId="1A12F8D0" w14:textId="20A94762" w:rsidR="00DB5F83" w:rsidRPr="00A652F4" w:rsidRDefault="00DB5F83" w:rsidP="00A05F1A">
      <w:pPr>
        <w:widowControl w:val="0"/>
        <w:rPr>
          <w:rFonts w:ascii="Times New Roman" w:hAnsi="Times New Roman"/>
          <w:lang w:val="uk-UA"/>
        </w:rPr>
      </w:pPr>
    </w:p>
    <w:p w14:paraId="4316CBFC" w14:textId="77777777" w:rsidR="00DD7CFE" w:rsidRPr="00A652F4" w:rsidRDefault="00DD7CFE" w:rsidP="00533ED1">
      <w:pPr>
        <w:spacing w:line="276" w:lineRule="auto"/>
        <w:ind w:left="-426"/>
        <w:jc w:val="both"/>
        <w:rPr>
          <w:rFonts w:ascii="Times New Roman" w:eastAsia="Times New Roman" w:hAnsi="Times New Roman"/>
          <w:b/>
          <w:bCs/>
          <w:color w:val="000000"/>
          <w:sz w:val="28"/>
          <w:szCs w:val="28"/>
          <w:lang w:val="uk-UA"/>
        </w:rPr>
      </w:pPr>
    </w:p>
    <w:p w14:paraId="0DBBB054" w14:textId="15885281" w:rsidR="008B74C2" w:rsidRPr="00A652F4" w:rsidRDefault="002A4EEF" w:rsidP="00163B70">
      <w:pPr>
        <w:spacing w:line="276" w:lineRule="auto"/>
        <w:ind w:left="-142" w:hanging="142"/>
        <w:jc w:val="both"/>
        <w:rPr>
          <w:rFonts w:ascii="Times New Roman" w:eastAsia="Times New Roman" w:hAnsi="Times New Roman"/>
          <w:sz w:val="28"/>
          <w:szCs w:val="28"/>
          <w:lang w:val="uk-UA"/>
        </w:rPr>
      </w:pPr>
      <w:r w:rsidRPr="00A652F4">
        <w:rPr>
          <w:rFonts w:ascii="Times New Roman" w:eastAsia="Times New Roman" w:hAnsi="Times New Roman"/>
          <w:b/>
          <w:bCs/>
          <w:color w:val="000000"/>
          <w:sz w:val="28"/>
          <w:szCs w:val="28"/>
          <w:lang w:val="uk-UA"/>
        </w:rPr>
        <w:t>1. Базовий рівень підготовки.</w:t>
      </w:r>
    </w:p>
    <w:p w14:paraId="74684694" w14:textId="77777777" w:rsidR="008B74C2" w:rsidRPr="00A652F4" w:rsidRDefault="008B74C2" w:rsidP="00163B70">
      <w:pPr>
        <w:spacing w:line="276" w:lineRule="auto"/>
        <w:ind w:left="-142" w:right="600" w:hanging="142"/>
        <w:jc w:val="both"/>
        <w:rPr>
          <w:rFonts w:ascii="Times New Roman" w:eastAsia="Times New Roman" w:hAnsi="Times New Roman"/>
          <w:color w:val="000000"/>
          <w:sz w:val="28"/>
          <w:szCs w:val="28"/>
          <w:lang w:val="uk-UA"/>
        </w:rPr>
      </w:pPr>
      <w:r w:rsidRPr="00A652F4">
        <w:rPr>
          <w:rFonts w:ascii="Times New Roman" w:eastAsia="Times New Roman" w:hAnsi="Times New Roman"/>
          <w:color w:val="000000"/>
          <w:sz w:val="28"/>
          <w:szCs w:val="28"/>
          <w:lang w:val="uk-UA"/>
        </w:rPr>
        <w:t>До заняття студент повинен знати і вміти:</w:t>
      </w:r>
    </w:p>
    <w:p w14:paraId="5F7BDA6B" w14:textId="39C51A1A" w:rsidR="002A4EEF" w:rsidRPr="00A652F4" w:rsidRDefault="002A4EEF" w:rsidP="001C2D99">
      <w:pPr>
        <w:spacing w:line="276" w:lineRule="auto"/>
        <w:ind w:left="-142"/>
        <w:jc w:val="both"/>
        <w:rPr>
          <w:rFonts w:ascii="Times New Roman" w:eastAsia="Times New Roman" w:hAnsi="Times New Roman"/>
          <w:color w:val="000000"/>
          <w:sz w:val="28"/>
          <w:szCs w:val="28"/>
          <w:lang w:val="uk-UA"/>
        </w:rPr>
      </w:pPr>
      <w:r w:rsidRPr="00A652F4">
        <w:rPr>
          <w:rFonts w:ascii="Times New Roman" w:eastAsia="Times New Roman" w:hAnsi="Times New Roman"/>
          <w:color w:val="000000"/>
          <w:sz w:val="28"/>
          <w:szCs w:val="28"/>
          <w:lang w:val="uk-UA"/>
        </w:rPr>
        <w:t>1.1.</w:t>
      </w:r>
      <w:r w:rsidR="00533ED1" w:rsidRPr="00A652F4">
        <w:rPr>
          <w:rFonts w:ascii="Times New Roman" w:eastAsia="Times New Roman" w:hAnsi="Times New Roman"/>
          <w:color w:val="000000"/>
          <w:sz w:val="28"/>
          <w:szCs w:val="28"/>
          <w:lang w:val="uk-UA"/>
        </w:rPr>
        <w:t xml:space="preserve"> </w:t>
      </w:r>
      <w:r w:rsidR="00E321FE">
        <w:rPr>
          <w:rFonts w:ascii="Times New Roman" w:eastAsia="Times New Roman" w:hAnsi="Times New Roman"/>
          <w:color w:val="000000"/>
          <w:sz w:val="28"/>
          <w:szCs w:val="28"/>
          <w:lang w:val="uk-UA"/>
        </w:rPr>
        <w:t>Знати а</w:t>
      </w:r>
      <w:r w:rsidRPr="00A652F4">
        <w:rPr>
          <w:rFonts w:ascii="Times New Roman" w:eastAsia="Times New Roman" w:hAnsi="Times New Roman"/>
          <w:color w:val="000000"/>
          <w:sz w:val="28"/>
          <w:szCs w:val="28"/>
          <w:lang w:val="uk-UA"/>
        </w:rPr>
        <w:t>натомі</w:t>
      </w:r>
      <w:r w:rsidR="00E321FE">
        <w:rPr>
          <w:rFonts w:ascii="Times New Roman" w:eastAsia="Times New Roman" w:hAnsi="Times New Roman"/>
          <w:color w:val="000000"/>
          <w:sz w:val="28"/>
          <w:szCs w:val="28"/>
          <w:lang w:val="uk-UA"/>
        </w:rPr>
        <w:t>ю</w:t>
      </w:r>
      <w:r w:rsidRPr="00A652F4">
        <w:rPr>
          <w:rFonts w:ascii="Times New Roman" w:eastAsia="Times New Roman" w:hAnsi="Times New Roman"/>
          <w:color w:val="000000"/>
          <w:sz w:val="28"/>
          <w:szCs w:val="28"/>
          <w:lang w:val="uk-UA"/>
        </w:rPr>
        <w:t xml:space="preserve"> опорно-рухового апарату: будов</w:t>
      </w:r>
      <w:r w:rsidR="00E321FE">
        <w:rPr>
          <w:rFonts w:ascii="Times New Roman" w:eastAsia="Times New Roman" w:hAnsi="Times New Roman"/>
          <w:color w:val="000000"/>
          <w:sz w:val="28"/>
          <w:szCs w:val="28"/>
          <w:lang w:val="uk-UA"/>
        </w:rPr>
        <w:t>у</w:t>
      </w:r>
      <w:r w:rsidRPr="00A652F4">
        <w:rPr>
          <w:rFonts w:ascii="Times New Roman" w:eastAsia="Times New Roman" w:hAnsi="Times New Roman"/>
          <w:color w:val="000000"/>
          <w:sz w:val="28"/>
          <w:szCs w:val="28"/>
          <w:lang w:val="uk-UA"/>
        </w:rPr>
        <w:t xml:space="preserve"> кісток черепа та черепа в цілому, скронево-нижньощелепн</w:t>
      </w:r>
      <w:r w:rsidR="00E321FE">
        <w:rPr>
          <w:rFonts w:ascii="Times New Roman" w:eastAsia="Times New Roman" w:hAnsi="Times New Roman"/>
          <w:color w:val="000000"/>
          <w:sz w:val="28"/>
          <w:szCs w:val="28"/>
          <w:lang w:val="uk-UA"/>
        </w:rPr>
        <w:t>ого</w:t>
      </w:r>
      <w:r w:rsidRPr="00A652F4">
        <w:rPr>
          <w:rFonts w:ascii="Times New Roman" w:eastAsia="Times New Roman" w:hAnsi="Times New Roman"/>
          <w:color w:val="000000"/>
          <w:sz w:val="28"/>
          <w:szCs w:val="28"/>
          <w:lang w:val="uk-UA"/>
        </w:rPr>
        <w:t xml:space="preserve"> суглоб</w:t>
      </w:r>
      <w:r w:rsidR="00E321FE">
        <w:rPr>
          <w:rFonts w:ascii="Times New Roman" w:eastAsia="Times New Roman" w:hAnsi="Times New Roman"/>
          <w:color w:val="000000"/>
          <w:sz w:val="28"/>
          <w:szCs w:val="28"/>
          <w:lang w:val="uk-UA"/>
        </w:rPr>
        <w:t>а</w:t>
      </w:r>
      <w:r w:rsidRPr="00A652F4">
        <w:rPr>
          <w:rFonts w:ascii="Times New Roman" w:eastAsia="Times New Roman" w:hAnsi="Times New Roman"/>
          <w:color w:val="000000"/>
          <w:sz w:val="28"/>
          <w:szCs w:val="28"/>
          <w:lang w:val="uk-UA"/>
        </w:rPr>
        <w:t>, м’яз</w:t>
      </w:r>
      <w:r w:rsidR="00E321FE">
        <w:rPr>
          <w:rFonts w:ascii="Times New Roman" w:eastAsia="Times New Roman" w:hAnsi="Times New Roman"/>
          <w:color w:val="000000"/>
          <w:sz w:val="28"/>
          <w:szCs w:val="28"/>
          <w:lang w:val="uk-UA"/>
        </w:rPr>
        <w:t>ів</w:t>
      </w:r>
      <w:r w:rsidRPr="00A652F4">
        <w:rPr>
          <w:rFonts w:ascii="Times New Roman" w:eastAsia="Times New Roman" w:hAnsi="Times New Roman"/>
          <w:color w:val="000000"/>
          <w:sz w:val="28"/>
          <w:szCs w:val="28"/>
          <w:lang w:val="uk-UA"/>
        </w:rPr>
        <w:t xml:space="preserve"> голови та шиї. </w:t>
      </w:r>
    </w:p>
    <w:p w14:paraId="6D76C192" w14:textId="53AA3C2D" w:rsidR="000F4B09" w:rsidRPr="00A652F4" w:rsidRDefault="00EE295F" w:rsidP="001C2D99">
      <w:pPr>
        <w:pStyle w:val="Normal1"/>
        <w:spacing w:line="276" w:lineRule="auto"/>
        <w:ind w:left="-142"/>
        <w:jc w:val="both"/>
        <w:rPr>
          <w:sz w:val="28"/>
          <w:szCs w:val="28"/>
        </w:rPr>
      </w:pPr>
      <w:r w:rsidRPr="00A652F4">
        <w:rPr>
          <w:color w:val="000000"/>
          <w:sz w:val="28"/>
          <w:szCs w:val="28"/>
        </w:rPr>
        <w:t xml:space="preserve">1.2. </w:t>
      </w:r>
      <w:r w:rsidRPr="00A652F4">
        <w:rPr>
          <w:sz w:val="28"/>
          <w:szCs w:val="28"/>
        </w:rPr>
        <w:t>Описувати і демонструвати канали с</w:t>
      </w:r>
      <w:r w:rsidR="00533ED1" w:rsidRPr="00A652F4">
        <w:rPr>
          <w:sz w:val="28"/>
          <w:szCs w:val="28"/>
        </w:rPr>
        <w:t>кроневої кістки</w:t>
      </w:r>
      <w:r w:rsidR="000300E6">
        <w:rPr>
          <w:sz w:val="28"/>
          <w:szCs w:val="28"/>
        </w:rPr>
        <w:t>,</w:t>
      </w:r>
      <w:r w:rsidR="00533ED1" w:rsidRPr="00A652F4">
        <w:rPr>
          <w:sz w:val="28"/>
          <w:szCs w:val="28"/>
        </w:rPr>
        <w:t xml:space="preserve"> лицевий канал</w:t>
      </w:r>
      <w:r w:rsidR="00E321FE">
        <w:rPr>
          <w:sz w:val="28"/>
          <w:szCs w:val="28"/>
        </w:rPr>
        <w:t>,</w:t>
      </w:r>
      <w:r w:rsidR="00533ED1" w:rsidRPr="00A652F4">
        <w:rPr>
          <w:sz w:val="28"/>
          <w:szCs w:val="28"/>
        </w:rPr>
        <w:t xml:space="preserve">      </w:t>
      </w:r>
      <w:r w:rsidRPr="00A652F4">
        <w:rPr>
          <w:sz w:val="28"/>
          <w:szCs w:val="28"/>
        </w:rPr>
        <w:t>каналець бараба</w:t>
      </w:r>
      <w:r w:rsidR="000F4B09" w:rsidRPr="00A652F4">
        <w:rPr>
          <w:sz w:val="28"/>
          <w:szCs w:val="28"/>
        </w:rPr>
        <w:t>нної струни</w:t>
      </w:r>
      <w:r w:rsidR="00E321FE">
        <w:rPr>
          <w:sz w:val="28"/>
          <w:szCs w:val="28"/>
        </w:rPr>
        <w:t>, барабанний каналець</w:t>
      </w:r>
      <w:r w:rsidR="000F4B09" w:rsidRPr="00A652F4">
        <w:rPr>
          <w:sz w:val="28"/>
          <w:szCs w:val="28"/>
        </w:rPr>
        <w:t>.</w:t>
      </w:r>
    </w:p>
    <w:p w14:paraId="72EE327A" w14:textId="0C78B8AA" w:rsidR="000F4B09" w:rsidRPr="00A652F4" w:rsidRDefault="000F4B09" w:rsidP="001C2D99">
      <w:pPr>
        <w:pStyle w:val="Normal1"/>
        <w:spacing w:line="276" w:lineRule="auto"/>
        <w:ind w:left="-142"/>
        <w:jc w:val="both"/>
        <w:rPr>
          <w:rStyle w:val="11"/>
          <w:spacing w:val="0"/>
          <w:sz w:val="28"/>
          <w:szCs w:val="28"/>
          <w:shd w:val="clear" w:color="auto" w:fill="auto"/>
        </w:rPr>
      </w:pPr>
      <w:r w:rsidRPr="00A652F4">
        <w:rPr>
          <w:color w:val="000000"/>
          <w:sz w:val="28"/>
          <w:szCs w:val="28"/>
        </w:rPr>
        <w:t>1.</w:t>
      </w:r>
      <w:r w:rsidRPr="00A652F4">
        <w:rPr>
          <w:rStyle w:val="11"/>
          <w:spacing w:val="-2"/>
          <w:sz w:val="28"/>
          <w:szCs w:val="28"/>
        </w:rPr>
        <w:t xml:space="preserve">3. </w:t>
      </w:r>
      <w:r w:rsidR="00CA10C4" w:rsidRPr="00A652F4">
        <w:rPr>
          <w:rStyle w:val="11"/>
          <w:spacing w:val="-2"/>
          <w:sz w:val="28"/>
          <w:szCs w:val="28"/>
        </w:rPr>
        <w:t xml:space="preserve">Описувати стінки порожнини рота, сполучення з іншими </w:t>
      </w:r>
      <w:r w:rsidR="00E321FE">
        <w:rPr>
          <w:rStyle w:val="11"/>
          <w:spacing w:val="-2"/>
          <w:sz w:val="28"/>
          <w:szCs w:val="28"/>
        </w:rPr>
        <w:t>утвора</w:t>
      </w:r>
      <w:r w:rsidR="00CA10C4" w:rsidRPr="00A652F4">
        <w:rPr>
          <w:rStyle w:val="11"/>
          <w:spacing w:val="-2"/>
          <w:sz w:val="28"/>
          <w:szCs w:val="28"/>
        </w:rPr>
        <w:t>ми черепу.</w:t>
      </w:r>
    </w:p>
    <w:p w14:paraId="3AE83205" w14:textId="77777777" w:rsidR="000F4B09" w:rsidRPr="00A652F4" w:rsidRDefault="000F4B09" w:rsidP="001C2D99">
      <w:pPr>
        <w:pStyle w:val="Normal1"/>
        <w:spacing w:line="276" w:lineRule="auto"/>
        <w:ind w:left="-142"/>
        <w:jc w:val="both"/>
        <w:rPr>
          <w:sz w:val="28"/>
          <w:szCs w:val="28"/>
        </w:rPr>
      </w:pPr>
      <w:r w:rsidRPr="00A652F4">
        <w:rPr>
          <w:rStyle w:val="11"/>
          <w:spacing w:val="0"/>
          <w:sz w:val="28"/>
          <w:szCs w:val="28"/>
          <w:shd w:val="clear" w:color="auto" w:fill="auto"/>
        </w:rPr>
        <w:lastRenderedPageBreak/>
        <w:t xml:space="preserve">1.4. </w:t>
      </w:r>
      <w:r w:rsidR="00EE295F" w:rsidRPr="00A652F4">
        <w:rPr>
          <w:sz w:val="28"/>
          <w:szCs w:val="28"/>
        </w:rPr>
        <w:t>Називати і демонструвати стінки та сполучення крилопіднебінної ямки.</w:t>
      </w:r>
    </w:p>
    <w:p w14:paraId="2808D18B" w14:textId="7188F170" w:rsidR="000F4B09" w:rsidRPr="00A652F4" w:rsidRDefault="000F4B09" w:rsidP="001C2D99">
      <w:pPr>
        <w:pStyle w:val="Normal1"/>
        <w:spacing w:line="276" w:lineRule="auto"/>
        <w:ind w:left="-142"/>
        <w:jc w:val="both"/>
        <w:rPr>
          <w:sz w:val="28"/>
          <w:szCs w:val="28"/>
        </w:rPr>
      </w:pPr>
      <w:r w:rsidRPr="00A652F4">
        <w:rPr>
          <w:rStyle w:val="11"/>
          <w:spacing w:val="0"/>
          <w:sz w:val="28"/>
          <w:szCs w:val="28"/>
          <w:shd w:val="clear" w:color="auto" w:fill="auto"/>
        </w:rPr>
        <w:t>1.</w:t>
      </w:r>
      <w:r w:rsidRPr="00A652F4">
        <w:rPr>
          <w:sz w:val="28"/>
          <w:szCs w:val="28"/>
        </w:rPr>
        <w:t xml:space="preserve">5. </w:t>
      </w:r>
      <w:r w:rsidR="00EE295F" w:rsidRPr="00A652F4">
        <w:rPr>
          <w:sz w:val="28"/>
          <w:szCs w:val="28"/>
        </w:rPr>
        <w:t>Описувати та демонструвати м’язи</w:t>
      </w:r>
      <w:r w:rsidR="00E321FE">
        <w:rPr>
          <w:sz w:val="28"/>
          <w:szCs w:val="28"/>
        </w:rPr>
        <w:t xml:space="preserve"> голови та шиї</w:t>
      </w:r>
      <w:r w:rsidR="00EE295F" w:rsidRPr="00A652F4">
        <w:rPr>
          <w:sz w:val="28"/>
          <w:szCs w:val="28"/>
        </w:rPr>
        <w:t>.</w:t>
      </w:r>
    </w:p>
    <w:p w14:paraId="2445D094" w14:textId="77777777" w:rsidR="000F4B09" w:rsidRPr="00A652F4" w:rsidRDefault="000F4B09" w:rsidP="001C2D99">
      <w:pPr>
        <w:pStyle w:val="Normal1"/>
        <w:spacing w:line="276" w:lineRule="auto"/>
        <w:ind w:left="-142"/>
        <w:jc w:val="both"/>
        <w:rPr>
          <w:sz w:val="28"/>
          <w:szCs w:val="28"/>
        </w:rPr>
      </w:pPr>
      <w:r w:rsidRPr="00A652F4">
        <w:rPr>
          <w:rStyle w:val="11"/>
          <w:spacing w:val="0"/>
          <w:sz w:val="28"/>
          <w:szCs w:val="28"/>
          <w:shd w:val="clear" w:color="auto" w:fill="auto"/>
        </w:rPr>
        <w:t>1.</w:t>
      </w:r>
      <w:r w:rsidRPr="00A652F4">
        <w:rPr>
          <w:sz w:val="28"/>
          <w:szCs w:val="28"/>
        </w:rPr>
        <w:t xml:space="preserve">6. </w:t>
      </w:r>
      <w:r w:rsidR="00EE295F" w:rsidRPr="00A652F4">
        <w:rPr>
          <w:sz w:val="28"/>
          <w:szCs w:val="28"/>
        </w:rPr>
        <w:t>Описувати і демонструвати сосочки слизової оболонки язика.</w:t>
      </w:r>
    </w:p>
    <w:p w14:paraId="1D4CBF97" w14:textId="7BDAE0BF" w:rsidR="000F4B09" w:rsidRPr="00A652F4" w:rsidRDefault="000F4B09" w:rsidP="001C2D99">
      <w:pPr>
        <w:pStyle w:val="Normal1"/>
        <w:spacing w:line="276" w:lineRule="auto"/>
        <w:ind w:left="-142"/>
        <w:jc w:val="both"/>
        <w:rPr>
          <w:sz w:val="28"/>
          <w:szCs w:val="28"/>
        </w:rPr>
      </w:pPr>
      <w:r w:rsidRPr="00A652F4">
        <w:rPr>
          <w:rStyle w:val="11"/>
          <w:spacing w:val="0"/>
          <w:sz w:val="28"/>
          <w:szCs w:val="28"/>
          <w:shd w:val="clear" w:color="auto" w:fill="auto"/>
        </w:rPr>
        <w:t>1.</w:t>
      </w:r>
      <w:r w:rsidRPr="00A652F4">
        <w:rPr>
          <w:sz w:val="28"/>
          <w:szCs w:val="28"/>
        </w:rPr>
        <w:t xml:space="preserve">7. </w:t>
      </w:r>
      <w:r w:rsidR="00EE295F" w:rsidRPr="00A652F4">
        <w:rPr>
          <w:sz w:val="28"/>
          <w:szCs w:val="28"/>
        </w:rPr>
        <w:t xml:space="preserve">Описувати і демонструвати </w:t>
      </w:r>
      <w:r w:rsidR="00E321FE">
        <w:rPr>
          <w:sz w:val="28"/>
          <w:szCs w:val="28"/>
        </w:rPr>
        <w:t>топографію</w:t>
      </w:r>
      <w:r w:rsidRPr="00A652F4">
        <w:rPr>
          <w:sz w:val="28"/>
          <w:szCs w:val="28"/>
        </w:rPr>
        <w:t xml:space="preserve"> та будову слинних залоз.</w:t>
      </w:r>
    </w:p>
    <w:p w14:paraId="1A8ADB08" w14:textId="77777777" w:rsidR="000F4B09" w:rsidRPr="00A652F4" w:rsidRDefault="000F4B09" w:rsidP="001C2D99">
      <w:pPr>
        <w:pStyle w:val="Normal1"/>
        <w:spacing w:line="276" w:lineRule="auto"/>
        <w:ind w:left="-142"/>
        <w:jc w:val="both"/>
        <w:rPr>
          <w:rStyle w:val="11"/>
          <w:spacing w:val="-2"/>
          <w:sz w:val="28"/>
          <w:szCs w:val="28"/>
        </w:rPr>
      </w:pPr>
      <w:r w:rsidRPr="00A652F4">
        <w:rPr>
          <w:rStyle w:val="11"/>
          <w:spacing w:val="0"/>
          <w:sz w:val="28"/>
          <w:szCs w:val="28"/>
          <w:shd w:val="clear" w:color="auto" w:fill="auto"/>
        </w:rPr>
        <w:t>1.</w:t>
      </w:r>
      <w:r w:rsidRPr="00A652F4">
        <w:rPr>
          <w:rStyle w:val="11"/>
          <w:spacing w:val="-2"/>
          <w:sz w:val="28"/>
          <w:szCs w:val="28"/>
        </w:rPr>
        <w:t xml:space="preserve">8. </w:t>
      </w:r>
      <w:r w:rsidR="004C49D4" w:rsidRPr="00A652F4">
        <w:rPr>
          <w:rStyle w:val="11"/>
          <w:spacing w:val="-2"/>
          <w:sz w:val="28"/>
          <w:szCs w:val="28"/>
        </w:rPr>
        <w:t>Описувати</w:t>
      </w:r>
      <w:r w:rsidR="00CA10C4" w:rsidRPr="00A652F4">
        <w:rPr>
          <w:rStyle w:val="11"/>
          <w:spacing w:val="-2"/>
          <w:sz w:val="28"/>
          <w:szCs w:val="28"/>
        </w:rPr>
        <w:t xml:space="preserve"> будову язика.</w:t>
      </w:r>
    </w:p>
    <w:p w14:paraId="2AEF8B9F" w14:textId="79081DF5" w:rsidR="000F4B09" w:rsidRPr="00A652F4" w:rsidRDefault="000F4B09" w:rsidP="001C2D99">
      <w:pPr>
        <w:pStyle w:val="Normal1"/>
        <w:spacing w:line="276" w:lineRule="auto"/>
        <w:ind w:left="-142"/>
        <w:jc w:val="both"/>
        <w:rPr>
          <w:rStyle w:val="11"/>
          <w:spacing w:val="-2"/>
          <w:sz w:val="28"/>
          <w:szCs w:val="28"/>
        </w:rPr>
      </w:pPr>
      <w:r w:rsidRPr="00A652F4">
        <w:rPr>
          <w:rStyle w:val="11"/>
          <w:spacing w:val="0"/>
          <w:sz w:val="28"/>
          <w:szCs w:val="28"/>
          <w:shd w:val="clear" w:color="auto" w:fill="auto"/>
        </w:rPr>
        <w:t>1.</w:t>
      </w:r>
      <w:r w:rsidRPr="00A652F4">
        <w:rPr>
          <w:rStyle w:val="11"/>
          <w:spacing w:val="-2"/>
          <w:sz w:val="28"/>
          <w:szCs w:val="28"/>
        </w:rPr>
        <w:t xml:space="preserve">9. </w:t>
      </w:r>
      <w:r w:rsidR="004C49D4" w:rsidRPr="00A652F4">
        <w:rPr>
          <w:rStyle w:val="11"/>
          <w:spacing w:val="-2"/>
          <w:sz w:val="28"/>
          <w:szCs w:val="28"/>
        </w:rPr>
        <w:t xml:space="preserve">Описувати </w:t>
      </w:r>
      <w:r w:rsidR="00CA10C4" w:rsidRPr="00A652F4">
        <w:rPr>
          <w:rStyle w:val="11"/>
          <w:spacing w:val="-2"/>
          <w:sz w:val="28"/>
          <w:szCs w:val="28"/>
        </w:rPr>
        <w:t>будову м’якого піднебіння</w:t>
      </w:r>
      <w:r w:rsidR="00E321FE">
        <w:rPr>
          <w:rStyle w:val="11"/>
          <w:spacing w:val="-2"/>
          <w:sz w:val="28"/>
          <w:szCs w:val="28"/>
        </w:rPr>
        <w:t xml:space="preserve"> та</w:t>
      </w:r>
      <w:r w:rsidR="00CA10C4" w:rsidRPr="00A652F4">
        <w:rPr>
          <w:rStyle w:val="11"/>
          <w:spacing w:val="-2"/>
          <w:sz w:val="28"/>
          <w:szCs w:val="28"/>
        </w:rPr>
        <w:t xml:space="preserve"> глотки.</w:t>
      </w:r>
    </w:p>
    <w:p w14:paraId="628AFEF6" w14:textId="66742951" w:rsidR="000F4B09" w:rsidRPr="00A652F4" w:rsidRDefault="000F4B09" w:rsidP="001C2D99">
      <w:pPr>
        <w:pStyle w:val="Normal1"/>
        <w:spacing w:line="276" w:lineRule="auto"/>
        <w:ind w:left="-142"/>
        <w:jc w:val="both"/>
        <w:rPr>
          <w:rStyle w:val="11"/>
          <w:spacing w:val="-2"/>
          <w:sz w:val="28"/>
          <w:szCs w:val="28"/>
        </w:rPr>
      </w:pPr>
      <w:r w:rsidRPr="00A652F4">
        <w:rPr>
          <w:rStyle w:val="11"/>
          <w:spacing w:val="0"/>
          <w:sz w:val="28"/>
          <w:szCs w:val="28"/>
          <w:shd w:val="clear" w:color="auto" w:fill="auto"/>
        </w:rPr>
        <w:t>1.</w:t>
      </w:r>
      <w:r w:rsidRPr="00A652F4">
        <w:rPr>
          <w:rStyle w:val="11"/>
          <w:spacing w:val="-2"/>
          <w:sz w:val="28"/>
          <w:szCs w:val="28"/>
        </w:rPr>
        <w:t xml:space="preserve">10. </w:t>
      </w:r>
      <w:r w:rsidR="004C49D4" w:rsidRPr="00A652F4">
        <w:rPr>
          <w:rStyle w:val="11"/>
          <w:spacing w:val="-2"/>
          <w:sz w:val="28"/>
          <w:szCs w:val="28"/>
        </w:rPr>
        <w:t>Описувати</w:t>
      </w:r>
      <w:r w:rsidR="00CA10C4" w:rsidRPr="00A652F4">
        <w:rPr>
          <w:rStyle w:val="11"/>
          <w:spacing w:val="-2"/>
          <w:sz w:val="28"/>
          <w:szCs w:val="28"/>
        </w:rPr>
        <w:t xml:space="preserve"> </w:t>
      </w:r>
      <w:r w:rsidR="00E321FE">
        <w:rPr>
          <w:rStyle w:val="11"/>
          <w:spacing w:val="-2"/>
          <w:sz w:val="28"/>
          <w:szCs w:val="28"/>
        </w:rPr>
        <w:t xml:space="preserve">і демонструвати </w:t>
      </w:r>
      <w:r w:rsidR="00CA10C4" w:rsidRPr="00A652F4">
        <w:rPr>
          <w:rStyle w:val="11"/>
          <w:spacing w:val="-2"/>
          <w:sz w:val="28"/>
          <w:szCs w:val="28"/>
        </w:rPr>
        <w:t>лімфоїдне кільце глотки.</w:t>
      </w:r>
    </w:p>
    <w:p w14:paraId="7F5FC0D7" w14:textId="77777777" w:rsidR="000F4B09" w:rsidRPr="00A652F4" w:rsidRDefault="000F4B09" w:rsidP="001C2D99">
      <w:pPr>
        <w:pStyle w:val="Normal1"/>
        <w:spacing w:line="276" w:lineRule="auto"/>
        <w:ind w:left="-142"/>
        <w:jc w:val="both"/>
        <w:rPr>
          <w:rStyle w:val="11"/>
          <w:spacing w:val="-2"/>
          <w:sz w:val="28"/>
          <w:szCs w:val="28"/>
        </w:rPr>
      </w:pPr>
      <w:r w:rsidRPr="00A652F4">
        <w:rPr>
          <w:rStyle w:val="11"/>
          <w:spacing w:val="0"/>
          <w:sz w:val="28"/>
          <w:szCs w:val="28"/>
          <w:shd w:val="clear" w:color="auto" w:fill="auto"/>
        </w:rPr>
        <w:t>1.</w:t>
      </w:r>
      <w:r w:rsidRPr="00A652F4">
        <w:rPr>
          <w:rStyle w:val="11"/>
          <w:spacing w:val="-2"/>
          <w:sz w:val="28"/>
          <w:szCs w:val="28"/>
        </w:rPr>
        <w:t xml:space="preserve">11. </w:t>
      </w:r>
      <w:r w:rsidR="004C49D4" w:rsidRPr="00A652F4">
        <w:rPr>
          <w:rStyle w:val="11"/>
          <w:spacing w:val="-2"/>
          <w:sz w:val="28"/>
          <w:szCs w:val="28"/>
        </w:rPr>
        <w:t xml:space="preserve">Описувати </w:t>
      </w:r>
      <w:r w:rsidR="00CA10C4" w:rsidRPr="00A652F4">
        <w:rPr>
          <w:rStyle w:val="11"/>
          <w:spacing w:val="-2"/>
          <w:sz w:val="28"/>
          <w:szCs w:val="28"/>
        </w:rPr>
        <w:t>стінки барабанної порожнини.</w:t>
      </w:r>
    </w:p>
    <w:p w14:paraId="73C5765E" w14:textId="77777777" w:rsidR="000F4B09" w:rsidRPr="00A652F4" w:rsidRDefault="000F4B09" w:rsidP="001C2D99">
      <w:pPr>
        <w:pStyle w:val="Normal1"/>
        <w:spacing w:line="276" w:lineRule="auto"/>
        <w:ind w:left="-142"/>
        <w:jc w:val="both"/>
        <w:rPr>
          <w:color w:val="000000"/>
          <w:sz w:val="28"/>
          <w:szCs w:val="28"/>
        </w:rPr>
      </w:pPr>
      <w:r w:rsidRPr="00A652F4">
        <w:rPr>
          <w:rStyle w:val="11"/>
          <w:spacing w:val="0"/>
          <w:sz w:val="28"/>
          <w:szCs w:val="28"/>
          <w:shd w:val="clear" w:color="auto" w:fill="auto"/>
        </w:rPr>
        <w:t>1.</w:t>
      </w:r>
      <w:r w:rsidRPr="00A652F4">
        <w:rPr>
          <w:color w:val="000000"/>
          <w:sz w:val="28"/>
          <w:szCs w:val="28"/>
        </w:rPr>
        <w:t>12. З</w:t>
      </w:r>
      <w:r w:rsidR="002A4EEF" w:rsidRPr="00A652F4">
        <w:rPr>
          <w:color w:val="000000"/>
          <w:sz w:val="28"/>
          <w:szCs w:val="28"/>
        </w:rPr>
        <w:t>нати та демонструвати анатомію середнього вуха.</w:t>
      </w:r>
    </w:p>
    <w:p w14:paraId="0D7D2670" w14:textId="529E62C3" w:rsidR="002A4EEF" w:rsidRPr="00A652F4" w:rsidRDefault="000F4B09" w:rsidP="001C2D99">
      <w:pPr>
        <w:pStyle w:val="Normal1"/>
        <w:spacing w:line="276" w:lineRule="auto"/>
        <w:ind w:left="-142"/>
        <w:jc w:val="both"/>
        <w:rPr>
          <w:spacing w:val="-2"/>
          <w:sz w:val="28"/>
          <w:szCs w:val="28"/>
          <w:shd w:val="clear" w:color="auto" w:fill="FFFFFF"/>
        </w:rPr>
      </w:pPr>
      <w:r w:rsidRPr="00A652F4">
        <w:rPr>
          <w:rStyle w:val="11"/>
          <w:spacing w:val="0"/>
          <w:sz w:val="28"/>
          <w:szCs w:val="28"/>
          <w:shd w:val="clear" w:color="auto" w:fill="auto"/>
        </w:rPr>
        <w:t>1.</w:t>
      </w:r>
      <w:r w:rsidRPr="00A652F4">
        <w:rPr>
          <w:color w:val="000000"/>
          <w:sz w:val="28"/>
          <w:szCs w:val="28"/>
        </w:rPr>
        <w:t xml:space="preserve">13. </w:t>
      </w:r>
      <w:r w:rsidR="002A4EEF" w:rsidRPr="00A652F4">
        <w:rPr>
          <w:color w:val="000000"/>
          <w:sz w:val="28"/>
          <w:szCs w:val="28"/>
        </w:rPr>
        <w:t>Володіти класифікацією нервової системи.</w:t>
      </w:r>
    </w:p>
    <w:p w14:paraId="1DE87468" w14:textId="77777777" w:rsidR="000F4B09" w:rsidRPr="00A652F4" w:rsidRDefault="00CA10C4" w:rsidP="001C2D99">
      <w:pPr>
        <w:spacing w:line="276" w:lineRule="auto"/>
        <w:ind w:left="-142"/>
        <w:jc w:val="both"/>
        <w:rPr>
          <w:rFonts w:ascii="Times New Roman" w:eastAsia="Times New Roman" w:hAnsi="Times New Roman"/>
          <w:color w:val="000000"/>
          <w:sz w:val="28"/>
          <w:szCs w:val="28"/>
          <w:lang w:val="uk-UA"/>
        </w:rPr>
      </w:pPr>
      <w:r w:rsidRPr="00A652F4">
        <w:rPr>
          <w:rFonts w:ascii="Times New Roman" w:eastAsia="Times New Roman" w:hAnsi="Times New Roman"/>
          <w:color w:val="000000"/>
          <w:sz w:val="28"/>
          <w:szCs w:val="28"/>
          <w:lang w:val="uk-UA"/>
        </w:rPr>
        <w:t>1</w:t>
      </w:r>
      <w:r w:rsidR="000F4B09" w:rsidRPr="00A652F4">
        <w:rPr>
          <w:rFonts w:ascii="Times New Roman" w:eastAsia="Times New Roman" w:hAnsi="Times New Roman"/>
          <w:color w:val="000000"/>
          <w:sz w:val="28"/>
          <w:szCs w:val="28"/>
          <w:lang w:val="uk-UA"/>
        </w:rPr>
        <w:t xml:space="preserve">.14. </w:t>
      </w:r>
      <w:r w:rsidRPr="00A652F4">
        <w:rPr>
          <w:rFonts w:ascii="Times New Roman" w:eastAsia="Times New Roman" w:hAnsi="Times New Roman"/>
          <w:color w:val="000000"/>
          <w:sz w:val="28"/>
          <w:szCs w:val="28"/>
          <w:lang w:val="uk-UA"/>
        </w:rPr>
        <w:t>Знати анатомію центральної нервової систе</w:t>
      </w:r>
      <w:r w:rsidR="000F4B09" w:rsidRPr="00A652F4">
        <w:rPr>
          <w:rFonts w:ascii="Times New Roman" w:eastAsia="Times New Roman" w:hAnsi="Times New Roman"/>
          <w:color w:val="000000"/>
          <w:sz w:val="28"/>
          <w:szCs w:val="28"/>
          <w:lang w:val="uk-UA"/>
        </w:rPr>
        <w:t>ми (головний та спинний мозок).</w:t>
      </w:r>
    </w:p>
    <w:p w14:paraId="76B81004" w14:textId="15DDFD75" w:rsidR="00F470D4" w:rsidRPr="00A652F4" w:rsidRDefault="000F4B09" w:rsidP="001C2D99">
      <w:pPr>
        <w:spacing w:line="276" w:lineRule="auto"/>
        <w:ind w:left="-142"/>
        <w:jc w:val="both"/>
        <w:rPr>
          <w:rFonts w:ascii="Times New Roman" w:eastAsia="Times New Roman" w:hAnsi="Times New Roman"/>
          <w:color w:val="000000"/>
          <w:sz w:val="28"/>
          <w:szCs w:val="28"/>
          <w:lang w:val="uk-UA"/>
        </w:rPr>
      </w:pPr>
      <w:r w:rsidRPr="00A652F4">
        <w:rPr>
          <w:rFonts w:ascii="Times New Roman" w:eastAsia="Times New Roman" w:hAnsi="Times New Roman"/>
          <w:color w:val="000000"/>
          <w:sz w:val="28"/>
          <w:szCs w:val="28"/>
          <w:lang w:val="uk-UA"/>
        </w:rPr>
        <w:t xml:space="preserve">1.15. </w:t>
      </w:r>
      <w:r w:rsidR="008B74C2" w:rsidRPr="00A652F4">
        <w:rPr>
          <w:rFonts w:ascii="Times New Roman" w:eastAsia="Times New Roman" w:hAnsi="Times New Roman"/>
          <w:color w:val="000000"/>
          <w:sz w:val="28"/>
          <w:szCs w:val="28"/>
          <w:lang w:val="uk-UA"/>
        </w:rPr>
        <w:t>Знати назви 12 пар черепних нервів</w:t>
      </w:r>
      <w:r w:rsidR="00D34654">
        <w:rPr>
          <w:rFonts w:ascii="Times New Roman" w:eastAsia="Times New Roman" w:hAnsi="Times New Roman"/>
          <w:color w:val="000000"/>
          <w:sz w:val="28"/>
          <w:szCs w:val="28"/>
          <w:lang w:val="uk-UA"/>
        </w:rPr>
        <w:t>, та характеристику і топографію їх ядер</w:t>
      </w:r>
      <w:r w:rsidR="00CA10C4" w:rsidRPr="00A652F4">
        <w:rPr>
          <w:rFonts w:ascii="Times New Roman" w:eastAsia="Times New Roman" w:hAnsi="Times New Roman"/>
          <w:color w:val="000000"/>
          <w:sz w:val="28"/>
          <w:szCs w:val="28"/>
          <w:lang w:val="uk-UA"/>
        </w:rPr>
        <w:t>.</w:t>
      </w:r>
    </w:p>
    <w:p w14:paraId="39C36DE7" w14:textId="77777777" w:rsidR="00533ED1" w:rsidRPr="00A652F4" w:rsidRDefault="00533ED1" w:rsidP="002033A9">
      <w:pPr>
        <w:shd w:val="clear" w:color="auto" w:fill="FFFFFF"/>
        <w:spacing w:line="276" w:lineRule="auto"/>
        <w:ind w:left="-284"/>
        <w:jc w:val="both"/>
        <w:rPr>
          <w:rFonts w:ascii="Times New Roman" w:eastAsia="Times New Roman" w:hAnsi="Times New Roman"/>
          <w:color w:val="000000"/>
          <w:sz w:val="28"/>
          <w:szCs w:val="28"/>
          <w:lang w:val="uk-UA"/>
        </w:rPr>
      </w:pPr>
    </w:p>
    <w:p w14:paraId="14F4DABD" w14:textId="23D6B0C3" w:rsidR="008B74C2" w:rsidRPr="00A652F4" w:rsidRDefault="002A4EEF" w:rsidP="002033A9">
      <w:pPr>
        <w:shd w:val="clear" w:color="auto" w:fill="FFFFFF"/>
        <w:spacing w:line="276" w:lineRule="auto"/>
        <w:ind w:left="-284"/>
        <w:jc w:val="both"/>
        <w:rPr>
          <w:rFonts w:ascii="Times New Roman" w:eastAsia="Times New Roman" w:hAnsi="Times New Roman"/>
          <w:sz w:val="28"/>
          <w:szCs w:val="28"/>
          <w:lang w:val="uk-UA"/>
        </w:rPr>
      </w:pPr>
      <w:r w:rsidRPr="00A652F4">
        <w:rPr>
          <w:rFonts w:ascii="Times New Roman" w:eastAsia="Times New Roman" w:hAnsi="Times New Roman"/>
          <w:b/>
          <w:bCs/>
          <w:color w:val="000000"/>
          <w:sz w:val="28"/>
          <w:szCs w:val="28"/>
          <w:lang w:val="uk-UA"/>
        </w:rPr>
        <w:t>2</w:t>
      </w:r>
      <w:r w:rsidR="008B74C2" w:rsidRPr="00A652F4">
        <w:rPr>
          <w:rFonts w:ascii="Times New Roman" w:eastAsia="Times New Roman" w:hAnsi="Times New Roman"/>
          <w:b/>
          <w:bCs/>
          <w:color w:val="000000"/>
          <w:sz w:val="28"/>
          <w:szCs w:val="28"/>
          <w:lang w:val="uk-UA"/>
        </w:rPr>
        <w:t>. Завдання для самостійної роботи під час підготовки до практичного заняття.</w:t>
      </w:r>
    </w:p>
    <w:p w14:paraId="5D0268F2" w14:textId="77777777" w:rsidR="00B65D5D" w:rsidRDefault="002A4EEF" w:rsidP="00B65D5D">
      <w:pPr>
        <w:shd w:val="clear" w:color="auto" w:fill="FFFFFF"/>
        <w:spacing w:line="276" w:lineRule="auto"/>
        <w:ind w:left="-284"/>
        <w:jc w:val="both"/>
        <w:rPr>
          <w:rFonts w:ascii="Times New Roman" w:eastAsia="Times New Roman" w:hAnsi="Times New Roman"/>
          <w:sz w:val="28"/>
          <w:szCs w:val="28"/>
          <w:lang w:val="uk-UA"/>
        </w:rPr>
      </w:pPr>
      <w:r w:rsidRPr="00A652F4">
        <w:rPr>
          <w:rFonts w:ascii="Times New Roman" w:eastAsia="Times New Roman" w:hAnsi="Times New Roman"/>
          <w:b/>
          <w:bCs/>
          <w:color w:val="000000"/>
          <w:sz w:val="28"/>
          <w:szCs w:val="28"/>
          <w:lang w:val="uk-UA"/>
        </w:rPr>
        <w:t>2</w:t>
      </w:r>
      <w:r w:rsidR="008B74C2" w:rsidRPr="00A652F4">
        <w:rPr>
          <w:rFonts w:ascii="Times New Roman" w:eastAsia="Times New Roman" w:hAnsi="Times New Roman"/>
          <w:b/>
          <w:bCs/>
          <w:color w:val="000000"/>
          <w:sz w:val="28"/>
          <w:szCs w:val="28"/>
          <w:lang w:val="uk-UA"/>
        </w:rPr>
        <w:t>.1. Перелік основних термінів, параметрів, характеристик, які повинен засвоїти студент при підготовці до заняття.</w:t>
      </w:r>
    </w:p>
    <w:p w14:paraId="69438887" w14:textId="4081035A" w:rsidR="00B65D5D" w:rsidRPr="00A64653" w:rsidRDefault="00B65D5D" w:rsidP="00B65D5D">
      <w:pPr>
        <w:shd w:val="clear" w:color="auto" w:fill="FFFFFF"/>
        <w:spacing w:line="276" w:lineRule="auto"/>
        <w:ind w:left="-284"/>
        <w:jc w:val="both"/>
        <w:rPr>
          <w:rFonts w:ascii="Times New Roman" w:eastAsia="Times New Roman" w:hAnsi="Times New Roman"/>
          <w:sz w:val="28"/>
          <w:szCs w:val="28"/>
          <w:lang w:val="uk-UA"/>
        </w:rPr>
      </w:pPr>
      <w:r w:rsidRPr="00A64653">
        <w:rPr>
          <w:rFonts w:ascii="Times New Roman" w:hAnsi="Times New Roman"/>
          <w:b/>
          <w:sz w:val="28"/>
          <w:szCs w:val="28"/>
        </w:rPr>
        <w:t xml:space="preserve">Інформаційні ресурси: </w:t>
      </w:r>
      <w:r w:rsidRPr="00A64653">
        <w:rPr>
          <w:rFonts w:ascii="Times New Roman" w:hAnsi="Times New Roman"/>
          <w:b/>
          <w:bCs/>
          <w:sz w:val="28"/>
          <w:szCs w:val="28"/>
        </w:rPr>
        <w:t>https://anatom.ua/nomina-anatomica/</w:t>
      </w:r>
    </w:p>
    <w:p w14:paraId="1DB9E848" w14:textId="77777777" w:rsidR="00A12DD8" w:rsidRPr="00B65D5D" w:rsidRDefault="00A12DD8" w:rsidP="002033A9">
      <w:pPr>
        <w:ind w:left="-284"/>
        <w:jc w:val="both"/>
        <w:rPr>
          <w:rFonts w:ascii="Times New Roman" w:eastAsia="Times New Roman" w:hAnsi="Times New Roman"/>
          <w:b/>
        </w:rPr>
      </w:pPr>
    </w:p>
    <w:tbl>
      <w:tblPr>
        <w:tblW w:w="8884" w:type="dxa"/>
        <w:tblInd w:w="-289" w:type="dxa"/>
        <w:tblLook w:val="04A0" w:firstRow="1" w:lastRow="0" w:firstColumn="1" w:lastColumn="0" w:noHBand="0" w:noVBand="1"/>
      </w:tblPr>
      <w:tblGrid>
        <w:gridCol w:w="3164"/>
        <w:gridCol w:w="97"/>
        <w:gridCol w:w="2763"/>
        <w:gridCol w:w="214"/>
        <w:gridCol w:w="2646"/>
      </w:tblGrid>
      <w:tr w:rsidR="00A12DD8" w:rsidRPr="000300E6" w14:paraId="18A95CAD" w14:textId="77777777" w:rsidTr="001C2D9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000000" w:fill="C0C0C0"/>
            <w:hideMark/>
          </w:tcPr>
          <w:p w14:paraId="6766C04F" w14:textId="77777777" w:rsidR="00A12DD8" w:rsidRPr="000300E6" w:rsidRDefault="00A12DD8" w:rsidP="002033A9">
            <w:pPr>
              <w:ind w:left="-284"/>
              <w:rPr>
                <w:rFonts w:ascii="Arial" w:eastAsia="Times New Roman" w:hAnsi="Arial" w:cs="Arial"/>
                <w:b/>
                <w:bCs/>
                <w:sz w:val="20"/>
                <w:szCs w:val="20"/>
                <w:lang w:val="uk-UA"/>
              </w:rPr>
            </w:pPr>
            <w:r w:rsidRPr="000300E6">
              <w:rPr>
                <w:rFonts w:ascii="Arial" w:eastAsia="Times New Roman" w:hAnsi="Arial" w:cs="Arial"/>
                <w:b/>
                <w:bCs/>
                <w:sz w:val="20"/>
                <w:szCs w:val="20"/>
                <w:lang w:val="uk-UA"/>
              </w:rPr>
              <w:t>Nervus facialis [VII]</w:t>
            </w:r>
          </w:p>
        </w:tc>
        <w:tc>
          <w:tcPr>
            <w:tcW w:w="2977" w:type="dxa"/>
            <w:gridSpan w:val="2"/>
            <w:tcBorders>
              <w:top w:val="single" w:sz="4" w:space="0" w:color="auto"/>
              <w:left w:val="nil"/>
              <w:bottom w:val="single" w:sz="4" w:space="0" w:color="auto"/>
              <w:right w:val="single" w:sz="4" w:space="0" w:color="auto"/>
            </w:tcBorders>
            <w:shd w:val="clear" w:color="000000" w:fill="C0C0C0"/>
            <w:hideMark/>
          </w:tcPr>
          <w:p w14:paraId="6BEC89A3" w14:textId="77777777" w:rsidR="00A12DD8" w:rsidRPr="000300E6" w:rsidRDefault="00A12DD8" w:rsidP="002033A9">
            <w:pPr>
              <w:ind w:left="-284"/>
              <w:rPr>
                <w:rFonts w:ascii="Arial" w:eastAsia="Times New Roman" w:hAnsi="Arial" w:cs="Arial"/>
                <w:b/>
                <w:bCs/>
                <w:sz w:val="20"/>
                <w:szCs w:val="20"/>
                <w:lang w:val="uk-UA"/>
              </w:rPr>
            </w:pPr>
            <w:r w:rsidRPr="000300E6">
              <w:rPr>
                <w:rFonts w:ascii="Arial" w:eastAsia="Times New Roman" w:hAnsi="Arial" w:cs="Arial"/>
                <w:b/>
                <w:bCs/>
                <w:sz w:val="20"/>
                <w:szCs w:val="20"/>
                <w:lang w:val="uk-UA"/>
              </w:rPr>
              <w:t xml:space="preserve">Лицевий нерв [VII]              </w:t>
            </w:r>
          </w:p>
        </w:tc>
        <w:tc>
          <w:tcPr>
            <w:tcW w:w="2646" w:type="dxa"/>
            <w:tcBorders>
              <w:top w:val="single" w:sz="4" w:space="0" w:color="auto"/>
              <w:left w:val="nil"/>
              <w:bottom w:val="single" w:sz="4" w:space="0" w:color="auto"/>
              <w:right w:val="single" w:sz="4" w:space="0" w:color="auto"/>
            </w:tcBorders>
            <w:shd w:val="clear" w:color="000000" w:fill="C0C0C0"/>
            <w:hideMark/>
          </w:tcPr>
          <w:p w14:paraId="6C69247A" w14:textId="77777777" w:rsidR="00A12DD8" w:rsidRPr="000300E6" w:rsidRDefault="00A12DD8" w:rsidP="002033A9">
            <w:pPr>
              <w:ind w:left="-284"/>
              <w:rPr>
                <w:rFonts w:ascii="Arial" w:eastAsia="Times New Roman" w:hAnsi="Arial" w:cs="Arial"/>
                <w:b/>
                <w:bCs/>
                <w:sz w:val="20"/>
                <w:szCs w:val="20"/>
                <w:lang w:val="uk-UA"/>
              </w:rPr>
            </w:pPr>
            <w:r w:rsidRPr="000300E6">
              <w:rPr>
                <w:rFonts w:ascii="Arial" w:eastAsia="Times New Roman" w:hAnsi="Arial" w:cs="Arial"/>
                <w:b/>
                <w:bCs/>
                <w:sz w:val="20"/>
                <w:szCs w:val="20"/>
                <w:lang w:val="uk-UA"/>
              </w:rPr>
              <w:t>Facial nerve [VII]</w:t>
            </w:r>
          </w:p>
        </w:tc>
      </w:tr>
      <w:tr w:rsidR="00A12DD8" w:rsidRPr="000300E6" w14:paraId="5B20C109"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3455122B"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Geniculum</w:t>
            </w:r>
          </w:p>
        </w:tc>
        <w:tc>
          <w:tcPr>
            <w:tcW w:w="2977" w:type="dxa"/>
            <w:gridSpan w:val="2"/>
            <w:tcBorders>
              <w:top w:val="nil"/>
              <w:left w:val="nil"/>
              <w:bottom w:val="single" w:sz="4" w:space="0" w:color="auto"/>
              <w:right w:val="single" w:sz="4" w:space="0" w:color="auto"/>
            </w:tcBorders>
            <w:shd w:val="clear" w:color="auto" w:fill="auto"/>
            <w:hideMark/>
          </w:tcPr>
          <w:p w14:paraId="3EA6D3BD"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Колінце                                              </w:t>
            </w:r>
          </w:p>
        </w:tc>
        <w:tc>
          <w:tcPr>
            <w:tcW w:w="2646" w:type="dxa"/>
            <w:tcBorders>
              <w:top w:val="nil"/>
              <w:left w:val="nil"/>
              <w:bottom w:val="single" w:sz="4" w:space="0" w:color="auto"/>
              <w:right w:val="single" w:sz="4" w:space="0" w:color="auto"/>
            </w:tcBorders>
            <w:shd w:val="clear" w:color="auto" w:fill="auto"/>
            <w:hideMark/>
          </w:tcPr>
          <w:p w14:paraId="2115C484"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Gemculum</w:t>
            </w:r>
          </w:p>
        </w:tc>
      </w:tr>
      <w:tr w:rsidR="00A12DD8" w:rsidRPr="000300E6" w14:paraId="36FE7D38"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129A623F"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N. stapedius</w:t>
            </w:r>
          </w:p>
        </w:tc>
        <w:tc>
          <w:tcPr>
            <w:tcW w:w="2977" w:type="dxa"/>
            <w:gridSpan w:val="2"/>
            <w:tcBorders>
              <w:top w:val="nil"/>
              <w:left w:val="nil"/>
              <w:bottom w:val="single" w:sz="4" w:space="0" w:color="auto"/>
              <w:right w:val="single" w:sz="4" w:space="0" w:color="auto"/>
            </w:tcBorders>
            <w:shd w:val="clear" w:color="auto" w:fill="auto"/>
            <w:hideMark/>
          </w:tcPr>
          <w:p w14:paraId="47B7B48C"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Стремінцевий нерв                           </w:t>
            </w:r>
          </w:p>
        </w:tc>
        <w:tc>
          <w:tcPr>
            <w:tcW w:w="2646" w:type="dxa"/>
            <w:tcBorders>
              <w:top w:val="nil"/>
              <w:left w:val="nil"/>
              <w:bottom w:val="single" w:sz="4" w:space="0" w:color="auto"/>
              <w:right w:val="single" w:sz="4" w:space="0" w:color="auto"/>
            </w:tcBorders>
            <w:shd w:val="clear" w:color="auto" w:fill="auto"/>
            <w:hideMark/>
          </w:tcPr>
          <w:p w14:paraId="6D963865"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Nerve to stapedius</w:t>
            </w:r>
          </w:p>
        </w:tc>
      </w:tr>
      <w:tr w:rsidR="00A12DD8" w:rsidRPr="000300E6" w14:paraId="04BB7B81"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5C169101"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N. auricularis posterior</w:t>
            </w:r>
          </w:p>
        </w:tc>
        <w:tc>
          <w:tcPr>
            <w:tcW w:w="2977" w:type="dxa"/>
            <w:gridSpan w:val="2"/>
            <w:tcBorders>
              <w:top w:val="nil"/>
              <w:left w:val="nil"/>
              <w:bottom w:val="single" w:sz="4" w:space="0" w:color="auto"/>
              <w:right w:val="single" w:sz="4" w:space="0" w:color="auto"/>
            </w:tcBorders>
            <w:shd w:val="clear" w:color="auto" w:fill="auto"/>
            <w:hideMark/>
          </w:tcPr>
          <w:p w14:paraId="68C5AE06"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Задній вушний нерв</w:t>
            </w:r>
          </w:p>
        </w:tc>
        <w:tc>
          <w:tcPr>
            <w:tcW w:w="2646" w:type="dxa"/>
            <w:tcBorders>
              <w:top w:val="nil"/>
              <w:left w:val="nil"/>
              <w:bottom w:val="single" w:sz="4" w:space="0" w:color="auto"/>
              <w:right w:val="single" w:sz="4" w:space="0" w:color="auto"/>
            </w:tcBorders>
            <w:shd w:val="clear" w:color="auto" w:fill="auto"/>
            <w:hideMark/>
          </w:tcPr>
          <w:p w14:paraId="02B21425"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Posterior auricular nerve</w:t>
            </w:r>
          </w:p>
        </w:tc>
      </w:tr>
      <w:tr w:rsidR="00A12DD8" w:rsidRPr="000300E6" w14:paraId="6A6BFF34"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277DAFDA"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  R. occipitalis</w:t>
            </w:r>
          </w:p>
        </w:tc>
        <w:tc>
          <w:tcPr>
            <w:tcW w:w="2977" w:type="dxa"/>
            <w:gridSpan w:val="2"/>
            <w:tcBorders>
              <w:top w:val="nil"/>
              <w:left w:val="nil"/>
              <w:bottom w:val="single" w:sz="4" w:space="0" w:color="auto"/>
              <w:right w:val="single" w:sz="4" w:space="0" w:color="auto"/>
            </w:tcBorders>
            <w:shd w:val="clear" w:color="auto" w:fill="auto"/>
            <w:hideMark/>
          </w:tcPr>
          <w:p w14:paraId="1BCFFA35"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  Потилична гілка</w:t>
            </w:r>
          </w:p>
        </w:tc>
        <w:tc>
          <w:tcPr>
            <w:tcW w:w="2646" w:type="dxa"/>
            <w:tcBorders>
              <w:top w:val="nil"/>
              <w:left w:val="nil"/>
              <w:bottom w:val="single" w:sz="4" w:space="0" w:color="auto"/>
              <w:right w:val="single" w:sz="4" w:space="0" w:color="auto"/>
            </w:tcBorders>
            <w:shd w:val="clear" w:color="auto" w:fill="auto"/>
            <w:hideMark/>
          </w:tcPr>
          <w:p w14:paraId="14BE7A71"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  Occipital branch</w:t>
            </w:r>
          </w:p>
        </w:tc>
      </w:tr>
      <w:tr w:rsidR="00A12DD8" w:rsidRPr="000300E6" w14:paraId="55E458F0"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4C2A4E49"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  R. auricularis</w:t>
            </w:r>
          </w:p>
        </w:tc>
        <w:tc>
          <w:tcPr>
            <w:tcW w:w="2977" w:type="dxa"/>
            <w:gridSpan w:val="2"/>
            <w:tcBorders>
              <w:top w:val="nil"/>
              <w:left w:val="nil"/>
              <w:bottom w:val="single" w:sz="4" w:space="0" w:color="auto"/>
              <w:right w:val="single" w:sz="4" w:space="0" w:color="auto"/>
            </w:tcBorders>
            <w:shd w:val="clear" w:color="auto" w:fill="auto"/>
            <w:hideMark/>
          </w:tcPr>
          <w:p w14:paraId="0E0A2755"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  Вушна гілка</w:t>
            </w:r>
          </w:p>
        </w:tc>
        <w:tc>
          <w:tcPr>
            <w:tcW w:w="2646" w:type="dxa"/>
            <w:tcBorders>
              <w:top w:val="nil"/>
              <w:left w:val="nil"/>
              <w:bottom w:val="single" w:sz="4" w:space="0" w:color="auto"/>
              <w:right w:val="single" w:sz="4" w:space="0" w:color="auto"/>
            </w:tcBorders>
            <w:shd w:val="clear" w:color="auto" w:fill="auto"/>
            <w:hideMark/>
          </w:tcPr>
          <w:p w14:paraId="36938F11"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  Auricular branch</w:t>
            </w:r>
          </w:p>
        </w:tc>
      </w:tr>
      <w:tr w:rsidR="00A12DD8" w:rsidRPr="000300E6" w14:paraId="1B70BFAC"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3434E041"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 digastricus</w:t>
            </w:r>
          </w:p>
        </w:tc>
        <w:tc>
          <w:tcPr>
            <w:tcW w:w="2977" w:type="dxa"/>
            <w:gridSpan w:val="2"/>
            <w:tcBorders>
              <w:top w:val="nil"/>
              <w:left w:val="nil"/>
              <w:bottom w:val="single" w:sz="4" w:space="0" w:color="auto"/>
              <w:right w:val="single" w:sz="4" w:space="0" w:color="auto"/>
            </w:tcBorders>
            <w:shd w:val="clear" w:color="auto" w:fill="auto"/>
            <w:hideMark/>
          </w:tcPr>
          <w:p w14:paraId="6B8BFB1F"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Двочеревцева гілка</w:t>
            </w:r>
          </w:p>
        </w:tc>
        <w:tc>
          <w:tcPr>
            <w:tcW w:w="2646" w:type="dxa"/>
            <w:tcBorders>
              <w:top w:val="nil"/>
              <w:left w:val="nil"/>
              <w:bottom w:val="single" w:sz="4" w:space="0" w:color="auto"/>
              <w:right w:val="single" w:sz="4" w:space="0" w:color="auto"/>
            </w:tcBorders>
            <w:shd w:val="clear" w:color="auto" w:fill="auto"/>
            <w:hideMark/>
          </w:tcPr>
          <w:p w14:paraId="742DC879"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Digastric branch</w:t>
            </w:r>
          </w:p>
        </w:tc>
      </w:tr>
      <w:tr w:rsidR="00A12DD8" w:rsidRPr="000300E6" w14:paraId="7DB661C9"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4F75EABF"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 stylohyoideus</w:t>
            </w:r>
          </w:p>
        </w:tc>
        <w:tc>
          <w:tcPr>
            <w:tcW w:w="2977" w:type="dxa"/>
            <w:gridSpan w:val="2"/>
            <w:tcBorders>
              <w:top w:val="nil"/>
              <w:left w:val="nil"/>
              <w:bottom w:val="single" w:sz="4" w:space="0" w:color="auto"/>
              <w:right w:val="single" w:sz="4" w:space="0" w:color="auto"/>
            </w:tcBorders>
            <w:shd w:val="clear" w:color="auto" w:fill="auto"/>
            <w:hideMark/>
          </w:tcPr>
          <w:p w14:paraId="79BB833D"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Шило-під’язикова гілка</w:t>
            </w:r>
          </w:p>
        </w:tc>
        <w:tc>
          <w:tcPr>
            <w:tcW w:w="2646" w:type="dxa"/>
            <w:tcBorders>
              <w:top w:val="nil"/>
              <w:left w:val="nil"/>
              <w:bottom w:val="single" w:sz="4" w:space="0" w:color="auto"/>
              <w:right w:val="single" w:sz="4" w:space="0" w:color="auto"/>
            </w:tcBorders>
            <w:shd w:val="clear" w:color="auto" w:fill="auto"/>
            <w:hideMark/>
          </w:tcPr>
          <w:p w14:paraId="29A6C3E8"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Stylohyoid branch</w:t>
            </w:r>
          </w:p>
        </w:tc>
      </w:tr>
      <w:tr w:rsidR="00A12DD8" w:rsidRPr="00B60355" w14:paraId="18B058CF" w14:textId="77777777" w:rsidTr="001C2D99">
        <w:trPr>
          <w:trHeight w:val="480"/>
        </w:trPr>
        <w:tc>
          <w:tcPr>
            <w:tcW w:w="3261" w:type="dxa"/>
            <w:gridSpan w:val="2"/>
            <w:tcBorders>
              <w:top w:val="nil"/>
              <w:left w:val="single" w:sz="4" w:space="0" w:color="auto"/>
              <w:bottom w:val="single" w:sz="4" w:space="0" w:color="auto"/>
              <w:right w:val="single" w:sz="4" w:space="0" w:color="auto"/>
            </w:tcBorders>
            <w:shd w:val="clear" w:color="auto" w:fill="auto"/>
            <w:hideMark/>
          </w:tcPr>
          <w:p w14:paraId="58D2594C"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 communicans cum nervo glossopharyngeo</w:t>
            </w:r>
          </w:p>
        </w:tc>
        <w:tc>
          <w:tcPr>
            <w:tcW w:w="2977" w:type="dxa"/>
            <w:gridSpan w:val="2"/>
            <w:tcBorders>
              <w:top w:val="nil"/>
              <w:left w:val="nil"/>
              <w:bottom w:val="single" w:sz="4" w:space="0" w:color="auto"/>
              <w:right w:val="single" w:sz="4" w:space="0" w:color="auto"/>
            </w:tcBorders>
            <w:shd w:val="clear" w:color="auto" w:fill="auto"/>
            <w:hideMark/>
          </w:tcPr>
          <w:p w14:paraId="18B8AD6D"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Сполучна гілка з язико-глотковим нервом</w:t>
            </w:r>
          </w:p>
        </w:tc>
        <w:tc>
          <w:tcPr>
            <w:tcW w:w="2646" w:type="dxa"/>
            <w:tcBorders>
              <w:top w:val="nil"/>
              <w:left w:val="nil"/>
              <w:bottom w:val="single" w:sz="4" w:space="0" w:color="auto"/>
              <w:right w:val="single" w:sz="4" w:space="0" w:color="auto"/>
            </w:tcBorders>
            <w:shd w:val="clear" w:color="auto" w:fill="auto"/>
            <w:hideMark/>
          </w:tcPr>
          <w:p w14:paraId="7FE1E8E3"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Communicating branch with glossopharyngeal nerve</w:t>
            </w:r>
          </w:p>
        </w:tc>
      </w:tr>
      <w:tr w:rsidR="00A12DD8" w:rsidRPr="000300E6" w14:paraId="5F104D48" w14:textId="77777777" w:rsidTr="001C2D99">
        <w:trPr>
          <w:trHeight w:val="480"/>
        </w:trPr>
        <w:tc>
          <w:tcPr>
            <w:tcW w:w="3261" w:type="dxa"/>
            <w:gridSpan w:val="2"/>
            <w:tcBorders>
              <w:top w:val="nil"/>
              <w:left w:val="single" w:sz="4" w:space="0" w:color="auto"/>
              <w:bottom w:val="single" w:sz="4" w:space="0" w:color="auto"/>
              <w:right w:val="single" w:sz="4" w:space="0" w:color="auto"/>
            </w:tcBorders>
            <w:shd w:val="clear" w:color="auto" w:fill="auto"/>
            <w:hideMark/>
          </w:tcPr>
          <w:p w14:paraId="404BB8EB"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Plexus intraparotideus</w:t>
            </w:r>
          </w:p>
        </w:tc>
        <w:tc>
          <w:tcPr>
            <w:tcW w:w="2977" w:type="dxa"/>
            <w:gridSpan w:val="2"/>
            <w:tcBorders>
              <w:top w:val="nil"/>
              <w:left w:val="nil"/>
              <w:bottom w:val="single" w:sz="4" w:space="0" w:color="auto"/>
              <w:right w:val="single" w:sz="4" w:space="0" w:color="auto"/>
            </w:tcBorders>
            <w:shd w:val="clear" w:color="auto" w:fill="auto"/>
            <w:hideMark/>
          </w:tcPr>
          <w:p w14:paraId="3401E04B"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Внутрішньопривушне сплетення</w:t>
            </w:r>
          </w:p>
        </w:tc>
        <w:tc>
          <w:tcPr>
            <w:tcW w:w="2646" w:type="dxa"/>
            <w:tcBorders>
              <w:top w:val="nil"/>
              <w:left w:val="nil"/>
              <w:bottom w:val="single" w:sz="4" w:space="0" w:color="auto"/>
              <w:right w:val="single" w:sz="4" w:space="0" w:color="auto"/>
            </w:tcBorders>
            <w:shd w:val="clear" w:color="auto" w:fill="auto"/>
            <w:hideMark/>
          </w:tcPr>
          <w:p w14:paraId="47067DAE"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Parotid plexus</w:t>
            </w:r>
          </w:p>
        </w:tc>
      </w:tr>
      <w:tr w:rsidR="00A12DD8" w:rsidRPr="000300E6" w14:paraId="47E75C23"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0F71B187"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Rr. temporales</w:t>
            </w:r>
          </w:p>
        </w:tc>
        <w:tc>
          <w:tcPr>
            <w:tcW w:w="2977" w:type="dxa"/>
            <w:gridSpan w:val="2"/>
            <w:tcBorders>
              <w:top w:val="nil"/>
              <w:left w:val="nil"/>
              <w:bottom w:val="single" w:sz="4" w:space="0" w:color="auto"/>
              <w:right w:val="single" w:sz="4" w:space="0" w:color="auto"/>
            </w:tcBorders>
            <w:shd w:val="clear" w:color="auto" w:fill="auto"/>
            <w:hideMark/>
          </w:tcPr>
          <w:p w14:paraId="17B450E0"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Скроневі гілки</w:t>
            </w:r>
          </w:p>
        </w:tc>
        <w:tc>
          <w:tcPr>
            <w:tcW w:w="2646" w:type="dxa"/>
            <w:tcBorders>
              <w:top w:val="nil"/>
              <w:left w:val="nil"/>
              <w:bottom w:val="single" w:sz="4" w:space="0" w:color="auto"/>
              <w:right w:val="single" w:sz="4" w:space="0" w:color="auto"/>
            </w:tcBorders>
            <w:shd w:val="clear" w:color="auto" w:fill="auto"/>
            <w:hideMark/>
          </w:tcPr>
          <w:p w14:paraId="7B8F6A21"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Temporal branches</w:t>
            </w:r>
          </w:p>
        </w:tc>
      </w:tr>
      <w:tr w:rsidR="00A12DD8" w:rsidRPr="000300E6" w14:paraId="619474A8"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11C69724"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Rr. zygomatici</w:t>
            </w:r>
          </w:p>
        </w:tc>
        <w:tc>
          <w:tcPr>
            <w:tcW w:w="2977" w:type="dxa"/>
            <w:gridSpan w:val="2"/>
            <w:tcBorders>
              <w:top w:val="nil"/>
              <w:left w:val="nil"/>
              <w:bottom w:val="single" w:sz="4" w:space="0" w:color="auto"/>
              <w:right w:val="single" w:sz="4" w:space="0" w:color="auto"/>
            </w:tcBorders>
            <w:shd w:val="clear" w:color="auto" w:fill="auto"/>
            <w:hideMark/>
          </w:tcPr>
          <w:p w14:paraId="0AA0ED30"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Виличні гілки                            </w:t>
            </w:r>
          </w:p>
        </w:tc>
        <w:tc>
          <w:tcPr>
            <w:tcW w:w="2646" w:type="dxa"/>
            <w:tcBorders>
              <w:top w:val="nil"/>
              <w:left w:val="nil"/>
              <w:bottom w:val="single" w:sz="4" w:space="0" w:color="auto"/>
              <w:right w:val="single" w:sz="4" w:space="0" w:color="auto"/>
            </w:tcBorders>
            <w:shd w:val="clear" w:color="auto" w:fill="auto"/>
            <w:hideMark/>
          </w:tcPr>
          <w:p w14:paraId="5AB80B40"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Zygomatic branches</w:t>
            </w:r>
          </w:p>
        </w:tc>
      </w:tr>
      <w:tr w:rsidR="00A12DD8" w:rsidRPr="000300E6" w14:paraId="4E5063FC"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174C4C24"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Rr. buccales</w:t>
            </w:r>
          </w:p>
        </w:tc>
        <w:tc>
          <w:tcPr>
            <w:tcW w:w="2977" w:type="dxa"/>
            <w:gridSpan w:val="2"/>
            <w:tcBorders>
              <w:top w:val="nil"/>
              <w:left w:val="nil"/>
              <w:bottom w:val="single" w:sz="4" w:space="0" w:color="auto"/>
              <w:right w:val="single" w:sz="4" w:space="0" w:color="auto"/>
            </w:tcBorders>
            <w:shd w:val="clear" w:color="auto" w:fill="auto"/>
            <w:hideMark/>
          </w:tcPr>
          <w:p w14:paraId="6511C543"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Щічні гілки                         </w:t>
            </w:r>
          </w:p>
        </w:tc>
        <w:tc>
          <w:tcPr>
            <w:tcW w:w="2646" w:type="dxa"/>
            <w:tcBorders>
              <w:top w:val="nil"/>
              <w:left w:val="nil"/>
              <w:bottom w:val="single" w:sz="4" w:space="0" w:color="auto"/>
              <w:right w:val="single" w:sz="4" w:space="0" w:color="auto"/>
            </w:tcBorders>
            <w:shd w:val="clear" w:color="auto" w:fill="auto"/>
            <w:hideMark/>
          </w:tcPr>
          <w:p w14:paraId="75C9806A"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Buccal branches</w:t>
            </w:r>
          </w:p>
        </w:tc>
      </w:tr>
      <w:tr w:rsidR="00A12DD8" w:rsidRPr="000300E6" w14:paraId="1A202C4D"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7D188F96"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 lingualis)</w:t>
            </w:r>
          </w:p>
        </w:tc>
        <w:tc>
          <w:tcPr>
            <w:tcW w:w="2977" w:type="dxa"/>
            <w:gridSpan w:val="2"/>
            <w:tcBorders>
              <w:top w:val="nil"/>
              <w:left w:val="nil"/>
              <w:bottom w:val="single" w:sz="4" w:space="0" w:color="auto"/>
              <w:right w:val="single" w:sz="4" w:space="0" w:color="auto"/>
            </w:tcBorders>
            <w:shd w:val="clear" w:color="auto" w:fill="auto"/>
            <w:hideMark/>
          </w:tcPr>
          <w:p w14:paraId="324973EA"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(Язикова гілка)</w:t>
            </w:r>
          </w:p>
        </w:tc>
        <w:tc>
          <w:tcPr>
            <w:tcW w:w="2646" w:type="dxa"/>
            <w:tcBorders>
              <w:top w:val="nil"/>
              <w:left w:val="single" w:sz="4" w:space="0" w:color="auto"/>
              <w:bottom w:val="single" w:sz="4" w:space="0" w:color="auto"/>
              <w:right w:val="single" w:sz="4" w:space="0" w:color="auto"/>
            </w:tcBorders>
            <w:shd w:val="clear" w:color="auto" w:fill="auto"/>
            <w:hideMark/>
          </w:tcPr>
          <w:p w14:paraId="46F0ACC0"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(Lingual branch)</w:t>
            </w:r>
          </w:p>
        </w:tc>
      </w:tr>
      <w:tr w:rsidR="00A12DD8" w:rsidRPr="000300E6" w14:paraId="0C203144"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5F5044B0"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 xml:space="preserve">R. marginalis mandibularis   </w:t>
            </w:r>
          </w:p>
        </w:tc>
        <w:tc>
          <w:tcPr>
            <w:tcW w:w="2977" w:type="dxa"/>
            <w:gridSpan w:val="2"/>
            <w:tcBorders>
              <w:top w:val="nil"/>
              <w:left w:val="nil"/>
              <w:bottom w:val="single" w:sz="4" w:space="0" w:color="auto"/>
              <w:right w:val="single" w:sz="4" w:space="0" w:color="auto"/>
            </w:tcBorders>
            <w:shd w:val="clear" w:color="auto" w:fill="auto"/>
            <w:hideMark/>
          </w:tcPr>
          <w:p w14:paraId="2567EF0D"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Крайова нижньощелепна гілка</w:t>
            </w:r>
          </w:p>
        </w:tc>
        <w:tc>
          <w:tcPr>
            <w:tcW w:w="2646" w:type="dxa"/>
            <w:tcBorders>
              <w:top w:val="nil"/>
              <w:left w:val="single" w:sz="4" w:space="0" w:color="auto"/>
              <w:bottom w:val="single" w:sz="4" w:space="0" w:color="auto"/>
              <w:right w:val="single" w:sz="4" w:space="0" w:color="auto"/>
            </w:tcBorders>
            <w:shd w:val="clear" w:color="auto" w:fill="auto"/>
            <w:hideMark/>
          </w:tcPr>
          <w:p w14:paraId="1F4A9AC5"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Marginal mandibular branch</w:t>
            </w:r>
          </w:p>
        </w:tc>
      </w:tr>
      <w:tr w:rsidR="00A12DD8" w:rsidRPr="000300E6" w14:paraId="0CEEB34F"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4A0EABEF"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 colli; R. cervicalis</w:t>
            </w:r>
          </w:p>
        </w:tc>
        <w:tc>
          <w:tcPr>
            <w:tcW w:w="2977" w:type="dxa"/>
            <w:gridSpan w:val="2"/>
            <w:tcBorders>
              <w:top w:val="nil"/>
              <w:left w:val="nil"/>
              <w:bottom w:val="single" w:sz="4" w:space="0" w:color="auto"/>
              <w:right w:val="single" w:sz="4" w:space="0" w:color="auto"/>
            </w:tcBorders>
            <w:shd w:val="clear" w:color="auto" w:fill="auto"/>
            <w:hideMark/>
          </w:tcPr>
          <w:p w14:paraId="2FE6CC70"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Шийна гілка</w:t>
            </w:r>
          </w:p>
        </w:tc>
        <w:tc>
          <w:tcPr>
            <w:tcW w:w="2646" w:type="dxa"/>
            <w:tcBorders>
              <w:top w:val="nil"/>
              <w:left w:val="single" w:sz="4" w:space="0" w:color="auto"/>
              <w:bottom w:val="single" w:sz="4" w:space="0" w:color="auto"/>
              <w:right w:val="single" w:sz="4" w:space="0" w:color="auto"/>
            </w:tcBorders>
            <w:shd w:val="clear" w:color="auto" w:fill="auto"/>
            <w:hideMark/>
          </w:tcPr>
          <w:p w14:paraId="443DABA5"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Cervical branch</w:t>
            </w:r>
          </w:p>
        </w:tc>
      </w:tr>
      <w:tr w:rsidR="00A12DD8" w:rsidRPr="000300E6" w14:paraId="64889F8F" w14:textId="77777777" w:rsidTr="001C2D99">
        <w:trPr>
          <w:trHeight w:val="255"/>
        </w:trPr>
        <w:tc>
          <w:tcPr>
            <w:tcW w:w="3261" w:type="dxa"/>
            <w:gridSpan w:val="2"/>
            <w:tcBorders>
              <w:top w:val="nil"/>
              <w:left w:val="single" w:sz="4" w:space="0" w:color="auto"/>
              <w:bottom w:val="single" w:sz="4" w:space="0" w:color="auto"/>
              <w:right w:val="single" w:sz="4" w:space="0" w:color="auto"/>
            </w:tcBorders>
            <w:shd w:val="clear" w:color="auto" w:fill="auto"/>
            <w:hideMark/>
          </w:tcPr>
          <w:p w14:paraId="3C61936C" w14:textId="77777777" w:rsidR="00A12DD8" w:rsidRPr="000300E6" w:rsidRDefault="00A12DD8" w:rsidP="0003048B">
            <w:pPr>
              <w:rPr>
                <w:rFonts w:ascii="Arial" w:eastAsia="Times New Roman" w:hAnsi="Arial" w:cs="Arial"/>
                <w:b/>
                <w:bCs/>
                <w:sz w:val="20"/>
                <w:szCs w:val="20"/>
                <w:lang w:val="uk-UA"/>
              </w:rPr>
            </w:pPr>
            <w:r w:rsidRPr="000300E6">
              <w:rPr>
                <w:rFonts w:ascii="Arial" w:eastAsia="Times New Roman" w:hAnsi="Arial" w:cs="Arial"/>
                <w:b/>
                <w:bCs/>
                <w:sz w:val="20"/>
                <w:szCs w:val="20"/>
                <w:lang w:val="uk-UA"/>
              </w:rPr>
              <w:t>Nervus intermedius</w:t>
            </w:r>
          </w:p>
        </w:tc>
        <w:tc>
          <w:tcPr>
            <w:tcW w:w="2977" w:type="dxa"/>
            <w:gridSpan w:val="2"/>
            <w:tcBorders>
              <w:top w:val="nil"/>
              <w:left w:val="nil"/>
              <w:bottom w:val="single" w:sz="4" w:space="0" w:color="auto"/>
              <w:right w:val="single" w:sz="4" w:space="0" w:color="auto"/>
            </w:tcBorders>
            <w:shd w:val="clear" w:color="auto" w:fill="auto"/>
            <w:hideMark/>
          </w:tcPr>
          <w:p w14:paraId="06617925" w14:textId="77777777" w:rsidR="00A12DD8" w:rsidRPr="000300E6" w:rsidRDefault="00A12DD8" w:rsidP="0003048B">
            <w:pPr>
              <w:rPr>
                <w:rFonts w:ascii="Arial" w:eastAsia="Times New Roman" w:hAnsi="Arial" w:cs="Arial"/>
                <w:b/>
                <w:bCs/>
                <w:sz w:val="20"/>
                <w:szCs w:val="20"/>
                <w:lang w:val="uk-UA"/>
              </w:rPr>
            </w:pPr>
            <w:r w:rsidRPr="000300E6">
              <w:rPr>
                <w:rFonts w:ascii="Arial" w:eastAsia="Times New Roman" w:hAnsi="Arial" w:cs="Arial"/>
                <w:b/>
                <w:bCs/>
                <w:sz w:val="20"/>
                <w:szCs w:val="20"/>
                <w:lang w:val="uk-UA"/>
              </w:rPr>
              <w:t>Проміжний нерв</w:t>
            </w:r>
          </w:p>
        </w:tc>
        <w:tc>
          <w:tcPr>
            <w:tcW w:w="2646" w:type="dxa"/>
            <w:tcBorders>
              <w:top w:val="nil"/>
              <w:left w:val="single" w:sz="4" w:space="0" w:color="auto"/>
              <w:bottom w:val="single" w:sz="4" w:space="0" w:color="auto"/>
              <w:right w:val="single" w:sz="4" w:space="0" w:color="auto"/>
            </w:tcBorders>
            <w:shd w:val="clear" w:color="auto" w:fill="auto"/>
            <w:hideMark/>
          </w:tcPr>
          <w:p w14:paraId="64712AED" w14:textId="77777777" w:rsidR="00A12DD8" w:rsidRPr="000300E6" w:rsidRDefault="00A12DD8" w:rsidP="0003048B">
            <w:pPr>
              <w:rPr>
                <w:rFonts w:ascii="Arial" w:eastAsia="Times New Roman" w:hAnsi="Arial" w:cs="Arial"/>
                <w:b/>
                <w:bCs/>
                <w:sz w:val="20"/>
                <w:szCs w:val="20"/>
                <w:lang w:val="uk-UA"/>
              </w:rPr>
            </w:pPr>
            <w:r w:rsidRPr="000300E6">
              <w:rPr>
                <w:rFonts w:ascii="Arial" w:eastAsia="Times New Roman" w:hAnsi="Arial" w:cs="Arial"/>
                <w:b/>
                <w:bCs/>
                <w:sz w:val="20"/>
                <w:szCs w:val="20"/>
                <w:lang w:val="uk-UA"/>
              </w:rPr>
              <w:t>Intermediate nerve</w:t>
            </w:r>
          </w:p>
        </w:tc>
      </w:tr>
      <w:tr w:rsidR="00A12DD8" w:rsidRPr="000300E6" w14:paraId="01143CDF" w14:textId="77777777" w:rsidTr="001C2D99">
        <w:trPr>
          <w:trHeight w:val="480"/>
        </w:trPr>
        <w:tc>
          <w:tcPr>
            <w:tcW w:w="3261" w:type="dxa"/>
            <w:gridSpan w:val="2"/>
            <w:tcBorders>
              <w:top w:val="nil"/>
              <w:left w:val="single" w:sz="4" w:space="0" w:color="auto"/>
              <w:bottom w:val="single" w:sz="4" w:space="0" w:color="auto"/>
              <w:right w:val="single" w:sz="4" w:space="0" w:color="auto"/>
            </w:tcBorders>
            <w:shd w:val="clear" w:color="auto" w:fill="auto"/>
            <w:hideMark/>
          </w:tcPr>
          <w:p w14:paraId="685E2C81"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Ganglion geniculi; Ganglion geniculatum</w:t>
            </w:r>
          </w:p>
        </w:tc>
        <w:tc>
          <w:tcPr>
            <w:tcW w:w="2977" w:type="dxa"/>
            <w:gridSpan w:val="2"/>
            <w:tcBorders>
              <w:top w:val="nil"/>
              <w:left w:val="nil"/>
              <w:bottom w:val="single" w:sz="4" w:space="0" w:color="auto"/>
              <w:right w:val="single" w:sz="4" w:space="0" w:color="auto"/>
            </w:tcBorders>
            <w:shd w:val="clear" w:color="auto" w:fill="auto"/>
            <w:hideMark/>
          </w:tcPr>
          <w:p w14:paraId="7FDE3EDB"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Колінцевий вузол</w:t>
            </w:r>
          </w:p>
        </w:tc>
        <w:tc>
          <w:tcPr>
            <w:tcW w:w="2646" w:type="dxa"/>
            <w:tcBorders>
              <w:top w:val="nil"/>
              <w:left w:val="single" w:sz="4" w:space="0" w:color="auto"/>
              <w:bottom w:val="single" w:sz="4" w:space="0" w:color="auto"/>
              <w:right w:val="single" w:sz="4" w:space="0" w:color="auto"/>
            </w:tcBorders>
            <w:shd w:val="clear" w:color="auto" w:fill="auto"/>
            <w:hideMark/>
          </w:tcPr>
          <w:p w14:paraId="0C1E4A47"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Geniculate ganglion</w:t>
            </w:r>
          </w:p>
        </w:tc>
      </w:tr>
      <w:tr w:rsidR="00A12DD8" w:rsidRPr="00B60355" w14:paraId="27E359ED" w14:textId="77777777" w:rsidTr="001C2D99">
        <w:trPr>
          <w:trHeight w:val="1200"/>
        </w:trPr>
        <w:tc>
          <w:tcPr>
            <w:tcW w:w="3261" w:type="dxa"/>
            <w:gridSpan w:val="2"/>
            <w:tcBorders>
              <w:top w:val="nil"/>
              <w:left w:val="single" w:sz="4" w:space="0" w:color="auto"/>
              <w:bottom w:val="single" w:sz="4" w:space="0" w:color="auto"/>
              <w:right w:val="single" w:sz="4" w:space="0" w:color="auto"/>
            </w:tcBorders>
            <w:shd w:val="clear" w:color="auto" w:fill="auto"/>
            <w:hideMark/>
          </w:tcPr>
          <w:p w14:paraId="006FD789"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N. petrosus major; Radix parasympathica ganglii pterygopalatinum; Radix intermedia ganglii pterygopalatinum</w:t>
            </w:r>
          </w:p>
        </w:tc>
        <w:tc>
          <w:tcPr>
            <w:tcW w:w="2977" w:type="dxa"/>
            <w:gridSpan w:val="2"/>
            <w:tcBorders>
              <w:top w:val="nil"/>
              <w:left w:val="nil"/>
              <w:bottom w:val="single" w:sz="4" w:space="0" w:color="auto"/>
              <w:right w:val="single" w:sz="4" w:space="0" w:color="auto"/>
            </w:tcBorders>
            <w:shd w:val="clear" w:color="auto" w:fill="auto"/>
            <w:hideMark/>
          </w:tcPr>
          <w:p w14:paraId="5DAC4FCD"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Великий кам’янистий нерв; Парасимпатичний корінець крило-піднебінного вузла; Проміжний корінець крило-піднебінного вузла</w:t>
            </w:r>
          </w:p>
        </w:tc>
        <w:tc>
          <w:tcPr>
            <w:tcW w:w="2646" w:type="dxa"/>
            <w:tcBorders>
              <w:top w:val="nil"/>
              <w:left w:val="single" w:sz="4" w:space="0" w:color="auto"/>
              <w:bottom w:val="single" w:sz="4" w:space="0" w:color="auto"/>
              <w:right w:val="single" w:sz="4" w:space="0" w:color="auto"/>
            </w:tcBorders>
            <w:shd w:val="clear" w:color="auto" w:fill="auto"/>
            <w:hideMark/>
          </w:tcPr>
          <w:p w14:paraId="367E572E"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Greater petrosal nerve, Parasympathetic root of pterygopalatine ganglion</w:t>
            </w:r>
          </w:p>
        </w:tc>
      </w:tr>
      <w:tr w:rsidR="00A12DD8" w:rsidRPr="00B60355" w14:paraId="7B3C5AA7" w14:textId="77777777" w:rsidTr="001C2D99">
        <w:trPr>
          <w:trHeight w:val="7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7FDA73F"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Chorda tympani; Radix arasympathica ganglii submandibularis</w:t>
            </w:r>
          </w:p>
        </w:tc>
        <w:tc>
          <w:tcPr>
            <w:tcW w:w="2977" w:type="dxa"/>
            <w:gridSpan w:val="2"/>
            <w:tcBorders>
              <w:top w:val="single" w:sz="4" w:space="0" w:color="auto"/>
              <w:left w:val="nil"/>
              <w:bottom w:val="single" w:sz="4" w:space="0" w:color="auto"/>
              <w:right w:val="single" w:sz="4" w:space="0" w:color="auto"/>
            </w:tcBorders>
            <w:shd w:val="clear" w:color="auto" w:fill="auto"/>
            <w:hideMark/>
          </w:tcPr>
          <w:p w14:paraId="39060709"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Барабанна струна; Парасимпатичний корінець піднижньощелепного вузла</w:t>
            </w:r>
          </w:p>
        </w:tc>
        <w:tc>
          <w:tcPr>
            <w:tcW w:w="2646" w:type="dxa"/>
            <w:tcBorders>
              <w:top w:val="single" w:sz="4" w:space="0" w:color="auto"/>
              <w:left w:val="single" w:sz="4" w:space="0" w:color="auto"/>
              <w:bottom w:val="single" w:sz="4" w:space="0" w:color="auto"/>
              <w:right w:val="single" w:sz="4" w:space="0" w:color="auto"/>
            </w:tcBorders>
            <w:shd w:val="clear" w:color="auto" w:fill="auto"/>
            <w:hideMark/>
          </w:tcPr>
          <w:p w14:paraId="3748B45E"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Chorda tympani; Parasympathetic root of submandibular ganglion</w:t>
            </w:r>
          </w:p>
        </w:tc>
      </w:tr>
      <w:tr w:rsidR="00A12DD8" w:rsidRPr="00B60355" w14:paraId="74B0F4FA" w14:textId="77777777" w:rsidTr="001C2D99">
        <w:trPr>
          <w:trHeight w:val="480"/>
        </w:trPr>
        <w:tc>
          <w:tcPr>
            <w:tcW w:w="3261" w:type="dxa"/>
            <w:gridSpan w:val="2"/>
            <w:tcBorders>
              <w:top w:val="nil"/>
              <w:left w:val="single" w:sz="4" w:space="0" w:color="auto"/>
              <w:bottom w:val="single" w:sz="4" w:space="0" w:color="auto"/>
              <w:right w:val="single" w:sz="4" w:space="0" w:color="auto"/>
            </w:tcBorders>
            <w:shd w:val="clear" w:color="auto" w:fill="auto"/>
            <w:hideMark/>
          </w:tcPr>
          <w:p w14:paraId="556EB712"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lastRenderedPageBreak/>
              <w:t>R. communicans cum plexu tympanico</w:t>
            </w:r>
          </w:p>
        </w:tc>
        <w:tc>
          <w:tcPr>
            <w:tcW w:w="2977" w:type="dxa"/>
            <w:gridSpan w:val="2"/>
            <w:tcBorders>
              <w:top w:val="nil"/>
              <w:left w:val="nil"/>
              <w:bottom w:val="single" w:sz="4" w:space="0" w:color="auto"/>
              <w:right w:val="single" w:sz="4" w:space="0" w:color="auto"/>
            </w:tcBorders>
            <w:shd w:val="clear" w:color="auto" w:fill="auto"/>
            <w:hideMark/>
          </w:tcPr>
          <w:p w14:paraId="137217DE"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Сполучна гілка з барабанним сплетенням</w:t>
            </w:r>
          </w:p>
        </w:tc>
        <w:tc>
          <w:tcPr>
            <w:tcW w:w="2646" w:type="dxa"/>
            <w:tcBorders>
              <w:top w:val="nil"/>
              <w:left w:val="single" w:sz="4" w:space="0" w:color="auto"/>
              <w:bottom w:val="single" w:sz="4" w:space="0" w:color="auto"/>
              <w:right w:val="single" w:sz="4" w:space="0" w:color="auto"/>
            </w:tcBorders>
            <w:shd w:val="clear" w:color="auto" w:fill="auto"/>
            <w:hideMark/>
          </w:tcPr>
          <w:p w14:paraId="1B0A4976"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Communicating branch with tympanic plexus</w:t>
            </w:r>
          </w:p>
        </w:tc>
      </w:tr>
      <w:tr w:rsidR="00A12DD8" w:rsidRPr="00B60355" w14:paraId="1F2EB2B3" w14:textId="77777777" w:rsidTr="001C2D99">
        <w:trPr>
          <w:trHeight w:val="480"/>
        </w:trPr>
        <w:tc>
          <w:tcPr>
            <w:tcW w:w="3261" w:type="dxa"/>
            <w:gridSpan w:val="2"/>
            <w:tcBorders>
              <w:top w:val="nil"/>
              <w:left w:val="single" w:sz="4" w:space="0" w:color="auto"/>
              <w:bottom w:val="single" w:sz="4" w:space="0" w:color="auto"/>
              <w:right w:val="single" w:sz="4" w:space="0" w:color="auto"/>
            </w:tcBorders>
            <w:shd w:val="clear" w:color="auto" w:fill="auto"/>
            <w:hideMark/>
          </w:tcPr>
          <w:p w14:paraId="43B3151A"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R. communicans cum nervo vago</w:t>
            </w:r>
          </w:p>
        </w:tc>
        <w:tc>
          <w:tcPr>
            <w:tcW w:w="2977" w:type="dxa"/>
            <w:gridSpan w:val="2"/>
            <w:tcBorders>
              <w:top w:val="nil"/>
              <w:left w:val="nil"/>
              <w:bottom w:val="single" w:sz="4" w:space="0" w:color="auto"/>
              <w:right w:val="single" w:sz="4" w:space="0" w:color="auto"/>
            </w:tcBorders>
            <w:shd w:val="clear" w:color="auto" w:fill="auto"/>
            <w:hideMark/>
          </w:tcPr>
          <w:p w14:paraId="483D7111"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Сполучна гілка з блукаючим нервом</w:t>
            </w:r>
          </w:p>
        </w:tc>
        <w:tc>
          <w:tcPr>
            <w:tcW w:w="2646" w:type="dxa"/>
            <w:tcBorders>
              <w:top w:val="nil"/>
              <w:left w:val="single" w:sz="4" w:space="0" w:color="auto"/>
              <w:bottom w:val="single" w:sz="4" w:space="0" w:color="auto"/>
              <w:right w:val="single" w:sz="4" w:space="0" w:color="auto"/>
            </w:tcBorders>
            <w:shd w:val="clear" w:color="auto" w:fill="auto"/>
            <w:hideMark/>
          </w:tcPr>
          <w:p w14:paraId="78278538" w14:textId="77777777" w:rsidR="00A12DD8" w:rsidRPr="000300E6" w:rsidRDefault="00A12DD8" w:rsidP="0003048B">
            <w:pPr>
              <w:rPr>
                <w:rFonts w:ascii="Arial" w:eastAsia="Times New Roman" w:hAnsi="Arial" w:cs="Arial"/>
                <w:sz w:val="20"/>
                <w:szCs w:val="20"/>
                <w:lang w:val="uk-UA"/>
              </w:rPr>
            </w:pPr>
            <w:r w:rsidRPr="000300E6">
              <w:rPr>
                <w:rFonts w:ascii="Arial" w:eastAsia="Times New Roman" w:hAnsi="Arial" w:cs="Arial"/>
                <w:sz w:val="20"/>
                <w:szCs w:val="20"/>
                <w:lang w:val="uk-UA"/>
              </w:rPr>
              <w:t>Communicating branch with vagus nerve</w:t>
            </w:r>
          </w:p>
        </w:tc>
      </w:tr>
      <w:tr w:rsidR="00A12DD8" w:rsidRPr="000300E6" w14:paraId="4187C08A" w14:textId="77777777" w:rsidTr="001C2D99">
        <w:tblPrEx>
          <w:tblCellMar>
            <w:left w:w="0" w:type="dxa"/>
            <w:right w:w="0" w:type="dxa"/>
          </w:tblCellMar>
        </w:tblPrEx>
        <w:trPr>
          <w:trHeight w:val="255"/>
        </w:trPr>
        <w:tc>
          <w:tcPr>
            <w:tcW w:w="3164" w:type="dxa"/>
            <w:tcBorders>
              <w:top w:val="single" w:sz="4" w:space="0" w:color="auto"/>
              <w:left w:val="single" w:sz="4" w:space="0" w:color="auto"/>
              <w:bottom w:val="single" w:sz="4" w:space="0" w:color="auto"/>
              <w:right w:val="single" w:sz="4" w:space="0" w:color="auto"/>
            </w:tcBorders>
            <w:shd w:val="clear" w:color="000000" w:fill="C0C0C0"/>
            <w:hideMark/>
          </w:tcPr>
          <w:p w14:paraId="1E8C9BD3" w14:textId="77777777" w:rsidR="00A12DD8" w:rsidRPr="000300E6" w:rsidRDefault="00A12DD8" w:rsidP="0003048B">
            <w:pPr>
              <w:rPr>
                <w:rFonts w:ascii="Arial" w:hAnsi="Arial" w:cs="Arial"/>
                <w:b/>
                <w:bCs/>
                <w:sz w:val="20"/>
                <w:szCs w:val="20"/>
                <w:lang w:val="uk-UA"/>
              </w:rPr>
            </w:pPr>
            <w:r w:rsidRPr="000300E6">
              <w:rPr>
                <w:rFonts w:ascii="Arial" w:hAnsi="Arial" w:cs="Arial"/>
                <w:b/>
                <w:bCs/>
                <w:sz w:val="20"/>
                <w:szCs w:val="20"/>
                <w:lang w:val="uk-UA"/>
              </w:rPr>
              <w:t>Nervus glossopharyngeus [IX]</w:t>
            </w:r>
          </w:p>
        </w:tc>
        <w:tc>
          <w:tcPr>
            <w:tcW w:w="2860" w:type="dxa"/>
            <w:gridSpan w:val="2"/>
            <w:tcBorders>
              <w:top w:val="single" w:sz="4" w:space="0" w:color="auto"/>
              <w:left w:val="nil"/>
              <w:bottom w:val="single" w:sz="4" w:space="0" w:color="auto"/>
              <w:right w:val="single" w:sz="4" w:space="0" w:color="auto"/>
            </w:tcBorders>
            <w:shd w:val="clear" w:color="000000" w:fill="C0C0C0"/>
            <w:hideMark/>
          </w:tcPr>
          <w:p w14:paraId="1342A986" w14:textId="77777777" w:rsidR="00A12DD8" w:rsidRPr="000300E6" w:rsidRDefault="00A12DD8" w:rsidP="0003048B">
            <w:pPr>
              <w:rPr>
                <w:rFonts w:ascii="Arial" w:hAnsi="Arial" w:cs="Arial"/>
                <w:b/>
                <w:bCs/>
                <w:sz w:val="20"/>
                <w:szCs w:val="20"/>
                <w:lang w:val="uk-UA"/>
              </w:rPr>
            </w:pPr>
            <w:r w:rsidRPr="000300E6">
              <w:rPr>
                <w:rFonts w:ascii="Arial" w:hAnsi="Arial" w:cs="Arial"/>
                <w:b/>
                <w:bCs/>
                <w:sz w:val="20"/>
                <w:szCs w:val="20"/>
                <w:lang w:val="uk-UA"/>
              </w:rPr>
              <w:t>Язико-глотковий нерв [IX]</w:t>
            </w:r>
          </w:p>
        </w:tc>
        <w:tc>
          <w:tcPr>
            <w:tcW w:w="2860" w:type="dxa"/>
            <w:gridSpan w:val="2"/>
            <w:tcBorders>
              <w:top w:val="single" w:sz="4" w:space="0" w:color="auto"/>
              <w:left w:val="nil"/>
              <w:bottom w:val="single" w:sz="4" w:space="0" w:color="auto"/>
              <w:right w:val="single" w:sz="4" w:space="0" w:color="auto"/>
            </w:tcBorders>
            <w:shd w:val="clear" w:color="000000" w:fill="C0C0C0"/>
            <w:hideMark/>
          </w:tcPr>
          <w:p w14:paraId="7F6E322C" w14:textId="77777777" w:rsidR="00A12DD8" w:rsidRPr="000300E6" w:rsidRDefault="00A12DD8" w:rsidP="0003048B">
            <w:pPr>
              <w:rPr>
                <w:rFonts w:ascii="Arial" w:hAnsi="Arial" w:cs="Arial"/>
                <w:b/>
                <w:bCs/>
                <w:sz w:val="20"/>
                <w:szCs w:val="20"/>
                <w:lang w:val="uk-UA"/>
              </w:rPr>
            </w:pPr>
            <w:r w:rsidRPr="000300E6">
              <w:rPr>
                <w:rFonts w:ascii="Arial" w:hAnsi="Arial" w:cs="Arial"/>
                <w:b/>
                <w:bCs/>
                <w:sz w:val="20"/>
                <w:szCs w:val="20"/>
                <w:lang w:val="uk-UA"/>
              </w:rPr>
              <w:t>Glossopharyngeal nerve [IX]</w:t>
            </w:r>
          </w:p>
        </w:tc>
      </w:tr>
      <w:tr w:rsidR="00A12DD8" w:rsidRPr="000300E6" w14:paraId="0EC4F5F9"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0FF24008"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Ganglion superius</w:t>
            </w:r>
          </w:p>
        </w:tc>
        <w:tc>
          <w:tcPr>
            <w:tcW w:w="2860" w:type="dxa"/>
            <w:gridSpan w:val="2"/>
            <w:tcBorders>
              <w:top w:val="nil"/>
              <w:left w:val="nil"/>
              <w:bottom w:val="single" w:sz="4" w:space="0" w:color="auto"/>
              <w:right w:val="single" w:sz="4" w:space="0" w:color="auto"/>
            </w:tcBorders>
            <w:shd w:val="clear" w:color="auto" w:fill="auto"/>
            <w:hideMark/>
          </w:tcPr>
          <w:p w14:paraId="5B8F3AD6"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Верхній вузол</w:t>
            </w:r>
          </w:p>
        </w:tc>
        <w:tc>
          <w:tcPr>
            <w:tcW w:w="2860" w:type="dxa"/>
            <w:gridSpan w:val="2"/>
            <w:tcBorders>
              <w:top w:val="nil"/>
              <w:left w:val="nil"/>
              <w:bottom w:val="single" w:sz="4" w:space="0" w:color="auto"/>
              <w:right w:val="single" w:sz="4" w:space="0" w:color="auto"/>
            </w:tcBorders>
            <w:shd w:val="clear" w:color="auto" w:fill="auto"/>
            <w:hideMark/>
          </w:tcPr>
          <w:p w14:paraId="20D10BF8"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Superior ganglion</w:t>
            </w:r>
          </w:p>
        </w:tc>
      </w:tr>
      <w:tr w:rsidR="00A12DD8" w:rsidRPr="000300E6" w14:paraId="360851FC"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351D12DF"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Ganglion inferius</w:t>
            </w:r>
          </w:p>
        </w:tc>
        <w:tc>
          <w:tcPr>
            <w:tcW w:w="2860" w:type="dxa"/>
            <w:gridSpan w:val="2"/>
            <w:tcBorders>
              <w:top w:val="nil"/>
              <w:left w:val="nil"/>
              <w:bottom w:val="single" w:sz="4" w:space="0" w:color="auto"/>
              <w:right w:val="single" w:sz="4" w:space="0" w:color="auto"/>
            </w:tcBorders>
            <w:shd w:val="clear" w:color="auto" w:fill="auto"/>
            <w:hideMark/>
          </w:tcPr>
          <w:p w14:paraId="3769BE71"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Нижній вузол</w:t>
            </w:r>
          </w:p>
        </w:tc>
        <w:tc>
          <w:tcPr>
            <w:tcW w:w="2860" w:type="dxa"/>
            <w:gridSpan w:val="2"/>
            <w:tcBorders>
              <w:top w:val="nil"/>
              <w:left w:val="nil"/>
              <w:bottom w:val="single" w:sz="4" w:space="0" w:color="auto"/>
              <w:right w:val="single" w:sz="4" w:space="0" w:color="auto"/>
            </w:tcBorders>
            <w:shd w:val="clear" w:color="auto" w:fill="auto"/>
            <w:hideMark/>
          </w:tcPr>
          <w:p w14:paraId="6EBBCF30"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Inferior ganglion</w:t>
            </w:r>
          </w:p>
        </w:tc>
      </w:tr>
      <w:tr w:rsidR="00A12DD8" w:rsidRPr="000300E6" w14:paraId="785959ED"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783DF999"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N. tympanicus</w:t>
            </w:r>
          </w:p>
        </w:tc>
        <w:tc>
          <w:tcPr>
            <w:tcW w:w="2860" w:type="dxa"/>
            <w:gridSpan w:val="2"/>
            <w:tcBorders>
              <w:top w:val="nil"/>
              <w:left w:val="nil"/>
              <w:bottom w:val="single" w:sz="4" w:space="0" w:color="auto"/>
              <w:right w:val="single" w:sz="4" w:space="0" w:color="auto"/>
            </w:tcBorders>
            <w:shd w:val="clear" w:color="auto" w:fill="auto"/>
            <w:hideMark/>
          </w:tcPr>
          <w:p w14:paraId="7C9D669A"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Барабанний нерв</w:t>
            </w:r>
          </w:p>
        </w:tc>
        <w:tc>
          <w:tcPr>
            <w:tcW w:w="2860" w:type="dxa"/>
            <w:gridSpan w:val="2"/>
            <w:tcBorders>
              <w:top w:val="nil"/>
              <w:left w:val="nil"/>
              <w:bottom w:val="single" w:sz="4" w:space="0" w:color="auto"/>
              <w:right w:val="single" w:sz="4" w:space="0" w:color="auto"/>
            </w:tcBorders>
            <w:shd w:val="clear" w:color="auto" w:fill="auto"/>
            <w:hideMark/>
          </w:tcPr>
          <w:p w14:paraId="3D76243F"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Tympanic nerve</w:t>
            </w:r>
          </w:p>
        </w:tc>
      </w:tr>
      <w:tr w:rsidR="00A12DD8" w:rsidRPr="000300E6" w14:paraId="2EFE76B7" w14:textId="77777777" w:rsidTr="001C2D99">
        <w:tblPrEx>
          <w:tblCellMar>
            <w:left w:w="0" w:type="dxa"/>
            <w:right w:w="0" w:type="dxa"/>
          </w:tblCellMar>
        </w:tblPrEx>
        <w:trPr>
          <w:trHeight w:val="480"/>
        </w:trPr>
        <w:tc>
          <w:tcPr>
            <w:tcW w:w="3164" w:type="dxa"/>
            <w:tcBorders>
              <w:top w:val="nil"/>
              <w:left w:val="single" w:sz="4" w:space="0" w:color="auto"/>
              <w:bottom w:val="single" w:sz="4" w:space="0" w:color="auto"/>
              <w:right w:val="single" w:sz="4" w:space="0" w:color="auto"/>
            </w:tcBorders>
            <w:shd w:val="clear" w:color="auto" w:fill="auto"/>
            <w:hideMark/>
          </w:tcPr>
          <w:p w14:paraId="16DBDF86"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Intumescentia tympanica; Ganglion tympanicum</w:t>
            </w:r>
          </w:p>
        </w:tc>
        <w:tc>
          <w:tcPr>
            <w:tcW w:w="2860" w:type="dxa"/>
            <w:gridSpan w:val="2"/>
            <w:tcBorders>
              <w:top w:val="nil"/>
              <w:left w:val="nil"/>
              <w:bottom w:val="single" w:sz="4" w:space="0" w:color="auto"/>
              <w:right w:val="single" w:sz="4" w:space="0" w:color="auto"/>
            </w:tcBorders>
            <w:shd w:val="clear" w:color="auto" w:fill="auto"/>
            <w:hideMark/>
          </w:tcPr>
          <w:p w14:paraId="0C1AC610"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Барабанне стовщення; Барабанний вузол</w:t>
            </w:r>
          </w:p>
        </w:tc>
        <w:tc>
          <w:tcPr>
            <w:tcW w:w="2860" w:type="dxa"/>
            <w:gridSpan w:val="2"/>
            <w:tcBorders>
              <w:top w:val="nil"/>
              <w:left w:val="nil"/>
              <w:bottom w:val="single" w:sz="4" w:space="0" w:color="auto"/>
              <w:right w:val="single" w:sz="4" w:space="0" w:color="auto"/>
            </w:tcBorders>
            <w:shd w:val="clear" w:color="auto" w:fill="auto"/>
            <w:hideMark/>
          </w:tcPr>
          <w:p w14:paraId="7A2D17FE"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Tympanic enlargement; Tympanic ganglion</w:t>
            </w:r>
          </w:p>
        </w:tc>
      </w:tr>
      <w:tr w:rsidR="00A12DD8" w:rsidRPr="000300E6" w14:paraId="5D12A4DA"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731D25AA"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Plexus tympanicus</w:t>
            </w:r>
          </w:p>
        </w:tc>
        <w:tc>
          <w:tcPr>
            <w:tcW w:w="2860" w:type="dxa"/>
            <w:gridSpan w:val="2"/>
            <w:tcBorders>
              <w:top w:val="nil"/>
              <w:left w:val="nil"/>
              <w:bottom w:val="single" w:sz="4" w:space="0" w:color="auto"/>
              <w:right w:val="single" w:sz="4" w:space="0" w:color="auto"/>
            </w:tcBorders>
            <w:shd w:val="clear" w:color="auto" w:fill="auto"/>
            <w:hideMark/>
          </w:tcPr>
          <w:p w14:paraId="403AED22"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Барабанне сплетення</w:t>
            </w:r>
          </w:p>
        </w:tc>
        <w:tc>
          <w:tcPr>
            <w:tcW w:w="2860" w:type="dxa"/>
            <w:gridSpan w:val="2"/>
            <w:tcBorders>
              <w:top w:val="nil"/>
              <w:left w:val="nil"/>
              <w:bottom w:val="single" w:sz="4" w:space="0" w:color="auto"/>
              <w:right w:val="single" w:sz="4" w:space="0" w:color="auto"/>
            </w:tcBorders>
            <w:shd w:val="clear" w:color="auto" w:fill="auto"/>
            <w:hideMark/>
          </w:tcPr>
          <w:p w14:paraId="2FA80D4A"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Tympanic plexus</w:t>
            </w:r>
          </w:p>
        </w:tc>
      </w:tr>
      <w:tr w:rsidR="00A12DD8" w:rsidRPr="000300E6" w14:paraId="5BA39ED2"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2F4B1849"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R. tubarius</w:t>
            </w:r>
          </w:p>
        </w:tc>
        <w:tc>
          <w:tcPr>
            <w:tcW w:w="2860" w:type="dxa"/>
            <w:gridSpan w:val="2"/>
            <w:tcBorders>
              <w:top w:val="nil"/>
              <w:left w:val="nil"/>
              <w:bottom w:val="single" w:sz="4" w:space="0" w:color="auto"/>
              <w:right w:val="single" w:sz="4" w:space="0" w:color="auto"/>
            </w:tcBorders>
            <w:shd w:val="clear" w:color="auto" w:fill="auto"/>
            <w:hideMark/>
          </w:tcPr>
          <w:p w14:paraId="6EEF813B"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Трубна гілка</w:t>
            </w:r>
          </w:p>
        </w:tc>
        <w:tc>
          <w:tcPr>
            <w:tcW w:w="2860" w:type="dxa"/>
            <w:gridSpan w:val="2"/>
            <w:tcBorders>
              <w:top w:val="nil"/>
              <w:left w:val="nil"/>
              <w:bottom w:val="single" w:sz="4" w:space="0" w:color="auto"/>
              <w:right w:val="single" w:sz="4" w:space="0" w:color="auto"/>
            </w:tcBorders>
            <w:shd w:val="clear" w:color="auto" w:fill="auto"/>
            <w:hideMark/>
          </w:tcPr>
          <w:p w14:paraId="753DB708"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Tubal branch</w:t>
            </w:r>
          </w:p>
        </w:tc>
      </w:tr>
      <w:tr w:rsidR="00A12DD8" w:rsidRPr="000300E6" w14:paraId="78A3687B"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2F10D44D"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Nn. caroticotympanici</w:t>
            </w:r>
          </w:p>
        </w:tc>
        <w:tc>
          <w:tcPr>
            <w:tcW w:w="2860" w:type="dxa"/>
            <w:gridSpan w:val="2"/>
            <w:tcBorders>
              <w:top w:val="nil"/>
              <w:left w:val="nil"/>
              <w:bottom w:val="single" w:sz="4" w:space="0" w:color="auto"/>
              <w:right w:val="single" w:sz="4" w:space="0" w:color="auto"/>
            </w:tcBorders>
            <w:shd w:val="clear" w:color="auto" w:fill="auto"/>
            <w:hideMark/>
          </w:tcPr>
          <w:p w14:paraId="33AD6B09"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Сонно-барабанні нерви</w:t>
            </w:r>
          </w:p>
        </w:tc>
        <w:tc>
          <w:tcPr>
            <w:tcW w:w="2860" w:type="dxa"/>
            <w:gridSpan w:val="2"/>
            <w:tcBorders>
              <w:top w:val="nil"/>
              <w:left w:val="nil"/>
              <w:bottom w:val="single" w:sz="4" w:space="0" w:color="auto"/>
              <w:right w:val="single" w:sz="4" w:space="0" w:color="auto"/>
            </w:tcBorders>
            <w:shd w:val="clear" w:color="auto" w:fill="auto"/>
            <w:hideMark/>
          </w:tcPr>
          <w:p w14:paraId="1EF002AD"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    Caroticotympanic nerves</w:t>
            </w:r>
          </w:p>
        </w:tc>
      </w:tr>
      <w:tr w:rsidR="00A12DD8" w:rsidRPr="00B60355" w14:paraId="65EDDC17" w14:textId="77777777" w:rsidTr="001C2D99">
        <w:tblPrEx>
          <w:tblCellMar>
            <w:left w:w="0" w:type="dxa"/>
            <w:right w:w="0" w:type="dxa"/>
          </w:tblCellMar>
        </w:tblPrEx>
        <w:trPr>
          <w:trHeight w:val="480"/>
        </w:trPr>
        <w:tc>
          <w:tcPr>
            <w:tcW w:w="3164" w:type="dxa"/>
            <w:tcBorders>
              <w:top w:val="nil"/>
              <w:left w:val="single" w:sz="4" w:space="0" w:color="auto"/>
              <w:bottom w:val="single" w:sz="4" w:space="0" w:color="auto"/>
              <w:right w:val="single" w:sz="4" w:space="0" w:color="auto"/>
            </w:tcBorders>
            <w:shd w:val="clear" w:color="auto" w:fill="auto"/>
            <w:hideMark/>
          </w:tcPr>
          <w:p w14:paraId="2FEC3B62"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R. communicans cum ramo auriculare nervi vagi</w:t>
            </w:r>
          </w:p>
        </w:tc>
        <w:tc>
          <w:tcPr>
            <w:tcW w:w="2860" w:type="dxa"/>
            <w:gridSpan w:val="2"/>
            <w:tcBorders>
              <w:top w:val="nil"/>
              <w:left w:val="nil"/>
              <w:bottom w:val="single" w:sz="4" w:space="0" w:color="auto"/>
              <w:right w:val="single" w:sz="4" w:space="0" w:color="auto"/>
            </w:tcBorders>
            <w:shd w:val="clear" w:color="auto" w:fill="auto"/>
            <w:hideMark/>
          </w:tcPr>
          <w:p w14:paraId="14AEEC74"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Сполучна гілка з вушною гілкою блукаючого нерва</w:t>
            </w:r>
          </w:p>
        </w:tc>
        <w:tc>
          <w:tcPr>
            <w:tcW w:w="2860" w:type="dxa"/>
            <w:gridSpan w:val="2"/>
            <w:tcBorders>
              <w:top w:val="nil"/>
              <w:left w:val="nil"/>
              <w:bottom w:val="single" w:sz="4" w:space="0" w:color="auto"/>
              <w:right w:val="single" w:sz="4" w:space="0" w:color="auto"/>
            </w:tcBorders>
            <w:shd w:val="clear" w:color="auto" w:fill="auto"/>
            <w:hideMark/>
          </w:tcPr>
          <w:p w14:paraId="15B1ED6B"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Communicating branch with auricular branch of vagus nerve</w:t>
            </w:r>
          </w:p>
        </w:tc>
      </w:tr>
      <w:tr w:rsidR="00A12DD8" w:rsidRPr="000300E6" w14:paraId="0C84E271"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71213D5D"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 xml:space="preserve">Rr. pharyngei </w:t>
            </w:r>
          </w:p>
        </w:tc>
        <w:tc>
          <w:tcPr>
            <w:tcW w:w="2860" w:type="dxa"/>
            <w:gridSpan w:val="2"/>
            <w:tcBorders>
              <w:top w:val="nil"/>
              <w:left w:val="nil"/>
              <w:bottom w:val="single" w:sz="4" w:space="0" w:color="auto"/>
              <w:right w:val="single" w:sz="4" w:space="0" w:color="auto"/>
            </w:tcBorders>
            <w:shd w:val="clear" w:color="auto" w:fill="auto"/>
            <w:hideMark/>
          </w:tcPr>
          <w:p w14:paraId="233BFEEA"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Глоткові гілки</w:t>
            </w:r>
          </w:p>
        </w:tc>
        <w:tc>
          <w:tcPr>
            <w:tcW w:w="2860" w:type="dxa"/>
            <w:gridSpan w:val="2"/>
            <w:tcBorders>
              <w:top w:val="nil"/>
              <w:left w:val="nil"/>
              <w:bottom w:val="single" w:sz="4" w:space="0" w:color="auto"/>
              <w:right w:val="single" w:sz="4" w:space="0" w:color="auto"/>
            </w:tcBorders>
            <w:shd w:val="clear" w:color="auto" w:fill="auto"/>
            <w:hideMark/>
          </w:tcPr>
          <w:p w14:paraId="4FAF20A9"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Pharyngeal branches</w:t>
            </w:r>
          </w:p>
        </w:tc>
      </w:tr>
      <w:tr w:rsidR="00A12DD8" w:rsidRPr="000300E6" w14:paraId="00A1161D"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60EFC3DE"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R: musculi stylopharyngei</w:t>
            </w:r>
          </w:p>
        </w:tc>
        <w:tc>
          <w:tcPr>
            <w:tcW w:w="2860" w:type="dxa"/>
            <w:gridSpan w:val="2"/>
            <w:tcBorders>
              <w:top w:val="nil"/>
              <w:left w:val="nil"/>
              <w:bottom w:val="single" w:sz="4" w:space="0" w:color="auto"/>
              <w:right w:val="single" w:sz="4" w:space="0" w:color="auto"/>
            </w:tcBorders>
            <w:shd w:val="clear" w:color="auto" w:fill="auto"/>
            <w:hideMark/>
          </w:tcPr>
          <w:p w14:paraId="693A0C0A"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Гілка шило-глоткового м’яза</w:t>
            </w:r>
          </w:p>
        </w:tc>
        <w:tc>
          <w:tcPr>
            <w:tcW w:w="2860" w:type="dxa"/>
            <w:gridSpan w:val="2"/>
            <w:tcBorders>
              <w:top w:val="nil"/>
              <w:left w:val="nil"/>
              <w:bottom w:val="single" w:sz="4" w:space="0" w:color="auto"/>
              <w:right w:val="single" w:sz="4" w:space="0" w:color="auto"/>
            </w:tcBorders>
            <w:shd w:val="clear" w:color="auto" w:fill="auto"/>
            <w:hideMark/>
          </w:tcPr>
          <w:p w14:paraId="72ECC727"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Stylopharyngeal branch</w:t>
            </w:r>
          </w:p>
        </w:tc>
      </w:tr>
      <w:tr w:rsidR="00A12DD8" w:rsidRPr="000300E6" w14:paraId="6F98EC8F"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3ED9FC39"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R. sinus carotici</w:t>
            </w:r>
          </w:p>
        </w:tc>
        <w:tc>
          <w:tcPr>
            <w:tcW w:w="2860" w:type="dxa"/>
            <w:gridSpan w:val="2"/>
            <w:tcBorders>
              <w:top w:val="nil"/>
              <w:left w:val="nil"/>
              <w:bottom w:val="single" w:sz="4" w:space="0" w:color="auto"/>
              <w:right w:val="single" w:sz="4" w:space="0" w:color="auto"/>
            </w:tcBorders>
            <w:shd w:val="clear" w:color="auto" w:fill="auto"/>
            <w:hideMark/>
          </w:tcPr>
          <w:p w14:paraId="4BADFE8F"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Гілка сонної пазухи</w:t>
            </w:r>
          </w:p>
        </w:tc>
        <w:tc>
          <w:tcPr>
            <w:tcW w:w="2860" w:type="dxa"/>
            <w:gridSpan w:val="2"/>
            <w:tcBorders>
              <w:top w:val="nil"/>
              <w:left w:val="nil"/>
              <w:bottom w:val="single" w:sz="4" w:space="0" w:color="auto"/>
              <w:right w:val="single" w:sz="4" w:space="0" w:color="auto"/>
            </w:tcBorders>
            <w:shd w:val="clear" w:color="auto" w:fill="auto"/>
            <w:hideMark/>
          </w:tcPr>
          <w:p w14:paraId="6D0B8FCF"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Carotid branch</w:t>
            </w:r>
          </w:p>
        </w:tc>
      </w:tr>
      <w:tr w:rsidR="00A12DD8" w:rsidRPr="000300E6" w14:paraId="0AD65995"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58B82D99"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Rr. tonsillares</w:t>
            </w:r>
          </w:p>
        </w:tc>
        <w:tc>
          <w:tcPr>
            <w:tcW w:w="2860" w:type="dxa"/>
            <w:gridSpan w:val="2"/>
            <w:tcBorders>
              <w:top w:val="nil"/>
              <w:left w:val="nil"/>
              <w:bottom w:val="single" w:sz="4" w:space="0" w:color="auto"/>
              <w:right w:val="single" w:sz="4" w:space="0" w:color="auto"/>
            </w:tcBorders>
            <w:shd w:val="clear" w:color="auto" w:fill="auto"/>
            <w:hideMark/>
          </w:tcPr>
          <w:p w14:paraId="2CBA25F8"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Мигдаликові гілки</w:t>
            </w:r>
          </w:p>
        </w:tc>
        <w:tc>
          <w:tcPr>
            <w:tcW w:w="2860" w:type="dxa"/>
            <w:gridSpan w:val="2"/>
            <w:tcBorders>
              <w:top w:val="nil"/>
              <w:left w:val="nil"/>
              <w:bottom w:val="single" w:sz="4" w:space="0" w:color="auto"/>
              <w:right w:val="single" w:sz="4" w:space="0" w:color="auto"/>
            </w:tcBorders>
            <w:shd w:val="clear" w:color="auto" w:fill="auto"/>
            <w:hideMark/>
          </w:tcPr>
          <w:p w14:paraId="7C4F5755"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Tonsillar branches</w:t>
            </w:r>
          </w:p>
        </w:tc>
      </w:tr>
      <w:tr w:rsidR="00A12DD8" w:rsidRPr="000300E6" w14:paraId="43BFCE6D" w14:textId="77777777" w:rsidTr="001C2D99">
        <w:tblPrEx>
          <w:tblCellMar>
            <w:left w:w="0" w:type="dxa"/>
            <w:right w:w="0" w:type="dxa"/>
          </w:tblCellMar>
        </w:tblPrEx>
        <w:trPr>
          <w:trHeight w:val="255"/>
        </w:trPr>
        <w:tc>
          <w:tcPr>
            <w:tcW w:w="3164" w:type="dxa"/>
            <w:tcBorders>
              <w:top w:val="nil"/>
              <w:left w:val="single" w:sz="4" w:space="0" w:color="auto"/>
              <w:bottom w:val="single" w:sz="4" w:space="0" w:color="auto"/>
              <w:right w:val="single" w:sz="4" w:space="0" w:color="auto"/>
            </w:tcBorders>
            <w:shd w:val="clear" w:color="auto" w:fill="auto"/>
            <w:hideMark/>
          </w:tcPr>
          <w:p w14:paraId="5C376CCA"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Rr. linguales</w:t>
            </w:r>
          </w:p>
        </w:tc>
        <w:tc>
          <w:tcPr>
            <w:tcW w:w="2860" w:type="dxa"/>
            <w:gridSpan w:val="2"/>
            <w:tcBorders>
              <w:top w:val="nil"/>
              <w:left w:val="nil"/>
              <w:bottom w:val="single" w:sz="4" w:space="0" w:color="auto"/>
              <w:right w:val="single" w:sz="4" w:space="0" w:color="auto"/>
            </w:tcBorders>
            <w:shd w:val="clear" w:color="auto" w:fill="auto"/>
            <w:hideMark/>
          </w:tcPr>
          <w:p w14:paraId="55555C0C"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Язикові гілки</w:t>
            </w:r>
          </w:p>
        </w:tc>
        <w:tc>
          <w:tcPr>
            <w:tcW w:w="2860" w:type="dxa"/>
            <w:gridSpan w:val="2"/>
            <w:tcBorders>
              <w:top w:val="nil"/>
              <w:left w:val="nil"/>
              <w:bottom w:val="single" w:sz="4" w:space="0" w:color="auto"/>
              <w:right w:val="single" w:sz="4" w:space="0" w:color="auto"/>
            </w:tcBorders>
            <w:shd w:val="clear" w:color="auto" w:fill="auto"/>
            <w:hideMark/>
          </w:tcPr>
          <w:p w14:paraId="46B909F5"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Lingual branches</w:t>
            </w:r>
          </w:p>
        </w:tc>
      </w:tr>
      <w:tr w:rsidR="00A12DD8" w:rsidRPr="00B60355" w14:paraId="75C88282" w14:textId="77777777" w:rsidTr="001C2D99">
        <w:tblPrEx>
          <w:tblCellMar>
            <w:left w:w="0" w:type="dxa"/>
            <w:right w:w="0" w:type="dxa"/>
          </w:tblCellMar>
        </w:tblPrEx>
        <w:trPr>
          <w:trHeight w:val="720"/>
        </w:trPr>
        <w:tc>
          <w:tcPr>
            <w:tcW w:w="3164" w:type="dxa"/>
            <w:tcBorders>
              <w:top w:val="nil"/>
              <w:left w:val="single" w:sz="4" w:space="0" w:color="auto"/>
              <w:bottom w:val="single" w:sz="4" w:space="0" w:color="auto"/>
              <w:right w:val="single" w:sz="4" w:space="0" w:color="auto"/>
            </w:tcBorders>
            <w:shd w:val="clear" w:color="auto" w:fill="auto"/>
            <w:hideMark/>
          </w:tcPr>
          <w:p w14:paraId="305EFDF2"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N. petrosus minor; Radix parasympathica ganglii otica</w:t>
            </w:r>
          </w:p>
        </w:tc>
        <w:tc>
          <w:tcPr>
            <w:tcW w:w="2860" w:type="dxa"/>
            <w:gridSpan w:val="2"/>
            <w:tcBorders>
              <w:top w:val="nil"/>
              <w:left w:val="nil"/>
              <w:bottom w:val="single" w:sz="4" w:space="0" w:color="auto"/>
              <w:right w:val="single" w:sz="4" w:space="0" w:color="auto"/>
            </w:tcBorders>
            <w:shd w:val="clear" w:color="auto" w:fill="auto"/>
            <w:hideMark/>
          </w:tcPr>
          <w:p w14:paraId="4740F84B"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Малий кам’янистий нерв; Парасимпатичний корінець вушного вузла</w:t>
            </w:r>
          </w:p>
        </w:tc>
        <w:tc>
          <w:tcPr>
            <w:tcW w:w="2860" w:type="dxa"/>
            <w:gridSpan w:val="2"/>
            <w:tcBorders>
              <w:top w:val="nil"/>
              <w:left w:val="nil"/>
              <w:bottom w:val="single" w:sz="4" w:space="0" w:color="auto"/>
              <w:right w:val="single" w:sz="4" w:space="0" w:color="auto"/>
            </w:tcBorders>
            <w:shd w:val="clear" w:color="auto" w:fill="auto"/>
            <w:hideMark/>
          </w:tcPr>
          <w:p w14:paraId="228224BF"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Lesser petrosal nerve; Parasympathetic root of otic ganglion</w:t>
            </w:r>
          </w:p>
        </w:tc>
      </w:tr>
      <w:tr w:rsidR="00A12DD8" w:rsidRPr="00B60355" w14:paraId="68900D2C" w14:textId="77777777" w:rsidTr="001C2D99">
        <w:tblPrEx>
          <w:tblCellMar>
            <w:left w:w="0" w:type="dxa"/>
            <w:right w:w="0" w:type="dxa"/>
          </w:tblCellMar>
        </w:tblPrEx>
        <w:trPr>
          <w:trHeight w:val="480"/>
        </w:trPr>
        <w:tc>
          <w:tcPr>
            <w:tcW w:w="3164" w:type="dxa"/>
            <w:tcBorders>
              <w:top w:val="nil"/>
              <w:left w:val="single" w:sz="4" w:space="0" w:color="auto"/>
              <w:bottom w:val="single" w:sz="4" w:space="0" w:color="auto"/>
              <w:right w:val="single" w:sz="4" w:space="0" w:color="auto"/>
            </w:tcBorders>
            <w:shd w:val="clear" w:color="auto" w:fill="auto"/>
            <w:hideMark/>
          </w:tcPr>
          <w:p w14:paraId="2843AE3D"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R. communicans cum ramo meningeo</w:t>
            </w:r>
          </w:p>
        </w:tc>
        <w:tc>
          <w:tcPr>
            <w:tcW w:w="2860" w:type="dxa"/>
            <w:gridSpan w:val="2"/>
            <w:tcBorders>
              <w:top w:val="nil"/>
              <w:left w:val="nil"/>
              <w:bottom w:val="single" w:sz="4" w:space="0" w:color="auto"/>
              <w:right w:val="single" w:sz="4" w:space="0" w:color="auto"/>
            </w:tcBorders>
            <w:shd w:val="clear" w:color="auto" w:fill="auto"/>
            <w:hideMark/>
          </w:tcPr>
          <w:p w14:paraId="47801B1F"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Сполучна гілка з оболонною гілкою</w:t>
            </w:r>
          </w:p>
        </w:tc>
        <w:tc>
          <w:tcPr>
            <w:tcW w:w="2860" w:type="dxa"/>
            <w:gridSpan w:val="2"/>
            <w:tcBorders>
              <w:top w:val="nil"/>
              <w:left w:val="nil"/>
              <w:bottom w:val="single" w:sz="4" w:space="0" w:color="auto"/>
              <w:right w:val="single" w:sz="4" w:space="0" w:color="auto"/>
            </w:tcBorders>
            <w:shd w:val="clear" w:color="auto" w:fill="auto"/>
            <w:hideMark/>
          </w:tcPr>
          <w:p w14:paraId="189D609C"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Communicating branch with meningeal branch</w:t>
            </w:r>
          </w:p>
        </w:tc>
      </w:tr>
      <w:tr w:rsidR="00A12DD8" w:rsidRPr="00B60355" w14:paraId="36B1C8EA" w14:textId="77777777" w:rsidTr="001C2D99">
        <w:tblPrEx>
          <w:tblCellMar>
            <w:left w:w="0" w:type="dxa"/>
            <w:right w:w="0" w:type="dxa"/>
          </w:tblCellMar>
        </w:tblPrEx>
        <w:trPr>
          <w:trHeight w:val="480"/>
        </w:trPr>
        <w:tc>
          <w:tcPr>
            <w:tcW w:w="3164" w:type="dxa"/>
            <w:tcBorders>
              <w:top w:val="nil"/>
              <w:left w:val="single" w:sz="4" w:space="0" w:color="auto"/>
              <w:bottom w:val="single" w:sz="4" w:space="0" w:color="auto"/>
              <w:right w:val="single" w:sz="4" w:space="0" w:color="auto"/>
            </w:tcBorders>
            <w:shd w:val="clear" w:color="auto" w:fill="auto"/>
            <w:hideMark/>
          </w:tcPr>
          <w:p w14:paraId="79563C47"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R. communicans сum nervo auriculotemporali</w:t>
            </w:r>
          </w:p>
        </w:tc>
        <w:tc>
          <w:tcPr>
            <w:tcW w:w="2860" w:type="dxa"/>
            <w:gridSpan w:val="2"/>
            <w:tcBorders>
              <w:top w:val="nil"/>
              <w:left w:val="nil"/>
              <w:bottom w:val="single" w:sz="4" w:space="0" w:color="auto"/>
              <w:right w:val="single" w:sz="4" w:space="0" w:color="auto"/>
            </w:tcBorders>
            <w:shd w:val="clear" w:color="auto" w:fill="auto"/>
            <w:hideMark/>
          </w:tcPr>
          <w:p w14:paraId="7C537430"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Сполучна гілка з вушно-скроневим нервом</w:t>
            </w:r>
          </w:p>
        </w:tc>
        <w:tc>
          <w:tcPr>
            <w:tcW w:w="2860" w:type="dxa"/>
            <w:gridSpan w:val="2"/>
            <w:tcBorders>
              <w:top w:val="nil"/>
              <w:left w:val="nil"/>
              <w:bottom w:val="single" w:sz="4" w:space="0" w:color="auto"/>
              <w:right w:val="single" w:sz="4" w:space="0" w:color="auto"/>
            </w:tcBorders>
            <w:shd w:val="clear" w:color="auto" w:fill="auto"/>
            <w:hideMark/>
          </w:tcPr>
          <w:p w14:paraId="289D5425"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Communicating branch with auriculotemporal nerve</w:t>
            </w:r>
          </w:p>
        </w:tc>
      </w:tr>
      <w:tr w:rsidR="00A12DD8" w:rsidRPr="00B60355" w14:paraId="3A044B13" w14:textId="77777777" w:rsidTr="001C2D99">
        <w:tblPrEx>
          <w:tblCellMar>
            <w:left w:w="0" w:type="dxa"/>
            <w:right w:w="0" w:type="dxa"/>
          </w:tblCellMar>
        </w:tblPrEx>
        <w:trPr>
          <w:trHeight w:val="480"/>
        </w:trPr>
        <w:tc>
          <w:tcPr>
            <w:tcW w:w="3164" w:type="dxa"/>
            <w:tcBorders>
              <w:top w:val="nil"/>
              <w:left w:val="single" w:sz="4" w:space="0" w:color="auto"/>
              <w:bottom w:val="single" w:sz="4" w:space="0" w:color="auto"/>
              <w:right w:val="single" w:sz="4" w:space="0" w:color="auto"/>
            </w:tcBorders>
            <w:shd w:val="clear" w:color="auto" w:fill="auto"/>
            <w:hideMark/>
          </w:tcPr>
          <w:p w14:paraId="5D7578B2"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R. communicans сum chorda tympani</w:t>
            </w:r>
          </w:p>
        </w:tc>
        <w:tc>
          <w:tcPr>
            <w:tcW w:w="2860" w:type="dxa"/>
            <w:gridSpan w:val="2"/>
            <w:tcBorders>
              <w:top w:val="nil"/>
              <w:left w:val="nil"/>
              <w:bottom w:val="single" w:sz="4" w:space="0" w:color="auto"/>
              <w:right w:val="single" w:sz="4" w:space="0" w:color="auto"/>
            </w:tcBorders>
            <w:shd w:val="clear" w:color="auto" w:fill="auto"/>
            <w:hideMark/>
          </w:tcPr>
          <w:p w14:paraId="7EA42DA3"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Сполучна гілка з барабанною струною</w:t>
            </w:r>
          </w:p>
        </w:tc>
        <w:tc>
          <w:tcPr>
            <w:tcW w:w="2860" w:type="dxa"/>
            <w:gridSpan w:val="2"/>
            <w:tcBorders>
              <w:top w:val="nil"/>
              <w:left w:val="nil"/>
              <w:bottom w:val="single" w:sz="4" w:space="0" w:color="auto"/>
              <w:right w:val="single" w:sz="4" w:space="0" w:color="auto"/>
            </w:tcBorders>
            <w:shd w:val="clear" w:color="auto" w:fill="auto"/>
            <w:hideMark/>
          </w:tcPr>
          <w:p w14:paraId="7B77B268" w14:textId="77777777" w:rsidR="00A12DD8" w:rsidRPr="000300E6" w:rsidRDefault="00A12DD8" w:rsidP="0003048B">
            <w:pPr>
              <w:rPr>
                <w:rFonts w:ascii="Arial" w:hAnsi="Arial" w:cs="Arial"/>
                <w:sz w:val="20"/>
                <w:szCs w:val="20"/>
                <w:lang w:val="uk-UA"/>
              </w:rPr>
            </w:pPr>
            <w:r w:rsidRPr="000300E6">
              <w:rPr>
                <w:rFonts w:ascii="Arial" w:hAnsi="Arial" w:cs="Arial"/>
                <w:sz w:val="20"/>
                <w:szCs w:val="20"/>
                <w:lang w:val="uk-UA"/>
              </w:rPr>
              <w:t>Communicating branch with chorda tympani</w:t>
            </w:r>
          </w:p>
        </w:tc>
      </w:tr>
    </w:tbl>
    <w:p w14:paraId="5D658789" w14:textId="77777777" w:rsidR="00E70F9A" w:rsidRPr="00E70F9A" w:rsidRDefault="00E70F9A" w:rsidP="00E70F9A">
      <w:pPr>
        <w:widowControl w:val="0"/>
        <w:autoSpaceDE w:val="0"/>
        <w:autoSpaceDN w:val="0"/>
        <w:adjustRightInd w:val="0"/>
        <w:ind w:left="142"/>
        <w:jc w:val="both"/>
        <w:rPr>
          <w:rFonts w:ascii="Times New Roman" w:eastAsia="Times New Roman" w:hAnsi="Times New Roman"/>
          <w:b/>
          <w:color w:val="000000"/>
          <w:sz w:val="28"/>
          <w:szCs w:val="28"/>
          <w:lang w:val="uk-UA" w:eastAsia="uk-UA"/>
        </w:rPr>
      </w:pPr>
    </w:p>
    <w:tbl>
      <w:tblPr>
        <w:tblW w:w="910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3"/>
        <w:gridCol w:w="3140"/>
        <w:gridCol w:w="3220"/>
      </w:tblGrid>
      <w:tr w:rsidR="00E70F9A" w:rsidRPr="00E70F9A" w14:paraId="1038BFAA" w14:textId="77777777" w:rsidTr="00E70F9A">
        <w:trPr>
          <w:trHeight w:val="480"/>
        </w:trPr>
        <w:tc>
          <w:tcPr>
            <w:tcW w:w="2743" w:type="dxa"/>
            <w:shd w:val="clear" w:color="auto" w:fill="auto"/>
            <w:hideMark/>
          </w:tcPr>
          <w:p w14:paraId="1B0D8616"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Nervus vagus [X]</w:t>
            </w:r>
          </w:p>
        </w:tc>
        <w:tc>
          <w:tcPr>
            <w:tcW w:w="3140" w:type="dxa"/>
            <w:shd w:val="clear" w:color="auto" w:fill="auto"/>
            <w:hideMark/>
          </w:tcPr>
          <w:p w14:paraId="70DDC25F"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Блукаючий нерв [X]</w:t>
            </w:r>
          </w:p>
        </w:tc>
        <w:tc>
          <w:tcPr>
            <w:tcW w:w="3220" w:type="dxa"/>
            <w:shd w:val="clear" w:color="auto" w:fill="auto"/>
            <w:hideMark/>
          </w:tcPr>
          <w:p w14:paraId="0676A230"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Vagus nerve [X]</w:t>
            </w:r>
          </w:p>
        </w:tc>
      </w:tr>
      <w:tr w:rsidR="00E70F9A" w:rsidRPr="00E70F9A" w14:paraId="38039B4C" w14:textId="77777777" w:rsidTr="00E70F9A">
        <w:trPr>
          <w:trHeight w:val="255"/>
        </w:trPr>
        <w:tc>
          <w:tcPr>
            <w:tcW w:w="2743" w:type="dxa"/>
            <w:hideMark/>
          </w:tcPr>
          <w:p w14:paraId="6C1DA76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Ganglion superius</w:t>
            </w:r>
          </w:p>
        </w:tc>
        <w:tc>
          <w:tcPr>
            <w:tcW w:w="3140" w:type="dxa"/>
            <w:hideMark/>
          </w:tcPr>
          <w:p w14:paraId="48AB578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Верхній вузол</w:t>
            </w:r>
          </w:p>
        </w:tc>
        <w:tc>
          <w:tcPr>
            <w:tcW w:w="3220" w:type="dxa"/>
            <w:hideMark/>
          </w:tcPr>
          <w:p w14:paraId="7048E845"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Superior ganglion</w:t>
            </w:r>
          </w:p>
        </w:tc>
      </w:tr>
      <w:tr w:rsidR="00E70F9A" w:rsidRPr="00E70F9A" w14:paraId="7ACFE29E" w14:textId="77777777" w:rsidTr="00E70F9A">
        <w:trPr>
          <w:trHeight w:val="255"/>
        </w:trPr>
        <w:tc>
          <w:tcPr>
            <w:tcW w:w="2743" w:type="dxa"/>
            <w:hideMark/>
          </w:tcPr>
          <w:p w14:paraId="7D6992B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 meningeus</w:t>
            </w:r>
          </w:p>
        </w:tc>
        <w:tc>
          <w:tcPr>
            <w:tcW w:w="3140" w:type="dxa"/>
            <w:hideMark/>
          </w:tcPr>
          <w:p w14:paraId="562F5E96"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Оболонна гілка</w:t>
            </w:r>
          </w:p>
        </w:tc>
        <w:tc>
          <w:tcPr>
            <w:tcW w:w="3220" w:type="dxa"/>
            <w:hideMark/>
          </w:tcPr>
          <w:p w14:paraId="724C7921"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Meningeal branch</w:t>
            </w:r>
          </w:p>
        </w:tc>
      </w:tr>
      <w:tr w:rsidR="00E70F9A" w:rsidRPr="00E70F9A" w14:paraId="01407DA5" w14:textId="77777777" w:rsidTr="00E70F9A">
        <w:trPr>
          <w:trHeight w:val="255"/>
        </w:trPr>
        <w:tc>
          <w:tcPr>
            <w:tcW w:w="2743" w:type="dxa"/>
            <w:hideMark/>
          </w:tcPr>
          <w:p w14:paraId="1435BC84"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 auricularis</w:t>
            </w:r>
          </w:p>
        </w:tc>
        <w:tc>
          <w:tcPr>
            <w:tcW w:w="3140" w:type="dxa"/>
            <w:hideMark/>
          </w:tcPr>
          <w:p w14:paraId="6C8DC3D4"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Вушна гілка</w:t>
            </w:r>
          </w:p>
        </w:tc>
        <w:tc>
          <w:tcPr>
            <w:tcW w:w="3220" w:type="dxa"/>
            <w:hideMark/>
          </w:tcPr>
          <w:p w14:paraId="159E9ED8"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Auricular branch</w:t>
            </w:r>
          </w:p>
        </w:tc>
      </w:tr>
      <w:tr w:rsidR="00E70F9A" w:rsidRPr="00E70F9A" w14:paraId="36F1C56C" w14:textId="77777777" w:rsidTr="00E70F9A">
        <w:trPr>
          <w:trHeight w:val="255"/>
        </w:trPr>
        <w:tc>
          <w:tcPr>
            <w:tcW w:w="2743" w:type="dxa"/>
            <w:hideMark/>
          </w:tcPr>
          <w:p w14:paraId="2220C6C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Ganglion inferius</w:t>
            </w:r>
          </w:p>
        </w:tc>
        <w:tc>
          <w:tcPr>
            <w:tcW w:w="3140" w:type="dxa"/>
            <w:hideMark/>
          </w:tcPr>
          <w:p w14:paraId="5E75D39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Нижній вузол</w:t>
            </w:r>
          </w:p>
        </w:tc>
        <w:tc>
          <w:tcPr>
            <w:tcW w:w="3220" w:type="dxa"/>
            <w:hideMark/>
          </w:tcPr>
          <w:p w14:paraId="69427E3C"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Inferior ganglion</w:t>
            </w:r>
          </w:p>
        </w:tc>
      </w:tr>
      <w:tr w:rsidR="00E70F9A" w:rsidRPr="00B60355" w14:paraId="3F814EB6" w14:textId="77777777" w:rsidTr="00E70F9A">
        <w:trPr>
          <w:trHeight w:val="480"/>
        </w:trPr>
        <w:tc>
          <w:tcPr>
            <w:tcW w:w="2743" w:type="dxa"/>
            <w:hideMark/>
          </w:tcPr>
          <w:p w14:paraId="742FA336" w14:textId="77777777" w:rsidR="00E70F9A" w:rsidRPr="00E70F9A" w:rsidRDefault="00E70F9A" w:rsidP="00E70F9A">
            <w:pPr>
              <w:jc w:val="center"/>
              <w:rPr>
                <w:rFonts w:ascii="Times New Roman" w:eastAsia="Times New Roman" w:hAnsi="Times New Roman"/>
                <w:color w:val="000000"/>
                <w:sz w:val="20"/>
                <w:szCs w:val="20"/>
                <w:lang w:val="en-US"/>
              </w:rPr>
            </w:pPr>
            <w:r w:rsidRPr="00E70F9A">
              <w:rPr>
                <w:rFonts w:ascii="Times New Roman" w:eastAsia="Times New Roman" w:hAnsi="Times New Roman"/>
                <w:color w:val="000000"/>
                <w:sz w:val="20"/>
                <w:szCs w:val="20"/>
                <w:lang w:val="en-US"/>
              </w:rPr>
              <w:t>R. communicans cum nervo glossopharyngeo</w:t>
            </w:r>
          </w:p>
        </w:tc>
        <w:tc>
          <w:tcPr>
            <w:tcW w:w="3140" w:type="dxa"/>
            <w:hideMark/>
          </w:tcPr>
          <w:p w14:paraId="62954CCB"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Сполучна гілка з язико-глотковим нервом</w:t>
            </w:r>
          </w:p>
        </w:tc>
        <w:tc>
          <w:tcPr>
            <w:tcW w:w="3220" w:type="dxa"/>
            <w:hideMark/>
          </w:tcPr>
          <w:p w14:paraId="14B00375" w14:textId="77777777" w:rsidR="00E70F9A" w:rsidRPr="00E70F9A" w:rsidRDefault="00E70F9A" w:rsidP="00E70F9A">
            <w:pPr>
              <w:jc w:val="center"/>
              <w:rPr>
                <w:rFonts w:ascii="Times New Roman" w:eastAsia="Times New Roman" w:hAnsi="Times New Roman"/>
                <w:color w:val="000000"/>
                <w:sz w:val="20"/>
                <w:szCs w:val="20"/>
                <w:lang w:val="en-US"/>
              </w:rPr>
            </w:pPr>
            <w:r w:rsidRPr="00E70F9A">
              <w:rPr>
                <w:rFonts w:ascii="Times New Roman" w:eastAsia="Times New Roman" w:hAnsi="Times New Roman"/>
                <w:color w:val="000000"/>
                <w:sz w:val="20"/>
                <w:szCs w:val="20"/>
                <w:lang w:val="en-US"/>
              </w:rPr>
              <w:t>Communicating branch with glossopharyngeal nerve</w:t>
            </w:r>
          </w:p>
        </w:tc>
      </w:tr>
      <w:tr w:rsidR="00E70F9A" w:rsidRPr="00E70F9A" w14:paraId="6C5C16A8" w14:textId="77777777" w:rsidTr="00E70F9A">
        <w:trPr>
          <w:trHeight w:val="255"/>
        </w:trPr>
        <w:tc>
          <w:tcPr>
            <w:tcW w:w="2743" w:type="dxa"/>
            <w:hideMark/>
          </w:tcPr>
          <w:p w14:paraId="5EB5603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 pharyngeus</w:t>
            </w:r>
          </w:p>
        </w:tc>
        <w:tc>
          <w:tcPr>
            <w:tcW w:w="3140" w:type="dxa"/>
            <w:hideMark/>
          </w:tcPr>
          <w:p w14:paraId="6F396F2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Глоткова гілка</w:t>
            </w:r>
          </w:p>
        </w:tc>
        <w:tc>
          <w:tcPr>
            <w:tcW w:w="3220" w:type="dxa"/>
            <w:hideMark/>
          </w:tcPr>
          <w:p w14:paraId="096B16F3"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Pharyngeal branch</w:t>
            </w:r>
          </w:p>
        </w:tc>
      </w:tr>
      <w:tr w:rsidR="00E70F9A" w:rsidRPr="00E70F9A" w14:paraId="31253CF5" w14:textId="77777777" w:rsidTr="00E70F9A">
        <w:trPr>
          <w:trHeight w:val="255"/>
        </w:trPr>
        <w:tc>
          <w:tcPr>
            <w:tcW w:w="2743" w:type="dxa"/>
            <w:hideMark/>
          </w:tcPr>
          <w:p w14:paraId="23DE1595"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Plexus pharyngeus</w:t>
            </w:r>
          </w:p>
        </w:tc>
        <w:tc>
          <w:tcPr>
            <w:tcW w:w="3140" w:type="dxa"/>
            <w:hideMark/>
          </w:tcPr>
          <w:p w14:paraId="19EEB3F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Глоткове сплетення</w:t>
            </w:r>
          </w:p>
        </w:tc>
        <w:tc>
          <w:tcPr>
            <w:tcW w:w="3220" w:type="dxa"/>
            <w:hideMark/>
          </w:tcPr>
          <w:p w14:paraId="757C005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Pharyngeal plexus</w:t>
            </w:r>
          </w:p>
        </w:tc>
      </w:tr>
      <w:tr w:rsidR="00E70F9A" w:rsidRPr="00E70F9A" w14:paraId="5144D710" w14:textId="77777777" w:rsidTr="00E70F9A">
        <w:trPr>
          <w:trHeight w:val="255"/>
        </w:trPr>
        <w:tc>
          <w:tcPr>
            <w:tcW w:w="2743" w:type="dxa"/>
            <w:hideMark/>
          </w:tcPr>
          <w:p w14:paraId="7CA03D85"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N. laryngeus superior</w:t>
            </w:r>
          </w:p>
        </w:tc>
        <w:tc>
          <w:tcPr>
            <w:tcW w:w="3140" w:type="dxa"/>
            <w:hideMark/>
          </w:tcPr>
          <w:p w14:paraId="2A651233"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Верхній гортанний нерв</w:t>
            </w:r>
          </w:p>
        </w:tc>
        <w:tc>
          <w:tcPr>
            <w:tcW w:w="3220" w:type="dxa"/>
            <w:hideMark/>
          </w:tcPr>
          <w:p w14:paraId="0278042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Superior laryngeal nerve</w:t>
            </w:r>
          </w:p>
        </w:tc>
      </w:tr>
      <w:tr w:rsidR="00E70F9A" w:rsidRPr="00E70F9A" w14:paraId="429715B3" w14:textId="77777777" w:rsidTr="00E70F9A">
        <w:trPr>
          <w:trHeight w:val="255"/>
        </w:trPr>
        <w:tc>
          <w:tcPr>
            <w:tcW w:w="2743" w:type="dxa"/>
            <w:hideMark/>
          </w:tcPr>
          <w:p w14:paraId="58FB5AC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 externus</w:t>
            </w:r>
          </w:p>
        </w:tc>
        <w:tc>
          <w:tcPr>
            <w:tcW w:w="3140" w:type="dxa"/>
            <w:hideMark/>
          </w:tcPr>
          <w:p w14:paraId="3DD76116"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Зовнішня гілка</w:t>
            </w:r>
          </w:p>
        </w:tc>
        <w:tc>
          <w:tcPr>
            <w:tcW w:w="3220" w:type="dxa"/>
            <w:hideMark/>
          </w:tcPr>
          <w:p w14:paraId="0AB45114"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External branch</w:t>
            </w:r>
          </w:p>
        </w:tc>
      </w:tr>
      <w:tr w:rsidR="00E70F9A" w:rsidRPr="00E70F9A" w14:paraId="7A09EF5E" w14:textId="77777777" w:rsidTr="00E70F9A">
        <w:trPr>
          <w:trHeight w:val="255"/>
        </w:trPr>
        <w:tc>
          <w:tcPr>
            <w:tcW w:w="2743" w:type="dxa"/>
            <w:hideMark/>
          </w:tcPr>
          <w:p w14:paraId="39285F07"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 intemus</w:t>
            </w:r>
          </w:p>
        </w:tc>
        <w:tc>
          <w:tcPr>
            <w:tcW w:w="3140" w:type="dxa"/>
            <w:hideMark/>
          </w:tcPr>
          <w:p w14:paraId="5CD251B4"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Внутрішня гілка</w:t>
            </w:r>
          </w:p>
        </w:tc>
        <w:tc>
          <w:tcPr>
            <w:tcW w:w="3220" w:type="dxa"/>
            <w:hideMark/>
          </w:tcPr>
          <w:p w14:paraId="0B954F25"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Internal branch</w:t>
            </w:r>
          </w:p>
        </w:tc>
      </w:tr>
      <w:tr w:rsidR="00E70F9A" w:rsidRPr="00B60355" w14:paraId="1C4BC229" w14:textId="77777777" w:rsidTr="00E70F9A">
        <w:trPr>
          <w:trHeight w:val="480"/>
        </w:trPr>
        <w:tc>
          <w:tcPr>
            <w:tcW w:w="2743" w:type="dxa"/>
            <w:hideMark/>
          </w:tcPr>
          <w:p w14:paraId="6A30DA70" w14:textId="77777777" w:rsidR="00E70F9A" w:rsidRPr="00E70F9A" w:rsidRDefault="00E70F9A" w:rsidP="00E70F9A">
            <w:pPr>
              <w:jc w:val="center"/>
              <w:rPr>
                <w:rFonts w:ascii="Times New Roman" w:eastAsia="Times New Roman" w:hAnsi="Times New Roman"/>
                <w:color w:val="000000"/>
                <w:sz w:val="20"/>
                <w:szCs w:val="20"/>
                <w:lang w:val="en-US"/>
              </w:rPr>
            </w:pPr>
            <w:r w:rsidRPr="00E70F9A">
              <w:rPr>
                <w:rFonts w:ascii="Times New Roman" w:eastAsia="Times New Roman" w:hAnsi="Times New Roman"/>
                <w:color w:val="000000"/>
                <w:sz w:val="20"/>
                <w:szCs w:val="20"/>
                <w:lang w:val="en-US"/>
              </w:rPr>
              <w:t>R. communicans cum nervo laryngeo recurrente</w:t>
            </w:r>
          </w:p>
        </w:tc>
        <w:tc>
          <w:tcPr>
            <w:tcW w:w="3140" w:type="dxa"/>
            <w:hideMark/>
          </w:tcPr>
          <w:p w14:paraId="6F38ED1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Сполучна гілка з поворотним гортанним нервoм</w:t>
            </w:r>
          </w:p>
        </w:tc>
        <w:tc>
          <w:tcPr>
            <w:tcW w:w="3220" w:type="dxa"/>
            <w:hideMark/>
          </w:tcPr>
          <w:p w14:paraId="75ECE64B" w14:textId="77777777" w:rsidR="00E70F9A" w:rsidRPr="00E70F9A" w:rsidRDefault="00E70F9A" w:rsidP="00E70F9A">
            <w:pPr>
              <w:jc w:val="center"/>
              <w:rPr>
                <w:rFonts w:ascii="Times New Roman" w:eastAsia="Times New Roman" w:hAnsi="Times New Roman"/>
                <w:color w:val="000000"/>
                <w:sz w:val="20"/>
                <w:szCs w:val="20"/>
                <w:lang w:val="en-US"/>
              </w:rPr>
            </w:pPr>
            <w:r w:rsidRPr="00E70F9A">
              <w:rPr>
                <w:rFonts w:ascii="Times New Roman" w:eastAsia="Times New Roman" w:hAnsi="Times New Roman"/>
                <w:color w:val="000000"/>
                <w:sz w:val="20"/>
                <w:szCs w:val="20"/>
                <w:lang w:val="en-US"/>
              </w:rPr>
              <w:t>Communicating branch with recurrent laryngeal nerve</w:t>
            </w:r>
          </w:p>
        </w:tc>
      </w:tr>
      <w:tr w:rsidR="00E70F9A" w:rsidRPr="00E70F9A" w14:paraId="7654AB07" w14:textId="77777777" w:rsidTr="00E70F9A">
        <w:trPr>
          <w:trHeight w:val="480"/>
        </w:trPr>
        <w:tc>
          <w:tcPr>
            <w:tcW w:w="2743" w:type="dxa"/>
            <w:hideMark/>
          </w:tcPr>
          <w:p w14:paraId="21645C9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сardiaci cervicales superiores</w:t>
            </w:r>
          </w:p>
        </w:tc>
        <w:tc>
          <w:tcPr>
            <w:tcW w:w="3140" w:type="dxa"/>
            <w:hideMark/>
          </w:tcPr>
          <w:p w14:paraId="223FC699"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Верхні шийні серцеві гілки</w:t>
            </w:r>
          </w:p>
        </w:tc>
        <w:tc>
          <w:tcPr>
            <w:tcW w:w="3220" w:type="dxa"/>
            <w:hideMark/>
          </w:tcPr>
          <w:p w14:paraId="03B29D99"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Superior cervical cardiac branches</w:t>
            </w:r>
          </w:p>
        </w:tc>
      </w:tr>
      <w:tr w:rsidR="00E70F9A" w:rsidRPr="00E70F9A" w14:paraId="41B087A2" w14:textId="77777777" w:rsidTr="00E70F9A">
        <w:trPr>
          <w:trHeight w:val="480"/>
        </w:trPr>
        <w:tc>
          <w:tcPr>
            <w:tcW w:w="2743" w:type="dxa"/>
            <w:hideMark/>
          </w:tcPr>
          <w:p w14:paraId="29323171"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сardiaci cervicales inferiores</w:t>
            </w:r>
          </w:p>
        </w:tc>
        <w:tc>
          <w:tcPr>
            <w:tcW w:w="3140" w:type="dxa"/>
            <w:hideMark/>
          </w:tcPr>
          <w:p w14:paraId="059F864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Нижні шийні серцеві гілки</w:t>
            </w:r>
          </w:p>
        </w:tc>
        <w:tc>
          <w:tcPr>
            <w:tcW w:w="3220" w:type="dxa"/>
            <w:hideMark/>
          </w:tcPr>
          <w:p w14:paraId="53F03866"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Inferior cervical cardiac branches</w:t>
            </w:r>
          </w:p>
        </w:tc>
      </w:tr>
      <w:tr w:rsidR="00E70F9A" w:rsidRPr="00E70F9A" w14:paraId="70C9CB62" w14:textId="77777777" w:rsidTr="00E70F9A">
        <w:trPr>
          <w:trHeight w:val="255"/>
        </w:trPr>
        <w:tc>
          <w:tcPr>
            <w:tcW w:w="2743" w:type="dxa"/>
            <w:hideMark/>
          </w:tcPr>
          <w:p w14:paraId="2C501EE1"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N. laryngeus recurrens</w:t>
            </w:r>
          </w:p>
        </w:tc>
        <w:tc>
          <w:tcPr>
            <w:tcW w:w="3140" w:type="dxa"/>
            <w:hideMark/>
          </w:tcPr>
          <w:p w14:paraId="18BD6D17"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Поворотний гортанний нерв</w:t>
            </w:r>
          </w:p>
        </w:tc>
        <w:tc>
          <w:tcPr>
            <w:tcW w:w="3220" w:type="dxa"/>
            <w:hideMark/>
          </w:tcPr>
          <w:p w14:paraId="360ECC8B"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Recurrent laryngeal nerve</w:t>
            </w:r>
          </w:p>
        </w:tc>
      </w:tr>
      <w:tr w:rsidR="00E70F9A" w:rsidRPr="00E70F9A" w14:paraId="4806E013" w14:textId="77777777" w:rsidTr="00E70F9A">
        <w:trPr>
          <w:trHeight w:val="255"/>
        </w:trPr>
        <w:tc>
          <w:tcPr>
            <w:tcW w:w="2743" w:type="dxa"/>
            <w:hideMark/>
          </w:tcPr>
          <w:p w14:paraId="088C551B"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tracheales</w:t>
            </w:r>
          </w:p>
        </w:tc>
        <w:tc>
          <w:tcPr>
            <w:tcW w:w="3140" w:type="dxa"/>
            <w:hideMark/>
          </w:tcPr>
          <w:p w14:paraId="0AA9B2D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Трахейні гілки</w:t>
            </w:r>
          </w:p>
        </w:tc>
        <w:tc>
          <w:tcPr>
            <w:tcW w:w="3220" w:type="dxa"/>
            <w:hideMark/>
          </w:tcPr>
          <w:p w14:paraId="2B3FC21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Tracheal branches</w:t>
            </w:r>
          </w:p>
        </w:tc>
      </w:tr>
      <w:tr w:rsidR="00E70F9A" w:rsidRPr="00E70F9A" w14:paraId="36A625AE" w14:textId="77777777" w:rsidTr="00E70F9A">
        <w:trPr>
          <w:trHeight w:val="255"/>
        </w:trPr>
        <w:tc>
          <w:tcPr>
            <w:tcW w:w="2743" w:type="dxa"/>
            <w:hideMark/>
          </w:tcPr>
          <w:p w14:paraId="4ACF175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oesophagei</w:t>
            </w:r>
          </w:p>
        </w:tc>
        <w:tc>
          <w:tcPr>
            <w:tcW w:w="3140" w:type="dxa"/>
            <w:hideMark/>
          </w:tcPr>
          <w:p w14:paraId="05BE2CC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Стравохідні гілки</w:t>
            </w:r>
          </w:p>
        </w:tc>
        <w:tc>
          <w:tcPr>
            <w:tcW w:w="3220" w:type="dxa"/>
            <w:hideMark/>
          </w:tcPr>
          <w:p w14:paraId="6BC9C56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Oesophageal branches</w:t>
            </w:r>
          </w:p>
        </w:tc>
      </w:tr>
      <w:tr w:rsidR="00E70F9A" w:rsidRPr="00E70F9A" w14:paraId="16BDDD95" w14:textId="77777777" w:rsidTr="00E70F9A">
        <w:trPr>
          <w:trHeight w:val="255"/>
        </w:trPr>
        <w:tc>
          <w:tcPr>
            <w:tcW w:w="2743" w:type="dxa"/>
            <w:hideMark/>
          </w:tcPr>
          <w:p w14:paraId="1F005F67"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pharyngei</w:t>
            </w:r>
          </w:p>
        </w:tc>
        <w:tc>
          <w:tcPr>
            <w:tcW w:w="3140" w:type="dxa"/>
            <w:hideMark/>
          </w:tcPr>
          <w:p w14:paraId="6C58A81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Глоткові гілки</w:t>
            </w:r>
          </w:p>
        </w:tc>
        <w:tc>
          <w:tcPr>
            <w:tcW w:w="3220" w:type="dxa"/>
            <w:hideMark/>
          </w:tcPr>
          <w:p w14:paraId="2034701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Pharyngeal branches</w:t>
            </w:r>
          </w:p>
        </w:tc>
      </w:tr>
      <w:tr w:rsidR="00E70F9A" w:rsidRPr="00E70F9A" w14:paraId="6B38E774" w14:textId="77777777" w:rsidTr="00E70F9A">
        <w:trPr>
          <w:trHeight w:val="255"/>
        </w:trPr>
        <w:tc>
          <w:tcPr>
            <w:tcW w:w="2743" w:type="dxa"/>
            <w:hideMark/>
          </w:tcPr>
          <w:p w14:paraId="0CEA56D4"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lastRenderedPageBreak/>
              <w:t>Rr. cardiaci thoracici</w:t>
            </w:r>
          </w:p>
        </w:tc>
        <w:tc>
          <w:tcPr>
            <w:tcW w:w="3140" w:type="dxa"/>
            <w:hideMark/>
          </w:tcPr>
          <w:p w14:paraId="1511B14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Грудні серцеві гілки</w:t>
            </w:r>
          </w:p>
        </w:tc>
        <w:tc>
          <w:tcPr>
            <w:tcW w:w="3220" w:type="dxa"/>
            <w:hideMark/>
          </w:tcPr>
          <w:p w14:paraId="62C99A7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Thoracic cardiac branches</w:t>
            </w:r>
          </w:p>
        </w:tc>
      </w:tr>
      <w:tr w:rsidR="00E70F9A" w:rsidRPr="00E70F9A" w14:paraId="0B2A8F06" w14:textId="77777777" w:rsidTr="00E70F9A">
        <w:trPr>
          <w:trHeight w:val="255"/>
        </w:trPr>
        <w:tc>
          <w:tcPr>
            <w:tcW w:w="2743" w:type="dxa"/>
            <w:hideMark/>
          </w:tcPr>
          <w:p w14:paraId="01144DD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bronchiales</w:t>
            </w:r>
          </w:p>
        </w:tc>
        <w:tc>
          <w:tcPr>
            <w:tcW w:w="3140" w:type="dxa"/>
            <w:hideMark/>
          </w:tcPr>
          <w:p w14:paraId="02FC19E4"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Бронхові гілки</w:t>
            </w:r>
          </w:p>
        </w:tc>
        <w:tc>
          <w:tcPr>
            <w:tcW w:w="3220" w:type="dxa"/>
            <w:hideMark/>
          </w:tcPr>
          <w:p w14:paraId="1C79E3F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Bronchial branches</w:t>
            </w:r>
          </w:p>
        </w:tc>
      </w:tr>
      <w:tr w:rsidR="00E70F9A" w:rsidRPr="00E70F9A" w14:paraId="00FE4D3A" w14:textId="77777777" w:rsidTr="00E70F9A">
        <w:trPr>
          <w:trHeight w:val="255"/>
        </w:trPr>
        <w:tc>
          <w:tcPr>
            <w:tcW w:w="2743" w:type="dxa"/>
            <w:hideMark/>
          </w:tcPr>
          <w:p w14:paraId="7ABD84AC"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Plexus pulmonalis</w:t>
            </w:r>
          </w:p>
        </w:tc>
        <w:tc>
          <w:tcPr>
            <w:tcW w:w="3140" w:type="dxa"/>
            <w:hideMark/>
          </w:tcPr>
          <w:p w14:paraId="5397B87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Легеневе сплетення</w:t>
            </w:r>
          </w:p>
        </w:tc>
        <w:tc>
          <w:tcPr>
            <w:tcW w:w="3220" w:type="dxa"/>
            <w:hideMark/>
          </w:tcPr>
          <w:p w14:paraId="7E8CF775"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Pulmonary plexus</w:t>
            </w:r>
          </w:p>
        </w:tc>
      </w:tr>
      <w:tr w:rsidR="00E70F9A" w:rsidRPr="00E70F9A" w14:paraId="5862ACF3" w14:textId="77777777" w:rsidTr="00E70F9A">
        <w:trPr>
          <w:trHeight w:val="255"/>
        </w:trPr>
        <w:tc>
          <w:tcPr>
            <w:tcW w:w="2743" w:type="dxa"/>
            <w:hideMark/>
          </w:tcPr>
          <w:p w14:paraId="36E55827"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Plexus oesophageus</w:t>
            </w:r>
          </w:p>
        </w:tc>
        <w:tc>
          <w:tcPr>
            <w:tcW w:w="3140" w:type="dxa"/>
            <w:hideMark/>
          </w:tcPr>
          <w:p w14:paraId="17739ED9"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Стравохідне сплетення</w:t>
            </w:r>
          </w:p>
        </w:tc>
        <w:tc>
          <w:tcPr>
            <w:tcW w:w="3220" w:type="dxa"/>
            <w:hideMark/>
          </w:tcPr>
          <w:p w14:paraId="49A19F2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Oesophageal plexus</w:t>
            </w:r>
          </w:p>
        </w:tc>
      </w:tr>
      <w:tr w:rsidR="00E70F9A" w:rsidRPr="00E70F9A" w14:paraId="7D54681C" w14:textId="77777777" w:rsidTr="00E70F9A">
        <w:trPr>
          <w:trHeight w:val="255"/>
        </w:trPr>
        <w:tc>
          <w:tcPr>
            <w:tcW w:w="2743" w:type="dxa"/>
            <w:hideMark/>
          </w:tcPr>
          <w:p w14:paraId="5C91B8B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Truncus vagalis anterior</w:t>
            </w:r>
          </w:p>
        </w:tc>
        <w:tc>
          <w:tcPr>
            <w:tcW w:w="3140" w:type="dxa"/>
            <w:hideMark/>
          </w:tcPr>
          <w:p w14:paraId="5D677D5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Передній блукаючий стовбур</w:t>
            </w:r>
          </w:p>
        </w:tc>
        <w:tc>
          <w:tcPr>
            <w:tcW w:w="3220" w:type="dxa"/>
            <w:hideMark/>
          </w:tcPr>
          <w:p w14:paraId="6641974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Anterior vagal trunk</w:t>
            </w:r>
          </w:p>
        </w:tc>
      </w:tr>
      <w:tr w:rsidR="00E70F9A" w:rsidRPr="00E70F9A" w14:paraId="421E527B" w14:textId="77777777" w:rsidTr="00E70F9A">
        <w:trPr>
          <w:trHeight w:val="255"/>
        </w:trPr>
        <w:tc>
          <w:tcPr>
            <w:tcW w:w="2743" w:type="dxa"/>
            <w:hideMark/>
          </w:tcPr>
          <w:p w14:paraId="2A2AEFA9"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gastrici anteriores</w:t>
            </w:r>
          </w:p>
        </w:tc>
        <w:tc>
          <w:tcPr>
            <w:tcW w:w="3140" w:type="dxa"/>
            <w:hideMark/>
          </w:tcPr>
          <w:p w14:paraId="4C38F90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Передні шлункові гілки</w:t>
            </w:r>
          </w:p>
        </w:tc>
        <w:tc>
          <w:tcPr>
            <w:tcW w:w="3220" w:type="dxa"/>
            <w:hideMark/>
          </w:tcPr>
          <w:p w14:paraId="40B6DBE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Anterior gastric branches</w:t>
            </w:r>
          </w:p>
        </w:tc>
      </w:tr>
      <w:tr w:rsidR="00E70F9A" w:rsidRPr="00B60355" w14:paraId="34F8BF47" w14:textId="77777777" w:rsidTr="00E70F9A">
        <w:trPr>
          <w:trHeight w:val="480"/>
        </w:trPr>
        <w:tc>
          <w:tcPr>
            <w:tcW w:w="2743" w:type="dxa"/>
            <w:hideMark/>
          </w:tcPr>
          <w:p w14:paraId="204F094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N. curvaturae minoris anterior</w:t>
            </w:r>
          </w:p>
        </w:tc>
        <w:tc>
          <w:tcPr>
            <w:tcW w:w="3140" w:type="dxa"/>
            <w:hideMark/>
          </w:tcPr>
          <w:p w14:paraId="1324E043"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Передній нерв малої кривини</w:t>
            </w:r>
          </w:p>
        </w:tc>
        <w:tc>
          <w:tcPr>
            <w:tcW w:w="3220" w:type="dxa"/>
            <w:hideMark/>
          </w:tcPr>
          <w:p w14:paraId="08BC2589" w14:textId="77777777" w:rsidR="00E70F9A" w:rsidRPr="00E70F9A" w:rsidRDefault="00E70F9A" w:rsidP="00E70F9A">
            <w:pPr>
              <w:jc w:val="center"/>
              <w:rPr>
                <w:rFonts w:ascii="Times New Roman" w:eastAsia="Times New Roman" w:hAnsi="Times New Roman"/>
                <w:color w:val="000000"/>
                <w:sz w:val="20"/>
                <w:szCs w:val="20"/>
                <w:lang w:val="en-US"/>
              </w:rPr>
            </w:pPr>
            <w:r w:rsidRPr="00E70F9A">
              <w:rPr>
                <w:rFonts w:ascii="Times New Roman" w:eastAsia="Times New Roman" w:hAnsi="Times New Roman"/>
                <w:color w:val="000000"/>
                <w:sz w:val="20"/>
                <w:szCs w:val="20"/>
                <w:lang w:val="en-US"/>
              </w:rPr>
              <w:t>Anterior nerve of lesser curvature</w:t>
            </w:r>
          </w:p>
        </w:tc>
      </w:tr>
      <w:tr w:rsidR="00E70F9A" w:rsidRPr="00E70F9A" w14:paraId="0F9BF6DC" w14:textId="77777777" w:rsidTr="00E70F9A">
        <w:trPr>
          <w:trHeight w:val="255"/>
        </w:trPr>
        <w:tc>
          <w:tcPr>
            <w:tcW w:w="2743" w:type="dxa"/>
            <w:hideMark/>
          </w:tcPr>
          <w:p w14:paraId="45CEDDB6"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hepatici</w:t>
            </w:r>
          </w:p>
        </w:tc>
        <w:tc>
          <w:tcPr>
            <w:tcW w:w="3140" w:type="dxa"/>
            <w:hideMark/>
          </w:tcPr>
          <w:p w14:paraId="2C1C5D9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Печінкові гілки</w:t>
            </w:r>
          </w:p>
        </w:tc>
        <w:tc>
          <w:tcPr>
            <w:tcW w:w="3220" w:type="dxa"/>
            <w:hideMark/>
          </w:tcPr>
          <w:p w14:paraId="573E6455"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Hepatic branches</w:t>
            </w:r>
          </w:p>
        </w:tc>
      </w:tr>
      <w:tr w:rsidR="00E70F9A" w:rsidRPr="00E70F9A" w14:paraId="3EDA2091" w14:textId="77777777" w:rsidTr="00E70F9A">
        <w:trPr>
          <w:trHeight w:val="255"/>
        </w:trPr>
        <w:tc>
          <w:tcPr>
            <w:tcW w:w="2743" w:type="dxa"/>
            <w:hideMark/>
          </w:tcPr>
          <w:p w14:paraId="6D5A119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 pyloricus</w:t>
            </w:r>
          </w:p>
        </w:tc>
        <w:tc>
          <w:tcPr>
            <w:tcW w:w="3140" w:type="dxa"/>
            <w:hideMark/>
          </w:tcPr>
          <w:p w14:paraId="3360B1A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Воротарна гілка</w:t>
            </w:r>
          </w:p>
        </w:tc>
        <w:tc>
          <w:tcPr>
            <w:tcW w:w="3220" w:type="dxa"/>
            <w:hideMark/>
          </w:tcPr>
          <w:p w14:paraId="1F8B521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Pyloric branch</w:t>
            </w:r>
          </w:p>
        </w:tc>
      </w:tr>
      <w:tr w:rsidR="00E70F9A" w:rsidRPr="00E70F9A" w14:paraId="624C504C" w14:textId="77777777" w:rsidTr="00E70F9A">
        <w:trPr>
          <w:trHeight w:val="255"/>
        </w:trPr>
        <w:tc>
          <w:tcPr>
            <w:tcW w:w="2743" w:type="dxa"/>
            <w:hideMark/>
          </w:tcPr>
          <w:p w14:paraId="51202215"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Truncus vagalis posterior</w:t>
            </w:r>
          </w:p>
        </w:tc>
        <w:tc>
          <w:tcPr>
            <w:tcW w:w="3140" w:type="dxa"/>
            <w:hideMark/>
          </w:tcPr>
          <w:p w14:paraId="58C85D7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Задній блукаючий стовбур</w:t>
            </w:r>
          </w:p>
        </w:tc>
        <w:tc>
          <w:tcPr>
            <w:tcW w:w="3220" w:type="dxa"/>
            <w:hideMark/>
          </w:tcPr>
          <w:p w14:paraId="19B57B6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Posterior vagal trunk</w:t>
            </w:r>
          </w:p>
        </w:tc>
      </w:tr>
      <w:tr w:rsidR="00E70F9A" w:rsidRPr="00E70F9A" w14:paraId="36B90D27" w14:textId="77777777" w:rsidTr="00E70F9A">
        <w:trPr>
          <w:trHeight w:val="255"/>
        </w:trPr>
        <w:tc>
          <w:tcPr>
            <w:tcW w:w="2743" w:type="dxa"/>
            <w:hideMark/>
          </w:tcPr>
          <w:p w14:paraId="24B155B1"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gastrici posteriores</w:t>
            </w:r>
          </w:p>
        </w:tc>
        <w:tc>
          <w:tcPr>
            <w:tcW w:w="3140" w:type="dxa"/>
            <w:hideMark/>
          </w:tcPr>
          <w:p w14:paraId="42313839"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Задні шлункові гілки</w:t>
            </w:r>
          </w:p>
        </w:tc>
        <w:tc>
          <w:tcPr>
            <w:tcW w:w="3220" w:type="dxa"/>
            <w:hideMark/>
          </w:tcPr>
          <w:p w14:paraId="7546C323"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Posterior gastric branches</w:t>
            </w:r>
          </w:p>
        </w:tc>
      </w:tr>
      <w:tr w:rsidR="00E70F9A" w:rsidRPr="00B60355" w14:paraId="7F3CB299" w14:textId="77777777" w:rsidTr="00E70F9A">
        <w:trPr>
          <w:trHeight w:val="480"/>
        </w:trPr>
        <w:tc>
          <w:tcPr>
            <w:tcW w:w="2743" w:type="dxa"/>
            <w:hideMark/>
          </w:tcPr>
          <w:p w14:paraId="743A595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N. curvaturae minoris posterior</w:t>
            </w:r>
          </w:p>
        </w:tc>
        <w:tc>
          <w:tcPr>
            <w:tcW w:w="3140" w:type="dxa"/>
            <w:hideMark/>
          </w:tcPr>
          <w:p w14:paraId="7D819BE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Задній нерв малої кривини</w:t>
            </w:r>
          </w:p>
        </w:tc>
        <w:tc>
          <w:tcPr>
            <w:tcW w:w="3220" w:type="dxa"/>
            <w:hideMark/>
          </w:tcPr>
          <w:p w14:paraId="70476D65" w14:textId="77777777" w:rsidR="00E70F9A" w:rsidRPr="00E70F9A" w:rsidRDefault="00E70F9A" w:rsidP="00E70F9A">
            <w:pPr>
              <w:jc w:val="center"/>
              <w:rPr>
                <w:rFonts w:ascii="Times New Roman" w:eastAsia="Times New Roman" w:hAnsi="Times New Roman"/>
                <w:color w:val="000000"/>
                <w:sz w:val="20"/>
                <w:szCs w:val="20"/>
                <w:lang w:val="en-US"/>
              </w:rPr>
            </w:pPr>
            <w:r w:rsidRPr="00E70F9A">
              <w:rPr>
                <w:rFonts w:ascii="Times New Roman" w:eastAsia="Times New Roman" w:hAnsi="Times New Roman"/>
                <w:color w:val="000000"/>
                <w:sz w:val="20"/>
                <w:szCs w:val="20"/>
                <w:lang w:val="en-US"/>
              </w:rPr>
              <w:t>Posterior nerve of  lesser curvature</w:t>
            </w:r>
          </w:p>
        </w:tc>
      </w:tr>
      <w:tr w:rsidR="00E70F9A" w:rsidRPr="00E70F9A" w14:paraId="134D3FFF" w14:textId="77777777" w:rsidTr="00E70F9A">
        <w:trPr>
          <w:trHeight w:val="255"/>
        </w:trPr>
        <w:tc>
          <w:tcPr>
            <w:tcW w:w="2743" w:type="dxa"/>
            <w:hideMark/>
          </w:tcPr>
          <w:p w14:paraId="569CA1F9"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coeliaci</w:t>
            </w:r>
          </w:p>
        </w:tc>
        <w:tc>
          <w:tcPr>
            <w:tcW w:w="3140" w:type="dxa"/>
            <w:hideMark/>
          </w:tcPr>
          <w:p w14:paraId="51FEBA2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Черевні гілки</w:t>
            </w:r>
          </w:p>
        </w:tc>
        <w:tc>
          <w:tcPr>
            <w:tcW w:w="3220" w:type="dxa"/>
            <w:hideMark/>
          </w:tcPr>
          <w:p w14:paraId="34393FB1"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Coeliac branches</w:t>
            </w:r>
          </w:p>
        </w:tc>
      </w:tr>
      <w:tr w:rsidR="00E70F9A" w:rsidRPr="00E70F9A" w14:paraId="38884597" w14:textId="77777777" w:rsidTr="00E70F9A">
        <w:trPr>
          <w:trHeight w:val="255"/>
        </w:trPr>
        <w:tc>
          <w:tcPr>
            <w:tcW w:w="2743" w:type="dxa"/>
            <w:hideMark/>
          </w:tcPr>
          <w:p w14:paraId="159CD32F"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renales</w:t>
            </w:r>
          </w:p>
        </w:tc>
        <w:tc>
          <w:tcPr>
            <w:tcW w:w="3140" w:type="dxa"/>
            <w:hideMark/>
          </w:tcPr>
          <w:p w14:paraId="3C5E78BB"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Ниркові гілки</w:t>
            </w:r>
          </w:p>
        </w:tc>
        <w:tc>
          <w:tcPr>
            <w:tcW w:w="3220" w:type="dxa"/>
            <w:hideMark/>
          </w:tcPr>
          <w:p w14:paraId="0F4A82C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Renal branches</w:t>
            </w:r>
          </w:p>
        </w:tc>
      </w:tr>
      <w:tr w:rsidR="00E70F9A" w:rsidRPr="00E70F9A" w14:paraId="768EAA8E" w14:textId="77777777" w:rsidTr="00E70F9A">
        <w:trPr>
          <w:trHeight w:val="255"/>
        </w:trPr>
        <w:tc>
          <w:tcPr>
            <w:tcW w:w="2743" w:type="dxa"/>
            <w:hideMark/>
          </w:tcPr>
          <w:p w14:paraId="5EE29343" w14:textId="77777777" w:rsidR="00E70F9A" w:rsidRPr="00E70F9A" w:rsidRDefault="00E70F9A" w:rsidP="00E70F9A">
            <w:pPr>
              <w:jc w:val="center"/>
              <w:rPr>
                <w:rFonts w:ascii="Times New Roman" w:eastAsia="Times New Roman" w:hAnsi="Times New Roman"/>
                <w:color w:val="000000"/>
                <w:sz w:val="20"/>
                <w:szCs w:val="20"/>
              </w:rPr>
            </w:pPr>
          </w:p>
        </w:tc>
        <w:tc>
          <w:tcPr>
            <w:tcW w:w="3140" w:type="dxa"/>
            <w:hideMark/>
          </w:tcPr>
          <w:p w14:paraId="35385046" w14:textId="77777777" w:rsidR="00E70F9A" w:rsidRPr="00E70F9A" w:rsidRDefault="00E70F9A" w:rsidP="00E70F9A">
            <w:pPr>
              <w:jc w:val="center"/>
              <w:rPr>
                <w:rFonts w:ascii="Times New Roman" w:eastAsia="Times New Roman" w:hAnsi="Times New Roman"/>
                <w:color w:val="000000"/>
                <w:sz w:val="20"/>
                <w:szCs w:val="20"/>
              </w:rPr>
            </w:pPr>
          </w:p>
        </w:tc>
        <w:tc>
          <w:tcPr>
            <w:tcW w:w="3220" w:type="dxa"/>
            <w:hideMark/>
          </w:tcPr>
          <w:p w14:paraId="4C6C6C97" w14:textId="77777777" w:rsidR="00E70F9A" w:rsidRPr="00E70F9A" w:rsidRDefault="00E70F9A" w:rsidP="00E70F9A">
            <w:pPr>
              <w:jc w:val="center"/>
              <w:rPr>
                <w:rFonts w:ascii="Times New Roman" w:eastAsia="Times New Roman" w:hAnsi="Times New Roman"/>
                <w:color w:val="000000"/>
                <w:sz w:val="20"/>
                <w:szCs w:val="20"/>
              </w:rPr>
            </w:pPr>
          </w:p>
        </w:tc>
      </w:tr>
      <w:tr w:rsidR="00E70F9A" w:rsidRPr="00E70F9A" w14:paraId="03D0CA3F" w14:textId="77777777" w:rsidTr="00E70F9A">
        <w:trPr>
          <w:trHeight w:val="255"/>
        </w:trPr>
        <w:tc>
          <w:tcPr>
            <w:tcW w:w="2743" w:type="dxa"/>
            <w:shd w:val="clear" w:color="auto" w:fill="auto"/>
            <w:hideMark/>
          </w:tcPr>
          <w:p w14:paraId="5A31F149"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Nervus accessorius [XI]</w:t>
            </w:r>
          </w:p>
        </w:tc>
        <w:tc>
          <w:tcPr>
            <w:tcW w:w="3140" w:type="dxa"/>
            <w:shd w:val="clear" w:color="auto" w:fill="auto"/>
            <w:hideMark/>
          </w:tcPr>
          <w:p w14:paraId="49026658"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Додатковий нерв [XI]</w:t>
            </w:r>
          </w:p>
        </w:tc>
        <w:tc>
          <w:tcPr>
            <w:tcW w:w="3220" w:type="dxa"/>
            <w:shd w:val="clear" w:color="auto" w:fill="auto"/>
            <w:hideMark/>
          </w:tcPr>
          <w:p w14:paraId="7C1D1C3A"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Accessory nerve [XI]</w:t>
            </w:r>
          </w:p>
        </w:tc>
      </w:tr>
      <w:tr w:rsidR="00E70F9A" w:rsidRPr="00E70F9A" w14:paraId="1256BF54" w14:textId="77777777" w:rsidTr="00E70F9A">
        <w:trPr>
          <w:trHeight w:val="480"/>
        </w:trPr>
        <w:tc>
          <w:tcPr>
            <w:tcW w:w="2743" w:type="dxa"/>
            <w:hideMark/>
          </w:tcPr>
          <w:p w14:paraId="7BEB7906"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Radix cranialis; Pars vagalis</w:t>
            </w:r>
          </w:p>
        </w:tc>
        <w:tc>
          <w:tcPr>
            <w:tcW w:w="3140" w:type="dxa"/>
            <w:hideMark/>
          </w:tcPr>
          <w:p w14:paraId="138EC67B"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Черепний корінець; Блукаюча частина</w:t>
            </w:r>
          </w:p>
        </w:tc>
        <w:tc>
          <w:tcPr>
            <w:tcW w:w="3220" w:type="dxa"/>
            <w:hideMark/>
          </w:tcPr>
          <w:p w14:paraId="6761145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Cranial root; Vagal part</w:t>
            </w:r>
          </w:p>
        </w:tc>
      </w:tr>
      <w:tr w:rsidR="00E70F9A" w:rsidRPr="00E70F9A" w14:paraId="1552A9BA" w14:textId="77777777" w:rsidTr="00E70F9A">
        <w:trPr>
          <w:trHeight w:val="480"/>
        </w:trPr>
        <w:tc>
          <w:tcPr>
            <w:tcW w:w="2743" w:type="dxa"/>
            <w:hideMark/>
          </w:tcPr>
          <w:p w14:paraId="24F6ABF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Radix spinalis; Pars spinalis</w:t>
            </w:r>
          </w:p>
        </w:tc>
        <w:tc>
          <w:tcPr>
            <w:tcW w:w="3140" w:type="dxa"/>
            <w:hideMark/>
          </w:tcPr>
          <w:p w14:paraId="262F1FC2"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Спинномозковий корінець; Спинномозкова частина</w:t>
            </w:r>
          </w:p>
        </w:tc>
        <w:tc>
          <w:tcPr>
            <w:tcW w:w="3220" w:type="dxa"/>
            <w:hideMark/>
          </w:tcPr>
          <w:p w14:paraId="78E21BD5"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Spinal root; Spinal part</w:t>
            </w:r>
          </w:p>
        </w:tc>
      </w:tr>
      <w:tr w:rsidR="00E70F9A" w:rsidRPr="00E70F9A" w14:paraId="1A4BEBBA" w14:textId="77777777" w:rsidTr="00E70F9A">
        <w:trPr>
          <w:trHeight w:val="255"/>
        </w:trPr>
        <w:tc>
          <w:tcPr>
            <w:tcW w:w="2743" w:type="dxa"/>
            <w:hideMark/>
          </w:tcPr>
          <w:p w14:paraId="1F45F50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Truncus nervi accessorii</w:t>
            </w:r>
          </w:p>
        </w:tc>
        <w:tc>
          <w:tcPr>
            <w:tcW w:w="3140" w:type="dxa"/>
            <w:hideMark/>
          </w:tcPr>
          <w:p w14:paraId="59D6BB34"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Стовбур додаткового нерва</w:t>
            </w:r>
          </w:p>
        </w:tc>
        <w:tc>
          <w:tcPr>
            <w:tcW w:w="3220" w:type="dxa"/>
            <w:hideMark/>
          </w:tcPr>
          <w:p w14:paraId="1DD89EAC"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Trunk of accessory nerve</w:t>
            </w:r>
          </w:p>
        </w:tc>
      </w:tr>
      <w:tr w:rsidR="00E70F9A" w:rsidRPr="00E70F9A" w14:paraId="39CBF535" w14:textId="77777777" w:rsidTr="00E70F9A">
        <w:trPr>
          <w:trHeight w:val="255"/>
        </w:trPr>
        <w:tc>
          <w:tcPr>
            <w:tcW w:w="2743" w:type="dxa"/>
            <w:hideMark/>
          </w:tcPr>
          <w:p w14:paraId="6D9EFDBB"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 internus</w:t>
            </w:r>
          </w:p>
        </w:tc>
        <w:tc>
          <w:tcPr>
            <w:tcW w:w="3140" w:type="dxa"/>
            <w:hideMark/>
          </w:tcPr>
          <w:p w14:paraId="0778F3DC"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Внутрішня гілка</w:t>
            </w:r>
          </w:p>
        </w:tc>
        <w:tc>
          <w:tcPr>
            <w:tcW w:w="3220" w:type="dxa"/>
            <w:hideMark/>
          </w:tcPr>
          <w:p w14:paraId="462FFB64"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Internal branch</w:t>
            </w:r>
          </w:p>
        </w:tc>
      </w:tr>
      <w:tr w:rsidR="00E70F9A" w:rsidRPr="00E70F9A" w14:paraId="2505A236" w14:textId="77777777" w:rsidTr="00E70F9A">
        <w:trPr>
          <w:trHeight w:val="255"/>
        </w:trPr>
        <w:tc>
          <w:tcPr>
            <w:tcW w:w="2743" w:type="dxa"/>
            <w:hideMark/>
          </w:tcPr>
          <w:p w14:paraId="608ACFD6"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 extemus</w:t>
            </w:r>
          </w:p>
        </w:tc>
        <w:tc>
          <w:tcPr>
            <w:tcW w:w="3140" w:type="dxa"/>
            <w:hideMark/>
          </w:tcPr>
          <w:p w14:paraId="48543FE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Зовнішня гілка</w:t>
            </w:r>
          </w:p>
        </w:tc>
        <w:tc>
          <w:tcPr>
            <w:tcW w:w="3220" w:type="dxa"/>
            <w:hideMark/>
          </w:tcPr>
          <w:p w14:paraId="6325324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External branch</w:t>
            </w:r>
          </w:p>
        </w:tc>
      </w:tr>
      <w:tr w:rsidR="00E70F9A" w:rsidRPr="00E70F9A" w14:paraId="275E1988" w14:textId="77777777" w:rsidTr="00E70F9A">
        <w:trPr>
          <w:trHeight w:val="255"/>
        </w:trPr>
        <w:tc>
          <w:tcPr>
            <w:tcW w:w="2743" w:type="dxa"/>
            <w:hideMark/>
          </w:tcPr>
          <w:p w14:paraId="642CA6BD"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musculares</w:t>
            </w:r>
          </w:p>
        </w:tc>
        <w:tc>
          <w:tcPr>
            <w:tcW w:w="3140" w:type="dxa"/>
            <w:hideMark/>
          </w:tcPr>
          <w:p w14:paraId="2005988C"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М’язові гілки</w:t>
            </w:r>
          </w:p>
        </w:tc>
        <w:tc>
          <w:tcPr>
            <w:tcW w:w="3220" w:type="dxa"/>
            <w:hideMark/>
          </w:tcPr>
          <w:p w14:paraId="11B9FE51"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Muscular branches</w:t>
            </w:r>
          </w:p>
        </w:tc>
      </w:tr>
      <w:tr w:rsidR="00E70F9A" w:rsidRPr="00E70F9A" w14:paraId="2FE4FCC2" w14:textId="77777777" w:rsidTr="00E70F9A">
        <w:trPr>
          <w:trHeight w:val="255"/>
        </w:trPr>
        <w:tc>
          <w:tcPr>
            <w:tcW w:w="2743" w:type="dxa"/>
            <w:hideMark/>
          </w:tcPr>
          <w:p w14:paraId="60064168" w14:textId="77777777" w:rsidR="00E70F9A" w:rsidRPr="00E70F9A" w:rsidRDefault="00E70F9A" w:rsidP="00E70F9A">
            <w:pPr>
              <w:jc w:val="center"/>
              <w:rPr>
                <w:rFonts w:ascii="Times New Roman" w:eastAsia="Times New Roman" w:hAnsi="Times New Roman"/>
                <w:color w:val="000000"/>
                <w:sz w:val="20"/>
                <w:szCs w:val="20"/>
              </w:rPr>
            </w:pPr>
          </w:p>
        </w:tc>
        <w:tc>
          <w:tcPr>
            <w:tcW w:w="3140" w:type="dxa"/>
            <w:hideMark/>
          </w:tcPr>
          <w:p w14:paraId="6B082C2A" w14:textId="77777777" w:rsidR="00E70F9A" w:rsidRPr="00E70F9A" w:rsidRDefault="00E70F9A" w:rsidP="00E70F9A">
            <w:pPr>
              <w:jc w:val="center"/>
              <w:rPr>
                <w:rFonts w:ascii="Times New Roman" w:eastAsia="Times New Roman" w:hAnsi="Times New Roman"/>
                <w:color w:val="000000"/>
                <w:sz w:val="20"/>
                <w:szCs w:val="20"/>
              </w:rPr>
            </w:pPr>
          </w:p>
        </w:tc>
        <w:tc>
          <w:tcPr>
            <w:tcW w:w="3220" w:type="dxa"/>
            <w:hideMark/>
          </w:tcPr>
          <w:p w14:paraId="33932AFD" w14:textId="77777777" w:rsidR="00E70F9A" w:rsidRPr="00E70F9A" w:rsidRDefault="00E70F9A" w:rsidP="00E70F9A">
            <w:pPr>
              <w:jc w:val="center"/>
              <w:rPr>
                <w:rFonts w:ascii="Times New Roman" w:eastAsia="Times New Roman" w:hAnsi="Times New Roman"/>
                <w:color w:val="000000"/>
                <w:sz w:val="20"/>
                <w:szCs w:val="20"/>
              </w:rPr>
            </w:pPr>
          </w:p>
        </w:tc>
      </w:tr>
      <w:tr w:rsidR="00E70F9A" w:rsidRPr="00E70F9A" w14:paraId="5C3C2C0A" w14:textId="77777777" w:rsidTr="00E70F9A">
        <w:trPr>
          <w:trHeight w:val="255"/>
        </w:trPr>
        <w:tc>
          <w:tcPr>
            <w:tcW w:w="2743" w:type="dxa"/>
            <w:shd w:val="clear" w:color="auto" w:fill="auto"/>
            <w:hideMark/>
          </w:tcPr>
          <w:p w14:paraId="7EC177F0"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Nervus hypoglossus [XII]</w:t>
            </w:r>
          </w:p>
        </w:tc>
        <w:tc>
          <w:tcPr>
            <w:tcW w:w="3140" w:type="dxa"/>
            <w:shd w:val="clear" w:color="auto" w:fill="auto"/>
            <w:hideMark/>
          </w:tcPr>
          <w:p w14:paraId="5F232DBE"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Під’язиковий нерв [XII]</w:t>
            </w:r>
          </w:p>
        </w:tc>
        <w:tc>
          <w:tcPr>
            <w:tcW w:w="3220" w:type="dxa"/>
            <w:shd w:val="clear" w:color="auto" w:fill="auto"/>
            <w:hideMark/>
          </w:tcPr>
          <w:p w14:paraId="639EC017" w14:textId="77777777" w:rsidR="00E70F9A" w:rsidRPr="00E70F9A" w:rsidRDefault="00E70F9A" w:rsidP="00E70F9A">
            <w:pPr>
              <w:jc w:val="center"/>
              <w:rPr>
                <w:rFonts w:ascii="Times New Roman" w:eastAsia="Times New Roman" w:hAnsi="Times New Roman"/>
                <w:b/>
                <w:bCs/>
                <w:color w:val="000000"/>
                <w:sz w:val="20"/>
                <w:szCs w:val="20"/>
              </w:rPr>
            </w:pPr>
            <w:r w:rsidRPr="00E70F9A">
              <w:rPr>
                <w:rFonts w:ascii="Times New Roman" w:eastAsia="Times New Roman" w:hAnsi="Times New Roman"/>
                <w:b/>
                <w:bCs/>
                <w:color w:val="000000"/>
                <w:sz w:val="20"/>
                <w:szCs w:val="20"/>
              </w:rPr>
              <w:t>Hypoglossal nerve [XII]</w:t>
            </w:r>
          </w:p>
        </w:tc>
      </w:tr>
      <w:tr w:rsidR="00E70F9A" w:rsidRPr="00E70F9A" w14:paraId="6687ED57" w14:textId="77777777" w:rsidTr="00E70F9A">
        <w:trPr>
          <w:trHeight w:val="255"/>
        </w:trPr>
        <w:tc>
          <w:tcPr>
            <w:tcW w:w="2743" w:type="dxa"/>
            <w:hideMark/>
          </w:tcPr>
          <w:p w14:paraId="0B7254E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Rr. linguales</w:t>
            </w:r>
          </w:p>
        </w:tc>
        <w:tc>
          <w:tcPr>
            <w:tcW w:w="3140" w:type="dxa"/>
            <w:hideMark/>
          </w:tcPr>
          <w:p w14:paraId="3C2ED5AA"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Язикові гілки</w:t>
            </w:r>
          </w:p>
        </w:tc>
        <w:tc>
          <w:tcPr>
            <w:tcW w:w="3220" w:type="dxa"/>
            <w:hideMark/>
          </w:tcPr>
          <w:p w14:paraId="6BC7AEC0" w14:textId="77777777" w:rsidR="00E70F9A" w:rsidRPr="00E70F9A" w:rsidRDefault="00E70F9A" w:rsidP="00E70F9A">
            <w:pPr>
              <w:jc w:val="center"/>
              <w:rPr>
                <w:rFonts w:ascii="Times New Roman" w:eastAsia="Times New Roman" w:hAnsi="Times New Roman"/>
                <w:color w:val="000000"/>
                <w:sz w:val="20"/>
                <w:szCs w:val="20"/>
              </w:rPr>
            </w:pPr>
            <w:r w:rsidRPr="00E70F9A">
              <w:rPr>
                <w:rFonts w:ascii="Times New Roman" w:eastAsia="Times New Roman" w:hAnsi="Times New Roman"/>
                <w:color w:val="000000"/>
                <w:sz w:val="20"/>
                <w:szCs w:val="20"/>
              </w:rPr>
              <w:t>Lingual branches</w:t>
            </w:r>
          </w:p>
        </w:tc>
      </w:tr>
    </w:tbl>
    <w:p w14:paraId="253558C1" w14:textId="77777777" w:rsidR="001C2D99" w:rsidRDefault="001C2D99" w:rsidP="00533ED1">
      <w:pPr>
        <w:spacing w:before="252"/>
        <w:ind w:right="-9"/>
        <w:jc w:val="both"/>
        <w:rPr>
          <w:rFonts w:ascii="Times New Roman" w:hAnsi="Times New Roman"/>
          <w:b/>
          <w:sz w:val="28"/>
          <w:szCs w:val="28"/>
          <w:lang w:val="uk-UA"/>
        </w:rPr>
      </w:pPr>
    </w:p>
    <w:p w14:paraId="7BAB40F1" w14:textId="77777777" w:rsidR="00533ED1" w:rsidRPr="00A652F4" w:rsidRDefault="00EE295F" w:rsidP="000300E6">
      <w:pPr>
        <w:jc w:val="both"/>
        <w:rPr>
          <w:rFonts w:ascii="Times New Roman" w:hAnsi="Times New Roman"/>
          <w:b/>
          <w:sz w:val="28"/>
          <w:szCs w:val="28"/>
          <w:lang w:val="uk-UA"/>
        </w:rPr>
      </w:pPr>
      <w:r w:rsidRPr="00A652F4">
        <w:rPr>
          <w:rFonts w:ascii="Times New Roman" w:hAnsi="Times New Roman"/>
          <w:b/>
          <w:sz w:val="28"/>
          <w:szCs w:val="28"/>
          <w:lang w:val="uk-UA"/>
        </w:rPr>
        <w:t xml:space="preserve">2.2. </w:t>
      </w:r>
      <w:r w:rsidR="00F470D4" w:rsidRPr="00A652F4">
        <w:rPr>
          <w:rFonts w:ascii="Times New Roman" w:hAnsi="Times New Roman"/>
          <w:b/>
          <w:sz w:val="28"/>
          <w:szCs w:val="28"/>
          <w:lang w:val="uk-UA"/>
        </w:rPr>
        <w:t>Питання для контролю поч</w:t>
      </w:r>
      <w:r w:rsidR="00533ED1" w:rsidRPr="00A652F4">
        <w:rPr>
          <w:rFonts w:ascii="Times New Roman" w:hAnsi="Times New Roman"/>
          <w:b/>
          <w:sz w:val="28"/>
          <w:szCs w:val="28"/>
          <w:lang w:val="uk-UA"/>
        </w:rPr>
        <w:t>аткового рівня знань студентів.</w:t>
      </w:r>
    </w:p>
    <w:p w14:paraId="18351A45" w14:textId="7CA327C2" w:rsidR="00533ED1" w:rsidRPr="001C2D99" w:rsidRDefault="00533ED1" w:rsidP="000300E6">
      <w:pPr>
        <w:jc w:val="both"/>
        <w:rPr>
          <w:rStyle w:val="11"/>
          <w:b/>
          <w:spacing w:val="0"/>
          <w:sz w:val="28"/>
          <w:szCs w:val="28"/>
          <w:shd w:val="clear" w:color="auto" w:fill="auto"/>
          <w:lang w:val="uk-UA"/>
        </w:rPr>
      </w:pPr>
      <w:r w:rsidRPr="001C2D99">
        <w:rPr>
          <w:rFonts w:ascii="Times New Roman" w:hAnsi="Times New Roman"/>
          <w:sz w:val="28"/>
          <w:szCs w:val="28"/>
          <w:lang w:val="uk-UA"/>
        </w:rPr>
        <w:t xml:space="preserve">1. </w:t>
      </w:r>
      <w:r w:rsidR="00054B63" w:rsidRPr="001C2D99">
        <w:rPr>
          <w:rFonts w:ascii="Times New Roman" w:hAnsi="Times New Roman"/>
          <w:sz w:val="28"/>
          <w:szCs w:val="28"/>
          <w:lang w:val="uk-UA"/>
        </w:rPr>
        <w:t>К</w:t>
      </w:r>
      <w:r w:rsidR="00F470D4" w:rsidRPr="001C2D99">
        <w:rPr>
          <w:rStyle w:val="11"/>
          <w:spacing w:val="-2"/>
          <w:sz w:val="28"/>
          <w:szCs w:val="28"/>
          <w:lang w:val="uk-UA"/>
        </w:rPr>
        <w:t>ласифікац</w:t>
      </w:r>
      <w:r w:rsidR="00054B63" w:rsidRPr="001C2D99">
        <w:rPr>
          <w:rStyle w:val="11"/>
          <w:spacing w:val="-2"/>
          <w:sz w:val="28"/>
          <w:szCs w:val="28"/>
          <w:lang w:val="uk-UA"/>
        </w:rPr>
        <w:t>ія</w:t>
      </w:r>
      <w:r w:rsidR="00F470D4" w:rsidRPr="001C2D99">
        <w:rPr>
          <w:rStyle w:val="11"/>
          <w:spacing w:val="-2"/>
          <w:sz w:val="28"/>
          <w:szCs w:val="28"/>
          <w:lang w:val="uk-UA"/>
        </w:rPr>
        <w:t xml:space="preserve"> черепних нервів</w:t>
      </w:r>
      <w:r w:rsidR="00054B63" w:rsidRPr="001C2D99">
        <w:rPr>
          <w:rStyle w:val="11"/>
          <w:spacing w:val="-2"/>
          <w:sz w:val="28"/>
          <w:szCs w:val="28"/>
          <w:lang w:val="uk-UA"/>
        </w:rPr>
        <w:t xml:space="preserve"> за </w:t>
      </w:r>
      <w:r w:rsidR="00F470D4" w:rsidRPr="001C2D99">
        <w:rPr>
          <w:rStyle w:val="11"/>
          <w:spacing w:val="-2"/>
          <w:sz w:val="28"/>
          <w:szCs w:val="28"/>
          <w:lang w:val="uk-UA"/>
        </w:rPr>
        <w:t>розвитк</w:t>
      </w:r>
      <w:r w:rsidR="00054B63" w:rsidRPr="001C2D99">
        <w:rPr>
          <w:rStyle w:val="11"/>
          <w:spacing w:val="-2"/>
          <w:sz w:val="28"/>
          <w:szCs w:val="28"/>
          <w:lang w:val="uk-UA"/>
        </w:rPr>
        <w:t>ом та складом волокон</w:t>
      </w:r>
      <w:r w:rsidR="00F470D4" w:rsidRPr="001C2D99">
        <w:rPr>
          <w:rStyle w:val="11"/>
          <w:spacing w:val="-2"/>
          <w:sz w:val="28"/>
          <w:szCs w:val="28"/>
          <w:lang w:val="uk-UA"/>
        </w:rPr>
        <w:t>.</w:t>
      </w:r>
    </w:p>
    <w:p w14:paraId="1B4D03B7" w14:textId="7B870789" w:rsidR="00533ED1" w:rsidRPr="001C2D99" w:rsidRDefault="00533ED1" w:rsidP="000300E6">
      <w:pPr>
        <w:jc w:val="both"/>
        <w:rPr>
          <w:rStyle w:val="11"/>
          <w:spacing w:val="-2"/>
          <w:sz w:val="28"/>
          <w:szCs w:val="28"/>
          <w:lang w:val="uk-UA"/>
        </w:rPr>
      </w:pPr>
      <w:r w:rsidRPr="001C2D99">
        <w:rPr>
          <w:rStyle w:val="11"/>
          <w:spacing w:val="-2"/>
          <w:sz w:val="28"/>
          <w:szCs w:val="28"/>
          <w:lang w:val="uk-UA"/>
        </w:rPr>
        <w:t xml:space="preserve">2. </w:t>
      </w:r>
      <w:r w:rsidR="00054B63" w:rsidRPr="001C2D99">
        <w:rPr>
          <w:rStyle w:val="11"/>
          <w:spacing w:val="-2"/>
          <w:sz w:val="28"/>
          <w:szCs w:val="28"/>
          <w:lang w:val="uk-UA"/>
        </w:rPr>
        <w:t>Наз</w:t>
      </w:r>
      <w:r w:rsidR="00F470D4" w:rsidRPr="001C2D99">
        <w:rPr>
          <w:rStyle w:val="11"/>
          <w:spacing w:val="-2"/>
          <w:sz w:val="28"/>
          <w:szCs w:val="28"/>
          <w:lang w:val="uk-UA"/>
        </w:rPr>
        <w:t>вати справжні нерви, і пов’язати їх</w:t>
      </w:r>
      <w:r w:rsidR="00054B63" w:rsidRPr="001C2D99">
        <w:rPr>
          <w:rStyle w:val="11"/>
          <w:spacing w:val="-2"/>
          <w:sz w:val="28"/>
          <w:szCs w:val="28"/>
          <w:lang w:val="uk-UA"/>
        </w:rPr>
        <w:t xml:space="preserve"> розвиток</w:t>
      </w:r>
      <w:r w:rsidR="00F470D4" w:rsidRPr="001C2D99">
        <w:rPr>
          <w:rStyle w:val="11"/>
          <w:spacing w:val="-2"/>
          <w:sz w:val="28"/>
          <w:szCs w:val="28"/>
          <w:lang w:val="uk-UA"/>
        </w:rPr>
        <w:t xml:space="preserve"> з вісцеральними дугами.</w:t>
      </w:r>
    </w:p>
    <w:p w14:paraId="7EE42FF2" w14:textId="53245409" w:rsidR="00533ED1" w:rsidRPr="001C2D99" w:rsidRDefault="00533ED1" w:rsidP="000300E6">
      <w:pPr>
        <w:jc w:val="both"/>
        <w:rPr>
          <w:rStyle w:val="11"/>
          <w:spacing w:val="-2"/>
          <w:sz w:val="28"/>
          <w:szCs w:val="28"/>
          <w:lang w:val="uk-UA"/>
        </w:rPr>
      </w:pPr>
      <w:r w:rsidRPr="001C2D99">
        <w:rPr>
          <w:rStyle w:val="11"/>
          <w:spacing w:val="-2"/>
          <w:sz w:val="28"/>
          <w:szCs w:val="28"/>
          <w:lang w:val="uk-UA"/>
        </w:rPr>
        <w:t xml:space="preserve">3. </w:t>
      </w:r>
      <w:r w:rsidR="004C49D4" w:rsidRPr="001C2D99">
        <w:rPr>
          <w:rStyle w:val="11"/>
          <w:spacing w:val="-2"/>
          <w:sz w:val="28"/>
          <w:szCs w:val="28"/>
          <w:lang w:val="uk-UA"/>
        </w:rPr>
        <w:t>Описати канал лицевого нерва.</w:t>
      </w:r>
    </w:p>
    <w:p w14:paraId="43B27876" w14:textId="219C45E6" w:rsidR="00533ED1" w:rsidRPr="001C2D99" w:rsidRDefault="00533ED1" w:rsidP="000300E6">
      <w:pPr>
        <w:jc w:val="both"/>
        <w:rPr>
          <w:rStyle w:val="11"/>
          <w:spacing w:val="-2"/>
          <w:sz w:val="28"/>
          <w:szCs w:val="28"/>
          <w:lang w:val="uk-UA"/>
        </w:rPr>
      </w:pPr>
      <w:r w:rsidRPr="001C2D99">
        <w:rPr>
          <w:rStyle w:val="11"/>
          <w:spacing w:val="-2"/>
          <w:sz w:val="28"/>
          <w:szCs w:val="28"/>
          <w:lang w:val="uk-UA"/>
        </w:rPr>
        <w:t xml:space="preserve">4. </w:t>
      </w:r>
      <w:r w:rsidR="00054B63" w:rsidRPr="001C2D99">
        <w:rPr>
          <w:rStyle w:val="11"/>
          <w:spacing w:val="-2"/>
          <w:sz w:val="28"/>
          <w:szCs w:val="28"/>
          <w:lang w:val="uk-UA"/>
        </w:rPr>
        <w:t>Прод</w:t>
      </w:r>
      <w:r w:rsidR="00F470D4" w:rsidRPr="001C2D99">
        <w:rPr>
          <w:rStyle w:val="11"/>
          <w:spacing w:val="-2"/>
          <w:sz w:val="28"/>
          <w:szCs w:val="28"/>
          <w:lang w:val="uk-UA"/>
        </w:rPr>
        <w:t>емонструвати на головному мозку місце виходу VII, IX пар черепних нервів.</w:t>
      </w:r>
    </w:p>
    <w:p w14:paraId="7F29C392" w14:textId="77777777" w:rsidR="00054B63" w:rsidRPr="001C2D99" w:rsidRDefault="00533ED1" w:rsidP="000300E6">
      <w:pPr>
        <w:jc w:val="both"/>
        <w:rPr>
          <w:rFonts w:ascii="Times New Roman" w:hAnsi="Times New Roman"/>
          <w:sz w:val="28"/>
          <w:szCs w:val="28"/>
          <w:lang w:val="uk-UA"/>
        </w:rPr>
      </w:pPr>
      <w:r w:rsidRPr="001C2D99">
        <w:rPr>
          <w:rStyle w:val="11"/>
          <w:spacing w:val="-2"/>
          <w:sz w:val="28"/>
          <w:szCs w:val="28"/>
          <w:lang w:val="uk-UA"/>
        </w:rPr>
        <w:t xml:space="preserve">5. </w:t>
      </w:r>
      <w:r w:rsidR="00EE295F" w:rsidRPr="001C2D99">
        <w:rPr>
          <w:rFonts w:ascii="Times New Roman" w:hAnsi="Times New Roman"/>
          <w:sz w:val="28"/>
          <w:szCs w:val="28"/>
          <w:lang w:val="uk-UA"/>
        </w:rPr>
        <w:t>Визначати</w:t>
      </w:r>
      <w:r w:rsidR="00163B70" w:rsidRPr="001C2D99">
        <w:rPr>
          <w:rFonts w:ascii="Times New Roman" w:hAnsi="Times New Roman"/>
          <w:sz w:val="28"/>
          <w:szCs w:val="28"/>
          <w:lang w:val="uk-UA"/>
        </w:rPr>
        <w:t xml:space="preserve"> проекцію ядер черепних нервів </w:t>
      </w:r>
      <w:r w:rsidR="00EE295F" w:rsidRPr="001C2D99">
        <w:rPr>
          <w:rFonts w:ascii="Times New Roman" w:hAnsi="Times New Roman"/>
          <w:sz w:val="28"/>
          <w:szCs w:val="28"/>
          <w:lang w:val="uk-UA"/>
        </w:rPr>
        <w:t>на ромбоподібн</w:t>
      </w:r>
      <w:r w:rsidR="005A2444" w:rsidRPr="001C2D99">
        <w:rPr>
          <w:rFonts w:ascii="Times New Roman" w:hAnsi="Times New Roman"/>
          <w:sz w:val="28"/>
          <w:szCs w:val="28"/>
          <w:lang w:val="uk-UA"/>
        </w:rPr>
        <w:t>у</w:t>
      </w:r>
      <w:r w:rsidR="00EE295F" w:rsidRPr="001C2D99">
        <w:rPr>
          <w:rFonts w:ascii="Times New Roman" w:hAnsi="Times New Roman"/>
          <w:sz w:val="28"/>
          <w:szCs w:val="28"/>
          <w:lang w:val="uk-UA"/>
        </w:rPr>
        <w:t xml:space="preserve"> ямк</w:t>
      </w:r>
      <w:r w:rsidR="005A2444" w:rsidRPr="001C2D99">
        <w:rPr>
          <w:rFonts w:ascii="Times New Roman" w:hAnsi="Times New Roman"/>
          <w:sz w:val="28"/>
          <w:szCs w:val="28"/>
          <w:lang w:val="uk-UA"/>
        </w:rPr>
        <w:t>у</w:t>
      </w:r>
      <w:r w:rsidR="00EE295F" w:rsidRPr="001C2D99">
        <w:rPr>
          <w:rFonts w:ascii="Times New Roman" w:hAnsi="Times New Roman"/>
          <w:sz w:val="28"/>
          <w:szCs w:val="28"/>
          <w:lang w:val="uk-UA"/>
        </w:rPr>
        <w:t>.</w:t>
      </w:r>
    </w:p>
    <w:p w14:paraId="2491DAD5" w14:textId="4DFD1370" w:rsidR="00533ED1" w:rsidRPr="001C2D99" w:rsidRDefault="00054B63" w:rsidP="000300E6">
      <w:pPr>
        <w:jc w:val="both"/>
        <w:rPr>
          <w:rStyle w:val="11"/>
          <w:spacing w:val="-2"/>
          <w:sz w:val="28"/>
          <w:szCs w:val="28"/>
          <w:lang w:val="uk-UA"/>
        </w:rPr>
      </w:pPr>
      <w:r w:rsidRPr="001C2D99">
        <w:rPr>
          <w:rStyle w:val="11"/>
          <w:spacing w:val="-2"/>
          <w:sz w:val="28"/>
          <w:szCs w:val="28"/>
          <w:lang w:val="uk-UA"/>
        </w:rPr>
        <w:t>6</w:t>
      </w:r>
      <w:r w:rsidR="00533ED1" w:rsidRPr="001C2D99">
        <w:rPr>
          <w:rStyle w:val="11"/>
          <w:spacing w:val="-2"/>
          <w:sz w:val="28"/>
          <w:szCs w:val="28"/>
          <w:lang w:val="uk-UA"/>
        </w:rPr>
        <w:t xml:space="preserve">. </w:t>
      </w:r>
      <w:r w:rsidR="00F470D4" w:rsidRPr="001C2D99">
        <w:rPr>
          <w:rStyle w:val="11"/>
          <w:spacing w:val="-2"/>
          <w:sz w:val="28"/>
          <w:szCs w:val="28"/>
          <w:lang w:val="uk-UA"/>
        </w:rPr>
        <w:t>О</w:t>
      </w:r>
      <w:r w:rsidR="004C49D4" w:rsidRPr="001C2D99">
        <w:rPr>
          <w:rStyle w:val="11"/>
          <w:spacing w:val="-2"/>
          <w:sz w:val="28"/>
          <w:szCs w:val="28"/>
          <w:lang w:val="uk-UA"/>
        </w:rPr>
        <w:t>писати к</w:t>
      </w:r>
      <w:r w:rsidR="005A2444" w:rsidRPr="001C2D99">
        <w:rPr>
          <w:rStyle w:val="11"/>
          <w:spacing w:val="-2"/>
          <w:sz w:val="28"/>
          <w:szCs w:val="28"/>
          <w:lang w:val="uk-UA"/>
        </w:rPr>
        <w:t>і</w:t>
      </w:r>
      <w:r w:rsidR="004C49D4" w:rsidRPr="001C2D99">
        <w:rPr>
          <w:rStyle w:val="11"/>
          <w:spacing w:val="-2"/>
          <w:sz w:val="28"/>
          <w:szCs w:val="28"/>
          <w:lang w:val="uk-UA"/>
        </w:rPr>
        <w:t>р</w:t>
      </w:r>
      <w:r w:rsidR="005A2444" w:rsidRPr="001C2D99">
        <w:rPr>
          <w:rStyle w:val="11"/>
          <w:spacing w:val="-2"/>
          <w:sz w:val="28"/>
          <w:szCs w:val="28"/>
          <w:lang w:val="uk-UA"/>
        </w:rPr>
        <w:t>ко</w:t>
      </w:r>
      <w:r w:rsidR="00D41F43" w:rsidRPr="001C2D99">
        <w:rPr>
          <w:rStyle w:val="11"/>
          <w:spacing w:val="-2"/>
          <w:sz w:val="28"/>
          <w:szCs w:val="28"/>
          <w:lang w:val="uk-UA"/>
        </w:rPr>
        <w:t>в</w:t>
      </w:r>
      <w:r w:rsidR="005A2444" w:rsidRPr="001C2D99">
        <w:rPr>
          <w:rStyle w:val="11"/>
          <w:spacing w:val="-2"/>
          <w:sz w:val="28"/>
          <w:szCs w:val="28"/>
          <w:lang w:val="uk-UA"/>
        </w:rPr>
        <w:t>о</w:t>
      </w:r>
      <w:r w:rsidR="004C49D4" w:rsidRPr="001C2D99">
        <w:rPr>
          <w:rStyle w:val="11"/>
          <w:spacing w:val="-2"/>
          <w:sz w:val="28"/>
          <w:szCs w:val="28"/>
          <w:lang w:val="uk-UA"/>
        </w:rPr>
        <w:t>-ядерний шлях ЦНС.</w:t>
      </w:r>
    </w:p>
    <w:p w14:paraId="59D4AF4F" w14:textId="77777777" w:rsidR="00533ED1" w:rsidRPr="001C2D99" w:rsidRDefault="00533ED1" w:rsidP="000300E6">
      <w:pPr>
        <w:jc w:val="both"/>
        <w:rPr>
          <w:rFonts w:ascii="Times New Roman" w:hAnsi="Times New Roman"/>
          <w:sz w:val="28"/>
          <w:szCs w:val="28"/>
          <w:lang w:val="uk-UA"/>
        </w:rPr>
      </w:pPr>
      <w:r w:rsidRPr="001C2D99">
        <w:rPr>
          <w:rStyle w:val="11"/>
          <w:spacing w:val="-2"/>
          <w:sz w:val="28"/>
          <w:szCs w:val="28"/>
          <w:lang w:val="uk-UA"/>
        </w:rPr>
        <w:t xml:space="preserve">8. </w:t>
      </w:r>
      <w:r w:rsidR="00B4703D" w:rsidRPr="001C2D99">
        <w:rPr>
          <w:rFonts w:ascii="Times New Roman" w:hAnsi="Times New Roman"/>
          <w:sz w:val="28"/>
          <w:szCs w:val="28"/>
          <w:lang w:val="uk-UA"/>
        </w:rPr>
        <w:t>Дати загальну характеристику лицевого та проміжного нервів, назвати їх ядра.</w:t>
      </w:r>
    </w:p>
    <w:p w14:paraId="0FCE711B" w14:textId="77777777" w:rsidR="00054B63" w:rsidRPr="001C2D99" w:rsidRDefault="00533ED1" w:rsidP="000300E6">
      <w:pPr>
        <w:jc w:val="both"/>
        <w:rPr>
          <w:rFonts w:ascii="Times New Roman" w:hAnsi="Times New Roman"/>
          <w:sz w:val="28"/>
          <w:szCs w:val="28"/>
          <w:lang w:val="uk-UA"/>
        </w:rPr>
      </w:pPr>
      <w:r w:rsidRPr="001C2D99">
        <w:rPr>
          <w:rFonts w:ascii="Times New Roman" w:hAnsi="Times New Roman"/>
          <w:sz w:val="28"/>
          <w:szCs w:val="28"/>
          <w:lang w:val="uk-UA"/>
        </w:rPr>
        <w:t xml:space="preserve">9. </w:t>
      </w:r>
      <w:r w:rsidR="00B4703D" w:rsidRPr="001C2D99">
        <w:rPr>
          <w:rFonts w:ascii="Times New Roman" w:hAnsi="Times New Roman"/>
          <w:sz w:val="28"/>
          <w:szCs w:val="28"/>
          <w:lang w:val="uk-UA"/>
        </w:rPr>
        <w:t>Визначити і демонструвати вихід лицевого і проміжного нервів із мозку, черепа.</w:t>
      </w:r>
    </w:p>
    <w:p w14:paraId="7785FA4C" w14:textId="77777777" w:rsidR="001C2D99" w:rsidRPr="001C2D99" w:rsidRDefault="001C2D99" w:rsidP="000300E6">
      <w:pPr>
        <w:jc w:val="both"/>
        <w:rPr>
          <w:rFonts w:ascii="Times New Roman" w:hAnsi="Times New Roman"/>
          <w:sz w:val="28"/>
          <w:szCs w:val="28"/>
        </w:rPr>
      </w:pPr>
      <w:r w:rsidRPr="001C2D99">
        <w:rPr>
          <w:rFonts w:ascii="Times New Roman" w:hAnsi="Times New Roman"/>
          <w:sz w:val="28"/>
          <w:szCs w:val="28"/>
        </w:rPr>
        <w:t>10</w:t>
      </w:r>
      <w:r w:rsidR="00EE295F" w:rsidRPr="001C2D99">
        <w:rPr>
          <w:rFonts w:ascii="Times New Roman" w:hAnsi="Times New Roman"/>
          <w:sz w:val="28"/>
          <w:szCs w:val="28"/>
        </w:rPr>
        <w:t xml:space="preserve">. </w:t>
      </w:r>
      <w:r w:rsidR="00054B63" w:rsidRPr="001C2D99">
        <w:rPr>
          <w:rFonts w:ascii="Times New Roman" w:hAnsi="Times New Roman"/>
          <w:sz w:val="28"/>
          <w:szCs w:val="28"/>
        </w:rPr>
        <w:t>Назвати гілки</w:t>
      </w:r>
      <w:r w:rsidR="00B4703D" w:rsidRPr="001C2D99">
        <w:rPr>
          <w:rFonts w:ascii="Times New Roman" w:hAnsi="Times New Roman"/>
          <w:sz w:val="28"/>
          <w:szCs w:val="28"/>
        </w:rPr>
        <w:t xml:space="preserve"> лицевого і проміжного нервів.</w:t>
      </w:r>
    </w:p>
    <w:p w14:paraId="20258A01" w14:textId="5DF40B23" w:rsidR="001C2D99" w:rsidRPr="001C2D99" w:rsidRDefault="001C2D99" w:rsidP="000300E6">
      <w:pPr>
        <w:jc w:val="both"/>
        <w:rPr>
          <w:rFonts w:ascii="Times New Roman" w:hAnsi="Times New Roman"/>
          <w:sz w:val="28"/>
          <w:szCs w:val="28"/>
        </w:rPr>
      </w:pPr>
      <w:r>
        <w:rPr>
          <w:rFonts w:ascii="Times New Roman" w:hAnsi="Times New Roman"/>
          <w:sz w:val="28"/>
          <w:szCs w:val="28"/>
          <w:lang w:val="uk-UA"/>
        </w:rPr>
        <w:t xml:space="preserve">11. </w:t>
      </w:r>
      <w:r w:rsidR="00B4703D" w:rsidRPr="001C2D99">
        <w:rPr>
          <w:rFonts w:ascii="Times New Roman" w:hAnsi="Times New Roman"/>
          <w:sz w:val="28"/>
          <w:szCs w:val="28"/>
        </w:rPr>
        <w:t>Назвіть ядра язико-глоткового нерва, визначте їх локалізацію на препараті мозку.</w:t>
      </w:r>
    </w:p>
    <w:p w14:paraId="2E5AC7C5" w14:textId="63A69DB7" w:rsidR="001C2D99" w:rsidRPr="001C2D99" w:rsidRDefault="001C2D99" w:rsidP="000300E6">
      <w:pPr>
        <w:jc w:val="both"/>
        <w:rPr>
          <w:rFonts w:ascii="Times New Roman" w:hAnsi="Times New Roman"/>
          <w:sz w:val="28"/>
          <w:szCs w:val="28"/>
        </w:rPr>
      </w:pPr>
      <w:r w:rsidRPr="001C2D99">
        <w:rPr>
          <w:rFonts w:ascii="Times New Roman" w:hAnsi="Times New Roman"/>
          <w:sz w:val="28"/>
          <w:szCs w:val="28"/>
          <w:lang w:val="uk-UA"/>
        </w:rPr>
        <w:t xml:space="preserve">12. </w:t>
      </w:r>
      <w:r w:rsidR="00B4703D" w:rsidRPr="001C2D99">
        <w:rPr>
          <w:rFonts w:ascii="Times New Roman" w:hAnsi="Times New Roman"/>
          <w:sz w:val="28"/>
          <w:szCs w:val="28"/>
        </w:rPr>
        <w:t>Продемонструйте на препараті вихід язико-глоткового нерва</w:t>
      </w:r>
      <w:r>
        <w:rPr>
          <w:rFonts w:ascii="Times New Roman" w:hAnsi="Times New Roman"/>
          <w:sz w:val="28"/>
          <w:szCs w:val="28"/>
        </w:rPr>
        <w:t xml:space="preserve"> з мозку та </w:t>
      </w:r>
      <w:r w:rsidR="00B4703D" w:rsidRPr="001C2D99">
        <w:rPr>
          <w:rFonts w:ascii="Times New Roman" w:hAnsi="Times New Roman"/>
          <w:sz w:val="28"/>
          <w:szCs w:val="28"/>
        </w:rPr>
        <w:t>з черепа.</w:t>
      </w:r>
    </w:p>
    <w:p w14:paraId="102CC295" w14:textId="57235710" w:rsidR="001C2D99" w:rsidRPr="001C2D99" w:rsidRDefault="001C2D99" w:rsidP="000300E6">
      <w:pPr>
        <w:jc w:val="both"/>
        <w:rPr>
          <w:rFonts w:ascii="Times New Roman" w:hAnsi="Times New Roman"/>
          <w:sz w:val="28"/>
          <w:szCs w:val="28"/>
        </w:rPr>
      </w:pPr>
      <w:r w:rsidRPr="001C2D99">
        <w:rPr>
          <w:rFonts w:ascii="Times New Roman" w:hAnsi="Times New Roman"/>
          <w:sz w:val="28"/>
          <w:szCs w:val="28"/>
          <w:lang w:val="uk-UA"/>
        </w:rPr>
        <w:t xml:space="preserve">13. </w:t>
      </w:r>
      <w:r w:rsidR="00B4703D" w:rsidRPr="001C2D99">
        <w:rPr>
          <w:rFonts w:ascii="Times New Roman" w:hAnsi="Times New Roman"/>
          <w:sz w:val="28"/>
          <w:szCs w:val="28"/>
        </w:rPr>
        <w:t xml:space="preserve">Назвіть чутливі гілки язико-глоткового нерва та визначте </w:t>
      </w:r>
      <w:r w:rsidR="000300E6" w:rsidRPr="001C2D99">
        <w:rPr>
          <w:rFonts w:ascii="Times New Roman" w:hAnsi="Times New Roman"/>
          <w:sz w:val="28"/>
          <w:szCs w:val="28"/>
        </w:rPr>
        <w:t>ділянки</w:t>
      </w:r>
      <w:r w:rsidR="00B4703D" w:rsidRPr="001C2D99">
        <w:rPr>
          <w:rFonts w:ascii="Times New Roman" w:hAnsi="Times New Roman"/>
          <w:sz w:val="28"/>
          <w:szCs w:val="28"/>
        </w:rPr>
        <w:t xml:space="preserve"> їх іннервації.</w:t>
      </w:r>
    </w:p>
    <w:p w14:paraId="1D2D669B" w14:textId="45157FEF" w:rsidR="00F470D4" w:rsidRDefault="001C2D99" w:rsidP="000300E6">
      <w:pPr>
        <w:jc w:val="both"/>
        <w:rPr>
          <w:rFonts w:ascii="Times New Roman" w:hAnsi="Times New Roman"/>
          <w:sz w:val="28"/>
          <w:szCs w:val="28"/>
        </w:rPr>
      </w:pPr>
      <w:r w:rsidRPr="001C2D99">
        <w:rPr>
          <w:rFonts w:ascii="Times New Roman" w:hAnsi="Times New Roman"/>
          <w:sz w:val="28"/>
          <w:szCs w:val="28"/>
          <w:lang w:val="uk-UA"/>
        </w:rPr>
        <w:lastRenderedPageBreak/>
        <w:t xml:space="preserve">14. </w:t>
      </w:r>
      <w:r w:rsidR="00B4703D" w:rsidRPr="001C2D99">
        <w:rPr>
          <w:rFonts w:ascii="Times New Roman" w:hAnsi="Times New Roman"/>
          <w:sz w:val="28"/>
          <w:szCs w:val="28"/>
        </w:rPr>
        <w:t xml:space="preserve">Назвіть рухові та секреторні гілки IX пари черепних </w:t>
      </w:r>
      <w:r w:rsidR="000F4B09" w:rsidRPr="001C2D99">
        <w:rPr>
          <w:rFonts w:ascii="Times New Roman" w:hAnsi="Times New Roman"/>
          <w:sz w:val="28"/>
          <w:szCs w:val="28"/>
        </w:rPr>
        <w:t>нервів і ділянки їх іннервації.</w:t>
      </w:r>
    </w:p>
    <w:p w14:paraId="6D94B319" w14:textId="1305F079" w:rsidR="00E70F9A" w:rsidRPr="00E70F9A" w:rsidRDefault="00E70F9A" w:rsidP="00E70F9A">
      <w:pPr>
        <w:pStyle w:val="Normal1"/>
        <w:tabs>
          <w:tab w:val="left" w:pos="426"/>
        </w:tabs>
        <w:ind w:hanging="40"/>
        <w:jc w:val="both"/>
        <w:rPr>
          <w:sz w:val="28"/>
          <w:szCs w:val="28"/>
        </w:rPr>
      </w:pPr>
      <w:r w:rsidRPr="00E70F9A">
        <w:rPr>
          <w:sz w:val="28"/>
          <w:szCs w:val="28"/>
        </w:rPr>
        <w:t>1</w:t>
      </w:r>
      <w:r>
        <w:rPr>
          <w:sz w:val="28"/>
          <w:szCs w:val="28"/>
        </w:rPr>
        <w:t>5</w:t>
      </w:r>
      <w:r w:rsidRPr="00E70F9A">
        <w:rPr>
          <w:sz w:val="28"/>
          <w:szCs w:val="28"/>
        </w:rPr>
        <w:t>.</w:t>
      </w:r>
      <w:r w:rsidRPr="00E70F9A">
        <w:rPr>
          <w:sz w:val="28"/>
          <w:szCs w:val="28"/>
        </w:rPr>
        <w:tab/>
        <w:t xml:space="preserve">Класифікуйте Х пару черепних нервів за розвитком та функцією. </w:t>
      </w:r>
    </w:p>
    <w:p w14:paraId="7CA7C1B6" w14:textId="0681FC2A" w:rsidR="00E70F9A" w:rsidRPr="00E70F9A" w:rsidRDefault="00E70F9A" w:rsidP="00E70F9A">
      <w:pPr>
        <w:pStyle w:val="Normal1"/>
        <w:tabs>
          <w:tab w:val="left" w:pos="426"/>
        </w:tabs>
        <w:ind w:hanging="40"/>
        <w:jc w:val="both"/>
        <w:rPr>
          <w:sz w:val="28"/>
          <w:szCs w:val="28"/>
        </w:rPr>
      </w:pPr>
      <w:r>
        <w:rPr>
          <w:sz w:val="28"/>
          <w:szCs w:val="28"/>
        </w:rPr>
        <w:t>16</w:t>
      </w:r>
      <w:r w:rsidRPr="00E70F9A">
        <w:rPr>
          <w:sz w:val="28"/>
          <w:szCs w:val="28"/>
        </w:rPr>
        <w:t>.</w:t>
      </w:r>
      <w:r w:rsidRPr="00E70F9A">
        <w:rPr>
          <w:sz w:val="28"/>
          <w:szCs w:val="28"/>
        </w:rPr>
        <w:tab/>
        <w:t xml:space="preserve">Назвіть ядра Х пари черепних нервів та опишіть їх функцію та проекцію на ромбоподібну ямку. </w:t>
      </w:r>
    </w:p>
    <w:p w14:paraId="4ABF583B" w14:textId="7ECC2440" w:rsidR="00E70F9A" w:rsidRPr="00E70F9A" w:rsidRDefault="00E70F9A" w:rsidP="00E70F9A">
      <w:pPr>
        <w:pStyle w:val="Normal1"/>
        <w:tabs>
          <w:tab w:val="left" w:pos="426"/>
        </w:tabs>
        <w:ind w:hanging="40"/>
        <w:jc w:val="both"/>
        <w:rPr>
          <w:sz w:val="28"/>
          <w:szCs w:val="28"/>
        </w:rPr>
      </w:pPr>
      <w:r>
        <w:rPr>
          <w:sz w:val="28"/>
          <w:szCs w:val="28"/>
        </w:rPr>
        <w:t>17</w:t>
      </w:r>
      <w:r w:rsidRPr="00E70F9A">
        <w:rPr>
          <w:sz w:val="28"/>
          <w:szCs w:val="28"/>
        </w:rPr>
        <w:t>.</w:t>
      </w:r>
      <w:r w:rsidRPr="00E70F9A">
        <w:rPr>
          <w:sz w:val="28"/>
          <w:szCs w:val="28"/>
        </w:rPr>
        <w:tab/>
        <w:t xml:space="preserve">Продемонструйте на препараті головного мозку місце виходу корінців Х пари черепних нервів з речовини мозку. </w:t>
      </w:r>
    </w:p>
    <w:p w14:paraId="29A8A5AE" w14:textId="544ACD6F" w:rsidR="00E70F9A" w:rsidRPr="00E70F9A" w:rsidRDefault="00E70F9A" w:rsidP="00E70F9A">
      <w:pPr>
        <w:pStyle w:val="Normal1"/>
        <w:tabs>
          <w:tab w:val="left" w:pos="426"/>
        </w:tabs>
        <w:ind w:hanging="40"/>
        <w:jc w:val="both"/>
        <w:rPr>
          <w:sz w:val="28"/>
          <w:szCs w:val="28"/>
        </w:rPr>
      </w:pPr>
      <w:r>
        <w:rPr>
          <w:sz w:val="28"/>
          <w:szCs w:val="28"/>
        </w:rPr>
        <w:t>18</w:t>
      </w:r>
      <w:r w:rsidRPr="00E70F9A">
        <w:rPr>
          <w:sz w:val="28"/>
          <w:szCs w:val="28"/>
        </w:rPr>
        <w:t>.</w:t>
      </w:r>
      <w:r w:rsidRPr="00E70F9A">
        <w:rPr>
          <w:sz w:val="28"/>
          <w:szCs w:val="28"/>
        </w:rPr>
        <w:tab/>
        <w:t xml:space="preserve">Продемонструйте на черепі місце виходу корінців Х пари черепних нервів з черепа. </w:t>
      </w:r>
    </w:p>
    <w:p w14:paraId="45E8BA4F" w14:textId="215B8F6B" w:rsidR="00E70F9A" w:rsidRPr="00E70F9A" w:rsidRDefault="00E70F9A" w:rsidP="00E70F9A">
      <w:pPr>
        <w:pStyle w:val="Normal1"/>
        <w:tabs>
          <w:tab w:val="left" w:pos="426"/>
        </w:tabs>
        <w:ind w:hanging="40"/>
        <w:jc w:val="both"/>
        <w:rPr>
          <w:sz w:val="28"/>
          <w:szCs w:val="28"/>
        </w:rPr>
      </w:pPr>
      <w:r>
        <w:rPr>
          <w:sz w:val="28"/>
          <w:szCs w:val="28"/>
        </w:rPr>
        <w:t>19</w:t>
      </w:r>
      <w:r w:rsidRPr="00E70F9A">
        <w:rPr>
          <w:sz w:val="28"/>
          <w:szCs w:val="28"/>
        </w:rPr>
        <w:t>.</w:t>
      </w:r>
      <w:r w:rsidRPr="00E70F9A">
        <w:rPr>
          <w:sz w:val="28"/>
          <w:szCs w:val="28"/>
        </w:rPr>
        <w:tab/>
        <w:t xml:space="preserve">Назвіть топографічні відділи блукаючого нерва, опишіть межі між цими відділами. </w:t>
      </w:r>
    </w:p>
    <w:p w14:paraId="0C404816" w14:textId="505937C3" w:rsidR="00E70F9A" w:rsidRPr="00E70F9A" w:rsidRDefault="00E70F9A" w:rsidP="00E70F9A">
      <w:pPr>
        <w:pStyle w:val="Normal1"/>
        <w:tabs>
          <w:tab w:val="left" w:pos="426"/>
        </w:tabs>
        <w:ind w:hanging="40"/>
        <w:jc w:val="both"/>
        <w:rPr>
          <w:sz w:val="28"/>
          <w:szCs w:val="28"/>
        </w:rPr>
      </w:pPr>
      <w:r>
        <w:rPr>
          <w:sz w:val="28"/>
          <w:szCs w:val="28"/>
        </w:rPr>
        <w:t>20</w:t>
      </w:r>
      <w:r w:rsidRPr="00E70F9A">
        <w:rPr>
          <w:sz w:val="28"/>
          <w:szCs w:val="28"/>
        </w:rPr>
        <w:t>.</w:t>
      </w:r>
      <w:r w:rsidRPr="00E70F9A">
        <w:rPr>
          <w:sz w:val="28"/>
          <w:szCs w:val="28"/>
        </w:rPr>
        <w:tab/>
        <w:t xml:space="preserve">Який вигляд має блукаючий нерв в кожному топографічному відділі (нерва, сплетення, стовбура) </w:t>
      </w:r>
    </w:p>
    <w:p w14:paraId="191A303D" w14:textId="534B4149" w:rsidR="00E70F9A" w:rsidRPr="00E70F9A" w:rsidRDefault="00E70F9A" w:rsidP="00E70F9A">
      <w:pPr>
        <w:pStyle w:val="Normal1"/>
        <w:tabs>
          <w:tab w:val="left" w:pos="426"/>
        </w:tabs>
        <w:ind w:hanging="40"/>
        <w:jc w:val="both"/>
        <w:rPr>
          <w:sz w:val="28"/>
          <w:szCs w:val="28"/>
        </w:rPr>
      </w:pPr>
      <w:r>
        <w:rPr>
          <w:sz w:val="28"/>
          <w:szCs w:val="28"/>
        </w:rPr>
        <w:t>21</w:t>
      </w:r>
      <w:r w:rsidRPr="00E70F9A">
        <w:rPr>
          <w:sz w:val="28"/>
          <w:szCs w:val="28"/>
        </w:rPr>
        <w:t>.</w:t>
      </w:r>
      <w:r w:rsidRPr="00E70F9A">
        <w:rPr>
          <w:sz w:val="28"/>
          <w:szCs w:val="28"/>
        </w:rPr>
        <w:tab/>
        <w:t xml:space="preserve">З яким органом блукаючий нерв проходить через діафрагму, з грудної порожнини в черевну? </w:t>
      </w:r>
    </w:p>
    <w:p w14:paraId="1CB94923" w14:textId="7AB4A8A8" w:rsidR="00E70F9A" w:rsidRPr="00E70F9A" w:rsidRDefault="00E70F9A" w:rsidP="00E70F9A">
      <w:pPr>
        <w:pStyle w:val="Normal1"/>
        <w:tabs>
          <w:tab w:val="left" w:pos="426"/>
        </w:tabs>
        <w:ind w:hanging="40"/>
        <w:jc w:val="both"/>
        <w:rPr>
          <w:sz w:val="28"/>
          <w:szCs w:val="28"/>
        </w:rPr>
      </w:pPr>
      <w:r>
        <w:rPr>
          <w:sz w:val="28"/>
          <w:szCs w:val="28"/>
        </w:rPr>
        <w:t>22</w:t>
      </w:r>
      <w:r w:rsidRPr="00E70F9A">
        <w:rPr>
          <w:sz w:val="28"/>
          <w:szCs w:val="28"/>
        </w:rPr>
        <w:t>.</w:t>
      </w:r>
      <w:r w:rsidRPr="00E70F9A">
        <w:rPr>
          <w:sz w:val="28"/>
          <w:szCs w:val="28"/>
        </w:rPr>
        <w:tab/>
        <w:t xml:space="preserve">Класифікуйте ХІ пару черепних нервів за розвитком та функцією. </w:t>
      </w:r>
    </w:p>
    <w:p w14:paraId="0B37874E" w14:textId="0735C12E" w:rsidR="00E70F9A" w:rsidRPr="00E70F9A" w:rsidRDefault="00E70F9A" w:rsidP="00E70F9A">
      <w:pPr>
        <w:pStyle w:val="Normal1"/>
        <w:tabs>
          <w:tab w:val="left" w:pos="426"/>
        </w:tabs>
        <w:ind w:hanging="40"/>
        <w:jc w:val="both"/>
        <w:rPr>
          <w:sz w:val="28"/>
          <w:szCs w:val="28"/>
        </w:rPr>
      </w:pPr>
      <w:r>
        <w:rPr>
          <w:sz w:val="28"/>
          <w:szCs w:val="28"/>
        </w:rPr>
        <w:t>23</w:t>
      </w:r>
      <w:r w:rsidRPr="00E70F9A">
        <w:rPr>
          <w:sz w:val="28"/>
          <w:szCs w:val="28"/>
        </w:rPr>
        <w:t>.</w:t>
      </w:r>
      <w:r w:rsidRPr="00E70F9A">
        <w:rPr>
          <w:sz w:val="28"/>
          <w:szCs w:val="28"/>
        </w:rPr>
        <w:tab/>
        <w:t xml:space="preserve">Назвіть ядра ХІ пари черепних нервів та опишіть їх функцію </w:t>
      </w:r>
    </w:p>
    <w:p w14:paraId="6C4E68AA" w14:textId="72C55A17" w:rsidR="00E70F9A" w:rsidRPr="00E70F9A" w:rsidRDefault="00E70F9A" w:rsidP="00E70F9A">
      <w:pPr>
        <w:pStyle w:val="Normal1"/>
        <w:tabs>
          <w:tab w:val="left" w:pos="426"/>
        </w:tabs>
        <w:ind w:hanging="40"/>
        <w:jc w:val="both"/>
        <w:rPr>
          <w:sz w:val="28"/>
          <w:szCs w:val="28"/>
        </w:rPr>
      </w:pPr>
      <w:r>
        <w:rPr>
          <w:sz w:val="28"/>
          <w:szCs w:val="28"/>
        </w:rPr>
        <w:t>24</w:t>
      </w:r>
      <w:r w:rsidRPr="00E70F9A">
        <w:rPr>
          <w:sz w:val="28"/>
          <w:szCs w:val="28"/>
        </w:rPr>
        <w:t>.</w:t>
      </w:r>
      <w:r w:rsidRPr="00E70F9A">
        <w:rPr>
          <w:sz w:val="28"/>
          <w:szCs w:val="28"/>
        </w:rPr>
        <w:tab/>
        <w:t xml:space="preserve"> Опишіть проекцію ядер pars cranialis та  pars spinalis та місця виходу їх корінців головного (cranialis) та спинномозкового (spinalis).</w:t>
      </w:r>
    </w:p>
    <w:p w14:paraId="17123DD8" w14:textId="586AB624" w:rsidR="00E70F9A" w:rsidRPr="00E70F9A" w:rsidRDefault="00E70F9A" w:rsidP="00E70F9A">
      <w:pPr>
        <w:pStyle w:val="Normal1"/>
        <w:tabs>
          <w:tab w:val="left" w:pos="426"/>
        </w:tabs>
        <w:ind w:hanging="40"/>
        <w:jc w:val="both"/>
        <w:rPr>
          <w:sz w:val="28"/>
          <w:szCs w:val="28"/>
        </w:rPr>
      </w:pPr>
      <w:r>
        <w:rPr>
          <w:sz w:val="28"/>
          <w:szCs w:val="28"/>
        </w:rPr>
        <w:t>25</w:t>
      </w:r>
      <w:r w:rsidRPr="00E70F9A">
        <w:rPr>
          <w:sz w:val="28"/>
          <w:szCs w:val="28"/>
        </w:rPr>
        <w:t>.</w:t>
      </w:r>
      <w:r w:rsidRPr="00E70F9A">
        <w:rPr>
          <w:sz w:val="28"/>
          <w:szCs w:val="28"/>
        </w:rPr>
        <w:tab/>
        <w:t xml:space="preserve"> Опишіть особливості ходу волокон спинномозкової частини XI пари нервів та вкажіть місце злиття двох корінців в стовбур ХІ пари. </w:t>
      </w:r>
    </w:p>
    <w:p w14:paraId="31DB3327" w14:textId="6CB8D4E9" w:rsidR="00E70F9A" w:rsidRPr="00E70F9A" w:rsidRDefault="00E70F9A" w:rsidP="00E70F9A">
      <w:pPr>
        <w:pStyle w:val="Normal1"/>
        <w:tabs>
          <w:tab w:val="left" w:pos="426"/>
        </w:tabs>
        <w:ind w:hanging="40"/>
        <w:jc w:val="both"/>
        <w:rPr>
          <w:sz w:val="28"/>
          <w:szCs w:val="28"/>
        </w:rPr>
      </w:pPr>
      <w:r>
        <w:rPr>
          <w:sz w:val="28"/>
          <w:szCs w:val="28"/>
        </w:rPr>
        <w:t>26</w:t>
      </w:r>
      <w:r w:rsidRPr="00E70F9A">
        <w:rPr>
          <w:sz w:val="28"/>
          <w:szCs w:val="28"/>
        </w:rPr>
        <w:t>.</w:t>
      </w:r>
      <w:r w:rsidRPr="00E70F9A">
        <w:rPr>
          <w:sz w:val="28"/>
          <w:szCs w:val="28"/>
        </w:rPr>
        <w:tab/>
        <w:t xml:space="preserve"> Продемонструйте на препараті черепа місце виходу стовбура ХІ пари черепних нервів та вкажіть гілки на які він поділяється. </w:t>
      </w:r>
    </w:p>
    <w:p w14:paraId="41463509" w14:textId="4DC01631" w:rsidR="00E70F9A" w:rsidRPr="00E70F9A" w:rsidRDefault="00E70F9A" w:rsidP="00E70F9A">
      <w:pPr>
        <w:pStyle w:val="Normal1"/>
        <w:tabs>
          <w:tab w:val="left" w:pos="426"/>
        </w:tabs>
        <w:ind w:hanging="40"/>
        <w:jc w:val="both"/>
        <w:rPr>
          <w:sz w:val="28"/>
          <w:szCs w:val="28"/>
        </w:rPr>
      </w:pPr>
      <w:r>
        <w:rPr>
          <w:sz w:val="28"/>
          <w:szCs w:val="28"/>
        </w:rPr>
        <w:t>27</w:t>
      </w:r>
      <w:r w:rsidRPr="00E70F9A">
        <w:rPr>
          <w:sz w:val="28"/>
          <w:szCs w:val="28"/>
        </w:rPr>
        <w:t>.</w:t>
      </w:r>
      <w:r w:rsidRPr="00E70F9A">
        <w:rPr>
          <w:sz w:val="28"/>
          <w:szCs w:val="28"/>
        </w:rPr>
        <w:tab/>
        <w:t xml:space="preserve"> Класифікуйте ХІІ пару черепних нервів за розвитком та функцією.</w:t>
      </w:r>
    </w:p>
    <w:p w14:paraId="3D6D7A41" w14:textId="2FADE7E7" w:rsidR="00E70F9A" w:rsidRPr="00E70F9A" w:rsidRDefault="00E70F9A" w:rsidP="00E70F9A">
      <w:pPr>
        <w:pStyle w:val="Normal1"/>
        <w:tabs>
          <w:tab w:val="left" w:pos="426"/>
        </w:tabs>
        <w:ind w:hanging="40"/>
        <w:jc w:val="both"/>
        <w:rPr>
          <w:sz w:val="28"/>
          <w:szCs w:val="28"/>
        </w:rPr>
      </w:pPr>
      <w:r>
        <w:rPr>
          <w:sz w:val="28"/>
          <w:szCs w:val="28"/>
        </w:rPr>
        <w:t>28</w:t>
      </w:r>
      <w:r w:rsidRPr="00E70F9A">
        <w:rPr>
          <w:sz w:val="28"/>
          <w:szCs w:val="28"/>
        </w:rPr>
        <w:t>.</w:t>
      </w:r>
      <w:r w:rsidRPr="00E70F9A">
        <w:rPr>
          <w:sz w:val="28"/>
          <w:szCs w:val="28"/>
        </w:rPr>
        <w:tab/>
        <w:t xml:space="preserve"> Назвіть ядра ХІІ пари черепних нервів та опишіть їх функцію та проекцію на ромбоподібну ямку. </w:t>
      </w:r>
    </w:p>
    <w:p w14:paraId="2BF7DD3E" w14:textId="7BD3CE7A" w:rsidR="00E70F9A" w:rsidRPr="00E70F9A" w:rsidRDefault="00E70F9A" w:rsidP="00E70F9A">
      <w:pPr>
        <w:pStyle w:val="Normal1"/>
        <w:tabs>
          <w:tab w:val="left" w:pos="426"/>
        </w:tabs>
        <w:ind w:hanging="40"/>
        <w:jc w:val="both"/>
        <w:rPr>
          <w:sz w:val="28"/>
          <w:szCs w:val="28"/>
        </w:rPr>
      </w:pPr>
      <w:r>
        <w:rPr>
          <w:sz w:val="28"/>
          <w:szCs w:val="28"/>
        </w:rPr>
        <w:t>29</w:t>
      </w:r>
      <w:r w:rsidRPr="00E70F9A">
        <w:rPr>
          <w:sz w:val="28"/>
          <w:szCs w:val="28"/>
        </w:rPr>
        <w:t>.</w:t>
      </w:r>
      <w:r w:rsidRPr="00E70F9A">
        <w:rPr>
          <w:sz w:val="28"/>
          <w:szCs w:val="28"/>
        </w:rPr>
        <w:tab/>
        <w:t xml:space="preserve"> Продемонструйте на препараті головного мозку місце виходу корінців ХІІ пари черепних нервів з речовини мозку. </w:t>
      </w:r>
    </w:p>
    <w:p w14:paraId="5EEF4DE4" w14:textId="4FE6A85C" w:rsidR="00E70F9A" w:rsidRPr="00E70F9A" w:rsidRDefault="00E70F9A" w:rsidP="00E70F9A">
      <w:pPr>
        <w:pStyle w:val="Normal1"/>
        <w:tabs>
          <w:tab w:val="left" w:pos="426"/>
        </w:tabs>
        <w:ind w:hanging="40"/>
        <w:jc w:val="both"/>
        <w:rPr>
          <w:sz w:val="28"/>
          <w:szCs w:val="28"/>
        </w:rPr>
      </w:pPr>
      <w:r>
        <w:rPr>
          <w:sz w:val="28"/>
          <w:szCs w:val="28"/>
        </w:rPr>
        <w:t>30</w:t>
      </w:r>
      <w:r w:rsidRPr="00E70F9A">
        <w:rPr>
          <w:sz w:val="28"/>
          <w:szCs w:val="28"/>
        </w:rPr>
        <w:t>.</w:t>
      </w:r>
      <w:r w:rsidRPr="00E70F9A">
        <w:rPr>
          <w:sz w:val="28"/>
          <w:szCs w:val="28"/>
        </w:rPr>
        <w:tab/>
        <w:t xml:space="preserve"> Продемонструйте на черепі місце виходу корінців ХІІ пари черепних нервів з черепа. </w:t>
      </w:r>
    </w:p>
    <w:p w14:paraId="7E803A15" w14:textId="4B05E907" w:rsidR="000F4B09" w:rsidRDefault="00E70F9A" w:rsidP="00E70F9A">
      <w:pPr>
        <w:pStyle w:val="Normal1"/>
        <w:tabs>
          <w:tab w:val="left" w:pos="426"/>
        </w:tabs>
        <w:spacing w:line="240" w:lineRule="auto"/>
        <w:ind w:left="0" w:hanging="40"/>
        <w:jc w:val="both"/>
        <w:rPr>
          <w:sz w:val="28"/>
          <w:szCs w:val="28"/>
        </w:rPr>
      </w:pPr>
      <w:r>
        <w:rPr>
          <w:sz w:val="28"/>
          <w:szCs w:val="28"/>
        </w:rPr>
        <w:t>31</w:t>
      </w:r>
      <w:r w:rsidRPr="00E70F9A">
        <w:rPr>
          <w:sz w:val="28"/>
          <w:szCs w:val="28"/>
        </w:rPr>
        <w:t>.</w:t>
      </w:r>
      <w:r w:rsidRPr="00E70F9A">
        <w:rPr>
          <w:sz w:val="28"/>
          <w:szCs w:val="28"/>
        </w:rPr>
        <w:tab/>
        <w:t xml:space="preserve"> В утворенні якого трикутника шиї бере участь під’язиковий нерв? Опишіть частини цього трикутника та, що через нього проходить.  </w:t>
      </w:r>
    </w:p>
    <w:p w14:paraId="3CC98503" w14:textId="77777777" w:rsidR="00E70F9A" w:rsidRPr="00A652F4" w:rsidRDefault="00E70F9A" w:rsidP="00E70F9A">
      <w:pPr>
        <w:pStyle w:val="Normal1"/>
        <w:tabs>
          <w:tab w:val="left" w:pos="426"/>
        </w:tabs>
        <w:spacing w:line="240" w:lineRule="auto"/>
        <w:ind w:left="0" w:hanging="40"/>
        <w:jc w:val="both"/>
        <w:rPr>
          <w:sz w:val="28"/>
          <w:szCs w:val="28"/>
        </w:rPr>
      </w:pPr>
    </w:p>
    <w:p w14:paraId="71C60632" w14:textId="1F4A5713" w:rsidR="00F470D4" w:rsidRPr="00A652F4" w:rsidRDefault="001C2D99" w:rsidP="000300E6">
      <w:pPr>
        <w:pStyle w:val="410"/>
        <w:keepNext/>
        <w:keepLines/>
        <w:shd w:val="clear" w:color="auto" w:fill="auto"/>
        <w:spacing w:line="240" w:lineRule="auto"/>
        <w:ind w:hanging="568"/>
        <w:jc w:val="both"/>
        <w:rPr>
          <w:rStyle w:val="42"/>
          <w:b/>
          <w:spacing w:val="-2"/>
          <w:sz w:val="28"/>
          <w:szCs w:val="28"/>
          <w:lang w:val="uk-UA"/>
        </w:rPr>
      </w:pPr>
      <w:r>
        <w:rPr>
          <w:rStyle w:val="42"/>
          <w:b/>
          <w:spacing w:val="-2"/>
          <w:sz w:val="28"/>
          <w:szCs w:val="28"/>
          <w:lang w:val="uk-UA"/>
        </w:rPr>
        <w:t xml:space="preserve">     </w:t>
      </w:r>
      <w:r w:rsidR="00F470D4" w:rsidRPr="00A652F4">
        <w:rPr>
          <w:rStyle w:val="42"/>
          <w:b/>
          <w:spacing w:val="-2"/>
          <w:sz w:val="28"/>
          <w:szCs w:val="28"/>
          <w:lang w:val="uk-UA"/>
        </w:rPr>
        <w:t>2.3. Питан</w:t>
      </w:r>
      <w:r w:rsidR="003B47CD">
        <w:rPr>
          <w:rStyle w:val="42"/>
          <w:b/>
          <w:spacing w:val="-2"/>
          <w:sz w:val="28"/>
          <w:szCs w:val="28"/>
          <w:lang w:val="uk-UA"/>
        </w:rPr>
        <w:t>н</w:t>
      </w:r>
      <w:r w:rsidR="00F470D4" w:rsidRPr="00A652F4">
        <w:rPr>
          <w:rStyle w:val="42"/>
          <w:b/>
          <w:spacing w:val="-2"/>
          <w:sz w:val="28"/>
          <w:szCs w:val="28"/>
          <w:lang w:val="uk-UA"/>
        </w:rPr>
        <w:t>я для контролю кінцевого рівня знань студентів.</w:t>
      </w:r>
    </w:p>
    <w:p w14:paraId="7D1701D1" w14:textId="406A5C97" w:rsidR="004C49D4" w:rsidRPr="00A652F4" w:rsidRDefault="004C49D4"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 xml:space="preserve">1. Опишіть </w:t>
      </w:r>
      <w:r w:rsidR="00054B63">
        <w:rPr>
          <w:rFonts w:ascii="Times New Roman" w:hAnsi="Times New Roman"/>
          <w:spacing w:val="-2"/>
          <w:sz w:val="28"/>
          <w:szCs w:val="28"/>
          <w:lang w:val="uk-UA"/>
        </w:rPr>
        <w:t>розвиток</w:t>
      </w:r>
      <w:r w:rsidRPr="00A652F4">
        <w:rPr>
          <w:rFonts w:ascii="Times New Roman" w:hAnsi="Times New Roman"/>
          <w:spacing w:val="-2"/>
          <w:sz w:val="28"/>
          <w:szCs w:val="28"/>
          <w:lang w:val="uk-UA"/>
        </w:rPr>
        <w:t xml:space="preserve"> </w:t>
      </w:r>
      <w:r w:rsidRPr="00A652F4">
        <w:rPr>
          <w:rStyle w:val="11"/>
          <w:spacing w:val="-2"/>
          <w:sz w:val="28"/>
          <w:szCs w:val="28"/>
          <w:lang w:val="uk-UA"/>
        </w:rPr>
        <w:t xml:space="preserve">VII пари </w:t>
      </w:r>
      <w:r w:rsidR="005A2444">
        <w:rPr>
          <w:rStyle w:val="11"/>
          <w:spacing w:val="-2"/>
          <w:sz w:val="28"/>
          <w:szCs w:val="28"/>
          <w:lang w:val="uk-UA"/>
        </w:rPr>
        <w:t>черепних нервів</w:t>
      </w:r>
      <w:r w:rsidR="00054B63">
        <w:rPr>
          <w:rStyle w:val="11"/>
          <w:spacing w:val="-2"/>
          <w:sz w:val="28"/>
          <w:szCs w:val="28"/>
          <w:lang w:val="uk-UA"/>
        </w:rPr>
        <w:t xml:space="preserve"> та дайте його загальну характеристику</w:t>
      </w:r>
      <w:r w:rsidRPr="00A652F4">
        <w:rPr>
          <w:rStyle w:val="11"/>
          <w:spacing w:val="-2"/>
          <w:sz w:val="28"/>
          <w:szCs w:val="28"/>
          <w:lang w:val="uk-UA"/>
        </w:rPr>
        <w:t>.</w:t>
      </w:r>
      <w:r w:rsidRPr="00A652F4">
        <w:rPr>
          <w:rFonts w:ascii="Times New Roman" w:hAnsi="Times New Roman"/>
          <w:spacing w:val="-2"/>
          <w:sz w:val="28"/>
          <w:szCs w:val="28"/>
          <w:lang w:val="uk-UA"/>
        </w:rPr>
        <w:t xml:space="preserve"> </w:t>
      </w:r>
    </w:p>
    <w:p w14:paraId="5F1F61B2" w14:textId="2852AD41" w:rsidR="004C49D4" w:rsidRPr="00A652F4" w:rsidRDefault="004C49D4"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2. Назвіть</w:t>
      </w:r>
      <w:r w:rsidR="00F470D4" w:rsidRPr="00A652F4">
        <w:rPr>
          <w:rFonts w:ascii="Times New Roman" w:hAnsi="Times New Roman"/>
          <w:spacing w:val="-2"/>
          <w:sz w:val="28"/>
          <w:szCs w:val="28"/>
          <w:lang w:val="uk-UA"/>
        </w:rPr>
        <w:t xml:space="preserve"> ядра лицевого і проміжного нервів і опи</w:t>
      </w:r>
      <w:r w:rsidR="00054B63">
        <w:rPr>
          <w:rFonts w:ascii="Times New Roman" w:hAnsi="Times New Roman"/>
          <w:spacing w:val="-2"/>
          <w:sz w:val="28"/>
          <w:szCs w:val="28"/>
          <w:lang w:val="uk-UA"/>
        </w:rPr>
        <w:t>шіть</w:t>
      </w:r>
      <w:r w:rsidR="00F470D4" w:rsidRPr="00A652F4">
        <w:rPr>
          <w:rFonts w:ascii="Times New Roman" w:hAnsi="Times New Roman"/>
          <w:spacing w:val="-2"/>
          <w:sz w:val="28"/>
          <w:szCs w:val="28"/>
          <w:lang w:val="uk-UA"/>
        </w:rPr>
        <w:t xml:space="preserve"> їх </w:t>
      </w:r>
      <w:r w:rsidR="00054B63">
        <w:rPr>
          <w:rFonts w:ascii="Times New Roman" w:hAnsi="Times New Roman"/>
          <w:spacing w:val="-2"/>
          <w:sz w:val="28"/>
          <w:szCs w:val="28"/>
          <w:lang w:val="uk-UA"/>
        </w:rPr>
        <w:t>топографію</w:t>
      </w:r>
      <w:r w:rsidR="00E5544A">
        <w:rPr>
          <w:rFonts w:ascii="Times New Roman" w:hAnsi="Times New Roman"/>
          <w:spacing w:val="-2"/>
          <w:sz w:val="28"/>
          <w:szCs w:val="28"/>
          <w:lang w:val="uk-UA"/>
        </w:rPr>
        <w:t xml:space="preserve"> та </w:t>
      </w:r>
      <w:r w:rsidR="00F470D4" w:rsidRPr="00A652F4">
        <w:rPr>
          <w:rFonts w:ascii="Times New Roman" w:hAnsi="Times New Roman"/>
          <w:spacing w:val="-2"/>
          <w:sz w:val="28"/>
          <w:szCs w:val="28"/>
          <w:lang w:val="uk-UA"/>
        </w:rPr>
        <w:t>функціональне призначення.</w:t>
      </w:r>
    </w:p>
    <w:p w14:paraId="5952EA77" w14:textId="42F0FD3D" w:rsidR="00F470D4" w:rsidRPr="00A652F4" w:rsidRDefault="004C49D4"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 xml:space="preserve">3. Опишіть </w:t>
      </w:r>
      <w:r w:rsidR="00F470D4" w:rsidRPr="00A652F4">
        <w:rPr>
          <w:rFonts w:ascii="Times New Roman" w:hAnsi="Times New Roman"/>
          <w:spacing w:val="-2"/>
          <w:sz w:val="28"/>
          <w:szCs w:val="28"/>
          <w:lang w:val="uk-UA"/>
        </w:rPr>
        <w:t>склад волокон лицевого і проміжного нервів.</w:t>
      </w:r>
    </w:p>
    <w:p w14:paraId="459892F2" w14:textId="20E92D42" w:rsidR="00B4703D" w:rsidRPr="00A652F4" w:rsidRDefault="00F470D4"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lastRenderedPageBreak/>
        <w:t>4</w:t>
      </w:r>
      <w:r w:rsidR="004C49D4" w:rsidRPr="00A652F4">
        <w:rPr>
          <w:rFonts w:ascii="Times New Roman" w:hAnsi="Times New Roman"/>
          <w:spacing w:val="-2"/>
          <w:sz w:val="28"/>
          <w:szCs w:val="28"/>
          <w:lang w:val="uk-UA"/>
        </w:rPr>
        <w:t xml:space="preserve">. Назвіть </w:t>
      </w:r>
      <w:r w:rsidRPr="00A652F4">
        <w:rPr>
          <w:rFonts w:ascii="Times New Roman" w:hAnsi="Times New Roman"/>
          <w:spacing w:val="-2"/>
          <w:sz w:val="28"/>
          <w:szCs w:val="28"/>
          <w:lang w:val="uk-UA"/>
        </w:rPr>
        <w:t>гілки лицевого нерва, що відходять в однойменному каналі</w:t>
      </w:r>
      <w:r w:rsidR="00E5544A">
        <w:rPr>
          <w:rFonts w:ascii="Times New Roman" w:hAnsi="Times New Roman"/>
          <w:spacing w:val="-2"/>
          <w:sz w:val="28"/>
          <w:szCs w:val="28"/>
          <w:lang w:val="uk-UA"/>
        </w:rPr>
        <w:t xml:space="preserve"> та продемонструйте їх місця ви</w:t>
      </w:r>
      <w:r w:rsidR="000300E6">
        <w:rPr>
          <w:rFonts w:ascii="Times New Roman" w:hAnsi="Times New Roman"/>
          <w:spacing w:val="-2"/>
          <w:sz w:val="28"/>
          <w:szCs w:val="28"/>
          <w:lang w:val="uk-UA"/>
        </w:rPr>
        <w:t>х</w:t>
      </w:r>
      <w:r w:rsidR="00E5544A">
        <w:rPr>
          <w:rFonts w:ascii="Times New Roman" w:hAnsi="Times New Roman"/>
          <w:spacing w:val="-2"/>
          <w:sz w:val="28"/>
          <w:szCs w:val="28"/>
          <w:lang w:val="uk-UA"/>
        </w:rPr>
        <w:t>оду на черепі</w:t>
      </w:r>
      <w:r w:rsidRPr="00A652F4">
        <w:rPr>
          <w:rFonts w:ascii="Times New Roman" w:hAnsi="Times New Roman"/>
          <w:spacing w:val="-2"/>
          <w:sz w:val="28"/>
          <w:szCs w:val="28"/>
          <w:lang w:val="uk-UA"/>
        </w:rPr>
        <w:t>.</w:t>
      </w:r>
    </w:p>
    <w:p w14:paraId="39AE9405" w14:textId="607E0075" w:rsidR="00963FBC"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 xml:space="preserve">5. </w:t>
      </w:r>
      <w:r w:rsidRPr="00A652F4">
        <w:rPr>
          <w:rFonts w:ascii="Times New Roman" w:hAnsi="Times New Roman"/>
          <w:sz w:val="28"/>
          <w:szCs w:val="28"/>
          <w:lang w:val="uk-UA"/>
        </w:rPr>
        <w:t xml:space="preserve">Назвіть </w:t>
      </w:r>
      <w:r w:rsidR="00E5544A">
        <w:rPr>
          <w:rFonts w:ascii="Times New Roman" w:hAnsi="Times New Roman"/>
          <w:sz w:val="28"/>
          <w:szCs w:val="28"/>
          <w:lang w:val="uk-UA"/>
        </w:rPr>
        <w:t>склад</w:t>
      </w:r>
      <w:r w:rsidR="00963FBC" w:rsidRPr="00A652F4">
        <w:rPr>
          <w:rFonts w:ascii="Times New Roman" w:hAnsi="Times New Roman"/>
          <w:sz w:val="28"/>
          <w:szCs w:val="28"/>
          <w:lang w:val="uk-UA"/>
        </w:rPr>
        <w:t xml:space="preserve"> волокон великого кам’янистого нерва, описати його топографію і ділянки іннервації.</w:t>
      </w:r>
    </w:p>
    <w:p w14:paraId="79715470" w14:textId="0E39EEBB" w:rsidR="00963FBC" w:rsidRPr="00A652F4" w:rsidRDefault="00B4703D" w:rsidP="000300E6">
      <w:pPr>
        <w:pStyle w:val="Normal1"/>
        <w:spacing w:line="240" w:lineRule="auto"/>
        <w:ind w:left="0"/>
        <w:jc w:val="both"/>
        <w:rPr>
          <w:b/>
          <w:sz w:val="28"/>
          <w:szCs w:val="28"/>
        </w:rPr>
      </w:pPr>
      <w:r w:rsidRPr="00A652F4">
        <w:rPr>
          <w:sz w:val="28"/>
          <w:szCs w:val="28"/>
        </w:rPr>
        <w:t>6</w:t>
      </w:r>
      <w:r w:rsidR="00963FBC" w:rsidRPr="00A652F4">
        <w:rPr>
          <w:sz w:val="28"/>
          <w:szCs w:val="28"/>
        </w:rPr>
        <w:t>.</w:t>
      </w:r>
      <w:r w:rsidRPr="00A652F4">
        <w:rPr>
          <w:sz w:val="28"/>
          <w:szCs w:val="28"/>
        </w:rPr>
        <w:t xml:space="preserve"> Назвіть </w:t>
      </w:r>
      <w:r w:rsidR="00E5544A">
        <w:rPr>
          <w:sz w:val="28"/>
          <w:szCs w:val="28"/>
        </w:rPr>
        <w:t>склад</w:t>
      </w:r>
      <w:r w:rsidR="00963FBC" w:rsidRPr="00A652F4">
        <w:rPr>
          <w:sz w:val="28"/>
          <w:szCs w:val="28"/>
        </w:rPr>
        <w:t xml:space="preserve"> волокон барабанної струни, описати її топографію і ділянки іннервації.</w:t>
      </w:r>
    </w:p>
    <w:p w14:paraId="0EA3B6F5" w14:textId="17FAA9BD" w:rsidR="00963FBC" w:rsidRPr="00A652F4" w:rsidRDefault="00B4703D" w:rsidP="000300E6">
      <w:pPr>
        <w:pStyle w:val="Normal1"/>
        <w:spacing w:line="240" w:lineRule="auto"/>
        <w:ind w:left="0"/>
        <w:jc w:val="both"/>
        <w:rPr>
          <w:sz w:val="28"/>
          <w:szCs w:val="28"/>
        </w:rPr>
      </w:pPr>
      <w:r w:rsidRPr="00A652F4">
        <w:rPr>
          <w:sz w:val="28"/>
          <w:szCs w:val="28"/>
        </w:rPr>
        <w:t>7. Опишіть</w:t>
      </w:r>
      <w:r w:rsidR="00963FBC" w:rsidRPr="00A652F4">
        <w:rPr>
          <w:sz w:val="28"/>
          <w:szCs w:val="28"/>
        </w:rPr>
        <w:t xml:space="preserve"> колінцевий вузол і його функціональне призначення.</w:t>
      </w:r>
    </w:p>
    <w:p w14:paraId="7E8FB09D" w14:textId="68ED85F1" w:rsidR="00F470D4"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8</w:t>
      </w:r>
      <w:r w:rsidR="004C49D4" w:rsidRPr="00A652F4">
        <w:rPr>
          <w:rFonts w:ascii="Times New Roman" w:hAnsi="Times New Roman"/>
          <w:spacing w:val="-2"/>
          <w:sz w:val="28"/>
          <w:szCs w:val="28"/>
          <w:lang w:val="uk-UA"/>
        </w:rPr>
        <w:t xml:space="preserve">. Опишіть </w:t>
      </w:r>
      <w:r w:rsidR="00F470D4" w:rsidRPr="00A652F4">
        <w:rPr>
          <w:rFonts w:ascii="Times New Roman" w:hAnsi="Times New Roman"/>
          <w:spacing w:val="-2"/>
          <w:sz w:val="28"/>
          <w:szCs w:val="28"/>
          <w:lang w:val="uk-UA"/>
        </w:rPr>
        <w:t>топографію</w:t>
      </w:r>
      <w:r w:rsidR="00E5544A">
        <w:rPr>
          <w:rFonts w:ascii="Times New Roman" w:hAnsi="Times New Roman"/>
          <w:spacing w:val="-2"/>
          <w:sz w:val="28"/>
          <w:szCs w:val="28"/>
          <w:lang w:val="uk-UA"/>
        </w:rPr>
        <w:t xml:space="preserve"> </w:t>
      </w:r>
      <w:r w:rsidR="00A03D53">
        <w:rPr>
          <w:rStyle w:val="11"/>
          <w:spacing w:val="-2"/>
          <w:sz w:val="28"/>
          <w:szCs w:val="28"/>
          <w:lang w:val="uk-UA"/>
        </w:rPr>
        <w:t>лицевого</w:t>
      </w:r>
      <w:r w:rsidR="00E5544A">
        <w:rPr>
          <w:rStyle w:val="11"/>
          <w:spacing w:val="-2"/>
          <w:sz w:val="28"/>
          <w:szCs w:val="28"/>
          <w:lang w:val="uk-UA"/>
        </w:rPr>
        <w:t xml:space="preserve"> нерва </w:t>
      </w:r>
      <w:r w:rsidR="00F470D4" w:rsidRPr="00A652F4">
        <w:rPr>
          <w:rStyle w:val="11"/>
          <w:spacing w:val="-2"/>
          <w:sz w:val="28"/>
          <w:szCs w:val="28"/>
          <w:lang w:val="uk-UA"/>
        </w:rPr>
        <w:t>в привушній</w:t>
      </w:r>
      <w:r w:rsidR="00E5544A">
        <w:rPr>
          <w:rStyle w:val="11"/>
          <w:spacing w:val="-2"/>
          <w:sz w:val="28"/>
          <w:szCs w:val="28"/>
          <w:lang w:val="uk-UA"/>
        </w:rPr>
        <w:t xml:space="preserve"> з</w:t>
      </w:r>
      <w:r w:rsidR="00F470D4" w:rsidRPr="00A652F4">
        <w:rPr>
          <w:rStyle w:val="11"/>
          <w:spacing w:val="-2"/>
          <w:sz w:val="28"/>
          <w:szCs w:val="28"/>
          <w:lang w:val="uk-UA"/>
        </w:rPr>
        <w:t>алозі. Назвати гілки «великої гусячої лапки».</w:t>
      </w:r>
    </w:p>
    <w:p w14:paraId="6977773C" w14:textId="02B4A2C3" w:rsidR="00F470D4"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9</w:t>
      </w:r>
      <w:r w:rsidR="00F470D4" w:rsidRPr="00A652F4">
        <w:rPr>
          <w:rFonts w:ascii="Times New Roman" w:hAnsi="Times New Roman"/>
          <w:spacing w:val="-2"/>
          <w:sz w:val="28"/>
          <w:szCs w:val="28"/>
          <w:lang w:val="uk-UA"/>
        </w:rPr>
        <w:t xml:space="preserve">. </w:t>
      </w:r>
      <w:r w:rsidR="004C49D4" w:rsidRPr="00A652F4">
        <w:rPr>
          <w:rFonts w:ascii="Times New Roman" w:hAnsi="Times New Roman"/>
          <w:spacing w:val="-2"/>
          <w:sz w:val="28"/>
          <w:szCs w:val="28"/>
          <w:lang w:val="uk-UA"/>
        </w:rPr>
        <w:t>Назвіть</w:t>
      </w:r>
      <w:r w:rsidR="00F470D4" w:rsidRPr="00A652F4">
        <w:rPr>
          <w:rFonts w:ascii="Times New Roman" w:hAnsi="Times New Roman"/>
          <w:spacing w:val="-2"/>
          <w:sz w:val="28"/>
          <w:szCs w:val="28"/>
          <w:lang w:val="uk-UA"/>
        </w:rPr>
        <w:t xml:space="preserve"> </w:t>
      </w:r>
      <w:r w:rsidR="004C49D4" w:rsidRPr="00A652F4">
        <w:rPr>
          <w:rFonts w:ascii="Times New Roman" w:hAnsi="Times New Roman"/>
          <w:spacing w:val="-2"/>
          <w:sz w:val="28"/>
          <w:szCs w:val="28"/>
          <w:lang w:val="uk-UA"/>
        </w:rPr>
        <w:t>і продемонструйте</w:t>
      </w:r>
      <w:r w:rsidR="00F470D4" w:rsidRPr="00A652F4">
        <w:rPr>
          <w:rFonts w:ascii="Times New Roman" w:hAnsi="Times New Roman"/>
          <w:spacing w:val="-2"/>
          <w:sz w:val="28"/>
          <w:szCs w:val="28"/>
          <w:lang w:val="uk-UA"/>
        </w:rPr>
        <w:t xml:space="preserve"> м'язи, які іннервує лицевий нерв.</w:t>
      </w:r>
    </w:p>
    <w:p w14:paraId="3E8F3717" w14:textId="3CF6A42C" w:rsidR="00E5544A"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10</w:t>
      </w:r>
      <w:r w:rsidR="00F470D4" w:rsidRPr="00A652F4">
        <w:rPr>
          <w:rFonts w:ascii="Times New Roman" w:hAnsi="Times New Roman"/>
          <w:spacing w:val="-2"/>
          <w:sz w:val="28"/>
          <w:szCs w:val="28"/>
          <w:lang w:val="uk-UA"/>
        </w:rPr>
        <w:t xml:space="preserve">. </w:t>
      </w:r>
      <w:r w:rsidR="00E5544A" w:rsidRPr="00A652F4">
        <w:rPr>
          <w:rFonts w:ascii="Times New Roman" w:hAnsi="Times New Roman"/>
          <w:spacing w:val="-2"/>
          <w:sz w:val="28"/>
          <w:szCs w:val="28"/>
          <w:lang w:val="uk-UA"/>
        </w:rPr>
        <w:t xml:space="preserve">Опишіть </w:t>
      </w:r>
      <w:r w:rsidR="00E5544A">
        <w:rPr>
          <w:rFonts w:ascii="Times New Roman" w:hAnsi="Times New Roman"/>
          <w:spacing w:val="-2"/>
          <w:sz w:val="28"/>
          <w:szCs w:val="28"/>
          <w:lang w:val="uk-UA"/>
        </w:rPr>
        <w:t>розвиток</w:t>
      </w:r>
      <w:r w:rsidR="00E5544A" w:rsidRPr="00A652F4">
        <w:rPr>
          <w:rFonts w:ascii="Times New Roman" w:hAnsi="Times New Roman"/>
          <w:spacing w:val="-2"/>
          <w:sz w:val="28"/>
          <w:szCs w:val="28"/>
          <w:lang w:val="uk-UA"/>
        </w:rPr>
        <w:t xml:space="preserve"> </w:t>
      </w:r>
      <w:r w:rsidR="00E5544A" w:rsidRPr="00A652F4">
        <w:rPr>
          <w:rStyle w:val="11"/>
          <w:spacing w:val="-2"/>
          <w:sz w:val="28"/>
          <w:szCs w:val="28"/>
          <w:lang w:val="uk-UA"/>
        </w:rPr>
        <w:t>I</w:t>
      </w:r>
      <w:r w:rsidR="00E5544A">
        <w:rPr>
          <w:rStyle w:val="11"/>
          <w:spacing w:val="-2"/>
          <w:sz w:val="28"/>
          <w:szCs w:val="28"/>
          <w:lang w:val="uk-UA"/>
        </w:rPr>
        <w:t>Х</w:t>
      </w:r>
      <w:r w:rsidR="00E5544A" w:rsidRPr="00A652F4">
        <w:rPr>
          <w:rStyle w:val="11"/>
          <w:spacing w:val="-2"/>
          <w:sz w:val="28"/>
          <w:szCs w:val="28"/>
          <w:lang w:val="uk-UA"/>
        </w:rPr>
        <w:t xml:space="preserve"> пари </w:t>
      </w:r>
      <w:r w:rsidR="00E5544A">
        <w:rPr>
          <w:rStyle w:val="11"/>
          <w:spacing w:val="-2"/>
          <w:sz w:val="28"/>
          <w:szCs w:val="28"/>
          <w:lang w:val="uk-UA"/>
        </w:rPr>
        <w:t>черепних нервів та дайте його загальну характеристику</w:t>
      </w:r>
      <w:r w:rsidR="00E5544A" w:rsidRPr="00A652F4">
        <w:rPr>
          <w:rStyle w:val="11"/>
          <w:spacing w:val="-2"/>
          <w:sz w:val="28"/>
          <w:szCs w:val="28"/>
          <w:lang w:val="uk-UA"/>
        </w:rPr>
        <w:t>.</w:t>
      </w:r>
      <w:r w:rsidR="00E5544A" w:rsidRPr="00A652F4">
        <w:rPr>
          <w:rFonts w:ascii="Times New Roman" w:hAnsi="Times New Roman"/>
          <w:spacing w:val="-2"/>
          <w:sz w:val="28"/>
          <w:szCs w:val="28"/>
          <w:lang w:val="uk-UA"/>
        </w:rPr>
        <w:t xml:space="preserve"> </w:t>
      </w:r>
    </w:p>
    <w:p w14:paraId="7F2F14A3" w14:textId="3FDA8E3B" w:rsidR="00F470D4"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11</w:t>
      </w:r>
      <w:r w:rsidR="004C49D4" w:rsidRPr="00A652F4">
        <w:rPr>
          <w:rFonts w:ascii="Times New Roman" w:hAnsi="Times New Roman"/>
          <w:spacing w:val="-2"/>
          <w:sz w:val="28"/>
          <w:szCs w:val="28"/>
          <w:lang w:val="uk-UA"/>
        </w:rPr>
        <w:t xml:space="preserve">. Опишіть </w:t>
      </w:r>
      <w:r w:rsidR="00F470D4" w:rsidRPr="00A652F4">
        <w:rPr>
          <w:rFonts w:ascii="Times New Roman" w:hAnsi="Times New Roman"/>
          <w:spacing w:val="-2"/>
          <w:sz w:val="28"/>
          <w:szCs w:val="28"/>
          <w:lang w:val="uk-UA"/>
        </w:rPr>
        <w:t>склад волокон язико-глоткового нерва.</w:t>
      </w:r>
    </w:p>
    <w:p w14:paraId="4C37A1AF" w14:textId="33A76ED7" w:rsidR="00F470D4"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Style w:val="11"/>
          <w:spacing w:val="-2"/>
          <w:sz w:val="28"/>
          <w:szCs w:val="28"/>
          <w:lang w:val="uk-UA"/>
        </w:rPr>
        <w:t>12</w:t>
      </w:r>
      <w:r w:rsidR="00F470D4" w:rsidRPr="00A652F4">
        <w:rPr>
          <w:rStyle w:val="11"/>
          <w:spacing w:val="-2"/>
          <w:sz w:val="28"/>
          <w:szCs w:val="28"/>
          <w:lang w:val="uk-UA"/>
        </w:rPr>
        <w:t xml:space="preserve">. </w:t>
      </w:r>
      <w:r w:rsidR="004C49D4" w:rsidRPr="00A652F4">
        <w:rPr>
          <w:rStyle w:val="11"/>
          <w:spacing w:val="-2"/>
          <w:sz w:val="28"/>
          <w:szCs w:val="28"/>
          <w:lang w:val="uk-UA"/>
        </w:rPr>
        <w:t>Назвіть і опишіть</w:t>
      </w:r>
      <w:r w:rsidR="00F470D4" w:rsidRPr="00A652F4">
        <w:rPr>
          <w:rStyle w:val="11"/>
          <w:spacing w:val="-2"/>
          <w:sz w:val="28"/>
          <w:szCs w:val="28"/>
          <w:lang w:val="uk-UA"/>
        </w:rPr>
        <w:t xml:space="preserve"> ядра </w:t>
      </w:r>
      <w:r w:rsidR="00F470D4" w:rsidRPr="00A652F4">
        <w:rPr>
          <w:rFonts w:ascii="Times New Roman" w:hAnsi="Times New Roman"/>
          <w:spacing w:val="-2"/>
          <w:sz w:val="28"/>
          <w:szCs w:val="28"/>
          <w:lang w:val="uk-UA"/>
        </w:rPr>
        <w:t>IX пари</w:t>
      </w:r>
      <w:r w:rsidR="00F470D4" w:rsidRPr="00A652F4">
        <w:rPr>
          <w:rStyle w:val="11"/>
          <w:spacing w:val="-2"/>
          <w:sz w:val="28"/>
          <w:szCs w:val="28"/>
          <w:lang w:val="uk-UA"/>
        </w:rPr>
        <w:t>, їх локалізацію</w:t>
      </w:r>
      <w:r w:rsidR="00E5544A">
        <w:rPr>
          <w:rStyle w:val="11"/>
          <w:spacing w:val="-2"/>
          <w:sz w:val="28"/>
          <w:szCs w:val="28"/>
          <w:lang w:val="uk-UA"/>
        </w:rPr>
        <w:t xml:space="preserve"> та функцію</w:t>
      </w:r>
      <w:r w:rsidR="00F470D4" w:rsidRPr="00A652F4">
        <w:rPr>
          <w:rStyle w:val="11"/>
          <w:spacing w:val="-2"/>
          <w:sz w:val="28"/>
          <w:szCs w:val="28"/>
          <w:lang w:val="uk-UA"/>
        </w:rPr>
        <w:t>.</w:t>
      </w:r>
    </w:p>
    <w:p w14:paraId="0D4282C8" w14:textId="1D4DB1AB" w:rsidR="00F470D4"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13</w:t>
      </w:r>
      <w:r w:rsidR="00F470D4" w:rsidRPr="00A652F4">
        <w:rPr>
          <w:rFonts w:ascii="Times New Roman" w:hAnsi="Times New Roman"/>
          <w:spacing w:val="-2"/>
          <w:sz w:val="28"/>
          <w:szCs w:val="28"/>
          <w:lang w:val="uk-UA"/>
        </w:rPr>
        <w:t xml:space="preserve">. </w:t>
      </w:r>
      <w:r w:rsidR="004C49D4" w:rsidRPr="00A652F4">
        <w:rPr>
          <w:rStyle w:val="11"/>
          <w:spacing w:val="-2"/>
          <w:sz w:val="28"/>
          <w:szCs w:val="28"/>
          <w:lang w:val="uk-UA"/>
        </w:rPr>
        <w:t>Опишіть</w:t>
      </w:r>
      <w:r w:rsidR="00F470D4" w:rsidRPr="00A652F4">
        <w:rPr>
          <w:rStyle w:val="11"/>
          <w:spacing w:val="-2"/>
          <w:sz w:val="28"/>
          <w:szCs w:val="28"/>
          <w:lang w:val="uk-UA"/>
        </w:rPr>
        <w:t xml:space="preserve"> і </w:t>
      </w:r>
      <w:r w:rsidR="004C49D4" w:rsidRPr="00A652F4">
        <w:rPr>
          <w:rStyle w:val="11"/>
          <w:spacing w:val="-2"/>
          <w:sz w:val="28"/>
          <w:szCs w:val="28"/>
          <w:lang w:val="uk-UA"/>
        </w:rPr>
        <w:t>продемонструйте</w:t>
      </w:r>
      <w:r w:rsidR="00F470D4" w:rsidRPr="00A652F4">
        <w:rPr>
          <w:rStyle w:val="11"/>
          <w:spacing w:val="-2"/>
          <w:sz w:val="28"/>
          <w:szCs w:val="28"/>
          <w:lang w:val="uk-UA"/>
        </w:rPr>
        <w:t xml:space="preserve"> вихід </w:t>
      </w:r>
      <w:r w:rsidR="00F470D4" w:rsidRPr="00A652F4">
        <w:rPr>
          <w:rFonts w:ascii="Times New Roman" w:hAnsi="Times New Roman"/>
          <w:spacing w:val="-2"/>
          <w:sz w:val="28"/>
          <w:szCs w:val="28"/>
          <w:lang w:val="uk-UA"/>
        </w:rPr>
        <w:t>IX пари</w:t>
      </w:r>
      <w:r w:rsidR="00F470D4" w:rsidRPr="00A652F4">
        <w:rPr>
          <w:rStyle w:val="11"/>
          <w:spacing w:val="-2"/>
          <w:sz w:val="28"/>
          <w:szCs w:val="28"/>
          <w:lang w:val="uk-UA"/>
        </w:rPr>
        <w:t xml:space="preserve"> </w:t>
      </w:r>
      <w:r w:rsidR="00E5544A">
        <w:rPr>
          <w:rStyle w:val="11"/>
          <w:spacing w:val="-2"/>
          <w:sz w:val="28"/>
          <w:szCs w:val="28"/>
          <w:lang w:val="uk-UA"/>
        </w:rPr>
        <w:t>черепних нервів із мозк</w:t>
      </w:r>
      <w:r w:rsidR="00F470D4" w:rsidRPr="00A652F4">
        <w:rPr>
          <w:rStyle w:val="11"/>
          <w:spacing w:val="-2"/>
          <w:sz w:val="28"/>
          <w:szCs w:val="28"/>
          <w:lang w:val="uk-UA"/>
        </w:rPr>
        <w:t>у.</w:t>
      </w:r>
    </w:p>
    <w:p w14:paraId="4B9FDBB7" w14:textId="3D7A87A7" w:rsidR="00F470D4"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14</w:t>
      </w:r>
      <w:r w:rsidR="00F470D4" w:rsidRPr="00A652F4">
        <w:rPr>
          <w:rFonts w:ascii="Times New Roman" w:hAnsi="Times New Roman"/>
          <w:spacing w:val="-2"/>
          <w:sz w:val="28"/>
          <w:szCs w:val="28"/>
          <w:lang w:val="uk-UA"/>
        </w:rPr>
        <w:t>.</w:t>
      </w:r>
      <w:r w:rsidR="00F470D4" w:rsidRPr="00A652F4">
        <w:rPr>
          <w:rStyle w:val="11"/>
          <w:spacing w:val="-2"/>
          <w:sz w:val="28"/>
          <w:szCs w:val="28"/>
          <w:lang w:val="uk-UA"/>
        </w:rPr>
        <w:t xml:space="preserve"> </w:t>
      </w:r>
      <w:r w:rsidR="00F470D4" w:rsidRPr="00A652F4">
        <w:rPr>
          <w:rFonts w:ascii="Times New Roman" w:hAnsi="Times New Roman"/>
          <w:spacing w:val="-2"/>
          <w:sz w:val="28"/>
          <w:szCs w:val="28"/>
          <w:lang w:val="uk-UA"/>
        </w:rPr>
        <w:t xml:space="preserve">Опишіть топографію стовбура язико-глоткового нерва в порожнині черепа та його вихід із черепа. </w:t>
      </w:r>
    </w:p>
    <w:p w14:paraId="4EBCEA00" w14:textId="59AD7D66" w:rsidR="00F470D4"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15</w:t>
      </w:r>
      <w:r w:rsidR="00EE295F" w:rsidRPr="00A652F4">
        <w:rPr>
          <w:rFonts w:ascii="Times New Roman" w:hAnsi="Times New Roman"/>
          <w:spacing w:val="-2"/>
          <w:sz w:val="28"/>
          <w:szCs w:val="28"/>
          <w:lang w:val="uk-UA"/>
        </w:rPr>
        <w:t xml:space="preserve">. </w:t>
      </w:r>
      <w:r w:rsidR="00F470D4" w:rsidRPr="00A652F4">
        <w:rPr>
          <w:rFonts w:ascii="Times New Roman" w:hAnsi="Times New Roman"/>
          <w:spacing w:val="-2"/>
          <w:sz w:val="28"/>
          <w:szCs w:val="28"/>
          <w:lang w:val="uk-UA"/>
        </w:rPr>
        <w:t>Назвіть чутливі гілки IX пари череп</w:t>
      </w:r>
      <w:r w:rsidR="00EE295F" w:rsidRPr="00A652F4">
        <w:rPr>
          <w:rFonts w:ascii="Times New Roman" w:hAnsi="Times New Roman"/>
          <w:spacing w:val="-2"/>
          <w:sz w:val="28"/>
          <w:szCs w:val="28"/>
          <w:lang w:val="uk-UA"/>
        </w:rPr>
        <w:t xml:space="preserve">них нервів, опишіть топографію, </w:t>
      </w:r>
      <w:r w:rsidR="00F470D4" w:rsidRPr="00A652F4">
        <w:rPr>
          <w:rFonts w:ascii="Times New Roman" w:hAnsi="Times New Roman"/>
          <w:spacing w:val="-2"/>
          <w:sz w:val="28"/>
          <w:szCs w:val="28"/>
          <w:lang w:val="uk-UA"/>
        </w:rPr>
        <w:t>визначте ділянки іннервації.</w:t>
      </w:r>
    </w:p>
    <w:p w14:paraId="3C24DF3E" w14:textId="4D7958DB" w:rsidR="00B4703D" w:rsidRPr="00A652F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16</w:t>
      </w:r>
      <w:r w:rsidR="00FF0387" w:rsidRPr="00A652F4">
        <w:rPr>
          <w:rFonts w:ascii="Times New Roman" w:hAnsi="Times New Roman"/>
          <w:spacing w:val="-2"/>
          <w:sz w:val="28"/>
          <w:szCs w:val="28"/>
          <w:lang w:val="uk-UA"/>
        </w:rPr>
        <w:t>. Опишіть барабанний нерв</w:t>
      </w:r>
      <w:r w:rsidR="00E5544A">
        <w:rPr>
          <w:rFonts w:ascii="Times New Roman" w:hAnsi="Times New Roman"/>
          <w:spacing w:val="-2"/>
          <w:sz w:val="28"/>
          <w:szCs w:val="28"/>
          <w:lang w:val="uk-UA"/>
        </w:rPr>
        <w:t>, його склад волокон, топографію та ділянки іннервації</w:t>
      </w:r>
      <w:r w:rsidR="00FF0387" w:rsidRPr="00A652F4">
        <w:rPr>
          <w:rFonts w:ascii="Times New Roman" w:hAnsi="Times New Roman"/>
          <w:spacing w:val="-2"/>
          <w:sz w:val="28"/>
          <w:szCs w:val="28"/>
          <w:lang w:val="uk-UA"/>
        </w:rPr>
        <w:t>.</w:t>
      </w:r>
    </w:p>
    <w:p w14:paraId="4069D8C4" w14:textId="6D951347" w:rsidR="00F470D4" w:rsidRDefault="00B4703D" w:rsidP="000300E6">
      <w:pPr>
        <w:autoSpaceDE w:val="0"/>
        <w:autoSpaceDN w:val="0"/>
        <w:adjustRightInd w:val="0"/>
        <w:jc w:val="both"/>
        <w:rPr>
          <w:rFonts w:ascii="Times New Roman" w:hAnsi="Times New Roman"/>
          <w:spacing w:val="-2"/>
          <w:sz w:val="28"/>
          <w:szCs w:val="28"/>
          <w:lang w:val="uk-UA"/>
        </w:rPr>
      </w:pPr>
      <w:r w:rsidRPr="00A652F4">
        <w:rPr>
          <w:rFonts w:ascii="Times New Roman" w:hAnsi="Times New Roman"/>
          <w:spacing w:val="-2"/>
          <w:sz w:val="28"/>
          <w:szCs w:val="28"/>
          <w:lang w:val="uk-UA"/>
        </w:rPr>
        <w:t>17</w:t>
      </w:r>
      <w:r w:rsidR="00F470D4" w:rsidRPr="00A652F4">
        <w:rPr>
          <w:rFonts w:ascii="Times New Roman" w:hAnsi="Times New Roman"/>
          <w:spacing w:val="-2"/>
          <w:sz w:val="28"/>
          <w:szCs w:val="28"/>
          <w:lang w:val="uk-UA"/>
        </w:rPr>
        <w:t>. Опишіть рухові гілки IX пари черепних нервів та визначте ділянки іннервації.</w:t>
      </w:r>
    </w:p>
    <w:p w14:paraId="450BA768" w14:textId="5CE94A15" w:rsidR="00C76BCE" w:rsidRPr="00A652F4" w:rsidRDefault="00C76BCE" w:rsidP="000300E6">
      <w:pPr>
        <w:autoSpaceDE w:val="0"/>
        <w:autoSpaceDN w:val="0"/>
        <w:adjustRightInd w:val="0"/>
        <w:jc w:val="both"/>
        <w:rPr>
          <w:rFonts w:ascii="Times New Roman" w:hAnsi="Times New Roman"/>
          <w:spacing w:val="-2"/>
          <w:sz w:val="28"/>
          <w:szCs w:val="28"/>
          <w:lang w:val="uk-UA"/>
        </w:rPr>
      </w:pPr>
      <w:r>
        <w:rPr>
          <w:rFonts w:ascii="Times New Roman" w:hAnsi="Times New Roman"/>
          <w:spacing w:val="-2"/>
          <w:sz w:val="28"/>
          <w:szCs w:val="28"/>
          <w:lang w:val="uk-UA"/>
        </w:rPr>
        <w:t>18. Вегетативні вузли голови, їх загальна характеристика, склад волокон корінців.</w:t>
      </w:r>
    </w:p>
    <w:p w14:paraId="55DA1A9E" w14:textId="6855642C" w:rsidR="00B4703D" w:rsidRPr="00A652F4" w:rsidRDefault="001C2D99" w:rsidP="000300E6">
      <w:pPr>
        <w:autoSpaceDE w:val="0"/>
        <w:autoSpaceDN w:val="0"/>
        <w:adjustRightInd w:val="0"/>
        <w:jc w:val="both"/>
        <w:rPr>
          <w:rFonts w:ascii="Times New Roman" w:hAnsi="Times New Roman"/>
          <w:spacing w:val="-2"/>
          <w:sz w:val="28"/>
          <w:szCs w:val="28"/>
          <w:lang w:val="uk-UA"/>
        </w:rPr>
      </w:pPr>
      <w:r>
        <w:rPr>
          <w:rFonts w:ascii="Times New Roman" w:hAnsi="Times New Roman"/>
          <w:sz w:val="28"/>
          <w:szCs w:val="28"/>
          <w:lang w:val="uk-UA"/>
        </w:rPr>
        <w:t>19</w:t>
      </w:r>
      <w:r w:rsidR="00B4703D" w:rsidRPr="00A652F4">
        <w:rPr>
          <w:rFonts w:ascii="Times New Roman" w:hAnsi="Times New Roman"/>
          <w:sz w:val="28"/>
          <w:szCs w:val="28"/>
          <w:lang w:val="uk-UA"/>
        </w:rPr>
        <w:t xml:space="preserve">. </w:t>
      </w:r>
      <w:r w:rsidR="00E5544A" w:rsidRPr="00A652F4">
        <w:rPr>
          <w:rFonts w:ascii="Times New Roman" w:hAnsi="Times New Roman"/>
          <w:spacing w:val="-2"/>
          <w:sz w:val="28"/>
          <w:szCs w:val="28"/>
          <w:lang w:val="uk-UA"/>
        </w:rPr>
        <w:t xml:space="preserve">Опишіть топографію </w:t>
      </w:r>
      <w:r w:rsidR="00C76BCE">
        <w:rPr>
          <w:rFonts w:ascii="Times New Roman" w:hAnsi="Times New Roman"/>
          <w:spacing w:val="-2"/>
          <w:sz w:val="28"/>
          <w:szCs w:val="28"/>
          <w:lang w:val="uk-UA"/>
        </w:rPr>
        <w:t>та н</w:t>
      </w:r>
      <w:r w:rsidR="00B4703D" w:rsidRPr="00A652F4">
        <w:rPr>
          <w:rFonts w:ascii="Times New Roman" w:hAnsi="Times New Roman"/>
          <w:sz w:val="28"/>
          <w:szCs w:val="28"/>
          <w:lang w:val="uk-UA"/>
        </w:rPr>
        <w:t>азвіть корінці</w:t>
      </w:r>
      <w:r w:rsidR="00C76BCE">
        <w:rPr>
          <w:rFonts w:ascii="Times New Roman" w:hAnsi="Times New Roman"/>
          <w:sz w:val="28"/>
          <w:szCs w:val="28"/>
          <w:lang w:val="uk-UA"/>
        </w:rPr>
        <w:t>, склад</w:t>
      </w:r>
      <w:r w:rsidR="00D34654">
        <w:rPr>
          <w:rFonts w:ascii="Times New Roman" w:hAnsi="Times New Roman"/>
          <w:sz w:val="28"/>
          <w:szCs w:val="28"/>
          <w:lang w:val="uk-UA"/>
        </w:rPr>
        <w:t xml:space="preserve"> </w:t>
      </w:r>
      <w:r w:rsidR="00C76BCE">
        <w:rPr>
          <w:rFonts w:ascii="Times New Roman" w:hAnsi="Times New Roman"/>
          <w:sz w:val="28"/>
          <w:szCs w:val="28"/>
          <w:lang w:val="uk-UA"/>
        </w:rPr>
        <w:t>волокон</w:t>
      </w:r>
      <w:r w:rsidR="00B4703D" w:rsidRPr="00A652F4">
        <w:rPr>
          <w:rFonts w:ascii="Times New Roman" w:hAnsi="Times New Roman"/>
          <w:sz w:val="28"/>
          <w:szCs w:val="28"/>
          <w:lang w:val="uk-UA"/>
        </w:rPr>
        <w:t xml:space="preserve"> </w:t>
      </w:r>
      <w:r w:rsidR="00C76BCE">
        <w:rPr>
          <w:rFonts w:ascii="Times New Roman" w:hAnsi="Times New Roman"/>
          <w:sz w:val="28"/>
          <w:szCs w:val="28"/>
          <w:lang w:val="uk-UA"/>
        </w:rPr>
        <w:t>та</w:t>
      </w:r>
      <w:r w:rsidR="00B4703D" w:rsidRPr="00A652F4">
        <w:rPr>
          <w:rFonts w:ascii="Times New Roman" w:hAnsi="Times New Roman"/>
          <w:sz w:val="28"/>
          <w:szCs w:val="28"/>
          <w:lang w:val="uk-UA"/>
        </w:rPr>
        <w:t xml:space="preserve"> гілки крилопіднебінного вузла, визнач</w:t>
      </w:r>
      <w:r w:rsidR="00C76BCE">
        <w:rPr>
          <w:rFonts w:ascii="Times New Roman" w:hAnsi="Times New Roman"/>
          <w:sz w:val="28"/>
          <w:szCs w:val="28"/>
          <w:lang w:val="uk-UA"/>
        </w:rPr>
        <w:t>іть</w:t>
      </w:r>
      <w:r w:rsidR="00B4703D" w:rsidRPr="00A652F4">
        <w:rPr>
          <w:rFonts w:ascii="Times New Roman" w:hAnsi="Times New Roman"/>
          <w:sz w:val="28"/>
          <w:szCs w:val="28"/>
          <w:lang w:val="uk-UA"/>
        </w:rPr>
        <w:t xml:space="preserve"> ділянки іннервації.</w:t>
      </w:r>
    </w:p>
    <w:p w14:paraId="63EB3196" w14:textId="45228159" w:rsidR="00B4703D" w:rsidRPr="00A652F4" w:rsidRDefault="001C2D99" w:rsidP="000300E6">
      <w:pPr>
        <w:pStyle w:val="Normal1"/>
        <w:spacing w:line="240" w:lineRule="auto"/>
        <w:ind w:left="0"/>
        <w:jc w:val="both"/>
        <w:rPr>
          <w:sz w:val="28"/>
          <w:szCs w:val="28"/>
        </w:rPr>
      </w:pPr>
      <w:r>
        <w:rPr>
          <w:sz w:val="28"/>
          <w:szCs w:val="28"/>
        </w:rPr>
        <w:t>20</w:t>
      </w:r>
      <w:r w:rsidR="00B4703D" w:rsidRPr="00A652F4">
        <w:rPr>
          <w:sz w:val="28"/>
          <w:szCs w:val="28"/>
        </w:rPr>
        <w:t xml:space="preserve">. </w:t>
      </w:r>
      <w:r w:rsidR="00E5544A" w:rsidRPr="00A652F4">
        <w:rPr>
          <w:spacing w:val="-2"/>
          <w:sz w:val="28"/>
          <w:szCs w:val="28"/>
        </w:rPr>
        <w:t>Опишіть топографію</w:t>
      </w:r>
      <w:r w:rsidR="00C76BCE">
        <w:rPr>
          <w:spacing w:val="-2"/>
          <w:sz w:val="28"/>
          <w:szCs w:val="28"/>
        </w:rPr>
        <w:t xml:space="preserve"> та н</w:t>
      </w:r>
      <w:r w:rsidR="00B4703D" w:rsidRPr="00A652F4">
        <w:rPr>
          <w:sz w:val="28"/>
          <w:szCs w:val="28"/>
        </w:rPr>
        <w:t>азвіть корінці</w:t>
      </w:r>
      <w:r w:rsidR="00C76BCE">
        <w:rPr>
          <w:sz w:val="28"/>
          <w:szCs w:val="28"/>
        </w:rPr>
        <w:t>,</w:t>
      </w:r>
      <w:r w:rsidR="00D34654">
        <w:rPr>
          <w:sz w:val="28"/>
          <w:szCs w:val="28"/>
        </w:rPr>
        <w:t xml:space="preserve"> </w:t>
      </w:r>
      <w:r w:rsidR="00C76BCE">
        <w:rPr>
          <w:sz w:val="28"/>
          <w:szCs w:val="28"/>
        </w:rPr>
        <w:t>склад волокон та</w:t>
      </w:r>
      <w:r w:rsidR="00C76BCE" w:rsidRPr="00A652F4">
        <w:rPr>
          <w:sz w:val="28"/>
          <w:szCs w:val="28"/>
        </w:rPr>
        <w:t xml:space="preserve"> гілки</w:t>
      </w:r>
      <w:r w:rsidR="00B4703D" w:rsidRPr="00A652F4">
        <w:rPr>
          <w:sz w:val="28"/>
          <w:szCs w:val="28"/>
        </w:rPr>
        <w:t xml:space="preserve"> піднижньощелепного вузла, визнач</w:t>
      </w:r>
      <w:r w:rsidR="00C76BCE">
        <w:rPr>
          <w:sz w:val="28"/>
          <w:szCs w:val="28"/>
        </w:rPr>
        <w:t>іть</w:t>
      </w:r>
      <w:r w:rsidR="00B4703D" w:rsidRPr="00A652F4">
        <w:rPr>
          <w:sz w:val="28"/>
          <w:szCs w:val="28"/>
        </w:rPr>
        <w:t xml:space="preserve"> ділянки іннервації.</w:t>
      </w:r>
    </w:p>
    <w:p w14:paraId="5C79492D" w14:textId="57C91257" w:rsidR="00963FBC" w:rsidRDefault="001C2D99" w:rsidP="000300E6">
      <w:pPr>
        <w:autoSpaceDE w:val="0"/>
        <w:autoSpaceDN w:val="0"/>
        <w:adjustRightInd w:val="0"/>
        <w:jc w:val="both"/>
        <w:rPr>
          <w:rFonts w:ascii="Times New Roman" w:hAnsi="Times New Roman"/>
          <w:sz w:val="28"/>
          <w:szCs w:val="28"/>
          <w:lang w:val="uk-UA"/>
        </w:rPr>
      </w:pPr>
      <w:r>
        <w:rPr>
          <w:rFonts w:ascii="Times New Roman" w:hAnsi="Times New Roman"/>
          <w:sz w:val="28"/>
          <w:szCs w:val="28"/>
          <w:lang w:val="uk-UA"/>
        </w:rPr>
        <w:t>21</w:t>
      </w:r>
      <w:r w:rsidR="00B4703D" w:rsidRPr="00A652F4">
        <w:rPr>
          <w:rFonts w:ascii="Times New Roman" w:hAnsi="Times New Roman"/>
          <w:sz w:val="28"/>
          <w:szCs w:val="28"/>
          <w:lang w:val="uk-UA"/>
        </w:rPr>
        <w:t xml:space="preserve">. </w:t>
      </w:r>
      <w:r w:rsidR="00E5544A" w:rsidRPr="00A652F4">
        <w:rPr>
          <w:rFonts w:ascii="Times New Roman" w:hAnsi="Times New Roman"/>
          <w:spacing w:val="-2"/>
          <w:sz w:val="28"/>
          <w:szCs w:val="28"/>
          <w:lang w:val="uk-UA"/>
        </w:rPr>
        <w:t xml:space="preserve">Опишіть топографію </w:t>
      </w:r>
      <w:r w:rsidR="0005276D">
        <w:rPr>
          <w:rFonts w:ascii="Times New Roman" w:hAnsi="Times New Roman"/>
          <w:sz w:val="28"/>
          <w:szCs w:val="28"/>
          <w:lang w:val="uk-UA"/>
        </w:rPr>
        <w:t>та н</w:t>
      </w:r>
      <w:r w:rsidR="00B4703D" w:rsidRPr="00A652F4">
        <w:rPr>
          <w:rFonts w:ascii="Times New Roman" w:hAnsi="Times New Roman"/>
          <w:sz w:val="28"/>
          <w:szCs w:val="28"/>
          <w:lang w:val="uk-UA"/>
        </w:rPr>
        <w:t>азвіть корінці</w:t>
      </w:r>
      <w:r w:rsidR="00C76BCE">
        <w:rPr>
          <w:rFonts w:ascii="Times New Roman" w:hAnsi="Times New Roman"/>
          <w:sz w:val="28"/>
          <w:szCs w:val="28"/>
          <w:lang w:val="uk-UA"/>
        </w:rPr>
        <w:t>, склад волокон та</w:t>
      </w:r>
      <w:r w:rsidR="00B4703D" w:rsidRPr="00A652F4">
        <w:rPr>
          <w:rFonts w:ascii="Times New Roman" w:hAnsi="Times New Roman"/>
          <w:sz w:val="28"/>
          <w:szCs w:val="28"/>
          <w:lang w:val="uk-UA"/>
        </w:rPr>
        <w:t xml:space="preserve"> гілки під’язикового вузла, визнач</w:t>
      </w:r>
      <w:r w:rsidR="00C76BCE">
        <w:rPr>
          <w:rFonts w:ascii="Times New Roman" w:hAnsi="Times New Roman"/>
          <w:sz w:val="28"/>
          <w:szCs w:val="28"/>
          <w:lang w:val="uk-UA"/>
        </w:rPr>
        <w:t>іть</w:t>
      </w:r>
      <w:r w:rsidR="00B4703D" w:rsidRPr="00A652F4">
        <w:rPr>
          <w:rFonts w:ascii="Times New Roman" w:hAnsi="Times New Roman"/>
          <w:sz w:val="28"/>
          <w:szCs w:val="28"/>
          <w:lang w:val="uk-UA"/>
        </w:rPr>
        <w:t xml:space="preserve"> ділянки іннервації.</w:t>
      </w:r>
    </w:p>
    <w:p w14:paraId="2E4FCEC4" w14:textId="57D179BB" w:rsidR="0005276D" w:rsidRPr="0005276D" w:rsidRDefault="0005276D" w:rsidP="000300E6">
      <w:pPr>
        <w:autoSpaceDE w:val="0"/>
        <w:autoSpaceDN w:val="0"/>
        <w:adjustRightInd w:val="0"/>
        <w:jc w:val="both"/>
        <w:rPr>
          <w:rFonts w:ascii="Times New Roman" w:hAnsi="Times New Roman"/>
          <w:sz w:val="28"/>
          <w:szCs w:val="28"/>
          <w:lang w:val="uk-UA"/>
        </w:rPr>
      </w:pPr>
      <w:r w:rsidRPr="0005276D">
        <w:rPr>
          <w:rFonts w:ascii="Times New Roman" w:hAnsi="Times New Roman"/>
          <w:sz w:val="28"/>
          <w:szCs w:val="28"/>
          <w:lang w:val="uk-UA"/>
        </w:rPr>
        <w:t xml:space="preserve">22. </w:t>
      </w:r>
      <w:r w:rsidRPr="0005276D">
        <w:rPr>
          <w:rFonts w:ascii="Times New Roman" w:hAnsi="Times New Roman"/>
          <w:spacing w:val="-2"/>
          <w:sz w:val="28"/>
          <w:szCs w:val="28"/>
          <w:lang w:val="uk-UA"/>
        </w:rPr>
        <w:t xml:space="preserve">Опишіть топографію </w:t>
      </w:r>
      <w:r w:rsidRPr="0005276D">
        <w:rPr>
          <w:rFonts w:ascii="Times New Roman" w:hAnsi="Times New Roman"/>
          <w:sz w:val="28"/>
          <w:szCs w:val="28"/>
          <w:lang w:val="uk-UA"/>
        </w:rPr>
        <w:t xml:space="preserve">та назвіть корінці, склад волокон та гілки </w:t>
      </w:r>
      <w:r w:rsidRPr="0005276D">
        <w:rPr>
          <w:rStyle w:val="af2"/>
          <w:rFonts w:ascii="Times New Roman" w:hAnsi="Times New Roman"/>
          <w:b w:val="0"/>
          <w:sz w:val="28"/>
          <w:szCs w:val="28"/>
          <w:lang w:val="uk-UA"/>
        </w:rPr>
        <w:t xml:space="preserve">вушного вузла, </w:t>
      </w:r>
      <w:r w:rsidRPr="0005276D">
        <w:rPr>
          <w:rFonts w:ascii="Times New Roman" w:hAnsi="Times New Roman"/>
          <w:sz w:val="28"/>
          <w:szCs w:val="28"/>
          <w:lang w:val="uk-UA"/>
        </w:rPr>
        <w:t>визначіть ділянки іннервації.</w:t>
      </w:r>
    </w:p>
    <w:p w14:paraId="74091C9E" w14:textId="74211BF7" w:rsidR="004F25DE" w:rsidRDefault="0005276D" w:rsidP="000300E6">
      <w:pPr>
        <w:autoSpaceDE w:val="0"/>
        <w:autoSpaceDN w:val="0"/>
        <w:adjustRightInd w:val="0"/>
        <w:jc w:val="both"/>
        <w:rPr>
          <w:rStyle w:val="af2"/>
          <w:rFonts w:ascii="Times New Roman" w:hAnsi="Times New Roman"/>
          <w:b w:val="0"/>
          <w:sz w:val="28"/>
          <w:szCs w:val="28"/>
          <w:lang w:val="uk-UA"/>
        </w:rPr>
      </w:pPr>
      <w:r w:rsidRPr="0005276D">
        <w:rPr>
          <w:rStyle w:val="af2"/>
          <w:rFonts w:ascii="Times New Roman" w:hAnsi="Times New Roman"/>
          <w:b w:val="0"/>
          <w:sz w:val="28"/>
          <w:szCs w:val="28"/>
          <w:lang w:val="uk-UA"/>
        </w:rPr>
        <w:t xml:space="preserve">23. </w:t>
      </w:r>
      <w:r w:rsidRPr="0005276D">
        <w:rPr>
          <w:rFonts w:ascii="Times New Roman" w:hAnsi="Times New Roman"/>
          <w:spacing w:val="-2"/>
          <w:sz w:val="28"/>
          <w:szCs w:val="28"/>
          <w:lang w:val="uk-UA"/>
        </w:rPr>
        <w:t xml:space="preserve">Опишіть топографію </w:t>
      </w:r>
      <w:r w:rsidRPr="0005276D">
        <w:rPr>
          <w:rFonts w:ascii="Times New Roman" w:hAnsi="Times New Roman"/>
          <w:sz w:val="28"/>
          <w:szCs w:val="28"/>
          <w:lang w:val="uk-UA"/>
        </w:rPr>
        <w:t xml:space="preserve">та назвіть корінці, склад волокон та гілки </w:t>
      </w:r>
      <w:r w:rsidRPr="0005276D">
        <w:rPr>
          <w:rStyle w:val="af2"/>
          <w:rFonts w:ascii="Times New Roman" w:hAnsi="Times New Roman"/>
          <w:b w:val="0"/>
          <w:sz w:val="28"/>
          <w:szCs w:val="28"/>
          <w:lang w:val="uk-UA"/>
        </w:rPr>
        <w:t>війкового вузла</w:t>
      </w:r>
      <w:r>
        <w:rPr>
          <w:rStyle w:val="af2"/>
          <w:rFonts w:ascii="Times New Roman" w:hAnsi="Times New Roman"/>
          <w:b w:val="0"/>
          <w:sz w:val="28"/>
          <w:szCs w:val="28"/>
          <w:lang w:val="uk-UA"/>
        </w:rPr>
        <w:t>.</w:t>
      </w:r>
    </w:p>
    <w:p w14:paraId="4B3E3462" w14:textId="2B3AF7BC" w:rsidR="00E70F9A" w:rsidRPr="00E70F9A" w:rsidRDefault="00E70F9A" w:rsidP="00E70F9A">
      <w:pPr>
        <w:autoSpaceDE w:val="0"/>
        <w:autoSpaceDN w:val="0"/>
        <w:adjustRightInd w:val="0"/>
        <w:jc w:val="both"/>
        <w:rPr>
          <w:rFonts w:ascii="Times New Roman" w:hAnsi="Times New Roman"/>
          <w:bCs/>
          <w:sz w:val="28"/>
          <w:szCs w:val="28"/>
          <w:lang w:val="uk-UA"/>
        </w:rPr>
      </w:pPr>
      <w:r>
        <w:rPr>
          <w:rStyle w:val="af2"/>
          <w:rFonts w:ascii="Times New Roman" w:hAnsi="Times New Roman"/>
          <w:b w:val="0"/>
          <w:sz w:val="28"/>
          <w:szCs w:val="28"/>
          <w:lang w:val="uk-UA"/>
        </w:rPr>
        <w:t xml:space="preserve">24. </w:t>
      </w:r>
      <w:r w:rsidRPr="00E70F9A">
        <w:rPr>
          <w:rFonts w:ascii="Times New Roman" w:eastAsia="Times New Roman" w:hAnsi="Times New Roman"/>
          <w:color w:val="000000"/>
          <w:sz w:val="28"/>
          <w:szCs w:val="28"/>
        </w:rPr>
        <w:t>Назвіть чутливі вузли Х пари черепних нервів, визначте їх локалізацію та характеристику будови.</w:t>
      </w:r>
    </w:p>
    <w:p w14:paraId="2C6C6A4C" w14:textId="77777777" w:rsidR="00E70F9A" w:rsidRPr="00DB01B3"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lang w:val="uk-UA"/>
        </w:rPr>
      </w:pPr>
      <w:r w:rsidRPr="00E70F9A">
        <w:rPr>
          <w:rFonts w:ascii="Times New Roman" w:eastAsia="Times New Roman" w:hAnsi="Times New Roman"/>
          <w:color w:val="000000"/>
          <w:sz w:val="28"/>
          <w:szCs w:val="28"/>
          <w:lang w:val="uk-UA"/>
        </w:rPr>
        <w:t>Назвіть гілки І (черепного) відділу блукаючого нерва</w:t>
      </w:r>
      <w:r w:rsidRPr="00DB01B3">
        <w:rPr>
          <w:rFonts w:ascii="Times New Roman" w:eastAsia="Times New Roman" w:hAnsi="Times New Roman"/>
          <w:color w:val="000000"/>
          <w:sz w:val="28"/>
          <w:szCs w:val="28"/>
          <w:lang w:val="uk-UA"/>
        </w:rPr>
        <w:t xml:space="preserve">: </w:t>
      </w:r>
      <w:r w:rsidRPr="00E70F9A">
        <w:rPr>
          <w:rFonts w:ascii="Times New Roman" w:eastAsia="Times New Roman" w:hAnsi="Times New Roman"/>
          <w:color w:val="000000"/>
          <w:sz w:val="28"/>
          <w:szCs w:val="28"/>
          <w:lang w:val="uk-UA"/>
        </w:rPr>
        <w:t xml:space="preserve">опишіть склад їх волокон, особливості топографії та ділянки іннервації. </w:t>
      </w:r>
    </w:p>
    <w:p w14:paraId="56369F27" w14:textId="77777777" w:rsidR="00E70F9A" w:rsidRPr="00DB01B3"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lang w:val="uk-UA"/>
        </w:rPr>
      </w:pPr>
      <w:r w:rsidRPr="00E70F9A">
        <w:rPr>
          <w:rFonts w:ascii="Times New Roman" w:eastAsia="Times New Roman" w:hAnsi="Times New Roman"/>
          <w:color w:val="000000"/>
          <w:sz w:val="28"/>
          <w:szCs w:val="28"/>
          <w:lang w:val="uk-UA"/>
        </w:rPr>
        <w:t>Опишіть топографію ІІ (шийного) відділу блукаючого нерва</w:t>
      </w:r>
      <w:r w:rsidRPr="00DB01B3">
        <w:rPr>
          <w:rFonts w:ascii="Times New Roman" w:eastAsia="Times New Roman" w:hAnsi="Times New Roman"/>
          <w:color w:val="000000"/>
          <w:sz w:val="28"/>
          <w:szCs w:val="28"/>
          <w:lang w:val="uk-UA"/>
        </w:rPr>
        <w:t>:</w:t>
      </w:r>
      <w:r w:rsidRPr="00E70F9A">
        <w:rPr>
          <w:rFonts w:ascii="Times New Roman" w:eastAsia="Times New Roman" w:hAnsi="Times New Roman"/>
          <w:color w:val="000000"/>
          <w:sz w:val="28"/>
          <w:szCs w:val="28"/>
          <w:lang w:val="uk-UA"/>
        </w:rPr>
        <w:t xml:space="preserve"> вкажіть волоконний склад у цьому відділі та назвіть його гілки. </w:t>
      </w:r>
    </w:p>
    <w:p w14:paraId="08848831" w14:textId="77777777" w:rsidR="00E70F9A" w:rsidRPr="00DB01B3"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lang w:val="uk-UA"/>
        </w:rPr>
      </w:pPr>
      <w:r w:rsidRPr="00E70F9A">
        <w:rPr>
          <w:rFonts w:ascii="Times New Roman" w:eastAsia="Times New Roman" w:hAnsi="Times New Roman"/>
          <w:color w:val="000000"/>
          <w:sz w:val="28"/>
          <w:szCs w:val="28"/>
          <w:lang w:val="uk-UA"/>
        </w:rPr>
        <w:t>Опишіть особливості топографії глоткових гілок блукаючого нерва</w:t>
      </w:r>
      <w:r w:rsidRPr="00DB01B3">
        <w:rPr>
          <w:rFonts w:ascii="Times New Roman" w:eastAsia="Times New Roman" w:hAnsi="Times New Roman"/>
          <w:color w:val="000000"/>
          <w:sz w:val="28"/>
          <w:szCs w:val="28"/>
          <w:lang w:val="uk-UA"/>
        </w:rPr>
        <w:t>:</w:t>
      </w:r>
      <w:r w:rsidRPr="00E70F9A">
        <w:rPr>
          <w:rFonts w:ascii="Times New Roman" w:eastAsia="Times New Roman" w:hAnsi="Times New Roman"/>
          <w:color w:val="000000"/>
          <w:sz w:val="28"/>
          <w:szCs w:val="28"/>
          <w:lang w:val="uk-UA"/>
        </w:rPr>
        <w:t xml:space="preserve"> назвіть ділянки іннервації чутливих та вегетативних парасимпатичних волокон глоткових гілок.</w:t>
      </w:r>
    </w:p>
    <w:p w14:paraId="5F697E4A" w14:textId="77777777" w:rsidR="00E70F9A" w:rsidRPr="00DB01B3"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lang w:val="uk-UA"/>
        </w:rPr>
      </w:pPr>
      <w:r w:rsidRPr="00E70F9A">
        <w:rPr>
          <w:rFonts w:ascii="Times New Roman" w:eastAsia="Times New Roman" w:hAnsi="Times New Roman"/>
          <w:color w:val="000000"/>
          <w:sz w:val="28"/>
          <w:szCs w:val="28"/>
          <w:lang w:val="uk-UA"/>
        </w:rPr>
        <w:t xml:space="preserve">Вкажіть м’язи, які іннервуються руховими волокнами глоткових гілок, блукаючого нерва. </w:t>
      </w:r>
    </w:p>
    <w:p w14:paraId="6D1EC974"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lastRenderedPageBreak/>
        <w:t xml:space="preserve">Опишіть верхній гортанний нерв: назвіть  склад волокон, топографію, зовнішню та внутрішню його гілки і їх ділянки іннервації. Дайте характеристику волоконного складу цих гілок. </w:t>
      </w:r>
    </w:p>
    <w:p w14:paraId="5123488C"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Опишіть верхні та нижні серцеві гілки: дайте характеристику їх волоконного складу, топографії та ділянкам іннервації.</w:t>
      </w:r>
    </w:p>
    <w:p w14:paraId="51A301CB"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Назвіть та опишіть топографію блукаючого нерва в ІІІ (грудному відділі), дайте характеристику його волокон в цьому відділі, назвіть гілки, які віддає цей нерв. </w:t>
      </w:r>
    </w:p>
    <w:p w14:paraId="7588A7E7"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Дайте характеристику поворотного</w:t>
      </w:r>
      <w:r w:rsidRPr="00E70F9A">
        <w:rPr>
          <w:rFonts w:ascii="Times New Roman" w:eastAsia="Times New Roman" w:hAnsi="Times New Roman"/>
          <w:color w:val="000000"/>
          <w:sz w:val="28"/>
          <w:szCs w:val="28"/>
        </w:rPr>
        <w:t xml:space="preserve"> гортанн</w:t>
      </w:r>
      <w:r w:rsidRPr="00E70F9A">
        <w:rPr>
          <w:rFonts w:ascii="Times New Roman" w:eastAsia="Times New Roman" w:hAnsi="Times New Roman"/>
          <w:color w:val="000000"/>
          <w:sz w:val="28"/>
          <w:szCs w:val="28"/>
          <w:lang w:val="uk-UA"/>
        </w:rPr>
        <w:t>ого</w:t>
      </w:r>
      <w:r w:rsidRPr="00E70F9A">
        <w:rPr>
          <w:rFonts w:ascii="Times New Roman" w:eastAsia="Times New Roman" w:hAnsi="Times New Roman"/>
          <w:color w:val="000000"/>
          <w:sz w:val="28"/>
          <w:szCs w:val="28"/>
        </w:rPr>
        <w:t xml:space="preserve"> нерв</w:t>
      </w:r>
      <w:r w:rsidRPr="00E70F9A">
        <w:rPr>
          <w:rFonts w:ascii="Times New Roman" w:eastAsia="Times New Roman" w:hAnsi="Times New Roman"/>
          <w:color w:val="000000"/>
          <w:sz w:val="28"/>
          <w:szCs w:val="28"/>
          <w:lang w:val="uk-UA"/>
        </w:rPr>
        <w:t>а</w:t>
      </w:r>
      <w:r w:rsidRPr="00E70F9A">
        <w:rPr>
          <w:rFonts w:ascii="Times New Roman" w:eastAsia="Times New Roman" w:hAnsi="Times New Roman"/>
          <w:color w:val="000000"/>
          <w:sz w:val="28"/>
          <w:szCs w:val="28"/>
        </w:rPr>
        <w:t xml:space="preserve">: назвіть  склад </w:t>
      </w:r>
      <w:r w:rsidRPr="00E70F9A">
        <w:rPr>
          <w:rFonts w:ascii="Times New Roman" w:eastAsia="Times New Roman" w:hAnsi="Times New Roman"/>
          <w:color w:val="000000"/>
          <w:sz w:val="28"/>
          <w:szCs w:val="28"/>
          <w:lang w:val="uk-UA"/>
        </w:rPr>
        <w:t xml:space="preserve">його </w:t>
      </w:r>
      <w:r w:rsidRPr="00E70F9A">
        <w:rPr>
          <w:rFonts w:ascii="Times New Roman" w:eastAsia="Times New Roman" w:hAnsi="Times New Roman"/>
          <w:color w:val="000000"/>
          <w:sz w:val="28"/>
          <w:szCs w:val="28"/>
        </w:rPr>
        <w:t xml:space="preserve">волокон, </w:t>
      </w:r>
      <w:r w:rsidRPr="00E70F9A">
        <w:rPr>
          <w:rFonts w:ascii="Times New Roman" w:eastAsia="Times New Roman" w:hAnsi="Times New Roman"/>
          <w:color w:val="000000"/>
          <w:sz w:val="28"/>
          <w:szCs w:val="28"/>
          <w:lang w:val="uk-UA"/>
        </w:rPr>
        <w:t>о</w:t>
      </w:r>
      <w:r w:rsidRPr="00E70F9A">
        <w:rPr>
          <w:rFonts w:ascii="Times New Roman" w:eastAsia="Times New Roman" w:hAnsi="Times New Roman"/>
          <w:color w:val="000000"/>
          <w:sz w:val="28"/>
          <w:szCs w:val="28"/>
        </w:rPr>
        <w:t xml:space="preserve">пишіть </w:t>
      </w:r>
      <w:r w:rsidRPr="00E70F9A">
        <w:rPr>
          <w:rFonts w:ascii="Times New Roman" w:eastAsia="Times New Roman" w:hAnsi="Times New Roman"/>
          <w:color w:val="000000"/>
          <w:sz w:val="28"/>
          <w:szCs w:val="28"/>
          <w:lang w:val="uk-UA"/>
        </w:rPr>
        <w:t xml:space="preserve">особливості </w:t>
      </w:r>
      <w:r w:rsidRPr="00E70F9A">
        <w:rPr>
          <w:rFonts w:ascii="Times New Roman" w:eastAsia="Times New Roman" w:hAnsi="Times New Roman"/>
          <w:color w:val="000000"/>
          <w:sz w:val="28"/>
          <w:szCs w:val="28"/>
        </w:rPr>
        <w:t>топографі</w:t>
      </w:r>
      <w:r w:rsidRPr="00E70F9A">
        <w:rPr>
          <w:rFonts w:ascii="Times New Roman" w:eastAsia="Times New Roman" w:hAnsi="Times New Roman"/>
          <w:color w:val="000000"/>
          <w:sz w:val="28"/>
          <w:szCs w:val="28"/>
          <w:lang w:val="uk-UA"/>
        </w:rPr>
        <w:t xml:space="preserve">ї правого та лівого поворотного </w:t>
      </w:r>
      <w:r w:rsidRPr="00E70F9A">
        <w:rPr>
          <w:rFonts w:ascii="Times New Roman" w:eastAsia="Times New Roman" w:hAnsi="Times New Roman"/>
          <w:color w:val="000000"/>
          <w:sz w:val="28"/>
          <w:szCs w:val="28"/>
        </w:rPr>
        <w:t>гортанн</w:t>
      </w:r>
      <w:r w:rsidRPr="00E70F9A">
        <w:rPr>
          <w:rFonts w:ascii="Times New Roman" w:eastAsia="Times New Roman" w:hAnsi="Times New Roman"/>
          <w:color w:val="000000"/>
          <w:sz w:val="28"/>
          <w:szCs w:val="28"/>
          <w:lang w:val="uk-UA"/>
        </w:rPr>
        <w:t>ого нерва.</w:t>
      </w:r>
      <w:r w:rsidRPr="00E70F9A">
        <w:rPr>
          <w:rFonts w:ascii="Times New Roman" w:eastAsia="Times New Roman" w:hAnsi="Times New Roman"/>
          <w:color w:val="000000"/>
          <w:sz w:val="28"/>
          <w:szCs w:val="28"/>
        </w:rPr>
        <w:t xml:space="preserve"> </w:t>
      </w:r>
    </w:p>
    <w:p w14:paraId="169E3CFC"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 Назвіть гілки поворотного</w:t>
      </w:r>
      <w:r w:rsidRPr="00E70F9A">
        <w:rPr>
          <w:rFonts w:ascii="Times New Roman" w:eastAsia="Times New Roman" w:hAnsi="Times New Roman"/>
          <w:color w:val="000000"/>
          <w:sz w:val="28"/>
          <w:szCs w:val="28"/>
        </w:rPr>
        <w:t xml:space="preserve"> гортанн</w:t>
      </w:r>
      <w:r w:rsidRPr="00E70F9A">
        <w:rPr>
          <w:rFonts w:ascii="Times New Roman" w:eastAsia="Times New Roman" w:hAnsi="Times New Roman"/>
          <w:color w:val="000000"/>
          <w:sz w:val="28"/>
          <w:szCs w:val="28"/>
          <w:lang w:val="uk-UA"/>
        </w:rPr>
        <w:t>ого</w:t>
      </w:r>
      <w:r w:rsidRPr="00E70F9A">
        <w:rPr>
          <w:rFonts w:ascii="Times New Roman" w:eastAsia="Times New Roman" w:hAnsi="Times New Roman"/>
          <w:color w:val="000000"/>
          <w:sz w:val="28"/>
          <w:szCs w:val="28"/>
        </w:rPr>
        <w:t xml:space="preserve"> нерв</w:t>
      </w:r>
      <w:r w:rsidRPr="00E70F9A">
        <w:rPr>
          <w:rFonts w:ascii="Times New Roman" w:eastAsia="Times New Roman" w:hAnsi="Times New Roman"/>
          <w:color w:val="000000"/>
          <w:sz w:val="28"/>
          <w:szCs w:val="28"/>
          <w:lang w:val="uk-UA"/>
        </w:rPr>
        <w:t>а, дайте характеристику їх волокон та ділянок іннервації.</w:t>
      </w:r>
    </w:p>
    <w:p w14:paraId="4F9650F5"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 Назвіть м’язи,  які іннервує нижній гортанний нерв. </w:t>
      </w:r>
    </w:p>
    <w:p w14:paraId="54ACB6CC"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 Назвіть сплетення в органах грудної порожнини, в складі яких приймають участь гілки блукаючого нерва.</w:t>
      </w:r>
    </w:p>
    <w:p w14:paraId="00ED8A41"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  Дайте характеристику волокон блукаючого нерва, які представлені в </w:t>
      </w:r>
      <w:r w:rsidRPr="00E70F9A">
        <w:rPr>
          <w:rFonts w:ascii="Times New Roman" w:eastAsia="Times New Roman" w:hAnsi="Times New Roman"/>
          <w:color w:val="000000"/>
          <w:sz w:val="28"/>
          <w:szCs w:val="28"/>
          <w:lang w:val="en-US"/>
        </w:rPr>
        <w:t>IV</w:t>
      </w:r>
      <w:r w:rsidRPr="00E70F9A">
        <w:rPr>
          <w:rFonts w:ascii="Times New Roman" w:eastAsia="Times New Roman" w:hAnsi="Times New Roman"/>
          <w:color w:val="000000"/>
          <w:sz w:val="28"/>
          <w:szCs w:val="28"/>
        </w:rPr>
        <w:t xml:space="preserve"> </w:t>
      </w:r>
      <w:r w:rsidRPr="00E70F9A">
        <w:rPr>
          <w:rFonts w:ascii="Times New Roman" w:eastAsia="Times New Roman" w:hAnsi="Times New Roman"/>
          <w:color w:val="000000"/>
          <w:sz w:val="28"/>
          <w:szCs w:val="28"/>
          <w:lang w:val="uk-UA"/>
        </w:rPr>
        <w:t>(черевному) відділі. Якими стовбурами представлений цей відділ?</w:t>
      </w:r>
    </w:p>
    <w:p w14:paraId="33DD806F"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 Опишіть передній блукаючий стовбур: назвіть склад його волокон, топографію, дайте характеристику його гілок та ділянки їх іннервації.</w:t>
      </w:r>
    </w:p>
    <w:p w14:paraId="5394EB3B" w14:textId="77777777" w:rsidR="00E70F9A" w:rsidRPr="00E70F9A" w:rsidRDefault="00E70F9A" w:rsidP="00E70F9A">
      <w:pPr>
        <w:widowControl w:val="0"/>
        <w:numPr>
          <w:ilvl w:val="0"/>
          <w:numId w:val="2"/>
        </w:numPr>
        <w:autoSpaceDE w:val="0"/>
        <w:autoSpaceDN w:val="0"/>
        <w:adjustRightInd w:val="0"/>
        <w:ind w:left="426"/>
        <w:rPr>
          <w:rFonts w:ascii="Times New Roman" w:eastAsia="Times New Roman" w:hAnsi="Times New Roman"/>
          <w:color w:val="000000"/>
          <w:sz w:val="28"/>
          <w:szCs w:val="28"/>
          <w:lang w:val="uk-UA"/>
        </w:rPr>
      </w:pPr>
      <w:r w:rsidRPr="00E70F9A">
        <w:rPr>
          <w:rFonts w:ascii="Times New Roman" w:eastAsia="Times New Roman" w:hAnsi="Times New Roman"/>
          <w:color w:val="000000"/>
          <w:sz w:val="28"/>
          <w:szCs w:val="28"/>
          <w:lang w:val="uk-UA"/>
        </w:rPr>
        <w:t xml:space="preserve"> Опишіть задній блукаючий стовбур: назвіть склад його волокон, топографію, дайте характеристику його гілок та ділянки їх іннервації.</w:t>
      </w:r>
    </w:p>
    <w:p w14:paraId="131111A9"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lang w:val="uk-UA"/>
        </w:rPr>
      </w:pPr>
      <w:r w:rsidRPr="00E70F9A">
        <w:rPr>
          <w:rFonts w:ascii="Times New Roman" w:eastAsia="Times New Roman" w:hAnsi="Times New Roman"/>
          <w:color w:val="000000"/>
          <w:sz w:val="28"/>
          <w:szCs w:val="28"/>
          <w:lang w:val="uk-UA"/>
        </w:rPr>
        <w:t xml:space="preserve"> Назвіть основні клінічні симптоми, що виникнуть в результаті ураження гілок блукаючого нерва.</w:t>
      </w:r>
    </w:p>
    <w:p w14:paraId="10DF4CAD"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 Опишіть топографію та склад волокон черепного та спинномозкового корінців додаткового нерва.</w:t>
      </w:r>
    </w:p>
    <w:p w14:paraId="618D38E0"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 Назвіть гілки додаткового нерва та ділянки їх іннервації. Опишіть основні клінічні симптоми, що виникнуть в результаті ураження гілок.</w:t>
      </w:r>
    </w:p>
    <w:p w14:paraId="01CBD3C7"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lang w:val="uk-UA"/>
        </w:rPr>
        <w:t xml:space="preserve"> Опишіть топографію та склад волокон ХІІ пари черепних нервів. </w:t>
      </w:r>
    </w:p>
    <w:p w14:paraId="03882A13" w14:textId="77777777" w:rsidR="00E70F9A" w:rsidRPr="00E70F9A" w:rsidRDefault="00E70F9A" w:rsidP="00E70F9A">
      <w:pPr>
        <w:widowControl w:val="0"/>
        <w:numPr>
          <w:ilvl w:val="0"/>
          <w:numId w:val="2"/>
        </w:numPr>
        <w:autoSpaceDE w:val="0"/>
        <w:autoSpaceDN w:val="0"/>
        <w:adjustRightInd w:val="0"/>
        <w:ind w:left="426"/>
        <w:rPr>
          <w:rFonts w:ascii="Times New Roman" w:eastAsia="Times New Roman" w:hAnsi="Times New Roman"/>
          <w:color w:val="000000"/>
          <w:sz w:val="28"/>
          <w:szCs w:val="28"/>
        </w:rPr>
      </w:pPr>
      <w:r w:rsidRPr="00E70F9A">
        <w:rPr>
          <w:rFonts w:ascii="Times New Roman" w:eastAsia="Times New Roman" w:hAnsi="Times New Roman"/>
          <w:color w:val="000000"/>
          <w:sz w:val="28"/>
          <w:szCs w:val="28"/>
        </w:rPr>
        <w:t xml:space="preserve">Назвіть гілки </w:t>
      </w:r>
      <w:r w:rsidRPr="00E70F9A">
        <w:rPr>
          <w:rFonts w:ascii="Times New Roman" w:eastAsia="Times New Roman" w:hAnsi="Times New Roman"/>
          <w:color w:val="000000"/>
          <w:sz w:val="28"/>
          <w:szCs w:val="28"/>
          <w:lang w:val="uk-UA"/>
        </w:rPr>
        <w:t>під</w:t>
      </w:r>
      <w:r w:rsidRPr="00E70F9A">
        <w:rPr>
          <w:rFonts w:ascii="Times New Roman" w:eastAsia="Times New Roman" w:hAnsi="Times New Roman"/>
          <w:color w:val="000000"/>
          <w:sz w:val="28"/>
          <w:szCs w:val="28"/>
        </w:rPr>
        <w:t>’</w:t>
      </w:r>
      <w:r w:rsidRPr="00E70F9A">
        <w:rPr>
          <w:rFonts w:ascii="Times New Roman" w:eastAsia="Times New Roman" w:hAnsi="Times New Roman"/>
          <w:color w:val="000000"/>
          <w:sz w:val="28"/>
          <w:szCs w:val="28"/>
          <w:lang w:val="uk-UA"/>
        </w:rPr>
        <w:t>язикового</w:t>
      </w:r>
      <w:r w:rsidRPr="00E70F9A">
        <w:rPr>
          <w:rFonts w:ascii="Times New Roman" w:eastAsia="Times New Roman" w:hAnsi="Times New Roman"/>
          <w:color w:val="000000"/>
          <w:sz w:val="28"/>
          <w:szCs w:val="28"/>
        </w:rPr>
        <w:t xml:space="preserve"> нерва та ділянки їх іннервації. Опишіть основні клінічні симптоми, що виникнуть в результаті ураження гілок.</w:t>
      </w:r>
    </w:p>
    <w:p w14:paraId="19C2D7E6"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lang w:val="uk-UA"/>
        </w:rPr>
      </w:pPr>
      <w:r w:rsidRPr="00E70F9A">
        <w:rPr>
          <w:rFonts w:ascii="Times New Roman" w:eastAsia="Times New Roman" w:hAnsi="Times New Roman"/>
          <w:color w:val="000000"/>
          <w:sz w:val="28"/>
          <w:szCs w:val="28"/>
          <w:lang w:val="uk-UA"/>
        </w:rPr>
        <w:t xml:space="preserve"> Опишіть шийну петлю: визначте топографію та волоконний склад верхнього та нижнього корінця шийної петлі (</w:t>
      </w:r>
      <w:r w:rsidRPr="00E70F9A">
        <w:rPr>
          <w:rFonts w:ascii="Times New Roman" w:eastAsia="Times New Roman" w:hAnsi="Times New Roman"/>
          <w:color w:val="000000"/>
          <w:sz w:val="28"/>
          <w:szCs w:val="28"/>
          <w:lang w:val="en-US"/>
        </w:rPr>
        <w:t>ansa</w:t>
      </w:r>
      <w:r w:rsidRPr="00E70F9A">
        <w:rPr>
          <w:rFonts w:ascii="Times New Roman" w:eastAsia="Times New Roman" w:hAnsi="Times New Roman"/>
          <w:color w:val="000000"/>
          <w:sz w:val="28"/>
          <w:szCs w:val="28"/>
          <w:lang w:val="uk-UA"/>
        </w:rPr>
        <w:t xml:space="preserve"> </w:t>
      </w:r>
      <w:r w:rsidRPr="00E70F9A">
        <w:rPr>
          <w:rFonts w:ascii="Times New Roman" w:eastAsia="Times New Roman" w:hAnsi="Times New Roman"/>
          <w:color w:val="000000"/>
          <w:sz w:val="28"/>
          <w:szCs w:val="28"/>
          <w:lang w:val="en-US"/>
        </w:rPr>
        <w:t>cervicalis</w:t>
      </w:r>
      <w:r w:rsidRPr="00E70F9A">
        <w:rPr>
          <w:rFonts w:ascii="Times New Roman" w:eastAsia="Times New Roman" w:hAnsi="Times New Roman"/>
          <w:color w:val="000000"/>
          <w:sz w:val="28"/>
          <w:szCs w:val="28"/>
          <w:lang w:val="uk-UA"/>
        </w:rPr>
        <w:t>).</w:t>
      </w:r>
    </w:p>
    <w:p w14:paraId="62E1577A" w14:textId="77777777" w:rsidR="00E70F9A" w:rsidRPr="00E70F9A" w:rsidRDefault="00E70F9A" w:rsidP="00E70F9A">
      <w:pPr>
        <w:widowControl w:val="0"/>
        <w:numPr>
          <w:ilvl w:val="0"/>
          <w:numId w:val="2"/>
        </w:numPr>
        <w:overflowPunct w:val="0"/>
        <w:autoSpaceDE w:val="0"/>
        <w:autoSpaceDN w:val="0"/>
        <w:adjustRightInd w:val="0"/>
        <w:ind w:left="426"/>
        <w:jc w:val="both"/>
        <w:textAlignment w:val="baseline"/>
        <w:rPr>
          <w:rFonts w:ascii="Times New Roman" w:eastAsia="Times New Roman" w:hAnsi="Times New Roman"/>
          <w:color w:val="000000"/>
          <w:sz w:val="28"/>
          <w:szCs w:val="28"/>
          <w:lang w:val="uk-UA"/>
        </w:rPr>
      </w:pPr>
      <w:r w:rsidRPr="00E70F9A">
        <w:rPr>
          <w:rFonts w:ascii="Times New Roman" w:eastAsia="Times New Roman" w:hAnsi="Times New Roman"/>
          <w:color w:val="000000"/>
          <w:sz w:val="28"/>
          <w:szCs w:val="28"/>
          <w:lang w:val="uk-UA"/>
        </w:rPr>
        <w:t xml:space="preserve"> Назвіть м</w:t>
      </w:r>
      <w:r w:rsidRPr="00E70F9A">
        <w:rPr>
          <w:rFonts w:ascii="Times New Roman" w:eastAsia="Times New Roman" w:hAnsi="Times New Roman"/>
          <w:color w:val="000000"/>
          <w:sz w:val="28"/>
          <w:szCs w:val="28"/>
        </w:rPr>
        <w:t>’</w:t>
      </w:r>
      <w:r w:rsidRPr="00E70F9A">
        <w:rPr>
          <w:rFonts w:ascii="Times New Roman" w:eastAsia="Times New Roman" w:hAnsi="Times New Roman"/>
          <w:color w:val="000000"/>
          <w:sz w:val="28"/>
          <w:szCs w:val="28"/>
          <w:lang w:val="uk-UA"/>
        </w:rPr>
        <w:t>язи, які іннервуються за допомогою шийної петлі.</w:t>
      </w:r>
    </w:p>
    <w:p w14:paraId="09E60EBE" w14:textId="77777777" w:rsidR="00E70F9A" w:rsidRDefault="00E70F9A" w:rsidP="000300E6">
      <w:pPr>
        <w:autoSpaceDE w:val="0"/>
        <w:autoSpaceDN w:val="0"/>
        <w:adjustRightInd w:val="0"/>
        <w:jc w:val="both"/>
        <w:rPr>
          <w:rFonts w:ascii="Times New Roman" w:hAnsi="Times New Roman"/>
          <w:spacing w:val="-2"/>
          <w:sz w:val="28"/>
          <w:szCs w:val="28"/>
          <w:lang w:val="uk-UA"/>
        </w:rPr>
      </w:pPr>
    </w:p>
    <w:p w14:paraId="1245B504" w14:textId="615E5623" w:rsidR="008468F2" w:rsidRDefault="00DF089D" w:rsidP="009F2F3E">
      <w:pPr>
        <w:pStyle w:val="a6"/>
        <w:numPr>
          <w:ilvl w:val="1"/>
          <w:numId w:val="12"/>
        </w:numPr>
        <w:jc w:val="both"/>
        <w:rPr>
          <w:rFonts w:ascii="Times New Roman" w:eastAsia="Times New Roman" w:hAnsi="Times New Roman"/>
          <w:b/>
          <w:sz w:val="28"/>
          <w:szCs w:val="28"/>
          <w:lang w:val="uk-UA"/>
        </w:rPr>
      </w:pPr>
      <w:r w:rsidRPr="00A652F4">
        <w:rPr>
          <w:rFonts w:ascii="Times New Roman" w:eastAsia="Times New Roman" w:hAnsi="Times New Roman"/>
          <w:b/>
          <w:sz w:val="28"/>
          <w:szCs w:val="28"/>
          <w:lang w:val="uk-UA"/>
        </w:rPr>
        <w:t xml:space="preserve"> </w:t>
      </w:r>
      <w:r w:rsidR="003B3C1E" w:rsidRPr="00A652F4">
        <w:rPr>
          <w:rFonts w:ascii="Times New Roman" w:eastAsia="Times New Roman" w:hAnsi="Times New Roman"/>
          <w:b/>
          <w:sz w:val="28"/>
          <w:szCs w:val="28"/>
          <w:lang w:val="uk-UA"/>
        </w:rPr>
        <w:t>Перелік стандартизованих практичних навичок:</w:t>
      </w:r>
    </w:p>
    <w:p w14:paraId="652A3C5B" w14:textId="3DD60376" w:rsidR="00A64653" w:rsidRPr="00A64653" w:rsidRDefault="003E734A" w:rsidP="00A64653">
      <w:pPr>
        <w:rPr>
          <w:rFonts w:ascii="Times New Roman" w:hAnsi="Times New Roman"/>
          <w:sz w:val="28"/>
          <w:szCs w:val="28"/>
        </w:rPr>
      </w:pPr>
      <w:hyperlink r:id="rId8" w:history="1">
        <w:r w:rsidR="00A64653" w:rsidRPr="00A64653">
          <w:rPr>
            <w:rStyle w:val="a3"/>
            <w:rFonts w:ascii="Times New Roman" w:eastAsia="Courier New" w:hAnsi="Times New Roman"/>
            <w:color w:val="auto"/>
            <w:sz w:val="28"/>
            <w:szCs w:val="28"/>
            <w:lang w:eastAsia="uk-UA"/>
          </w:rPr>
          <w:t>https://likar.nmu.kiev.ua</w:t>
        </w:r>
      </w:hyperlink>
    </w:p>
    <w:p w14:paraId="205A61C7" w14:textId="57118BD0" w:rsidR="00A64653" w:rsidRPr="00A64653" w:rsidRDefault="003E734A" w:rsidP="00A64653">
      <w:pPr>
        <w:rPr>
          <w:rFonts w:ascii="Times New Roman" w:eastAsia="Times New Roman" w:hAnsi="Times New Roman"/>
          <w:spacing w:val="-1"/>
          <w:sz w:val="28"/>
          <w:szCs w:val="28"/>
          <w:lang w:eastAsia="uk-UA"/>
        </w:rPr>
      </w:pPr>
      <w:hyperlink r:id="rId9" w:history="1">
        <w:r w:rsidR="00A64653" w:rsidRPr="00A64653">
          <w:rPr>
            <w:rStyle w:val="a3"/>
            <w:rFonts w:ascii="Times New Roman" w:eastAsia="Courier New" w:hAnsi="Times New Roman"/>
            <w:color w:val="auto"/>
            <w:sz w:val="28"/>
            <w:szCs w:val="28"/>
            <w:lang w:eastAsia="uk-UA"/>
          </w:rPr>
          <w:t>https://</w:t>
        </w:r>
        <w:r w:rsidR="00A64653" w:rsidRPr="00A64653">
          <w:rPr>
            <w:rStyle w:val="a3"/>
            <w:rFonts w:ascii="Times New Roman" w:eastAsia="Courier New" w:hAnsi="Times New Roman"/>
            <w:color w:val="auto"/>
            <w:sz w:val="28"/>
            <w:szCs w:val="28"/>
            <w:lang w:val="en-US" w:eastAsia="uk-UA"/>
          </w:rPr>
          <w:t>anatom</w:t>
        </w:r>
        <w:r w:rsidR="00A64653" w:rsidRPr="00A64653">
          <w:rPr>
            <w:rStyle w:val="a3"/>
            <w:rFonts w:ascii="Times New Roman" w:eastAsia="Courier New" w:hAnsi="Times New Roman"/>
            <w:color w:val="auto"/>
            <w:sz w:val="28"/>
            <w:szCs w:val="28"/>
            <w:lang w:eastAsia="uk-UA"/>
          </w:rPr>
          <w:t>.ua</w:t>
        </w:r>
      </w:hyperlink>
    </w:p>
    <w:p w14:paraId="7B1B6623" w14:textId="77777777" w:rsidR="00A64653" w:rsidRPr="00A652F4" w:rsidRDefault="00A64653" w:rsidP="00A64653">
      <w:pPr>
        <w:pStyle w:val="a6"/>
        <w:ind w:left="360"/>
        <w:jc w:val="both"/>
        <w:rPr>
          <w:rFonts w:ascii="Times New Roman" w:eastAsia="Times New Roman" w:hAnsi="Times New Roman"/>
          <w:b/>
          <w:sz w:val="28"/>
          <w:szCs w:val="28"/>
          <w:lang w:val="uk-UA"/>
        </w:rPr>
      </w:pPr>
    </w:p>
    <w:p w14:paraId="2AFD16CF" w14:textId="77777777" w:rsidR="00377AE2" w:rsidRPr="00A652F4" w:rsidRDefault="00377AE2" w:rsidP="00377AE2">
      <w:pPr>
        <w:jc w:val="both"/>
        <w:rPr>
          <w:rFonts w:ascii="Times New Roman" w:eastAsia="Times New Roman" w:hAnsi="Times New Roman"/>
          <w:b/>
          <w:lang w:val="uk-UA"/>
        </w:rPr>
      </w:pPr>
    </w:p>
    <w:p w14:paraId="2D7A161C" w14:textId="77777777" w:rsidR="00B4703D" w:rsidRPr="00A652F4" w:rsidRDefault="00B4703D" w:rsidP="00377AE2">
      <w:pPr>
        <w:jc w:val="both"/>
        <w:rPr>
          <w:rFonts w:ascii="Times New Roman" w:eastAsia="Times New Roman" w:hAnsi="Times New Roman"/>
          <w:b/>
          <w:lang w:val="uk-UA"/>
        </w:rPr>
        <w:sectPr w:rsidR="00B4703D" w:rsidRPr="00A652F4" w:rsidSect="004511B1">
          <w:footerReference w:type="default" r:id="rId10"/>
          <w:type w:val="continuous"/>
          <w:pgSz w:w="11906" w:h="16838" w:code="9"/>
          <w:pgMar w:top="1134" w:right="567" w:bottom="1134" w:left="1701" w:header="708" w:footer="708" w:gutter="0"/>
          <w:pgNumType w:start="1"/>
          <w:cols w:space="708"/>
          <w:docGrid w:linePitch="360"/>
        </w:sectPr>
      </w:pPr>
    </w:p>
    <w:p w14:paraId="4991C85F" w14:textId="0EE62084" w:rsidR="00377AE2" w:rsidRPr="000300E6" w:rsidRDefault="00377AE2" w:rsidP="00B4703D">
      <w:pPr>
        <w:ind w:left="142"/>
        <w:jc w:val="both"/>
        <w:rPr>
          <w:rFonts w:ascii="Times New Roman" w:eastAsia="Times New Roman" w:hAnsi="Times New Roman"/>
          <w:b/>
          <w:sz w:val="20"/>
          <w:szCs w:val="20"/>
          <w:lang w:val="uk-UA"/>
        </w:rPr>
      </w:pPr>
    </w:p>
    <w:p w14:paraId="2DF4CB42"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Скронева кістка</w:t>
      </w:r>
    </w:p>
    <w:p w14:paraId="23266D15"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Кам'яниста частина скроневої кістки</w:t>
      </w:r>
    </w:p>
    <w:p w14:paraId="14338AC2"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Верхній край кам’янистої частини</w:t>
      </w:r>
    </w:p>
    <w:p w14:paraId="185EFCEF"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Борозна верхньої кам’янистої пазухи</w:t>
      </w:r>
    </w:p>
    <w:p w14:paraId="0F1A291B"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Задній край кам’янистої частини</w:t>
      </w:r>
    </w:p>
    <w:p w14:paraId="79A7A0D6"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Борозна нижньої кам’янистої пазухи</w:t>
      </w:r>
    </w:p>
    <w:p w14:paraId="2ED21C24" w14:textId="76D84C2C" w:rsidR="00377AE2" w:rsidRPr="000300E6" w:rsidRDefault="00B4703D" w:rsidP="00B4703D">
      <w:pPr>
        <w:ind w:left="142"/>
        <w:rPr>
          <w:rFonts w:ascii="Times New Roman" w:hAnsi="Times New Roman"/>
          <w:sz w:val="20"/>
          <w:szCs w:val="20"/>
          <w:lang w:val="uk-UA"/>
        </w:rPr>
      </w:pPr>
      <w:r w:rsidRPr="000300E6">
        <w:rPr>
          <w:rFonts w:ascii="Times New Roman" w:hAnsi="Times New Roman"/>
          <w:sz w:val="20"/>
          <w:szCs w:val="20"/>
          <w:lang w:val="uk-UA"/>
        </w:rPr>
        <w:t xml:space="preserve">- Передній край </w:t>
      </w:r>
      <w:r w:rsidR="00377AE2" w:rsidRPr="000300E6">
        <w:rPr>
          <w:rFonts w:ascii="Times New Roman" w:hAnsi="Times New Roman"/>
          <w:sz w:val="20"/>
          <w:szCs w:val="20"/>
          <w:lang w:val="uk-UA"/>
        </w:rPr>
        <w:t>кам’янистої частини</w:t>
      </w:r>
    </w:p>
    <w:p w14:paraId="4D8E6838"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Борозна нижньої кам’янистої пазухи</w:t>
      </w:r>
    </w:p>
    <w:p w14:paraId="6B410FB2"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Передня поверхня кам’янистої частини</w:t>
      </w:r>
    </w:p>
    <w:p w14:paraId="3A041A53"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Покрівля барабанної порожнини</w:t>
      </w:r>
    </w:p>
    <w:p w14:paraId="4A72A2F7"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Трійчасте втиснення</w:t>
      </w:r>
    </w:p>
    <w:p w14:paraId="2AE2BC24"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lastRenderedPageBreak/>
        <w:t>- Розтвір каналу великого кам’янистого нерва</w:t>
      </w:r>
    </w:p>
    <w:p w14:paraId="575885D2"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Борозна великого кам’янистого нерва</w:t>
      </w:r>
    </w:p>
    <w:p w14:paraId="7A12B3D5"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Розтвір каналу малого кам’янистого нерва</w:t>
      </w:r>
    </w:p>
    <w:p w14:paraId="3A89FDD2"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Борозна малого кам’янистого нерва</w:t>
      </w:r>
    </w:p>
    <w:p w14:paraId="5ADB3C7A"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Задня поверхня кам’янистої частини</w:t>
      </w:r>
    </w:p>
    <w:p w14:paraId="27ABF056"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Внутрішній слуховий отвір</w:t>
      </w:r>
    </w:p>
    <w:p w14:paraId="0A2FC8D2"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Внутрішній слуховий хід</w:t>
      </w:r>
    </w:p>
    <w:p w14:paraId="6637CEE4"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Піддугова ямка</w:t>
      </w:r>
    </w:p>
    <w:p w14:paraId="06090049"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Нижня поверхня кам’янистої частини</w:t>
      </w:r>
    </w:p>
    <w:p w14:paraId="225CA2E0"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Яремна ямка</w:t>
      </w:r>
    </w:p>
    <w:p w14:paraId="56E1213F"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Шилоподібний відросток</w:t>
      </w:r>
    </w:p>
    <w:p w14:paraId="15C55EBB"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Шило-соскоподібний отвір</w:t>
      </w:r>
    </w:p>
    <w:p w14:paraId="4FCFF48A"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Кам’яниста ямочка</w:t>
      </w:r>
    </w:p>
    <w:p w14:paraId="77E52C58"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Зовнішній отвір сонного каналу</w:t>
      </w:r>
    </w:p>
    <w:p w14:paraId="2DE3207C"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Внутрішній  отвір сонного каналу</w:t>
      </w:r>
    </w:p>
    <w:p w14:paraId="7D61F9E7"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Соскоподібний відросток (скроневої кістки)</w:t>
      </w:r>
    </w:p>
    <w:p w14:paraId="32BD1059"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Борозна сигмоподібної пазухи</w:t>
      </w:r>
    </w:p>
    <w:p w14:paraId="1A2902DF"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Соскоподібна вирізка</w:t>
      </w:r>
    </w:p>
    <w:p w14:paraId="325FE500"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Соскоподібний отвір</w:t>
      </w:r>
    </w:p>
    <w:p w14:paraId="23E10F7D"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Барабанна частина</w:t>
      </w:r>
    </w:p>
    <w:p w14:paraId="0C1BE3C3"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xml:space="preserve">- Лускова частина  </w:t>
      </w:r>
    </w:p>
    <w:p w14:paraId="24FD6FE8"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Виличний відросток</w:t>
      </w:r>
    </w:p>
    <w:p w14:paraId="29BAD65F" w14:textId="5946FC2A" w:rsidR="00377AE2" w:rsidRPr="000300E6" w:rsidRDefault="00061E52" w:rsidP="00061E52">
      <w:pPr>
        <w:rPr>
          <w:rFonts w:ascii="Times New Roman" w:hAnsi="Times New Roman"/>
          <w:sz w:val="20"/>
          <w:szCs w:val="20"/>
          <w:lang w:val="uk-UA"/>
        </w:rPr>
      </w:pPr>
      <w:r w:rsidRPr="000300E6">
        <w:rPr>
          <w:rFonts w:ascii="Times New Roman" w:hAnsi="Times New Roman"/>
          <w:sz w:val="20"/>
          <w:szCs w:val="20"/>
          <w:lang w:val="uk-UA"/>
        </w:rPr>
        <w:t xml:space="preserve">    </w:t>
      </w:r>
      <w:r w:rsidR="00377AE2" w:rsidRPr="000300E6">
        <w:rPr>
          <w:rFonts w:ascii="Times New Roman" w:hAnsi="Times New Roman"/>
          <w:sz w:val="20"/>
          <w:szCs w:val="20"/>
          <w:lang w:val="uk-UA"/>
        </w:rPr>
        <w:t xml:space="preserve">- Суглобовий  горбок </w:t>
      </w:r>
    </w:p>
    <w:p w14:paraId="7FBED219"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xml:space="preserve">- Нижньощелепна ямка </w:t>
      </w:r>
    </w:p>
    <w:p w14:paraId="568F163F"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Зовнішній слуховий отвір</w:t>
      </w:r>
    </w:p>
    <w:p w14:paraId="15BDAF96" w14:textId="62EF2041"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Зовнішній слуховий хід</w:t>
      </w:r>
    </w:p>
    <w:p w14:paraId="5CDFBABB"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Підскронева ямка</w:t>
      </w:r>
    </w:p>
    <w:p w14:paraId="0E0B76B9"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Стінки підскроневої ямки</w:t>
      </w:r>
    </w:p>
    <w:p w14:paraId="68D64210"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Крило-піднебінна ямка</w:t>
      </w:r>
    </w:p>
    <w:p w14:paraId="7EB15C1D"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Стінки крило-піднебінної ямки</w:t>
      </w:r>
    </w:p>
    <w:p w14:paraId="7527D1D9"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Передня черепна ямка</w:t>
      </w:r>
    </w:p>
    <w:p w14:paraId="13AA61DA"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Середня черепна ямка</w:t>
      </w:r>
    </w:p>
    <w:p w14:paraId="0A78B0F4"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Задня черепна ямка</w:t>
      </w:r>
    </w:p>
    <w:p w14:paraId="5329426D"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Борозна верхньої стрілової пазухи (череп)</w:t>
      </w:r>
    </w:p>
    <w:p w14:paraId="70E63BDE"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Борозна поперечної пазухи (череп)</w:t>
      </w:r>
    </w:p>
    <w:p w14:paraId="4B939F8B"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Борозна сигмоподібної пазухи (череп)</w:t>
      </w:r>
    </w:p>
    <w:p w14:paraId="795C86E9" w14:textId="77777777" w:rsidR="00377AE2" w:rsidRPr="000300E6" w:rsidRDefault="00377AE2" w:rsidP="00B4703D">
      <w:pPr>
        <w:ind w:left="142"/>
        <w:rPr>
          <w:rFonts w:ascii="Times New Roman" w:hAnsi="Times New Roman"/>
          <w:b/>
          <w:sz w:val="20"/>
          <w:szCs w:val="20"/>
          <w:lang w:val="uk-UA"/>
        </w:rPr>
      </w:pPr>
      <w:r w:rsidRPr="000300E6">
        <w:rPr>
          <w:rFonts w:ascii="Times New Roman" w:hAnsi="Times New Roman"/>
          <w:b/>
          <w:sz w:val="20"/>
          <w:szCs w:val="20"/>
          <w:lang w:val="uk-UA"/>
        </w:rPr>
        <w:t>Зовнішня основа черепа</w:t>
      </w:r>
    </w:p>
    <w:p w14:paraId="6DB09CAA"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Рваний отвір (череп)</w:t>
      </w:r>
    </w:p>
    <w:p w14:paraId="2B77280F"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Яремний отвір (череп)</w:t>
      </w:r>
    </w:p>
    <w:p w14:paraId="15489C7F"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Сонний канал скроневої кістки (череп)</w:t>
      </w:r>
    </w:p>
    <w:p w14:paraId="1DA86DD5" w14:textId="77777777" w:rsidR="00377AE2" w:rsidRPr="000300E6" w:rsidRDefault="00377AE2" w:rsidP="00B4703D">
      <w:pPr>
        <w:ind w:left="142"/>
        <w:rPr>
          <w:rFonts w:ascii="Times New Roman" w:hAnsi="Times New Roman"/>
          <w:sz w:val="20"/>
          <w:szCs w:val="20"/>
          <w:lang w:val="uk-UA"/>
        </w:rPr>
      </w:pPr>
      <w:r w:rsidRPr="000300E6">
        <w:rPr>
          <w:rFonts w:ascii="Times New Roman" w:hAnsi="Times New Roman"/>
          <w:sz w:val="20"/>
          <w:szCs w:val="20"/>
          <w:lang w:val="uk-UA"/>
        </w:rPr>
        <w:t>- М'язово-трубний канал (череп)</w:t>
      </w:r>
    </w:p>
    <w:p w14:paraId="404ED0DD" w14:textId="77777777" w:rsidR="00963FBC" w:rsidRPr="000300E6" w:rsidRDefault="00963FBC" w:rsidP="00B4703D">
      <w:pPr>
        <w:ind w:left="142"/>
        <w:rPr>
          <w:rFonts w:ascii="Times New Roman" w:hAnsi="Times New Roman"/>
          <w:b/>
          <w:sz w:val="20"/>
          <w:szCs w:val="20"/>
          <w:lang w:val="uk-UA"/>
        </w:rPr>
      </w:pPr>
      <w:r w:rsidRPr="000300E6">
        <w:rPr>
          <w:rFonts w:ascii="Times New Roman" w:hAnsi="Times New Roman"/>
          <w:b/>
          <w:sz w:val="20"/>
          <w:szCs w:val="20"/>
          <w:lang w:val="uk-UA"/>
        </w:rPr>
        <w:t>М'язи лиця</w:t>
      </w:r>
    </w:p>
    <w:p w14:paraId="2AAF73D2"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-Надчерепний м'яз</w:t>
      </w:r>
    </w:p>
    <w:p w14:paraId="27FB0859"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xml:space="preserve">- Лобове черевце  </w:t>
      </w:r>
    </w:p>
    <w:p w14:paraId="647BF5A1"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Потиличне черевце</w:t>
      </w:r>
    </w:p>
    <w:p w14:paraId="028AFD48"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Апоневротичний шолом (надчерепний апоневроз)</w:t>
      </w:r>
    </w:p>
    <w:p w14:paraId="292353D4"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Коловий м'яз ока</w:t>
      </w:r>
    </w:p>
    <w:p w14:paraId="4B53A6FC"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Великий виличний м'яз</w:t>
      </w:r>
    </w:p>
    <w:p w14:paraId="633A0084"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М'яз-підіймач верхньої губи</w:t>
      </w:r>
    </w:p>
    <w:p w14:paraId="4332A22B"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М'яз-підіймач кута рота</w:t>
      </w:r>
    </w:p>
    <w:p w14:paraId="088419C6"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Щічний м'яз</w:t>
      </w:r>
    </w:p>
    <w:p w14:paraId="4EDD85B7"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М'яз-опускач кута рота</w:t>
      </w:r>
    </w:p>
    <w:p w14:paraId="235F8D95"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М'яз-опускач нижньої губи</w:t>
      </w:r>
    </w:p>
    <w:p w14:paraId="23C74746"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Коловий м'яз рота</w:t>
      </w:r>
    </w:p>
    <w:p w14:paraId="2B9534F3" w14:textId="77777777" w:rsidR="00963FBC" w:rsidRPr="000300E6" w:rsidRDefault="00963FBC" w:rsidP="00B4703D">
      <w:pPr>
        <w:ind w:left="142"/>
        <w:rPr>
          <w:rFonts w:ascii="Times New Roman" w:hAnsi="Times New Roman"/>
          <w:b/>
          <w:sz w:val="20"/>
          <w:szCs w:val="20"/>
          <w:lang w:val="uk-UA"/>
        </w:rPr>
      </w:pPr>
      <w:r w:rsidRPr="000300E6">
        <w:rPr>
          <w:rFonts w:ascii="Times New Roman" w:hAnsi="Times New Roman"/>
          <w:b/>
          <w:sz w:val="20"/>
          <w:szCs w:val="20"/>
          <w:lang w:val="uk-UA"/>
        </w:rPr>
        <w:t>М'язи шиї</w:t>
      </w:r>
    </w:p>
    <w:p w14:paraId="161D25DF"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Підшкірний м'яз шиї</w:t>
      </w:r>
    </w:p>
    <w:p w14:paraId="77429C72"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Груднинно-ключично-соскоподібний м'яз</w:t>
      </w:r>
    </w:p>
    <w:p w14:paraId="5178C9B5"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Двочеревцевий   м'яз</w:t>
      </w:r>
    </w:p>
    <w:p w14:paraId="21DF0E2E"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Переднє черевце</w:t>
      </w:r>
    </w:p>
    <w:p w14:paraId="052FC3FF"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Заднє черевце</w:t>
      </w:r>
    </w:p>
    <w:p w14:paraId="147EB37A"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Шило-під’язиковий м'яз</w:t>
      </w:r>
    </w:p>
    <w:p w14:paraId="5BB81EBE"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Щелепно-під’язиковий м'яз</w:t>
      </w:r>
    </w:p>
    <w:p w14:paraId="41804D8B"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Груднинно- під’язиковий м'яз</w:t>
      </w:r>
    </w:p>
    <w:p w14:paraId="722BA443"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Лопатково- під’язиковий м'яз</w:t>
      </w:r>
    </w:p>
    <w:p w14:paraId="0F498538"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Груднинно-щитоподібний м'яз</w:t>
      </w:r>
    </w:p>
    <w:p w14:paraId="128877F5"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Щито- під’язиковий м'яз</w:t>
      </w:r>
    </w:p>
    <w:p w14:paraId="186EB7D7"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Передній драбинчастий м'яз</w:t>
      </w:r>
    </w:p>
    <w:p w14:paraId="6A8F71AB"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Середній драбинчастий м'яз</w:t>
      </w:r>
    </w:p>
    <w:p w14:paraId="1C08A0AA"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Задній драбинчастий м'яз</w:t>
      </w:r>
    </w:p>
    <w:p w14:paraId="120850AF"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Передня шийна ділянка</w:t>
      </w:r>
    </w:p>
    <w:p w14:paraId="640C0285"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Піднижньощелепний трикутник</w:t>
      </w:r>
    </w:p>
    <w:p w14:paraId="3BC983F4"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Сонний трикутник</w:t>
      </w:r>
    </w:p>
    <w:p w14:paraId="3CD8071A"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Лопатково-трахеальний трикутник</w:t>
      </w:r>
    </w:p>
    <w:p w14:paraId="469533A8"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Груднинно-ключичнол-соскоподібна ділянка</w:t>
      </w:r>
    </w:p>
    <w:p w14:paraId="64EB8B3F"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Бічна шийна ділянка</w:t>
      </w:r>
    </w:p>
    <w:p w14:paraId="3B49DA36"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-Лопатково-ключичний трикутник</w:t>
      </w:r>
    </w:p>
    <w:p w14:paraId="56853229" w14:textId="77777777" w:rsidR="00B4703D"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Задня шийна ділянка</w:t>
      </w:r>
    </w:p>
    <w:p w14:paraId="56FF11EC" w14:textId="77777777" w:rsidR="00B4703D" w:rsidRPr="000300E6" w:rsidRDefault="00B4703D" w:rsidP="00B4703D">
      <w:pPr>
        <w:ind w:left="142"/>
        <w:rPr>
          <w:rFonts w:ascii="Times New Roman" w:hAnsi="Times New Roman"/>
          <w:sz w:val="20"/>
          <w:szCs w:val="20"/>
          <w:lang w:val="uk-UA"/>
        </w:rPr>
      </w:pPr>
    </w:p>
    <w:p w14:paraId="1AA92017" w14:textId="4EE23459" w:rsidR="00963FBC" w:rsidRPr="000300E6" w:rsidRDefault="00963FBC" w:rsidP="00B4703D">
      <w:pPr>
        <w:ind w:left="142"/>
        <w:rPr>
          <w:rFonts w:ascii="Times New Roman" w:hAnsi="Times New Roman"/>
          <w:b/>
          <w:sz w:val="20"/>
          <w:szCs w:val="20"/>
          <w:lang w:val="uk-UA"/>
        </w:rPr>
      </w:pPr>
      <w:r w:rsidRPr="000300E6">
        <w:rPr>
          <w:rFonts w:ascii="Times New Roman" w:hAnsi="Times New Roman"/>
          <w:b/>
          <w:sz w:val="20"/>
          <w:szCs w:val="20"/>
          <w:lang w:val="uk-UA"/>
        </w:rPr>
        <w:t>Ротова порожнина</w:t>
      </w:r>
    </w:p>
    <w:p w14:paraId="6540C049" w14:textId="77777777" w:rsidR="00963FBC" w:rsidRPr="000300E6" w:rsidRDefault="00963FBC" w:rsidP="00B4703D">
      <w:pPr>
        <w:pStyle w:val="5"/>
        <w:ind w:left="142"/>
        <w:rPr>
          <w:rFonts w:ascii="Times New Roman" w:hAnsi="Times New Roman" w:cs="Times New Roman"/>
          <w:sz w:val="20"/>
          <w:szCs w:val="20"/>
          <w:lang w:val="uk-UA"/>
        </w:rPr>
      </w:pPr>
      <w:r w:rsidRPr="000300E6">
        <w:rPr>
          <w:rFonts w:ascii="Times New Roman" w:hAnsi="Times New Roman" w:cs="Times New Roman"/>
          <w:sz w:val="20"/>
          <w:szCs w:val="20"/>
          <w:lang w:val="uk-UA"/>
        </w:rPr>
        <w:t>- Присінок рота</w:t>
      </w:r>
    </w:p>
    <w:p w14:paraId="001DAEA1" w14:textId="77777777" w:rsidR="00963FBC" w:rsidRPr="000300E6" w:rsidRDefault="00963FBC" w:rsidP="00B4703D">
      <w:pPr>
        <w:ind w:left="142"/>
        <w:rPr>
          <w:rFonts w:ascii="Times New Roman" w:hAnsi="Times New Roman"/>
          <w:sz w:val="20"/>
          <w:szCs w:val="20"/>
          <w:lang w:val="uk-UA"/>
        </w:rPr>
      </w:pPr>
      <w:r w:rsidRPr="000300E6">
        <w:rPr>
          <w:rFonts w:ascii="Times New Roman" w:hAnsi="Times New Roman"/>
          <w:sz w:val="20"/>
          <w:szCs w:val="20"/>
          <w:lang w:val="uk-UA"/>
        </w:rPr>
        <w:t xml:space="preserve">-Рот      </w:t>
      </w:r>
    </w:p>
    <w:p w14:paraId="0DC0FE81"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Верхня губа</w:t>
      </w:r>
    </w:p>
    <w:p w14:paraId="3FF04E31"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Нижня губа</w:t>
      </w:r>
    </w:p>
    <w:p w14:paraId="00F47FE8"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Кут рота</w:t>
      </w:r>
    </w:p>
    <w:p w14:paraId="3EDBA59F"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-Щока</w:t>
      </w:r>
    </w:p>
    <w:p w14:paraId="0B6DA367"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Власне ротова порожнина</w:t>
      </w:r>
    </w:p>
    <w:p w14:paraId="08224ECF"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Піднебіння</w:t>
      </w:r>
    </w:p>
    <w:p w14:paraId="27360B01"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Тверде піднебіння</w:t>
      </w:r>
    </w:p>
    <w:p w14:paraId="5F50FADB"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М'яке піднебіння</w:t>
      </w:r>
    </w:p>
    <w:p w14:paraId="40B48710"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Ясна</w:t>
      </w:r>
    </w:p>
    <w:p w14:paraId="68AE530B"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Зуби</w:t>
      </w:r>
    </w:p>
    <w:p w14:paraId="02B4ABDC"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Коронка зуба</w:t>
      </w:r>
    </w:p>
    <w:p w14:paraId="6831C8BF"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Шийка зуба</w:t>
      </w:r>
    </w:p>
    <w:p w14:paraId="58EF3F93"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Корінь зуба</w:t>
      </w:r>
    </w:p>
    <w:p w14:paraId="6D66C25E"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Поверхні коронки</w:t>
      </w:r>
    </w:p>
    <w:p w14:paraId="1A3B736E"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Різці</w:t>
      </w:r>
    </w:p>
    <w:p w14:paraId="75C8105C"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Ікла</w:t>
      </w:r>
    </w:p>
    <w:p w14:paraId="17288B9E"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Малі кутні зуби</w:t>
      </w:r>
    </w:p>
    <w:p w14:paraId="0980D8FC"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Великі кутні зуби</w:t>
      </w:r>
    </w:p>
    <w:p w14:paraId="2F10F1F2"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Язик</w:t>
      </w:r>
    </w:p>
    <w:p w14:paraId="381EA5CF"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Тіло язика</w:t>
      </w:r>
    </w:p>
    <w:p w14:paraId="0ACBC853"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Корінь язика</w:t>
      </w:r>
    </w:p>
    <w:p w14:paraId="46D0CEA0"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Спинка язика</w:t>
      </w:r>
    </w:p>
    <w:p w14:paraId="5393ABFC"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Край язика</w:t>
      </w:r>
    </w:p>
    <w:p w14:paraId="6339D6E9"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Верхівка язика</w:t>
      </w:r>
    </w:p>
    <w:p w14:paraId="3CF685DB"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Слизова оболонка язика</w:t>
      </w:r>
    </w:p>
    <w:p w14:paraId="5879FAE6"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Грибоподібні сосочки язика</w:t>
      </w:r>
    </w:p>
    <w:p w14:paraId="5A9B2950"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Жолобуваті сосочки язика</w:t>
      </w:r>
    </w:p>
    <w:p w14:paraId="0D8CC126"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Листоподібні сосочки язика</w:t>
      </w:r>
    </w:p>
    <w:p w14:paraId="6BDA9589"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Сліпий отвір язика</w:t>
      </w:r>
    </w:p>
    <w:p w14:paraId="3BA79498"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Язиковий мигдалик</w:t>
      </w:r>
    </w:p>
    <w:p w14:paraId="26FC4D62"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Ротові залози</w:t>
      </w:r>
    </w:p>
    <w:p w14:paraId="38316AFD"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Під'язикова залоза</w:t>
      </w:r>
    </w:p>
    <w:p w14:paraId="5AE24333"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Піднижньощелепна залоза</w:t>
      </w:r>
    </w:p>
    <w:p w14:paraId="3538ECD2"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Привушна залоза</w:t>
      </w:r>
    </w:p>
    <w:p w14:paraId="63E20057"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Привушна протока</w:t>
      </w:r>
    </w:p>
    <w:p w14:paraId="7033F174"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Зів</w:t>
      </w:r>
    </w:p>
    <w:p w14:paraId="13C2E5E8"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Піднебінноязикова дужка</w:t>
      </w:r>
    </w:p>
    <w:p w14:paraId="36FAA503"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Піднебінноглоткова дужка</w:t>
      </w:r>
    </w:p>
    <w:p w14:paraId="4899329D"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Піднебінний мигдалик</w:t>
      </w:r>
    </w:p>
    <w:p w14:paraId="383798A9"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Мигдаликова ямка</w:t>
      </w:r>
    </w:p>
    <w:p w14:paraId="47E86D40" w14:textId="77777777" w:rsidR="00963FBC" w:rsidRPr="000300E6" w:rsidRDefault="00963FBC" w:rsidP="00B4703D">
      <w:pPr>
        <w:ind w:left="142"/>
        <w:jc w:val="both"/>
        <w:rPr>
          <w:rFonts w:ascii="Times New Roman" w:hAnsi="Times New Roman"/>
          <w:b/>
          <w:sz w:val="20"/>
          <w:szCs w:val="20"/>
          <w:lang w:val="uk-UA"/>
        </w:rPr>
      </w:pPr>
      <w:r w:rsidRPr="000300E6">
        <w:rPr>
          <w:rFonts w:ascii="Times New Roman" w:hAnsi="Times New Roman"/>
          <w:b/>
          <w:sz w:val="20"/>
          <w:szCs w:val="20"/>
          <w:lang w:val="uk-UA"/>
        </w:rPr>
        <w:t>Глотка</w:t>
      </w:r>
    </w:p>
    <w:p w14:paraId="3AB412A2"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lastRenderedPageBreak/>
        <w:t>- Носова частина глотки</w:t>
      </w:r>
    </w:p>
    <w:p w14:paraId="293B9749"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-Склепіння глотки</w:t>
      </w:r>
    </w:p>
    <w:p w14:paraId="6E279B77"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Глотковий мигдалик</w:t>
      </w:r>
    </w:p>
    <w:p w14:paraId="00841D2B"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Глотковий отвір слухової труби</w:t>
      </w:r>
    </w:p>
    <w:p w14:paraId="675FB4B0"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Трубний валок</w:t>
      </w:r>
    </w:p>
    <w:p w14:paraId="5DA3BB5F"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Ротова частина глотки</w:t>
      </w:r>
    </w:p>
    <w:p w14:paraId="6D582558"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Гортанна частина глотки</w:t>
      </w:r>
    </w:p>
    <w:p w14:paraId="699D8825"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Порожнина глотки</w:t>
      </w:r>
    </w:p>
    <w:p w14:paraId="5B7CD1ED"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Слизова оболонка глотки</w:t>
      </w:r>
    </w:p>
    <w:p w14:paraId="5E8E4CCF"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М’язи глотки</w:t>
      </w:r>
    </w:p>
    <w:p w14:paraId="003FFDF7" w14:textId="77777777" w:rsidR="00963FBC" w:rsidRPr="000300E6" w:rsidRDefault="00963FBC" w:rsidP="00B4703D">
      <w:pPr>
        <w:ind w:left="142"/>
        <w:jc w:val="both"/>
        <w:rPr>
          <w:rFonts w:ascii="Times New Roman" w:hAnsi="Times New Roman"/>
          <w:b/>
          <w:sz w:val="20"/>
          <w:szCs w:val="20"/>
          <w:lang w:val="uk-UA"/>
        </w:rPr>
      </w:pPr>
      <w:r w:rsidRPr="000300E6">
        <w:rPr>
          <w:rFonts w:ascii="Times New Roman" w:hAnsi="Times New Roman"/>
          <w:b/>
          <w:sz w:val="20"/>
          <w:szCs w:val="20"/>
          <w:lang w:val="uk-UA"/>
        </w:rPr>
        <w:t>Зовнішнє вухо</w:t>
      </w:r>
    </w:p>
    <w:p w14:paraId="31FE95DE"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Вушна раковина</w:t>
      </w:r>
    </w:p>
    <w:p w14:paraId="0EC834C7"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Завиток</w:t>
      </w:r>
    </w:p>
    <w:p w14:paraId="319D70F7"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Протизавиток</w:t>
      </w:r>
    </w:p>
    <w:p w14:paraId="00036FD4"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Козелок</w:t>
      </w:r>
    </w:p>
    <w:p w14:paraId="1EE5BF0E"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Протикозелок</w:t>
      </w:r>
    </w:p>
    <w:p w14:paraId="6EDF47EA"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Вушна часточка</w:t>
      </w:r>
    </w:p>
    <w:p w14:paraId="06D6BCC8"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Зовнішній слуховий хід</w:t>
      </w:r>
    </w:p>
    <w:p w14:paraId="7714FB93"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Зовнішній слуховий отвір</w:t>
      </w:r>
    </w:p>
    <w:p w14:paraId="7B043C12"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Барабанна перетинка</w:t>
      </w:r>
    </w:p>
    <w:p w14:paraId="6C81808A" w14:textId="77777777" w:rsidR="00963FBC" w:rsidRPr="000300E6" w:rsidRDefault="00963FBC" w:rsidP="00B4703D">
      <w:pPr>
        <w:ind w:left="142"/>
        <w:jc w:val="both"/>
        <w:rPr>
          <w:rFonts w:ascii="Times New Roman" w:hAnsi="Times New Roman"/>
          <w:b/>
          <w:sz w:val="20"/>
          <w:szCs w:val="20"/>
          <w:lang w:val="uk-UA"/>
        </w:rPr>
      </w:pPr>
      <w:r w:rsidRPr="000300E6">
        <w:rPr>
          <w:rFonts w:ascii="Times New Roman" w:hAnsi="Times New Roman"/>
          <w:b/>
          <w:sz w:val="20"/>
          <w:szCs w:val="20"/>
          <w:lang w:val="uk-UA"/>
        </w:rPr>
        <w:t>Середнє вухо</w:t>
      </w:r>
    </w:p>
    <w:p w14:paraId="3F2D0DAB"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Барабанна порожнина</w:t>
      </w:r>
    </w:p>
    <w:p w14:paraId="3E722360" w14:textId="77777777" w:rsidR="00963FBC" w:rsidRPr="000300E6" w:rsidRDefault="00963FBC" w:rsidP="00061E52">
      <w:pPr>
        <w:pStyle w:val="3"/>
        <w:ind w:left="142"/>
        <w:rPr>
          <w:rFonts w:ascii="Times New Roman" w:hAnsi="Times New Roman" w:cs="Times New Roman"/>
          <w:b w:val="0"/>
          <w:bCs w:val="0"/>
          <w:sz w:val="20"/>
          <w:szCs w:val="20"/>
          <w:lang w:val="uk-UA"/>
        </w:rPr>
      </w:pPr>
      <w:r w:rsidRPr="000300E6">
        <w:rPr>
          <w:rFonts w:ascii="Times New Roman" w:hAnsi="Times New Roman" w:cs="Times New Roman"/>
          <w:b w:val="0"/>
          <w:bCs w:val="0"/>
          <w:sz w:val="20"/>
          <w:szCs w:val="20"/>
          <w:lang w:val="uk-UA"/>
        </w:rPr>
        <w:t xml:space="preserve">- </w:t>
      </w:r>
      <w:r w:rsidRPr="000300E6">
        <w:rPr>
          <w:rFonts w:ascii="Times New Roman" w:hAnsi="Times New Roman" w:cs="Times New Roman"/>
          <w:b w:val="0"/>
          <w:sz w:val="20"/>
          <w:szCs w:val="20"/>
          <w:lang w:val="uk-UA"/>
        </w:rPr>
        <w:t>Покривельна стінка</w:t>
      </w:r>
    </w:p>
    <w:p w14:paraId="3BC3F3F0" w14:textId="2D6AEF40" w:rsidR="00963FBC" w:rsidRPr="000300E6" w:rsidRDefault="00061E52" w:rsidP="00061E52">
      <w:pPr>
        <w:pStyle w:val="3"/>
        <w:rPr>
          <w:rFonts w:ascii="Times New Roman" w:hAnsi="Times New Roman" w:cs="Times New Roman"/>
          <w:b w:val="0"/>
          <w:bCs w:val="0"/>
          <w:sz w:val="20"/>
          <w:szCs w:val="20"/>
          <w:lang w:val="uk-UA"/>
        </w:rPr>
      </w:pPr>
      <w:r w:rsidRPr="000300E6">
        <w:rPr>
          <w:rFonts w:ascii="Times New Roman" w:hAnsi="Times New Roman" w:cs="Times New Roman"/>
          <w:b w:val="0"/>
          <w:sz w:val="20"/>
          <w:szCs w:val="20"/>
          <w:lang w:val="uk-UA"/>
        </w:rPr>
        <w:t xml:space="preserve">-  </w:t>
      </w:r>
      <w:r w:rsidR="00963FBC" w:rsidRPr="000300E6">
        <w:rPr>
          <w:rFonts w:ascii="Times New Roman" w:hAnsi="Times New Roman" w:cs="Times New Roman"/>
          <w:b w:val="0"/>
          <w:sz w:val="20"/>
          <w:szCs w:val="20"/>
          <w:lang w:val="uk-UA"/>
        </w:rPr>
        <w:t>Яремна стіінка</w:t>
      </w:r>
    </w:p>
    <w:p w14:paraId="677224C3" w14:textId="77777777" w:rsidR="00963FBC" w:rsidRPr="000300E6" w:rsidRDefault="00963FBC" w:rsidP="00061E52">
      <w:pPr>
        <w:pStyle w:val="3"/>
        <w:ind w:left="142"/>
        <w:rPr>
          <w:rFonts w:ascii="Times New Roman" w:hAnsi="Times New Roman" w:cs="Times New Roman"/>
          <w:b w:val="0"/>
          <w:sz w:val="20"/>
          <w:szCs w:val="20"/>
          <w:lang w:val="uk-UA"/>
        </w:rPr>
      </w:pPr>
      <w:r w:rsidRPr="000300E6">
        <w:rPr>
          <w:rFonts w:ascii="Times New Roman" w:hAnsi="Times New Roman" w:cs="Times New Roman"/>
          <w:b w:val="0"/>
          <w:sz w:val="20"/>
          <w:szCs w:val="20"/>
          <w:lang w:val="uk-UA"/>
        </w:rPr>
        <w:t>- Лабіринтна стінка</w:t>
      </w:r>
    </w:p>
    <w:p w14:paraId="20F9403B" w14:textId="77777777" w:rsidR="00963FBC" w:rsidRPr="000300E6" w:rsidRDefault="00963FBC" w:rsidP="00061E52">
      <w:pPr>
        <w:ind w:left="142"/>
        <w:jc w:val="both"/>
        <w:rPr>
          <w:rFonts w:ascii="Times New Roman" w:hAnsi="Times New Roman"/>
          <w:sz w:val="20"/>
          <w:szCs w:val="20"/>
          <w:lang w:val="uk-UA"/>
        </w:rPr>
      </w:pPr>
      <w:r w:rsidRPr="000300E6">
        <w:rPr>
          <w:rFonts w:ascii="Times New Roman" w:hAnsi="Times New Roman"/>
          <w:sz w:val="20"/>
          <w:szCs w:val="20"/>
          <w:lang w:val="uk-UA"/>
        </w:rPr>
        <w:t>- Сосокподібна стінка</w:t>
      </w:r>
    </w:p>
    <w:p w14:paraId="1521E6C9" w14:textId="77777777" w:rsidR="00963FBC" w:rsidRPr="000300E6" w:rsidRDefault="00963FBC" w:rsidP="00061E52">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Сонна стінка</w:t>
      </w:r>
    </w:p>
    <w:p w14:paraId="509F6E35" w14:textId="77777777" w:rsidR="00963FBC" w:rsidRPr="000300E6" w:rsidRDefault="00963FBC"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Перетинчаста стінка</w:t>
      </w:r>
    </w:p>
    <w:p w14:paraId="0F53C225" w14:textId="77777777" w:rsidR="00963FBC" w:rsidRPr="000300E6" w:rsidRDefault="00963FBC"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Стремінце</w:t>
      </w:r>
    </w:p>
    <w:p w14:paraId="1B4BC595" w14:textId="77777777" w:rsidR="00963FBC" w:rsidRPr="000300E6" w:rsidRDefault="00963FBC"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Коваделко</w:t>
      </w:r>
    </w:p>
    <w:p w14:paraId="44E7AB30" w14:textId="77777777" w:rsidR="00963FBC" w:rsidRPr="000300E6" w:rsidRDefault="00963FBC"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Молоточок</w:t>
      </w:r>
    </w:p>
    <w:p w14:paraId="069F23E9" w14:textId="77777777" w:rsidR="00963FBC" w:rsidRPr="000300E6" w:rsidRDefault="00963FBC" w:rsidP="00B4703D">
      <w:pPr>
        <w:tabs>
          <w:tab w:val="left" w:pos="-180"/>
        </w:tabs>
        <w:ind w:left="142"/>
        <w:jc w:val="both"/>
        <w:rPr>
          <w:rFonts w:ascii="Times New Roman" w:hAnsi="Times New Roman"/>
          <w:sz w:val="20"/>
          <w:szCs w:val="20"/>
          <w:lang w:val="uk-UA"/>
        </w:rPr>
      </w:pPr>
      <w:r w:rsidRPr="000300E6">
        <w:rPr>
          <w:rFonts w:ascii="Times New Roman" w:hAnsi="Times New Roman"/>
          <w:sz w:val="20"/>
          <w:szCs w:val="20"/>
          <w:lang w:val="uk-UA"/>
        </w:rPr>
        <w:t>-Слухова труба</w:t>
      </w:r>
    </w:p>
    <w:p w14:paraId="22316276" w14:textId="77777777" w:rsidR="00963FBC" w:rsidRPr="000300E6" w:rsidRDefault="00963FBC" w:rsidP="00B4703D">
      <w:pPr>
        <w:tabs>
          <w:tab w:val="left" w:pos="1185"/>
        </w:tabs>
        <w:ind w:left="142"/>
        <w:jc w:val="both"/>
        <w:rPr>
          <w:rFonts w:ascii="Times New Roman" w:hAnsi="Times New Roman"/>
          <w:b/>
          <w:sz w:val="20"/>
          <w:szCs w:val="20"/>
          <w:lang w:val="uk-UA"/>
        </w:rPr>
      </w:pPr>
      <w:r w:rsidRPr="000300E6">
        <w:rPr>
          <w:rFonts w:ascii="Times New Roman" w:hAnsi="Times New Roman"/>
          <w:b/>
          <w:sz w:val="20"/>
          <w:szCs w:val="20"/>
          <w:lang w:val="uk-UA"/>
        </w:rPr>
        <w:t>Внутрішнє вухо</w:t>
      </w:r>
    </w:p>
    <w:p w14:paraId="5B9B00EA" w14:textId="77777777" w:rsidR="00963FBC" w:rsidRPr="000300E6" w:rsidRDefault="00963FBC"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Кістковий лабіринт</w:t>
      </w:r>
    </w:p>
    <w:p w14:paraId="682D2223" w14:textId="77777777" w:rsidR="005946D3" w:rsidRPr="000300E6" w:rsidRDefault="005946D3" w:rsidP="00B4703D">
      <w:pPr>
        <w:tabs>
          <w:tab w:val="left" w:pos="0"/>
        </w:tabs>
        <w:ind w:left="142"/>
        <w:jc w:val="both"/>
        <w:rPr>
          <w:rFonts w:ascii="Times New Roman" w:hAnsi="Times New Roman"/>
          <w:sz w:val="20"/>
          <w:szCs w:val="20"/>
          <w:lang w:val="uk-UA"/>
        </w:rPr>
      </w:pPr>
    </w:p>
    <w:p w14:paraId="1DDF6B77" w14:textId="77777777" w:rsidR="005946D3" w:rsidRPr="000300E6" w:rsidRDefault="005946D3" w:rsidP="00B4703D">
      <w:pPr>
        <w:tabs>
          <w:tab w:val="left" w:pos="0"/>
        </w:tabs>
        <w:ind w:left="142"/>
        <w:jc w:val="both"/>
        <w:rPr>
          <w:rFonts w:ascii="Times New Roman" w:hAnsi="Times New Roman"/>
          <w:sz w:val="20"/>
          <w:szCs w:val="20"/>
          <w:lang w:val="uk-UA"/>
        </w:rPr>
      </w:pPr>
    </w:p>
    <w:p w14:paraId="26838058" w14:textId="77777777" w:rsidR="005946D3" w:rsidRPr="000300E6" w:rsidRDefault="005946D3" w:rsidP="00B4703D">
      <w:pPr>
        <w:tabs>
          <w:tab w:val="left" w:pos="0"/>
        </w:tabs>
        <w:ind w:left="142"/>
        <w:jc w:val="both"/>
        <w:rPr>
          <w:rFonts w:ascii="Times New Roman" w:hAnsi="Times New Roman"/>
          <w:sz w:val="20"/>
          <w:szCs w:val="20"/>
          <w:lang w:val="uk-UA"/>
        </w:rPr>
      </w:pPr>
    </w:p>
    <w:p w14:paraId="0B56AEE9" w14:textId="77777777" w:rsidR="005946D3" w:rsidRPr="000300E6" w:rsidRDefault="005946D3" w:rsidP="00B4703D">
      <w:pPr>
        <w:tabs>
          <w:tab w:val="left" w:pos="0"/>
        </w:tabs>
        <w:ind w:left="142"/>
        <w:jc w:val="both"/>
        <w:rPr>
          <w:rFonts w:ascii="Times New Roman" w:hAnsi="Times New Roman"/>
          <w:sz w:val="20"/>
          <w:szCs w:val="20"/>
          <w:lang w:val="uk-UA"/>
        </w:rPr>
      </w:pPr>
    </w:p>
    <w:p w14:paraId="5E6CB488" w14:textId="77777777" w:rsidR="005946D3" w:rsidRPr="000300E6" w:rsidRDefault="005946D3" w:rsidP="00B4703D">
      <w:pPr>
        <w:tabs>
          <w:tab w:val="left" w:pos="0"/>
        </w:tabs>
        <w:ind w:left="142"/>
        <w:jc w:val="both"/>
        <w:rPr>
          <w:rFonts w:ascii="Times New Roman" w:hAnsi="Times New Roman"/>
          <w:sz w:val="20"/>
          <w:szCs w:val="20"/>
          <w:lang w:val="uk-UA"/>
        </w:rPr>
      </w:pPr>
    </w:p>
    <w:p w14:paraId="647EE5C0" w14:textId="77777777" w:rsidR="00963FBC" w:rsidRPr="000300E6" w:rsidRDefault="00963FBC"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Присінок</w:t>
      </w:r>
    </w:p>
    <w:p w14:paraId="7340E14C" w14:textId="77777777" w:rsidR="00963FBC" w:rsidRPr="000300E6" w:rsidRDefault="00963FBC"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Півколові канали</w:t>
      </w:r>
    </w:p>
    <w:p w14:paraId="1B1005B1" w14:textId="77777777" w:rsidR="00963FBC" w:rsidRPr="000300E6" w:rsidRDefault="00963FBC"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Завитка</w:t>
      </w:r>
    </w:p>
    <w:p w14:paraId="509F0998" w14:textId="7C39CA67" w:rsidR="00963FBC" w:rsidRPr="000300E6" w:rsidRDefault="00B4703D" w:rsidP="00B4703D">
      <w:pPr>
        <w:tabs>
          <w:tab w:val="left" w:pos="0"/>
        </w:tabs>
        <w:ind w:left="142"/>
        <w:jc w:val="both"/>
        <w:rPr>
          <w:rFonts w:ascii="Times New Roman" w:hAnsi="Times New Roman"/>
          <w:sz w:val="20"/>
          <w:szCs w:val="20"/>
          <w:lang w:val="uk-UA"/>
        </w:rPr>
      </w:pPr>
      <w:r w:rsidRPr="000300E6">
        <w:rPr>
          <w:rFonts w:ascii="Times New Roman" w:hAnsi="Times New Roman"/>
          <w:sz w:val="20"/>
          <w:szCs w:val="20"/>
          <w:lang w:val="uk-UA"/>
        </w:rPr>
        <w:t>- Перетинчастий лабіринт</w:t>
      </w:r>
    </w:p>
    <w:p w14:paraId="5A0990E1" w14:textId="77777777" w:rsidR="00963FBC" w:rsidRPr="000300E6" w:rsidRDefault="00963FBC" w:rsidP="00B4703D">
      <w:pPr>
        <w:pStyle w:val="6"/>
        <w:ind w:left="142"/>
        <w:jc w:val="both"/>
        <w:rPr>
          <w:rFonts w:ascii="Times New Roman" w:hAnsi="Times New Roman" w:cs="Times New Roman"/>
          <w:sz w:val="20"/>
          <w:szCs w:val="20"/>
          <w:lang w:val="uk-UA"/>
        </w:rPr>
      </w:pPr>
      <w:r w:rsidRPr="000300E6">
        <w:rPr>
          <w:rFonts w:ascii="Times New Roman" w:hAnsi="Times New Roman" w:cs="Times New Roman"/>
          <w:sz w:val="20"/>
          <w:szCs w:val="20"/>
          <w:lang w:val="uk-UA"/>
        </w:rPr>
        <w:t>Головний мозок</w:t>
      </w:r>
    </w:p>
    <w:p w14:paraId="3C07DEE1"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Стовбур головного мозку</w:t>
      </w:r>
    </w:p>
    <w:p w14:paraId="14FE4119"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Довгастий мозок</w:t>
      </w:r>
    </w:p>
    <w:p w14:paraId="79140A03"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Міст</w:t>
      </w:r>
    </w:p>
    <w:p w14:paraId="10D0FC32"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Середній мозок</w:t>
      </w:r>
    </w:p>
    <w:p w14:paraId="3C67BB3E"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Довгастий мозок</w:t>
      </w:r>
    </w:p>
    <w:p w14:paraId="72871263"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Передня серединна щілина</w:t>
      </w:r>
    </w:p>
    <w:p w14:paraId="42D94A23"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Піраміда довгастого мозку</w:t>
      </w:r>
    </w:p>
    <w:p w14:paraId="24FE0964"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Перехрестя пірамід</w:t>
      </w:r>
    </w:p>
    <w:p w14:paraId="40BB11A7"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Передньобічна борозна</w:t>
      </w:r>
    </w:p>
    <w:p w14:paraId="63A102B7"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Оліва</w:t>
      </w:r>
    </w:p>
    <w:p w14:paraId="32F21886"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Задньобічна борозна</w:t>
      </w:r>
    </w:p>
    <w:p w14:paraId="0CA391B1"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Клиноподібний пучок</w:t>
      </w:r>
    </w:p>
    <w:p w14:paraId="7A18F1F0"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Клиноподібний горбок</w:t>
      </w:r>
    </w:p>
    <w:p w14:paraId="2A067EB2"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Тонкий пучок</w:t>
      </w:r>
    </w:p>
    <w:p w14:paraId="56374BE7"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Тонкий горбок</w:t>
      </w:r>
    </w:p>
    <w:p w14:paraId="2267C392"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Задня серединна борозна</w:t>
      </w:r>
    </w:p>
    <w:p w14:paraId="01C68C0A"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Нижня мозочкова ніжка</w:t>
      </w:r>
    </w:p>
    <w:p w14:paraId="38F70080" w14:textId="77777777" w:rsidR="00963FBC" w:rsidRPr="000300E6" w:rsidRDefault="00963FBC" w:rsidP="00B4703D">
      <w:pPr>
        <w:ind w:left="142"/>
        <w:jc w:val="both"/>
        <w:rPr>
          <w:rFonts w:ascii="Times New Roman" w:hAnsi="Times New Roman"/>
          <w:b/>
          <w:sz w:val="20"/>
          <w:szCs w:val="20"/>
          <w:lang w:val="uk-UA"/>
        </w:rPr>
      </w:pPr>
      <w:r w:rsidRPr="000300E6">
        <w:rPr>
          <w:rFonts w:ascii="Times New Roman" w:hAnsi="Times New Roman"/>
          <w:b/>
          <w:sz w:val="20"/>
          <w:szCs w:val="20"/>
          <w:lang w:val="uk-UA"/>
        </w:rPr>
        <w:t>Міст</w:t>
      </w:r>
    </w:p>
    <w:p w14:paraId="76DAF010"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Основна борозна</w:t>
      </w:r>
    </w:p>
    <w:p w14:paraId="4838842F"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Середня мозочкова ніжка</w:t>
      </w:r>
    </w:p>
    <w:p w14:paraId="3B33C7FB"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Верхня мозочкова ніжка</w:t>
      </w:r>
    </w:p>
    <w:p w14:paraId="4C8BB7E8"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Верхній мозковий парус</w:t>
      </w:r>
    </w:p>
    <w:p w14:paraId="271B2350"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Покрив мосту (на поперечному розрізі)</w:t>
      </w:r>
    </w:p>
    <w:p w14:paraId="57267A58" w14:textId="77777777" w:rsidR="00963FBC"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Основна частина мосту</w:t>
      </w:r>
    </w:p>
    <w:p w14:paraId="7A306A57" w14:textId="77777777" w:rsidR="00963FBC" w:rsidRPr="000300E6" w:rsidRDefault="00963FBC" w:rsidP="00B4703D">
      <w:pPr>
        <w:ind w:left="142"/>
        <w:jc w:val="both"/>
        <w:rPr>
          <w:rFonts w:ascii="Times New Roman" w:hAnsi="Times New Roman"/>
          <w:b/>
          <w:sz w:val="20"/>
          <w:szCs w:val="20"/>
          <w:lang w:val="uk-UA"/>
        </w:rPr>
      </w:pPr>
      <w:r w:rsidRPr="000300E6">
        <w:rPr>
          <w:rFonts w:ascii="Times New Roman" w:hAnsi="Times New Roman"/>
          <w:b/>
          <w:sz w:val="20"/>
          <w:szCs w:val="20"/>
          <w:lang w:val="uk-UA"/>
        </w:rPr>
        <w:t>Четвертий шлуночок</w:t>
      </w:r>
    </w:p>
    <w:p w14:paraId="2905C192" w14:textId="6A14C900" w:rsidR="00377AE2" w:rsidRPr="000300E6" w:rsidRDefault="00963FBC" w:rsidP="00B4703D">
      <w:pPr>
        <w:ind w:left="142"/>
        <w:jc w:val="both"/>
        <w:rPr>
          <w:rFonts w:ascii="Times New Roman" w:hAnsi="Times New Roman"/>
          <w:sz w:val="20"/>
          <w:szCs w:val="20"/>
          <w:lang w:val="uk-UA"/>
        </w:rPr>
      </w:pPr>
      <w:r w:rsidRPr="000300E6">
        <w:rPr>
          <w:rFonts w:ascii="Times New Roman" w:hAnsi="Times New Roman"/>
          <w:sz w:val="20"/>
          <w:szCs w:val="20"/>
          <w:lang w:val="uk-UA"/>
        </w:rPr>
        <w:t>- Ромбоподібна</w:t>
      </w:r>
      <w:r w:rsidR="00B4703D" w:rsidRPr="000300E6">
        <w:rPr>
          <w:rFonts w:ascii="Times New Roman" w:hAnsi="Times New Roman"/>
          <w:sz w:val="20"/>
          <w:szCs w:val="20"/>
          <w:lang w:val="uk-UA"/>
        </w:rPr>
        <w:t xml:space="preserve"> ямка</w:t>
      </w:r>
    </w:p>
    <w:p w14:paraId="34645B29"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xml:space="preserve">- </w:t>
      </w:r>
      <w:r w:rsidRPr="000300E6">
        <w:rPr>
          <w:rFonts w:ascii="Times New Roman" w:eastAsia="Times New Roman" w:hAnsi="Times New Roman"/>
          <w:b/>
          <w:sz w:val="20"/>
          <w:szCs w:val="20"/>
          <w:lang w:val="uk-UA"/>
        </w:rPr>
        <w:t>Черепні нерви</w:t>
      </w:r>
    </w:p>
    <w:p w14:paraId="090A1574"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Зоровий нерв (ІІ пара)</w:t>
      </w:r>
    </w:p>
    <w:p w14:paraId="62E5C9A5"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Окоруховий нерв (ІІІ пара)</w:t>
      </w:r>
    </w:p>
    <w:p w14:paraId="2475BC39"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Блоковий нерв (ІV пара)</w:t>
      </w:r>
    </w:p>
    <w:p w14:paraId="53C2A528"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Трійчастий нерв (V пара) та його вузол</w:t>
      </w:r>
    </w:p>
    <w:p w14:paraId="6D46D030"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 Очний нерв (1 гілка V пари)</w:t>
      </w:r>
    </w:p>
    <w:p w14:paraId="50ADA76A"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 Верхньощелепний нерв (2 гілка V пари)</w:t>
      </w:r>
    </w:p>
    <w:p w14:paraId="30FC6F97"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 Нижньощелепний нерв (3 гілка V пари)</w:t>
      </w:r>
    </w:p>
    <w:p w14:paraId="5F51C4C7"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Відвідний нерв (VІ пара)</w:t>
      </w:r>
    </w:p>
    <w:p w14:paraId="5EF6E6B9"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Лицевий і проміжний нерви (VІІ пара)</w:t>
      </w:r>
    </w:p>
    <w:p w14:paraId="40FE3EA5"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Присінково-завитковий нерв (VІІІ пара)</w:t>
      </w:r>
    </w:p>
    <w:p w14:paraId="74B607F2"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Язикоглотковий нерв (ІХ пара)</w:t>
      </w:r>
    </w:p>
    <w:p w14:paraId="065BBE1D"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Блукаючий нерв (Х пара)</w:t>
      </w:r>
    </w:p>
    <w:p w14:paraId="089900EE" w14:textId="77777777" w:rsidR="00815AA4" w:rsidRPr="000300E6" w:rsidRDefault="00815AA4" w:rsidP="00B4703D">
      <w:pPr>
        <w:ind w:left="142"/>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Додатковий нерв (ХІ пара)</w:t>
      </w:r>
    </w:p>
    <w:p w14:paraId="387EEE01" w14:textId="091E1A16" w:rsidR="00B4703D" w:rsidRPr="000300E6" w:rsidRDefault="00815AA4" w:rsidP="00924541">
      <w:pPr>
        <w:ind w:left="142" w:firstLine="567"/>
        <w:jc w:val="both"/>
        <w:rPr>
          <w:rFonts w:ascii="Times New Roman" w:eastAsia="Times New Roman" w:hAnsi="Times New Roman"/>
          <w:sz w:val="20"/>
          <w:szCs w:val="20"/>
          <w:lang w:val="uk-UA"/>
        </w:rPr>
      </w:pPr>
      <w:r w:rsidRPr="000300E6">
        <w:rPr>
          <w:rFonts w:ascii="Times New Roman" w:eastAsia="Times New Roman" w:hAnsi="Times New Roman"/>
          <w:sz w:val="20"/>
          <w:szCs w:val="20"/>
          <w:lang w:val="uk-UA"/>
        </w:rPr>
        <w:t xml:space="preserve">- Під'язиковий нерв (ХІІ пара) </w:t>
      </w:r>
    </w:p>
    <w:p w14:paraId="6E44711B" w14:textId="77777777" w:rsidR="006C2C15" w:rsidRDefault="006C2C15" w:rsidP="00924541">
      <w:pPr>
        <w:ind w:left="142" w:firstLine="567"/>
        <w:jc w:val="both"/>
        <w:rPr>
          <w:rFonts w:ascii="Times New Roman" w:eastAsia="Times New Roman" w:hAnsi="Times New Roman"/>
          <w:sz w:val="22"/>
          <w:szCs w:val="22"/>
          <w:lang w:val="uk-UA"/>
        </w:rPr>
      </w:pPr>
    </w:p>
    <w:p w14:paraId="52B41616" w14:textId="77777777" w:rsidR="006C2C15" w:rsidRDefault="006C2C15" w:rsidP="00924541">
      <w:pPr>
        <w:ind w:left="142" w:firstLine="567"/>
        <w:jc w:val="both"/>
        <w:rPr>
          <w:rFonts w:ascii="Times New Roman" w:eastAsia="Times New Roman" w:hAnsi="Times New Roman"/>
          <w:sz w:val="22"/>
          <w:szCs w:val="22"/>
          <w:lang w:val="uk-UA"/>
        </w:rPr>
      </w:pPr>
    </w:p>
    <w:p w14:paraId="61C03ECE" w14:textId="77777777" w:rsidR="006C2C15" w:rsidRDefault="006C2C15" w:rsidP="00924541">
      <w:pPr>
        <w:ind w:left="142" w:firstLine="567"/>
        <w:jc w:val="both"/>
        <w:rPr>
          <w:rFonts w:ascii="Times New Roman" w:eastAsia="Times New Roman" w:hAnsi="Times New Roman"/>
          <w:sz w:val="22"/>
          <w:szCs w:val="22"/>
          <w:lang w:val="uk-UA"/>
        </w:rPr>
      </w:pPr>
    </w:p>
    <w:p w14:paraId="2736457F" w14:textId="77777777" w:rsidR="006C2C15" w:rsidRDefault="006C2C15" w:rsidP="00924541">
      <w:pPr>
        <w:ind w:left="142" w:firstLine="567"/>
        <w:jc w:val="both"/>
        <w:rPr>
          <w:rFonts w:ascii="Times New Roman" w:eastAsia="Times New Roman" w:hAnsi="Times New Roman"/>
          <w:sz w:val="22"/>
          <w:szCs w:val="22"/>
          <w:lang w:val="uk-UA"/>
        </w:rPr>
      </w:pPr>
    </w:p>
    <w:p w14:paraId="6814D8C0" w14:textId="77777777" w:rsidR="006C2C15" w:rsidRDefault="006C2C15" w:rsidP="00924541">
      <w:pPr>
        <w:ind w:left="142" w:firstLine="567"/>
        <w:jc w:val="both"/>
        <w:rPr>
          <w:rFonts w:ascii="Times New Roman" w:eastAsia="Times New Roman" w:hAnsi="Times New Roman"/>
          <w:sz w:val="22"/>
          <w:szCs w:val="22"/>
          <w:lang w:val="uk-UA"/>
        </w:rPr>
      </w:pPr>
    </w:p>
    <w:p w14:paraId="02CC1FC3" w14:textId="77777777" w:rsidR="006C2C15" w:rsidRDefault="006C2C15" w:rsidP="00924541">
      <w:pPr>
        <w:ind w:left="142" w:firstLine="567"/>
        <w:jc w:val="both"/>
        <w:rPr>
          <w:rFonts w:ascii="Times New Roman" w:eastAsia="Times New Roman" w:hAnsi="Times New Roman"/>
          <w:sz w:val="22"/>
          <w:szCs w:val="22"/>
          <w:lang w:val="uk-UA"/>
        </w:rPr>
      </w:pPr>
    </w:p>
    <w:p w14:paraId="7B381EB3" w14:textId="77777777" w:rsidR="006C2C15" w:rsidRPr="00A652F4" w:rsidRDefault="006C2C15" w:rsidP="006C2C15">
      <w:pPr>
        <w:jc w:val="both"/>
        <w:rPr>
          <w:rFonts w:ascii="Times New Roman" w:eastAsia="Times New Roman" w:hAnsi="Times New Roman"/>
          <w:b/>
          <w:sz w:val="22"/>
          <w:szCs w:val="22"/>
          <w:lang w:val="uk-UA"/>
        </w:rPr>
        <w:sectPr w:rsidR="006C2C15" w:rsidRPr="00A652F4" w:rsidSect="004511B1">
          <w:type w:val="continuous"/>
          <w:pgSz w:w="11906" w:h="16838" w:code="9"/>
          <w:pgMar w:top="1134" w:right="567" w:bottom="1134" w:left="1701" w:header="708" w:footer="708" w:gutter="0"/>
          <w:cols w:num="2" w:space="708"/>
          <w:docGrid w:linePitch="360"/>
        </w:sectPr>
      </w:pPr>
    </w:p>
    <w:p w14:paraId="5B1653A8" w14:textId="2C5F6204" w:rsidR="006B58BE" w:rsidRDefault="006B58BE" w:rsidP="00507F05">
      <w:pPr>
        <w:autoSpaceDE w:val="0"/>
        <w:autoSpaceDN w:val="0"/>
        <w:adjustRightInd w:val="0"/>
        <w:jc w:val="both"/>
        <w:rPr>
          <w:rFonts w:ascii="Times New Roman" w:eastAsia="Times New Roman" w:hAnsi="Times New Roman"/>
          <w:b/>
          <w:sz w:val="28"/>
          <w:szCs w:val="28"/>
          <w:lang w:val="uk-UA"/>
        </w:rPr>
      </w:pPr>
    </w:p>
    <w:p w14:paraId="2EA8EE3A"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sectPr w:rsidR="00726A57" w:rsidRPr="00726A57" w:rsidSect="00726A57">
          <w:type w:val="continuous"/>
          <w:pgSz w:w="11906" w:h="16838"/>
          <w:pgMar w:top="1134" w:right="567" w:bottom="1134" w:left="1701" w:header="709" w:footer="709" w:gutter="0"/>
          <w:cols w:space="708"/>
          <w:docGrid w:linePitch="360"/>
        </w:sectPr>
      </w:pPr>
    </w:p>
    <w:p w14:paraId="21C7E21E"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Блукаючий нерв</w:t>
      </w:r>
    </w:p>
    <w:p w14:paraId="0C3A5179"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ядра, їх локалізація</w:t>
      </w:r>
    </w:p>
    <w:p w14:paraId="345447C1"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головний відділ нерва, його гілки</w:t>
      </w:r>
    </w:p>
    <w:p w14:paraId="205184D1"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шийний відділ нерва, його гілки</w:t>
      </w:r>
    </w:p>
    <w:p w14:paraId="72610743"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грудний відділ нерва, його гілки</w:t>
      </w:r>
    </w:p>
    <w:p w14:paraId="0F607E2B"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черевний відділ нерва, його гілки</w:t>
      </w:r>
    </w:p>
    <w:p w14:paraId="03D4EF99"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Додатковий нерв</w:t>
      </w:r>
    </w:p>
    <w:p w14:paraId="1AF867FF"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ядра, їх локалізація</w:t>
      </w:r>
    </w:p>
    <w:p w14:paraId="46BA69F1"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внутрішня гілка</w:t>
      </w:r>
    </w:p>
    <w:p w14:paraId="787F2740"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зовнішня гілка</w:t>
      </w:r>
    </w:p>
    <w:p w14:paraId="4111C73F"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Під’язиковий нерв</w:t>
      </w:r>
    </w:p>
    <w:p w14:paraId="6215A59C"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ядро, його локалізація</w:t>
      </w:r>
    </w:p>
    <w:p w14:paraId="737F36D2" w14:textId="77777777" w:rsidR="00726A57" w:rsidRPr="00DB01B3"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трикутник Пирогова</w:t>
      </w:r>
    </w:p>
    <w:p w14:paraId="72671EBB"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язикові гілки</w:t>
      </w:r>
    </w:p>
    <w:p w14:paraId="7912E34B"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шийна петля</w:t>
      </w:r>
    </w:p>
    <w:p w14:paraId="64A69BB8"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p>
    <w:p w14:paraId="66B0DC33"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b/>
          <w:color w:val="000000"/>
          <w:sz w:val="20"/>
          <w:szCs w:val="20"/>
          <w:lang w:val="uk-UA" w:eastAsia="uk-UA"/>
        </w:rPr>
      </w:pPr>
      <w:r w:rsidRPr="00726A57">
        <w:rPr>
          <w:rFonts w:ascii="Times New Roman" w:eastAsia="Times New Roman" w:hAnsi="Times New Roman"/>
          <w:b/>
          <w:color w:val="000000"/>
          <w:sz w:val="20"/>
          <w:szCs w:val="20"/>
          <w:lang w:val="uk-UA" w:eastAsia="uk-UA"/>
        </w:rPr>
        <w:t xml:space="preserve">Глотка </w:t>
      </w:r>
    </w:p>
    <w:p w14:paraId="29FC821F"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b/>
          <w:color w:val="000000"/>
          <w:sz w:val="20"/>
          <w:szCs w:val="20"/>
          <w:lang w:eastAsia="uk-UA"/>
        </w:rPr>
      </w:pPr>
      <w:r w:rsidRPr="00726A57">
        <w:rPr>
          <w:rFonts w:ascii="Times New Roman" w:eastAsia="Times New Roman" w:hAnsi="Times New Roman"/>
          <w:b/>
          <w:color w:val="000000"/>
          <w:sz w:val="20"/>
          <w:szCs w:val="20"/>
          <w:lang w:val="uk-UA" w:eastAsia="uk-UA"/>
        </w:rPr>
        <w:t>демонструвати</w:t>
      </w:r>
      <w:r w:rsidRPr="00726A57">
        <w:rPr>
          <w:rFonts w:ascii="Times New Roman" w:eastAsia="Times New Roman" w:hAnsi="Times New Roman"/>
          <w:b/>
          <w:color w:val="000000"/>
          <w:sz w:val="20"/>
          <w:szCs w:val="20"/>
          <w:lang w:eastAsia="uk-UA"/>
        </w:rPr>
        <w:t xml:space="preserve">: </w:t>
      </w:r>
    </w:p>
    <w:p w14:paraId="5718A0D3"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Носова частина глотки </w:t>
      </w:r>
    </w:p>
    <w:p w14:paraId="66DE9604"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-Склепіння глотки </w:t>
      </w:r>
    </w:p>
    <w:p w14:paraId="042E0FB8"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Глотковий мигдалик </w:t>
      </w:r>
    </w:p>
    <w:p w14:paraId="761DA769"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Ротова частина глотки – </w:t>
      </w:r>
    </w:p>
    <w:p w14:paraId="6AAC4F5E"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Гортанна частина глотки </w:t>
      </w:r>
    </w:p>
    <w:p w14:paraId="6F6DBC76"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lastRenderedPageBreak/>
        <w:t xml:space="preserve">Порожнина глотки </w:t>
      </w:r>
    </w:p>
    <w:p w14:paraId="5FE3E99C" w14:textId="77777777" w:rsidR="00726A57" w:rsidRPr="00726A57" w:rsidRDefault="00726A57" w:rsidP="00726A57">
      <w:pPr>
        <w:widowControl w:val="0"/>
        <w:overflowPunct w:val="0"/>
        <w:autoSpaceDE w:val="0"/>
        <w:autoSpaceDN w:val="0"/>
        <w:adjustRightInd w:val="0"/>
        <w:jc w:val="both"/>
        <w:textAlignment w:val="baseline"/>
        <w:rPr>
          <w:rFonts w:ascii="Times New Roman" w:eastAsia="Times New Roman" w:hAnsi="Times New Roman"/>
          <w:color w:val="000000"/>
          <w:sz w:val="20"/>
          <w:szCs w:val="20"/>
          <w:lang w:val="uk-UA" w:eastAsia="uk-UA"/>
        </w:rPr>
      </w:pPr>
    </w:p>
    <w:p w14:paraId="4585F17E"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b/>
          <w:color w:val="000000"/>
          <w:sz w:val="20"/>
          <w:szCs w:val="20"/>
          <w:lang w:val="uk-UA" w:eastAsia="uk-UA"/>
        </w:rPr>
      </w:pPr>
      <w:r w:rsidRPr="00726A57">
        <w:rPr>
          <w:rFonts w:ascii="Times New Roman" w:eastAsia="Times New Roman" w:hAnsi="Times New Roman"/>
          <w:b/>
          <w:color w:val="000000"/>
          <w:sz w:val="20"/>
          <w:szCs w:val="20"/>
          <w:lang w:val="uk-UA" w:eastAsia="uk-UA"/>
        </w:rPr>
        <w:t>Стравохід</w:t>
      </w:r>
    </w:p>
    <w:p w14:paraId="3E8E5739"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b/>
          <w:color w:val="000000"/>
          <w:sz w:val="20"/>
          <w:szCs w:val="20"/>
          <w:lang w:eastAsia="uk-UA"/>
        </w:rPr>
        <w:t>-</w:t>
      </w:r>
      <w:r w:rsidRPr="00726A57">
        <w:rPr>
          <w:rFonts w:ascii="Times New Roman" w:eastAsia="Times New Roman" w:hAnsi="Times New Roman"/>
          <w:color w:val="000000"/>
          <w:sz w:val="20"/>
          <w:szCs w:val="20"/>
          <w:lang w:val="uk-UA" w:eastAsia="uk-UA"/>
        </w:rPr>
        <w:t xml:space="preserve">  Шийна частина </w:t>
      </w:r>
    </w:p>
    <w:p w14:paraId="75B5077C"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Грудна частина </w:t>
      </w:r>
    </w:p>
    <w:p w14:paraId="3CED21D3"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Черевна частина </w:t>
      </w:r>
    </w:p>
    <w:p w14:paraId="70376634"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p>
    <w:p w14:paraId="1858CED5"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b/>
          <w:color w:val="000000"/>
          <w:sz w:val="20"/>
          <w:szCs w:val="20"/>
          <w:lang w:val="uk-UA" w:eastAsia="uk-UA"/>
        </w:rPr>
        <w:t>Шлунок</w:t>
      </w:r>
      <w:r w:rsidRPr="00726A57">
        <w:rPr>
          <w:rFonts w:ascii="Times New Roman" w:eastAsia="Times New Roman" w:hAnsi="Times New Roman"/>
          <w:color w:val="000000"/>
          <w:sz w:val="20"/>
          <w:szCs w:val="20"/>
          <w:lang w:val="uk-UA" w:eastAsia="uk-UA"/>
        </w:rPr>
        <w:t xml:space="preserve"> </w:t>
      </w:r>
    </w:p>
    <w:p w14:paraId="22037143"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Велика кривина шлунка </w:t>
      </w:r>
    </w:p>
    <w:p w14:paraId="791CCD6F"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Мала кривина шлунка </w:t>
      </w:r>
    </w:p>
    <w:p w14:paraId="61022112"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Кардіальна частина шлунка </w:t>
      </w:r>
    </w:p>
    <w:p w14:paraId="29BB9239"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Дно шлунка </w:t>
      </w:r>
    </w:p>
    <w:p w14:paraId="1BE550A7"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xml:space="preserve">- Тіло шлунка </w:t>
      </w:r>
    </w:p>
    <w:p w14:paraId="4753D622"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 Воротарна частина шлунка</w:t>
      </w:r>
    </w:p>
    <w:p w14:paraId="764AAA6B"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8"/>
          <w:szCs w:val="28"/>
          <w:lang w:val="uk-UA" w:eastAsia="uk-UA"/>
        </w:rPr>
        <w:sectPr w:rsidR="00726A57" w:rsidRPr="00726A57" w:rsidSect="00E64FF4">
          <w:type w:val="continuous"/>
          <w:pgSz w:w="11906" w:h="16838"/>
          <w:pgMar w:top="1134" w:right="567" w:bottom="1134" w:left="1701" w:header="709" w:footer="709" w:gutter="0"/>
          <w:cols w:num="2" w:space="708"/>
          <w:docGrid w:linePitch="360"/>
        </w:sectPr>
      </w:pPr>
    </w:p>
    <w:p w14:paraId="2978C36F"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b/>
          <w:color w:val="000000"/>
          <w:sz w:val="20"/>
          <w:szCs w:val="20"/>
          <w:lang w:val="uk-UA" w:eastAsia="uk-UA"/>
        </w:rPr>
        <w:sectPr w:rsidR="00726A57" w:rsidRPr="00726A57" w:rsidSect="00E64FF4">
          <w:type w:val="continuous"/>
          <w:pgSz w:w="11906" w:h="16838"/>
          <w:pgMar w:top="1134" w:right="567" w:bottom="1134" w:left="1701" w:header="709" w:footer="709" w:gutter="0"/>
          <w:cols w:num="2" w:space="708"/>
          <w:docGrid w:linePitch="360"/>
        </w:sectPr>
      </w:pPr>
    </w:p>
    <w:p w14:paraId="18EE36D8"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b/>
          <w:color w:val="000000"/>
          <w:sz w:val="20"/>
          <w:szCs w:val="20"/>
          <w:lang w:val="uk-UA" w:eastAsia="uk-UA"/>
        </w:rPr>
        <w:t>М’язи спини</w:t>
      </w:r>
      <w:r w:rsidRPr="00726A57">
        <w:rPr>
          <w:rFonts w:ascii="Times New Roman" w:eastAsia="Times New Roman" w:hAnsi="Times New Roman"/>
          <w:color w:val="000000"/>
          <w:sz w:val="20"/>
          <w:szCs w:val="20"/>
          <w:lang w:val="uk-UA" w:eastAsia="uk-UA"/>
        </w:rPr>
        <w:t xml:space="preserve"> - Трапецієподібний м'яз</w:t>
      </w:r>
    </w:p>
    <w:p w14:paraId="05BAB4D2"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b/>
          <w:color w:val="000000"/>
          <w:sz w:val="20"/>
          <w:szCs w:val="20"/>
          <w:lang w:val="uk-UA" w:eastAsia="uk-UA"/>
        </w:rPr>
      </w:pPr>
    </w:p>
    <w:p w14:paraId="66B7802D"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b/>
          <w:color w:val="000000"/>
          <w:sz w:val="20"/>
          <w:szCs w:val="20"/>
          <w:lang w:val="uk-UA" w:eastAsia="uk-UA"/>
        </w:rPr>
        <w:t>М'язи шиї</w:t>
      </w:r>
      <w:r w:rsidRPr="00726A57">
        <w:rPr>
          <w:rFonts w:ascii="Times New Roman" w:eastAsia="Times New Roman" w:hAnsi="Times New Roman"/>
          <w:color w:val="000000"/>
          <w:sz w:val="20"/>
          <w:szCs w:val="20"/>
          <w:lang w:val="uk-UA" w:eastAsia="uk-UA"/>
        </w:rPr>
        <w:t xml:space="preserve"> - Підшкірний м'яз шиї – </w:t>
      </w:r>
    </w:p>
    <w:p w14:paraId="28BD3EC7" w14:textId="77777777" w:rsidR="00726A57" w:rsidRPr="00726A57" w:rsidRDefault="00726A57" w:rsidP="00726A57">
      <w:pPr>
        <w:widowControl w:val="0"/>
        <w:overflowPunct w:val="0"/>
        <w:autoSpaceDE w:val="0"/>
        <w:autoSpaceDN w:val="0"/>
        <w:adjustRightInd w:val="0"/>
        <w:spacing w:line="276" w:lineRule="auto"/>
        <w:jc w:val="both"/>
        <w:textAlignment w:val="baseline"/>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uk-UA" w:eastAsia="uk-UA"/>
        </w:rPr>
        <w:t>Груднинно-ключично</w:t>
      </w:r>
      <w:r w:rsidRPr="00726A57">
        <w:rPr>
          <w:rFonts w:ascii="Times New Roman" w:eastAsia="Times New Roman" w:hAnsi="Times New Roman"/>
          <w:color w:val="000000"/>
          <w:sz w:val="20"/>
          <w:szCs w:val="20"/>
          <w:lang w:eastAsia="uk-UA"/>
        </w:rPr>
        <w:t>-</w:t>
      </w:r>
      <w:r w:rsidRPr="00726A57">
        <w:rPr>
          <w:rFonts w:ascii="Times New Roman" w:eastAsia="Times New Roman" w:hAnsi="Times New Roman"/>
          <w:color w:val="000000"/>
          <w:sz w:val="20"/>
          <w:szCs w:val="20"/>
          <w:lang w:val="uk-UA" w:eastAsia="uk-UA"/>
        </w:rPr>
        <w:t>соскоподібний м'яз</w:t>
      </w:r>
    </w:p>
    <w:p w14:paraId="51566F9F" w14:textId="77777777" w:rsidR="00726A57" w:rsidRDefault="00726A57" w:rsidP="00507F05">
      <w:pPr>
        <w:autoSpaceDE w:val="0"/>
        <w:autoSpaceDN w:val="0"/>
        <w:adjustRightInd w:val="0"/>
        <w:jc w:val="both"/>
        <w:rPr>
          <w:rFonts w:ascii="Times New Roman" w:eastAsia="Times New Roman" w:hAnsi="Times New Roman"/>
          <w:b/>
          <w:sz w:val="28"/>
          <w:szCs w:val="28"/>
          <w:lang w:val="uk-UA"/>
        </w:rPr>
      </w:pPr>
    </w:p>
    <w:p w14:paraId="2A40325D" w14:textId="77777777" w:rsidR="00096227" w:rsidRDefault="00096227" w:rsidP="00096227">
      <w:pPr>
        <w:pStyle w:val="a6"/>
        <w:numPr>
          <w:ilvl w:val="0"/>
          <w:numId w:val="12"/>
        </w:numPr>
        <w:spacing w:line="276" w:lineRule="auto"/>
        <w:ind w:left="-284" w:firstLine="142"/>
        <w:jc w:val="both"/>
        <w:rPr>
          <w:rFonts w:ascii="Times New Roman" w:eastAsia="Times New Roman" w:hAnsi="Times New Roman"/>
          <w:b/>
          <w:sz w:val="28"/>
          <w:szCs w:val="28"/>
          <w:lang w:val="uk-UA"/>
        </w:rPr>
      </w:pPr>
      <w:r w:rsidRPr="00A652F4">
        <w:rPr>
          <w:rFonts w:ascii="Times New Roman" w:eastAsia="Times New Roman" w:hAnsi="Times New Roman"/>
          <w:b/>
          <w:sz w:val="28"/>
          <w:szCs w:val="28"/>
          <w:lang w:val="uk-UA"/>
        </w:rPr>
        <w:t>Зміст навчального матеріалу.</w:t>
      </w:r>
    </w:p>
    <w:p w14:paraId="7BD8E2C3" w14:textId="77777777" w:rsidR="00096227" w:rsidRPr="00021E5D" w:rsidRDefault="00096227" w:rsidP="00096227">
      <w:pPr>
        <w:shd w:val="clear" w:color="auto" w:fill="FFFFFF"/>
        <w:rPr>
          <w:rFonts w:ascii="Times New Roman" w:hAnsi="Times New Roman"/>
          <w:snapToGrid w:val="0"/>
          <w:sz w:val="20"/>
          <w:szCs w:val="20"/>
        </w:rPr>
      </w:pPr>
      <w:r w:rsidRPr="00021E5D">
        <w:rPr>
          <w:rFonts w:ascii="Times New Roman" w:hAnsi="Times New Roman"/>
          <w:snapToGrid w:val="0"/>
          <w:sz w:val="20"/>
          <w:szCs w:val="2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4A804FE5"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3785E42D" w14:textId="77777777" w:rsidR="00096227" w:rsidRPr="00021E5D" w:rsidRDefault="00096227" w:rsidP="00096227">
      <w:pPr>
        <w:shd w:val="clear" w:color="auto" w:fill="FFFFFF"/>
        <w:rPr>
          <w:rFonts w:ascii="Times New Roman" w:hAnsi="Times New Roman"/>
          <w:snapToGrid w:val="0"/>
          <w:sz w:val="20"/>
          <w:szCs w:val="20"/>
        </w:rPr>
      </w:pPr>
      <w:r w:rsidRPr="00021E5D">
        <w:rPr>
          <w:rFonts w:ascii="Times New Roman" w:hAnsi="Times New Roman"/>
          <w:snapToGrid w:val="0"/>
          <w:sz w:val="20"/>
          <w:szCs w:val="20"/>
        </w:rPr>
        <w:t>Анатомія людини. В.Г.Черкасов, С.Ю. Кравчук. – Вінниця: Нова книга, 3-є видання. 2023. – 640с. (навчально-методичний посібник)</w:t>
      </w:r>
    </w:p>
    <w:p w14:paraId="268F5FFA"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6561B430" w14:textId="77777777" w:rsidR="00096227" w:rsidRPr="00021E5D" w:rsidRDefault="00096227" w:rsidP="00096227">
      <w:pPr>
        <w:pStyle w:val="a6"/>
        <w:shd w:val="clear" w:color="auto" w:fill="FFFFFF"/>
        <w:ind w:left="0"/>
        <w:rPr>
          <w:rFonts w:ascii="Times New Roman" w:hAnsi="Times New Roman"/>
          <w:snapToGrid w:val="0"/>
          <w:sz w:val="20"/>
          <w:szCs w:val="20"/>
        </w:rPr>
      </w:pPr>
      <w:r w:rsidRPr="00021E5D">
        <w:rPr>
          <w:rFonts w:ascii="Times New Roman" w:hAnsi="Times New Roman"/>
          <w:snapToGrid w:val="0"/>
          <w:sz w:val="20"/>
          <w:szCs w:val="2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704A8261"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7578C77C" w14:textId="77777777" w:rsidR="00096227" w:rsidRPr="00021E5D" w:rsidRDefault="00096227" w:rsidP="00096227">
      <w:pPr>
        <w:pStyle w:val="a6"/>
        <w:shd w:val="clear" w:color="auto" w:fill="FFFFFF"/>
        <w:ind w:left="0"/>
        <w:rPr>
          <w:rFonts w:ascii="Times New Roman" w:hAnsi="Times New Roman"/>
          <w:snapToGrid w:val="0"/>
          <w:sz w:val="20"/>
          <w:szCs w:val="20"/>
        </w:rPr>
      </w:pPr>
      <w:r w:rsidRPr="00021E5D">
        <w:rPr>
          <w:rFonts w:ascii="Times New Roman" w:hAnsi="Times New Roman"/>
          <w:snapToGrid w:val="0"/>
          <w:sz w:val="20"/>
          <w:szCs w:val="2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3589D0D1"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031CA3A4" w14:textId="77777777" w:rsidR="00096227" w:rsidRPr="00021E5D" w:rsidRDefault="00096227" w:rsidP="00096227">
      <w:pPr>
        <w:pStyle w:val="a6"/>
        <w:shd w:val="clear" w:color="auto" w:fill="FFFFFF"/>
        <w:ind w:left="0"/>
        <w:rPr>
          <w:rFonts w:ascii="Times New Roman" w:hAnsi="Times New Roman"/>
          <w:snapToGrid w:val="0"/>
          <w:sz w:val="20"/>
          <w:szCs w:val="20"/>
          <w:lang w:val="uk-UA"/>
        </w:rPr>
      </w:pPr>
      <w:r w:rsidRPr="00021E5D">
        <w:rPr>
          <w:rFonts w:ascii="Times New Roman" w:hAnsi="Times New Roman"/>
          <w:snapToGrid w:val="0"/>
          <w:sz w:val="20"/>
          <w:szCs w:val="20"/>
        </w:rPr>
        <w:t>Черкасов В.Г., Бобрик І.І., Гумінський Ю.Й., Ковальчук О.І. Міжнародна анатомічна термінологія Вінниця: Нова Книга, 2010. – 392 с. (навчальний посібник)</w:t>
      </w:r>
      <w:r w:rsidRPr="00021E5D">
        <w:rPr>
          <w:rFonts w:ascii="Times New Roman" w:hAnsi="Times New Roman"/>
          <w:snapToGrid w:val="0"/>
          <w:sz w:val="20"/>
          <w:szCs w:val="20"/>
          <w:lang w:val="uk-UA"/>
        </w:rPr>
        <w:t>.</w:t>
      </w:r>
    </w:p>
    <w:p w14:paraId="7CBE8984"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34AE7CF9" w14:textId="77777777" w:rsidR="00096227" w:rsidRPr="00021E5D" w:rsidRDefault="00096227" w:rsidP="00096227">
      <w:pPr>
        <w:pStyle w:val="a6"/>
        <w:shd w:val="clear" w:color="auto" w:fill="FFFFFF"/>
        <w:ind w:left="0"/>
        <w:rPr>
          <w:rFonts w:ascii="Times New Roman" w:hAnsi="Times New Roman"/>
          <w:snapToGrid w:val="0"/>
          <w:sz w:val="20"/>
          <w:szCs w:val="20"/>
        </w:rPr>
      </w:pPr>
      <w:r w:rsidRPr="00021E5D">
        <w:rPr>
          <w:rFonts w:ascii="Times New Roman" w:hAnsi="Times New Roman"/>
          <w:snapToGrid w:val="0"/>
          <w:sz w:val="20"/>
          <w:szCs w:val="20"/>
        </w:rPr>
        <w:t>Міжнародна анатомічна термінологія (латинська, українська, англійська). Ковальчук О.І. / Київ:</w:t>
      </w:r>
      <w:r w:rsidRPr="00021E5D">
        <w:rPr>
          <w:rFonts w:ascii="Times New Roman" w:hAnsi="Times New Roman"/>
          <w:snapToGrid w:val="0"/>
          <w:sz w:val="20"/>
          <w:szCs w:val="20"/>
          <w:lang w:val="uk-UA"/>
        </w:rPr>
        <w:t xml:space="preserve"> </w:t>
      </w:r>
      <w:r w:rsidRPr="00021E5D">
        <w:rPr>
          <w:rFonts w:ascii="Times New Roman" w:hAnsi="Times New Roman"/>
          <w:snapToGrid w:val="0"/>
          <w:sz w:val="20"/>
          <w:szCs w:val="20"/>
        </w:rPr>
        <w:t>Книга плюс, 2023 - 128с.</w:t>
      </w:r>
    </w:p>
    <w:p w14:paraId="24FD3C24"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21F90932" w14:textId="77777777" w:rsidR="00096227" w:rsidRPr="00021E5D" w:rsidRDefault="00096227" w:rsidP="00096227">
      <w:pPr>
        <w:pStyle w:val="a6"/>
        <w:shd w:val="clear" w:color="auto" w:fill="FFFFFF"/>
        <w:ind w:left="0"/>
        <w:rPr>
          <w:rFonts w:ascii="Times New Roman" w:hAnsi="Times New Roman"/>
          <w:snapToGrid w:val="0"/>
          <w:sz w:val="20"/>
          <w:szCs w:val="20"/>
        </w:rPr>
      </w:pPr>
      <w:r w:rsidRPr="00021E5D">
        <w:rPr>
          <w:rFonts w:ascii="Times New Roman" w:hAnsi="Times New Roman"/>
          <w:snapToGrid w:val="0"/>
          <w:sz w:val="20"/>
          <w:szCs w:val="20"/>
        </w:rPr>
        <w:t>Human anatomy: textbook / Cherkasov V. G., Herasymiuk I. Ye., Holovatskyi A. S., Kovalchuk O. I. [et al.]. — Vinnytsia: Nova Knyha, 2020. — 472 p.</w:t>
      </w:r>
    </w:p>
    <w:p w14:paraId="69E28E04"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336F1AE7" w14:textId="77777777" w:rsidR="00096227" w:rsidRPr="00021E5D" w:rsidRDefault="00096227" w:rsidP="00096227">
      <w:pPr>
        <w:shd w:val="clear" w:color="auto" w:fill="FFFFFF"/>
        <w:rPr>
          <w:rFonts w:ascii="Times New Roman" w:hAnsi="Times New Roman"/>
          <w:snapToGrid w:val="0"/>
          <w:sz w:val="20"/>
          <w:szCs w:val="20"/>
          <w:lang w:val="en-US"/>
        </w:rPr>
      </w:pPr>
      <w:r w:rsidRPr="00021E5D">
        <w:rPr>
          <w:rFonts w:ascii="Times New Roman" w:hAnsi="Times New Roman"/>
          <w:snapToGrid w:val="0"/>
          <w:sz w:val="20"/>
          <w:szCs w:val="20"/>
          <w:lang w:val="en-US"/>
        </w:rPr>
        <w:t xml:space="preserve">Morphofunctional characteristic of the skull with </w:t>
      </w:r>
      <w:proofErr w:type="gramStart"/>
      <w:r w:rsidRPr="00021E5D">
        <w:rPr>
          <w:rFonts w:ascii="Times New Roman" w:hAnsi="Times New Roman"/>
          <w:snapToGrid w:val="0"/>
          <w:sz w:val="20"/>
          <w:szCs w:val="20"/>
          <w:lang w:val="en-US"/>
        </w:rPr>
        <w:t>a clinical aspects</w:t>
      </w:r>
      <w:proofErr w:type="gramEnd"/>
      <w:r w:rsidRPr="00021E5D">
        <w:rPr>
          <w:rFonts w:ascii="Times New Roman" w:hAnsi="Times New Roman"/>
          <w:snapToGrid w:val="0"/>
          <w:sz w:val="20"/>
          <w:szCs w:val="20"/>
          <w:lang w:val="en-US"/>
        </w:rPr>
        <w:t>: study guide / N.L. Svintsytska, V.H. Hryn, O.I. Kovalchuk // Poltava, 2020. — 205 p.</w:t>
      </w:r>
    </w:p>
    <w:p w14:paraId="4867D587" w14:textId="77777777" w:rsidR="00096227" w:rsidRPr="00021E5D" w:rsidRDefault="00096227" w:rsidP="00096227">
      <w:pPr>
        <w:pStyle w:val="a6"/>
        <w:shd w:val="clear" w:color="auto" w:fill="FFFFFF"/>
        <w:ind w:left="0"/>
        <w:rPr>
          <w:rFonts w:ascii="Times New Roman" w:hAnsi="Times New Roman"/>
          <w:snapToGrid w:val="0"/>
          <w:sz w:val="20"/>
          <w:szCs w:val="20"/>
          <w:lang w:val="en-US"/>
        </w:rPr>
      </w:pPr>
    </w:p>
    <w:p w14:paraId="52776C11" w14:textId="77777777" w:rsidR="00096227" w:rsidRPr="00021E5D" w:rsidRDefault="00096227" w:rsidP="00096227">
      <w:pPr>
        <w:shd w:val="clear" w:color="auto" w:fill="FFFFFF"/>
        <w:rPr>
          <w:rFonts w:ascii="Times New Roman" w:hAnsi="Times New Roman"/>
          <w:snapToGrid w:val="0"/>
          <w:sz w:val="20"/>
          <w:szCs w:val="20"/>
        </w:rPr>
      </w:pPr>
      <w:r w:rsidRPr="00021E5D">
        <w:rPr>
          <w:rFonts w:ascii="Times New Roman" w:hAnsi="Times New Roman"/>
          <w:snapToGrid w:val="0"/>
          <w:sz w:val="20"/>
          <w:szCs w:val="2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4A79A1B7"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373DC5A5" w14:textId="77777777" w:rsidR="00096227" w:rsidRPr="00021E5D" w:rsidRDefault="00096227" w:rsidP="00096227">
      <w:pPr>
        <w:pStyle w:val="a6"/>
        <w:shd w:val="clear" w:color="auto" w:fill="FFFFFF"/>
        <w:ind w:left="0"/>
        <w:rPr>
          <w:rFonts w:ascii="Times New Roman" w:hAnsi="Times New Roman"/>
          <w:snapToGrid w:val="0"/>
          <w:sz w:val="20"/>
          <w:szCs w:val="20"/>
        </w:rPr>
      </w:pPr>
      <w:r w:rsidRPr="00021E5D">
        <w:rPr>
          <w:rFonts w:ascii="Times New Roman" w:hAnsi="Times New Roman"/>
          <w:snapToGrid w:val="0"/>
          <w:sz w:val="20"/>
          <w:szCs w:val="2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57D40E73" w14:textId="77777777" w:rsidR="00096227" w:rsidRPr="00021E5D" w:rsidRDefault="00096227" w:rsidP="00096227">
      <w:pPr>
        <w:pStyle w:val="a6"/>
        <w:shd w:val="clear" w:color="auto" w:fill="FFFFFF"/>
        <w:ind w:left="0"/>
        <w:rPr>
          <w:rFonts w:ascii="Times New Roman" w:hAnsi="Times New Roman"/>
          <w:snapToGrid w:val="0"/>
          <w:sz w:val="20"/>
          <w:szCs w:val="20"/>
        </w:rPr>
      </w:pPr>
    </w:p>
    <w:p w14:paraId="7D3B44DD" w14:textId="77777777" w:rsidR="00096227" w:rsidRPr="00021E5D" w:rsidRDefault="00096227" w:rsidP="00096227">
      <w:pPr>
        <w:pStyle w:val="a6"/>
        <w:shd w:val="clear" w:color="auto" w:fill="FFFFFF"/>
        <w:ind w:left="0"/>
        <w:rPr>
          <w:rFonts w:ascii="Times New Roman" w:hAnsi="Times New Roman"/>
          <w:snapToGrid w:val="0"/>
          <w:sz w:val="20"/>
          <w:szCs w:val="20"/>
          <w:lang w:val="uk-UA"/>
        </w:rPr>
      </w:pPr>
      <w:r w:rsidRPr="00021E5D">
        <w:rPr>
          <w:rFonts w:ascii="Times New Roman" w:hAnsi="Times New Roman"/>
          <w:snapToGrid w:val="0"/>
          <w:sz w:val="20"/>
          <w:szCs w:val="2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r w:rsidRPr="00021E5D">
        <w:rPr>
          <w:rFonts w:ascii="Times New Roman" w:hAnsi="Times New Roman"/>
          <w:snapToGrid w:val="0"/>
          <w:sz w:val="20"/>
          <w:szCs w:val="20"/>
          <w:lang w:val="uk-UA"/>
        </w:rPr>
        <w:t>.</w:t>
      </w:r>
    </w:p>
    <w:p w14:paraId="65CDD27C" w14:textId="77777777" w:rsidR="00096227" w:rsidRPr="00021E5D" w:rsidRDefault="00096227" w:rsidP="00096227">
      <w:pPr>
        <w:pStyle w:val="a6"/>
        <w:shd w:val="clear" w:color="auto" w:fill="FFFFFF"/>
        <w:ind w:left="0"/>
        <w:rPr>
          <w:rFonts w:ascii="Times New Roman" w:hAnsi="Times New Roman"/>
          <w:snapToGrid w:val="0"/>
          <w:sz w:val="20"/>
          <w:szCs w:val="20"/>
          <w:lang w:val="en-US"/>
        </w:rPr>
      </w:pPr>
      <w:r w:rsidRPr="00021E5D">
        <w:rPr>
          <w:rFonts w:ascii="Times New Roman" w:hAnsi="Times New Roman"/>
          <w:snapToGrid w:val="0"/>
          <w:sz w:val="20"/>
          <w:szCs w:val="20"/>
        </w:rPr>
        <w:t>Ліцензія</w:t>
      </w:r>
      <w:r w:rsidRPr="00021E5D">
        <w:rPr>
          <w:rFonts w:ascii="Times New Roman" w:hAnsi="Times New Roman"/>
          <w:snapToGrid w:val="0"/>
          <w:sz w:val="20"/>
          <w:szCs w:val="20"/>
          <w:lang w:val="en-US"/>
        </w:rPr>
        <w:t xml:space="preserve">: </w:t>
      </w:r>
      <w:r w:rsidRPr="00021E5D">
        <w:rPr>
          <w:rFonts w:ascii="Times New Roman" w:hAnsi="Times New Roman"/>
          <w:snapToGrid w:val="0"/>
          <w:sz w:val="20"/>
          <w:szCs w:val="20"/>
        </w:rPr>
        <w:t>перевидання</w:t>
      </w:r>
      <w:r w:rsidRPr="00021E5D">
        <w:rPr>
          <w:rFonts w:ascii="Times New Roman" w:hAnsi="Times New Roman"/>
          <w:snapToGrid w:val="0"/>
          <w:sz w:val="20"/>
          <w:szCs w:val="20"/>
          <w:lang w:val="en-US"/>
        </w:rPr>
        <w:t xml:space="preserve"> </w:t>
      </w:r>
      <w:r w:rsidRPr="00021E5D">
        <w:rPr>
          <w:rFonts w:ascii="Times New Roman" w:hAnsi="Times New Roman"/>
          <w:snapToGrid w:val="0"/>
          <w:sz w:val="20"/>
          <w:szCs w:val="20"/>
        </w:rPr>
        <w:t>і</w:t>
      </w:r>
      <w:r w:rsidRPr="00021E5D">
        <w:rPr>
          <w:rFonts w:ascii="Times New Roman" w:hAnsi="Times New Roman"/>
          <w:snapToGrid w:val="0"/>
          <w:sz w:val="20"/>
          <w:szCs w:val="20"/>
          <w:lang w:val="en-US"/>
        </w:rPr>
        <w:t xml:space="preserve"> </w:t>
      </w:r>
      <w:r w:rsidRPr="00021E5D">
        <w:rPr>
          <w:rFonts w:ascii="Times New Roman" w:hAnsi="Times New Roman"/>
          <w:snapToGrid w:val="0"/>
          <w:sz w:val="20"/>
          <w:szCs w:val="20"/>
        </w:rPr>
        <w:t>переклад</w:t>
      </w:r>
      <w:r w:rsidRPr="00021E5D">
        <w:rPr>
          <w:rFonts w:ascii="Times New Roman" w:hAnsi="Times New Roman"/>
          <w:snapToGrid w:val="0"/>
          <w:sz w:val="20"/>
          <w:szCs w:val="20"/>
          <w:lang w:val="en-US"/>
        </w:rPr>
        <w:t xml:space="preserve"> Netter Atlas of Human Anatomy: Classic Regional Approach, eighth edition by Frank H. Netter 2024. – 719 </w:t>
      </w:r>
      <w:r w:rsidRPr="00021E5D">
        <w:rPr>
          <w:rFonts w:ascii="Times New Roman" w:hAnsi="Times New Roman"/>
          <w:snapToGrid w:val="0"/>
          <w:sz w:val="20"/>
          <w:szCs w:val="20"/>
        </w:rPr>
        <w:t>с</w:t>
      </w:r>
      <w:r w:rsidRPr="00021E5D">
        <w:rPr>
          <w:rFonts w:ascii="Times New Roman" w:hAnsi="Times New Roman"/>
          <w:snapToGrid w:val="0"/>
          <w:sz w:val="20"/>
          <w:szCs w:val="20"/>
          <w:lang w:val="en-US"/>
        </w:rPr>
        <w:t>.</w:t>
      </w:r>
    </w:p>
    <w:p w14:paraId="2410D729" w14:textId="77777777" w:rsidR="00096227" w:rsidRPr="00021E5D" w:rsidRDefault="00096227" w:rsidP="00096227">
      <w:pPr>
        <w:pStyle w:val="a6"/>
        <w:shd w:val="clear" w:color="auto" w:fill="FFFFFF"/>
        <w:ind w:left="0"/>
        <w:rPr>
          <w:rFonts w:ascii="Times New Roman" w:hAnsi="Times New Roman"/>
          <w:snapToGrid w:val="0"/>
          <w:sz w:val="20"/>
          <w:szCs w:val="20"/>
          <w:lang w:val="en-US"/>
        </w:rPr>
      </w:pPr>
    </w:p>
    <w:p w14:paraId="351AF9E4" w14:textId="77777777" w:rsidR="00096227" w:rsidRPr="00021E5D" w:rsidRDefault="00096227" w:rsidP="00096227">
      <w:pPr>
        <w:pStyle w:val="Style6"/>
        <w:widowControl/>
        <w:spacing w:line="240" w:lineRule="auto"/>
        <w:jc w:val="both"/>
        <w:rPr>
          <w:sz w:val="20"/>
          <w:szCs w:val="20"/>
          <w:lang w:val="uk-UA" w:bidi="he-IL"/>
        </w:rPr>
      </w:pPr>
      <w:r w:rsidRPr="00021E5D">
        <w:rPr>
          <w:sz w:val="20"/>
          <w:szCs w:val="20"/>
          <w:lang w:val="uk-UA" w:bidi="he-IL"/>
        </w:rPr>
        <w:t>Фредерік Мартіні Анатомічний атлас людини: Пер. з 8-го англ. вид [наук.ред.пер. В.Г.Черкасов],  ВСВ «Медицина», 2011. – 128 с. (</w:t>
      </w:r>
      <w:r w:rsidRPr="00021E5D">
        <w:rPr>
          <w:b/>
          <w:sz w:val="20"/>
          <w:szCs w:val="20"/>
          <w:lang w:val="uk-UA" w:bidi="he-IL"/>
        </w:rPr>
        <w:t>атлас</w:t>
      </w:r>
      <w:r w:rsidRPr="00021E5D">
        <w:rPr>
          <w:sz w:val="20"/>
          <w:szCs w:val="20"/>
          <w:lang w:val="uk-UA" w:bidi="he-IL"/>
        </w:rPr>
        <w:t>).</w:t>
      </w:r>
    </w:p>
    <w:p w14:paraId="66F169EE" w14:textId="77777777" w:rsidR="00096227" w:rsidRPr="00021E5D" w:rsidRDefault="00096227" w:rsidP="00096227">
      <w:pPr>
        <w:pStyle w:val="Style6"/>
        <w:widowControl/>
        <w:spacing w:line="240" w:lineRule="auto"/>
        <w:jc w:val="both"/>
        <w:rPr>
          <w:sz w:val="20"/>
          <w:szCs w:val="20"/>
          <w:lang w:val="uk-UA" w:bidi="he-IL"/>
        </w:rPr>
      </w:pPr>
    </w:p>
    <w:p w14:paraId="5679C1F3" w14:textId="77777777" w:rsidR="00096227" w:rsidRPr="00021E5D" w:rsidRDefault="00096227" w:rsidP="00096227">
      <w:pPr>
        <w:pStyle w:val="a6"/>
        <w:ind w:left="0"/>
        <w:rPr>
          <w:rFonts w:ascii="Times New Roman" w:hAnsi="Times New Roman"/>
          <w:sz w:val="20"/>
          <w:szCs w:val="20"/>
          <w:lang w:val="en-US"/>
        </w:rPr>
      </w:pPr>
    </w:p>
    <w:p w14:paraId="18127619" w14:textId="77777777" w:rsidR="00096227" w:rsidRPr="00021E5D" w:rsidRDefault="00096227" w:rsidP="00096227">
      <w:pPr>
        <w:pStyle w:val="a6"/>
        <w:ind w:left="0"/>
        <w:jc w:val="both"/>
        <w:rPr>
          <w:rFonts w:ascii="Times New Roman" w:hAnsi="Times New Roman"/>
          <w:b/>
          <w:sz w:val="20"/>
          <w:szCs w:val="20"/>
        </w:rPr>
      </w:pPr>
      <w:r w:rsidRPr="00021E5D">
        <w:rPr>
          <w:rFonts w:ascii="Times New Roman" w:hAnsi="Times New Roman"/>
          <w:b/>
          <w:sz w:val="20"/>
          <w:szCs w:val="20"/>
        </w:rPr>
        <w:t>Електронні ресурси:</w:t>
      </w:r>
    </w:p>
    <w:p w14:paraId="1749695D" w14:textId="77777777" w:rsidR="00096227" w:rsidRPr="00021E5D" w:rsidRDefault="003E734A" w:rsidP="00096227">
      <w:pPr>
        <w:pStyle w:val="a6"/>
        <w:ind w:left="360"/>
      </w:pPr>
      <w:hyperlink r:id="rId11" w:history="1">
        <w:r w:rsidR="00096227" w:rsidRPr="00021E5D">
          <w:rPr>
            <w:rStyle w:val="a3"/>
            <w:color w:val="auto"/>
          </w:rPr>
          <w:t>https://nmuofficial.com</w:t>
        </w:r>
      </w:hyperlink>
      <w:r w:rsidR="00096227" w:rsidRPr="00021E5D">
        <w:t xml:space="preserve"> </w:t>
      </w:r>
    </w:p>
    <w:p w14:paraId="765BC4D0" w14:textId="77777777" w:rsidR="00096227" w:rsidRPr="00021E5D" w:rsidRDefault="003E734A" w:rsidP="00096227">
      <w:pPr>
        <w:pStyle w:val="a6"/>
        <w:ind w:left="360"/>
      </w:pPr>
      <w:hyperlink r:id="rId12" w:history="1">
        <w:r w:rsidR="00096227" w:rsidRPr="00021E5D">
          <w:rPr>
            <w:rStyle w:val="a3"/>
            <w:color w:val="auto"/>
          </w:rPr>
          <w:t>https://likar.nmu.kiev.ua</w:t>
        </w:r>
      </w:hyperlink>
      <w:r w:rsidR="00096227" w:rsidRPr="00021E5D">
        <w:t xml:space="preserve"> </w:t>
      </w:r>
    </w:p>
    <w:p w14:paraId="399A49F6" w14:textId="77777777" w:rsidR="00096227" w:rsidRPr="00021E5D" w:rsidRDefault="003E734A" w:rsidP="00096227">
      <w:pPr>
        <w:pStyle w:val="a6"/>
        <w:ind w:left="360"/>
      </w:pPr>
      <w:hyperlink r:id="rId13" w:history="1">
        <w:r w:rsidR="00096227" w:rsidRPr="00021E5D">
          <w:rPr>
            <w:rStyle w:val="a3"/>
            <w:color w:val="auto"/>
            <w:lang w:val="en-US"/>
          </w:rPr>
          <w:t>https</w:t>
        </w:r>
        <w:r w:rsidR="00096227" w:rsidRPr="00021E5D">
          <w:rPr>
            <w:rStyle w:val="a3"/>
            <w:color w:val="auto"/>
          </w:rPr>
          <w:t>://3</w:t>
        </w:r>
        <w:r w:rsidR="00096227" w:rsidRPr="00021E5D">
          <w:rPr>
            <w:rStyle w:val="a3"/>
            <w:color w:val="auto"/>
            <w:lang w:val="en-US"/>
          </w:rPr>
          <w:t>d</w:t>
        </w:r>
        <w:r w:rsidR="00096227" w:rsidRPr="00021E5D">
          <w:rPr>
            <w:rStyle w:val="a3"/>
            <w:color w:val="auto"/>
          </w:rPr>
          <w:t>4</w:t>
        </w:r>
        <w:r w:rsidR="00096227" w:rsidRPr="00021E5D">
          <w:rPr>
            <w:rStyle w:val="a3"/>
            <w:color w:val="auto"/>
            <w:lang w:val="en-US"/>
          </w:rPr>
          <w:t>medical</w:t>
        </w:r>
        <w:r w:rsidR="00096227" w:rsidRPr="00021E5D">
          <w:rPr>
            <w:rStyle w:val="a3"/>
            <w:color w:val="auto"/>
          </w:rPr>
          <w:t>.</w:t>
        </w:r>
        <w:r w:rsidR="00096227" w:rsidRPr="00021E5D">
          <w:rPr>
            <w:rStyle w:val="a3"/>
            <w:color w:val="auto"/>
            <w:lang w:val="en-US"/>
          </w:rPr>
          <w:t>com</w:t>
        </w:r>
      </w:hyperlink>
      <w:r w:rsidR="00096227" w:rsidRPr="00021E5D">
        <w:t xml:space="preserve"> </w:t>
      </w:r>
    </w:p>
    <w:p w14:paraId="6F143982" w14:textId="77777777" w:rsidR="00096227" w:rsidRPr="00021E5D" w:rsidRDefault="003E734A" w:rsidP="00096227">
      <w:pPr>
        <w:pStyle w:val="a6"/>
        <w:ind w:left="360"/>
      </w:pPr>
      <w:hyperlink r:id="rId14" w:history="1">
        <w:r w:rsidR="00096227" w:rsidRPr="00021E5D">
          <w:rPr>
            <w:rStyle w:val="a3"/>
            <w:color w:val="auto"/>
            <w:lang w:val="en-US"/>
          </w:rPr>
          <w:t>https</w:t>
        </w:r>
        <w:r w:rsidR="00096227" w:rsidRPr="00021E5D">
          <w:rPr>
            <w:rStyle w:val="a3"/>
            <w:color w:val="auto"/>
          </w:rPr>
          <w:t>://</w:t>
        </w:r>
        <w:r w:rsidR="00096227" w:rsidRPr="00021E5D">
          <w:rPr>
            <w:rStyle w:val="a3"/>
            <w:color w:val="auto"/>
            <w:lang w:val="en-US"/>
          </w:rPr>
          <w:t>www</w:t>
        </w:r>
        <w:r w:rsidR="00096227" w:rsidRPr="00021E5D">
          <w:rPr>
            <w:rStyle w:val="a3"/>
            <w:color w:val="auto"/>
          </w:rPr>
          <w:t>.4</w:t>
        </w:r>
        <w:r w:rsidR="00096227" w:rsidRPr="00021E5D">
          <w:rPr>
            <w:rStyle w:val="a3"/>
            <w:color w:val="auto"/>
            <w:lang w:val="en-US"/>
          </w:rPr>
          <w:t>danatomy</w:t>
        </w:r>
        <w:r w:rsidR="00096227" w:rsidRPr="00021E5D">
          <w:rPr>
            <w:rStyle w:val="a3"/>
            <w:color w:val="auto"/>
          </w:rPr>
          <w:t>.</w:t>
        </w:r>
        <w:r w:rsidR="00096227" w:rsidRPr="00021E5D">
          <w:rPr>
            <w:rStyle w:val="a3"/>
            <w:color w:val="auto"/>
            <w:lang w:val="en-US"/>
          </w:rPr>
          <w:t>com</w:t>
        </w:r>
      </w:hyperlink>
      <w:r w:rsidR="00096227" w:rsidRPr="00021E5D">
        <w:t xml:space="preserve"> </w:t>
      </w:r>
    </w:p>
    <w:p w14:paraId="75EF1394" w14:textId="77777777" w:rsidR="00096227" w:rsidRPr="00021E5D" w:rsidRDefault="00096227" w:rsidP="00096227">
      <w:pPr>
        <w:pStyle w:val="a6"/>
        <w:ind w:left="360"/>
        <w:rPr>
          <w:u w:val="single"/>
          <w:lang w:val="uk-UA"/>
        </w:rPr>
      </w:pPr>
      <w:r w:rsidRPr="00021E5D">
        <w:rPr>
          <w:u w:val="single"/>
          <w:lang w:val="en-US"/>
        </w:rPr>
        <w:t>https</w:t>
      </w:r>
      <w:r w:rsidRPr="00E70F9A">
        <w:rPr>
          <w:u w:val="single"/>
        </w:rPr>
        <w:t>://</w:t>
      </w:r>
      <w:r w:rsidRPr="00021E5D">
        <w:rPr>
          <w:u w:val="single"/>
          <w:lang w:val="en-US"/>
        </w:rPr>
        <w:t>www</w:t>
      </w:r>
      <w:r w:rsidRPr="00E70F9A">
        <w:rPr>
          <w:u w:val="single"/>
        </w:rPr>
        <w:t>.</w:t>
      </w:r>
      <w:r w:rsidRPr="00021E5D">
        <w:rPr>
          <w:u w:val="single"/>
          <w:lang w:val="en-US"/>
        </w:rPr>
        <w:t>visiblebody</w:t>
      </w:r>
      <w:r w:rsidRPr="00E70F9A">
        <w:rPr>
          <w:u w:val="single"/>
        </w:rPr>
        <w:t>.</w:t>
      </w:r>
      <w:r w:rsidRPr="00021E5D">
        <w:rPr>
          <w:u w:val="single"/>
          <w:lang w:val="en-US"/>
        </w:rPr>
        <w:t>com</w:t>
      </w:r>
    </w:p>
    <w:p w14:paraId="6FCF0F92" w14:textId="77777777" w:rsidR="00096227" w:rsidRDefault="00096227" w:rsidP="00096227">
      <w:pPr>
        <w:pStyle w:val="201"/>
        <w:shd w:val="clear" w:color="auto" w:fill="auto"/>
        <w:spacing w:line="240" w:lineRule="auto"/>
        <w:ind w:left="360" w:right="20"/>
        <w:rPr>
          <w:rFonts w:ascii="Times New Roman" w:hAnsi="Times New Roman" w:cs="Times New Roman"/>
          <w:sz w:val="28"/>
          <w:szCs w:val="28"/>
        </w:rPr>
      </w:pPr>
    </w:p>
    <w:p w14:paraId="305439F5" w14:textId="77777777" w:rsidR="00096227" w:rsidRPr="00A652F4" w:rsidRDefault="00096227" w:rsidP="00507F05">
      <w:pPr>
        <w:autoSpaceDE w:val="0"/>
        <w:autoSpaceDN w:val="0"/>
        <w:adjustRightInd w:val="0"/>
        <w:jc w:val="both"/>
        <w:rPr>
          <w:rFonts w:ascii="Times New Roman" w:hAnsi="Times New Roman"/>
          <w:spacing w:val="-2"/>
          <w:sz w:val="28"/>
          <w:szCs w:val="28"/>
          <w:lang w:val="uk-UA"/>
        </w:rPr>
      </w:pPr>
    </w:p>
    <w:p w14:paraId="562B73A0" w14:textId="594454D8" w:rsidR="00DF089D" w:rsidRPr="00A652F4" w:rsidRDefault="00C61FDE" w:rsidP="00A75E69">
      <w:pPr>
        <w:shd w:val="clear" w:color="auto" w:fill="FFFFFF"/>
        <w:spacing w:line="276" w:lineRule="auto"/>
        <w:ind w:right="149"/>
        <w:rPr>
          <w:rFonts w:ascii="Times New Roman" w:hAnsi="Times New Roman"/>
          <w:b/>
          <w:sz w:val="28"/>
          <w:szCs w:val="28"/>
          <w:lang w:val="uk-UA"/>
        </w:rPr>
      </w:pPr>
      <w:r w:rsidRPr="00A652F4">
        <w:rPr>
          <w:rFonts w:ascii="Times New Roman" w:hAnsi="Times New Roman"/>
          <w:b/>
          <w:sz w:val="28"/>
          <w:szCs w:val="28"/>
          <w:lang w:val="uk-UA"/>
        </w:rPr>
        <w:t xml:space="preserve">4. </w:t>
      </w:r>
      <w:r w:rsidR="00DF089D" w:rsidRPr="00A652F4">
        <w:rPr>
          <w:rFonts w:ascii="Times New Roman" w:hAnsi="Times New Roman"/>
          <w:b/>
          <w:sz w:val="28"/>
          <w:szCs w:val="28"/>
          <w:lang w:val="uk-UA"/>
        </w:rPr>
        <w:t xml:space="preserve">Матеріали для самоконтролю: </w:t>
      </w:r>
    </w:p>
    <w:p w14:paraId="5BFFA7C6" w14:textId="77777777" w:rsidR="00DF089D" w:rsidRPr="00A652F4" w:rsidRDefault="00DF089D" w:rsidP="0012145D">
      <w:pPr>
        <w:spacing w:line="276" w:lineRule="auto"/>
        <w:ind w:firstLine="567"/>
        <w:jc w:val="both"/>
        <w:rPr>
          <w:rFonts w:ascii="Times New Roman" w:hAnsi="Times New Roman"/>
          <w:sz w:val="28"/>
          <w:szCs w:val="28"/>
          <w:lang w:val="uk-UA"/>
        </w:rPr>
      </w:pPr>
      <w:r w:rsidRPr="00A652F4">
        <w:rPr>
          <w:rFonts w:ascii="Times New Roman" w:hAnsi="Times New Roman"/>
          <w:b/>
          <w:bCs/>
          <w:sz w:val="28"/>
          <w:szCs w:val="28"/>
          <w:lang w:val="uk-UA"/>
        </w:rPr>
        <w:t>4.1.</w:t>
      </w:r>
      <w:r w:rsidRPr="00A652F4">
        <w:rPr>
          <w:rFonts w:ascii="Times New Roman" w:hAnsi="Times New Roman"/>
          <w:sz w:val="28"/>
          <w:szCs w:val="28"/>
          <w:lang w:val="uk-UA"/>
        </w:rPr>
        <w:t xml:space="preserve"> Практичні завдання, щодо ілюстрацій в посібнику «Анатомія людини» (контроль за самостійною підготовкою до практичних занять):</w:t>
      </w:r>
    </w:p>
    <w:p w14:paraId="79D45149" w14:textId="77777777" w:rsidR="00DF089D" w:rsidRPr="00A652F4" w:rsidRDefault="00DF089D" w:rsidP="0012145D">
      <w:pPr>
        <w:shd w:val="clear" w:color="auto" w:fill="FFFFFF"/>
        <w:tabs>
          <w:tab w:val="left" w:pos="480"/>
        </w:tabs>
        <w:spacing w:before="5" w:line="276" w:lineRule="auto"/>
        <w:ind w:firstLine="567"/>
        <w:jc w:val="both"/>
        <w:rPr>
          <w:rFonts w:ascii="Times New Roman" w:hAnsi="Times New Roman"/>
          <w:sz w:val="28"/>
          <w:szCs w:val="28"/>
          <w:lang w:val="uk-UA"/>
        </w:rPr>
      </w:pPr>
      <w:r w:rsidRPr="00A652F4">
        <w:rPr>
          <w:rFonts w:ascii="Times New Roman" w:hAnsi="Times New Roman"/>
          <w:sz w:val="28"/>
          <w:szCs w:val="28"/>
          <w:lang w:val="uk-UA"/>
        </w:rPr>
        <w:t>- відпрацювати в посібнику для самостійної роботи студентів різними кольорами схеми і малюнки відповідно до теми заняття.</w:t>
      </w:r>
    </w:p>
    <w:p w14:paraId="3D13DCB0" w14:textId="77777777" w:rsidR="00860A97" w:rsidRPr="00A652F4" w:rsidRDefault="00DF089D" w:rsidP="00860A97">
      <w:pPr>
        <w:shd w:val="clear" w:color="auto" w:fill="FFFFFF"/>
        <w:tabs>
          <w:tab w:val="left" w:pos="480"/>
          <w:tab w:val="left" w:pos="7515"/>
        </w:tabs>
        <w:spacing w:before="5" w:line="276" w:lineRule="auto"/>
        <w:ind w:firstLine="567"/>
        <w:rPr>
          <w:rFonts w:ascii="Times New Roman" w:hAnsi="Times New Roman"/>
          <w:sz w:val="28"/>
          <w:szCs w:val="28"/>
          <w:lang w:val="uk-UA"/>
        </w:rPr>
      </w:pPr>
      <w:r w:rsidRPr="00A652F4">
        <w:rPr>
          <w:rFonts w:ascii="Times New Roman" w:hAnsi="Times New Roman"/>
          <w:b/>
          <w:bCs/>
          <w:sz w:val="28"/>
          <w:szCs w:val="28"/>
          <w:lang w:val="uk-UA"/>
        </w:rPr>
        <w:t>4.2.</w:t>
      </w:r>
      <w:r w:rsidRPr="00A652F4">
        <w:rPr>
          <w:rFonts w:ascii="Times New Roman" w:hAnsi="Times New Roman"/>
          <w:sz w:val="28"/>
          <w:szCs w:val="28"/>
          <w:lang w:val="uk-UA"/>
        </w:rPr>
        <w:t xml:space="preserve"> Практичні завдання, щодо додаткових ілюстрацій.</w:t>
      </w:r>
    </w:p>
    <w:p w14:paraId="0CD2D5BF" w14:textId="77777777" w:rsidR="00860A97" w:rsidRPr="00A652F4" w:rsidRDefault="00860A97" w:rsidP="00860A97">
      <w:pPr>
        <w:shd w:val="clear" w:color="auto" w:fill="FFFFFF"/>
        <w:tabs>
          <w:tab w:val="left" w:pos="480"/>
          <w:tab w:val="left" w:pos="7515"/>
        </w:tabs>
        <w:spacing w:before="5" w:line="276" w:lineRule="auto"/>
        <w:ind w:firstLine="567"/>
        <w:rPr>
          <w:rFonts w:ascii="Times New Roman" w:hAnsi="Times New Roman"/>
          <w:sz w:val="28"/>
          <w:szCs w:val="28"/>
          <w:lang w:val="uk-UA"/>
        </w:rPr>
      </w:pPr>
    </w:p>
    <w:p w14:paraId="14B72505" w14:textId="0F5EA5C7" w:rsidR="00A75E69" w:rsidRPr="00A652F4" w:rsidRDefault="00860A97" w:rsidP="00860A97">
      <w:pPr>
        <w:shd w:val="clear" w:color="auto" w:fill="FFFFFF"/>
        <w:tabs>
          <w:tab w:val="left" w:pos="480"/>
          <w:tab w:val="left" w:pos="7515"/>
        </w:tabs>
        <w:spacing w:before="5" w:line="276" w:lineRule="auto"/>
        <w:ind w:firstLine="567"/>
        <w:rPr>
          <w:rFonts w:ascii="Times New Roman" w:hAnsi="Times New Roman"/>
          <w:sz w:val="28"/>
          <w:szCs w:val="28"/>
          <w:lang w:val="uk-UA"/>
        </w:rPr>
      </w:pPr>
      <w:r w:rsidRPr="00A652F4">
        <w:rPr>
          <w:rFonts w:ascii="Times New Roman" w:hAnsi="Times New Roman"/>
          <w:noProof/>
          <w:sz w:val="28"/>
          <w:szCs w:val="28"/>
        </w:rPr>
        <w:drawing>
          <wp:inline distT="0" distB="0" distL="0" distR="0" wp14:anchorId="3D0A8F45" wp14:editId="59272AF3">
            <wp:extent cx="2886381" cy="3667125"/>
            <wp:effectExtent l="0" t="0" r="9525" b="0"/>
            <wp:docPr id="1" name="Рисунок 1"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00884" cy="3685550"/>
                    </a:xfrm>
                    <a:prstGeom prst="rect">
                      <a:avLst/>
                    </a:prstGeom>
                    <a:noFill/>
                    <a:ln>
                      <a:noFill/>
                    </a:ln>
                  </pic:spPr>
                </pic:pic>
              </a:graphicData>
            </a:graphic>
          </wp:inline>
        </w:drawing>
      </w:r>
      <w:r w:rsidR="00DF089D" w:rsidRPr="00A652F4">
        <w:rPr>
          <w:rFonts w:ascii="Times New Roman" w:hAnsi="Times New Roman"/>
          <w:sz w:val="28"/>
          <w:szCs w:val="28"/>
          <w:lang w:val="uk-UA"/>
        </w:rPr>
        <w:tab/>
      </w:r>
    </w:p>
    <w:p w14:paraId="049849F5" w14:textId="7C9A0DE4" w:rsidR="00593A10" w:rsidRPr="00A652F4" w:rsidRDefault="00593A10" w:rsidP="007B595B">
      <w:pPr>
        <w:jc w:val="center"/>
        <w:rPr>
          <w:rFonts w:ascii="Times New Roman" w:eastAsia="Times New Roman" w:hAnsi="Times New Roman"/>
          <w:b/>
          <w:sz w:val="28"/>
          <w:szCs w:val="28"/>
          <w:shd w:val="clear" w:color="auto" w:fill="FFFFFF"/>
          <w:lang w:val="uk-UA"/>
        </w:rPr>
      </w:pPr>
    </w:p>
    <w:p w14:paraId="0D069CCC" w14:textId="77777777" w:rsidR="00042C41" w:rsidRPr="00A652F4" w:rsidRDefault="00042C41" w:rsidP="007B595B">
      <w:pPr>
        <w:jc w:val="center"/>
        <w:rPr>
          <w:rFonts w:ascii="Times New Roman" w:eastAsia="Times New Roman" w:hAnsi="Times New Roman"/>
          <w:b/>
          <w:sz w:val="28"/>
          <w:szCs w:val="28"/>
          <w:shd w:val="clear" w:color="auto" w:fill="FFFFFF"/>
          <w:lang w:val="uk-UA"/>
        </w:rPr>
      </w:pPr>
    </w:p>
    <w:p w14:paraId="236254DA" w14:textId="44715F46" w:rsidR="00042C41" w:rsidRPr="00A652F4" w:rsidRDefault="00042C41" w:rsidP="00606EFC">
      <w:pPr>
        <w:widowControl w:val="0"/>
        <w:tabs>
          <w:tab w:val="left" w:pos="987"/>
        </w:tabs>
        <w:autoSpaceDE w:val="0"/>
        <w:autoSpaceDN w:val="0"/>
        <w:adjustRightInd w:val="0"/>
        <w:rPr>
          <w:rFonts w:ascii="Times New Roman" w:hAnsi="Times New Roman"/>
          <w:sz w:val="28"/>
          <w:szCs w:val="28"/>
          <w:lang w:val="uk-UA"/>
        </w:rPr>
      </w:pPr>
      <w:r w:rsidRPr="00A652F4">
        <w:rPr>
          <w:rFonts w:ascii="Times New Roman" w:hAnsi="Times New Roman"/>
          <w:sz w:val="28"/>
          <w:szCs w:val="28"/>
          <w:lang w:val="uk-UA"/>
        </w:rPr>
        <w:t xml:space="preserve">Мал.1. </w:t>
      </w:r>
      <w:r w:rsidRPr="00A652F4">
        <w:rPr>
          <w:rFonts w:ascii="Times New Roman" w:hAnsi="Times New Roman"/>
          <w:color w:val="000000"/>
          <w:sz w:val="28"/>
          <w:szCs w:val="28"/>
          <w:lang w:val="uk-UA"/>
        </w:rPr>
        <w:t>Які утвори позначені на малюнках?</w:t>
      </w:r>
    </w:p>
    <w:p w14:paraId="32868083" w14:textId="77777777" w:rsidR="00042C41" w:rsidRPr="00A652F4" w:rsidRDefault="00042C41" w:rsidP="00606EFC">
      <w:pPr>
        <w:widowControl w:val="0"/>
        <w:tabs>
          <w:tab w:val="left" w:pos="987"/>
        </w:tabs>
        <w:autoSpaceDE w:val="0"/>
        <w:autoSpaceDN w:val="0"/>
        <w:adjustRightInd w:val="0"/>
        <w:rPr>
          <w:rFonts w:ascii="Times New Roman" w:hAnsi="Times New Roman"/>
          <w:sz w:val="28"/>
          <w:szCs w:val="28"/>
          <w:lang w:val="uk-UA"/>
        </w:rPr>
      </w:pPr>
      <w:r w:rsidRPr="00A652F4">
        <w:rPr>
          <w:rFonts w:ascii="Times New Roman" w:hAnsi="Times New Roman"/>
          <w:sz w:val="28"/>
          <w:szCs w:val="28"/>
          <w:lang w:val="uk-UA"/>
        </w:rPr>
        <w:t>Написати  українські та латинські терміни:</w:t>
      </w:r>
    </w:p>
    <w:p w14:paraId="6CFCFC7A" w14:textId="77777777" w:rsidR="00042C41" w:rsidRPr="00A652F4" w:rsidRDefault="00042C41" w:rsidP="00606EFC">
      <w:pPr>
        <w:widowControl w:val="0"/>
        <w:tabs>
          <w:tab w:val="left" w:pos="987"/>
        </w:tabs>
        <w:autoSpaceDE w:val="0"/>
        <w:autoSpaceDN w:val="0"/>
        <w:adjustRightInd w:val="0"/>
        <w:rPr>
          <w:rFonts w:ascii="Times New Roman" w:hAnsi="Times New Roman"/>
          <w:sz w:val="28"/>
          <w:szCs w:val="28"/>
          <w:lang w:val="uk-UA"/>
        </w:rPr>
        <w:sectPr w:rsidR="00042C41" w:rsidRPr="00A652F4" w:rsidSect="004511B1">
          <w:type w:val="continuous"/>
          <w:pgSz w:w="11906" w:h="16838" w:code="9"/>
          <w:pgMar w:top="1134" w:right="567" w:bottom="1134" w:left="1701" w:header="709" w:footer="709" w:gutter="0"/>
          <w:cols w:space="708"/>
          <w:docGrid w:linePitch="360"/>
        </w:sectPr>
      </w:pPr>
    </w:p>
    <w:p w14:paraId="406EBAD3" w14:textId="77777777" w:rsidR="00042C41" w:rsidRPr="00A64653" w:rsidRDefault="00042C41" w:rsidP="00606EFC">
      <w:pPr>
        <w:widowControl w:val="0"/>
        <w:tabs>
          <w:tab w:val="left" w:pos="987"/>
        </w:tabs>
        <w:autoSpaceDE w:val="0"/>
        <w:autoSpaceDN w:val="0"/>
        <w:adjustRightInd w:val="0"/>
        <w:rPr>
          <w:rFonts w:ascii="Times New Roman" w:hAnsi="Times New Roman"/>
          <w:sz w:val="20"/>
          <w:szCs w:val="20"/>
          <w:lang w:val="uk-UA"/>
        </w:rPr>
      </w:pPr>
      <w:r w:rsidRPr="00A64653">
        <w:rPr>
          <w:rFonts w:ascii="Times New Roman" w:hAnsi="Times New Roman"/>
          <w:sz w:val="20"/>
          <w:szCs w:val="20"/>
          <w:lang w:val="uk-UA"/>
        </w:rPr>
        <w:t xml:space="preserve">1-                            </w:t>
      </w:r>
    </w:p>
    <w:p w14:paraId="7301F6B5"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w:t>
      </w:r>
    </w:p>
    <w:p w14:paraId="2D627797"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3-</w:t>
      </w:r>
    </w:p>
    <w:p w14:paraId="35929CD2"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4-</w:t>
      </w:r>
    </w:p>
    <w:p w14:paraId="5496EA45"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5-</w:t>
      </w:r>
    </w:p>
    <w:p w14:paraId="3CA64BEF"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6-</w:t>
      </w:r>
    </w:p>
    <w:p w14:paraId="52BBD4C2"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7-</w:t>
      </w:r>
    </w:p>
    <w:p w14:paraId="0ADDF484"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8-</w:t>
      </w:r>
    </w:p>
    <w:p w14:paraId="7FFA1DDA"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9-</w:t>
      </w:r>
    </w:p>
    <w:p w14:paraId="39583359"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10-</w:t>
      </w:r>
    </w:p>
    <w:p w14:paraId="07B6C09E"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11-</w:t>
      </w:r>
    </w:p>
    <w:p w14:paraId="0908145D"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 xml:space="preserve">12- </w:t>
      </w:r>
    </w:p>
    <w:p w14:paraId="1601F8A6"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13-</w:t>
      </w:r>
    </w:p>
    <w:p w14:paraId="64ACA902"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14-</w:t>
      </w:r>
    </w:p>
    <w:p w14:paraId="4EDC8E1D"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15-</w:t>
      </w:r>
    </w:p>
    <w:p w14:paraId="7E44C6F2"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16-</w:t>
      </w:r>
    </w:p>
    <w:p w14:paraId="2F913F01"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17-</w:t>
      </w:r>
    </w:p>
    <w:p w14:paraId="722AE466"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18-</w:t>
      </w:r>
    </w:p>
    <w:p w14:paraId="7289117E"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19-</w:t>
      </w:r>
    </w:p>
    <w:p w14:paraId="0F70F31B"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20-</w:t>
      </w:r>
    </w:p>
    <w:p w14:paraId="7B2B0EAC"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21-</w:t>
      </w:r>
    </w:p>
    <w:p w14:paraId="3DDEE1B5" w14:textId="77777777" w:rsidR="00042C41" w:rsidRPr="00A64653" w:rsidRDefault="00042C41"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22-</w:t>
      </w:r>
    </w:p>
    <w:p w14:paraId="2A85B519" w14:textId="0686DC68" w:rsidR="00042C41" w:rsidRPr="00A64653" w:rsidRDefault="00042C41" w:rsidP="00042C41">
      <w:pPr>
        <w:jc w:val="both"/>
        <w:rPr>
          <w:rFonts w:ascii="Times New Roman" w:eastAsia="Times New Roman" w:hAnsi="Times New Roman"/>
          <w:sz w:val="20"/>
          <w:szCs w:val="20"/>
          <w:shd w:val="clear" w:color="auto" w:fill="FFFFFF"/>
          <w:lang w:val="uk-UA"/>
        </w:rPr>
      </w:pPr>
    </w:p>
    <w:p w14:paraId="6681397A" w14:textId="77777777" w:rsidR="00042C41" w:rsidRPr="00A64653" w:rsidRDefault="00042C41" w:rsidP="00606EFC">
      <w:pPr>
        <w:rPr>
          <w:rFonts w:ascii="Times New Roman" w:eastAsia="Times New Roman" w:hAnsi="Times New Roman"/>
          <w:sz w:val="20"/>
          <w:szCs w:val="20"/>
          <w:shd w:val="clear" w:color="auto" w:fill="FFFFFF"/>
          <w:lang w:val="uk-UA"/>
        </w:rPr>
        <w:sectPr w:rsidR="00042C41" w:rsidRPr="00A64653" w:rsidSect="004511B1">
          <w:type w:val="continuous"/>
          <w:pgSz w:w="11906" w:h="16838" w:code="9"/>
          <w:pgMar w:top="1134" w:right="567" w:bottom="1134" w:left="1701" w:header="709" w:footer="709" w:gutter="0"/>
          <w:cols w:num="2" w:space="708"/>
          <w:docGrid w:linePitch="360"/>
        </w:sectPr>
      </w:pPr>
    </w:p>
    <w:p w14:paraId="1BDD4BF9" w14:textId="494A3E69" w:rsidR="007B595B" w:rsidRPr="00A64653" w:rsidRDefault="007B595B" w:rsidP="00593A10">
      <w:pPr>
        <w:jc w:val="both"/>
        <w:rPr>
          <w:rFonts w:ascii="Times New Roman" w:eastAsia="Times New Roman" w:hAnsi="Times New Roman"/>
          <w:b/>
          <w:sz w:val="20"/>
          <w:szCs w:val="20"/>
          <w:shd w:val="clear" w:color="auto" w:fill="FFFFFF"/>
          <w:lang w:val="uk-UA"/>
        </w:rPr>
      </w:pPr>
    </w:p>
    <w:p w14:paraId="40491FF4" w14:textId="505BBD5D" w:rsidR="00A556CA" w:rsidRPr="00A64653" w:rsidRDefault="00A556CA" w:rsidP="00593A10">
      <w:pPr>
        <w:jc w:val="both"/>
        <w:rPr>
          <w:rFonts w:ascii="Times New Roman" w:eastAsia="Times New Roman" w:hAnsi="Times New Roman"/>
          <w:b/>
          <w:sz w:val="20"/>
          <w:szCs w:val="20"/>
          <w:shd w:val="clear" w:color="auto" w:fill="FFFFFF"/>
          <w:lang w:val="uk-UA"/>
        </w:rPr>
      </w:pPr>
    </w:p>
    <w:p w14:paraId="36D81994" w14:textId="40FB48C0" w:rsidR="00A75E69" w:rsidRPr="00A652F4" w:rsidRDefault="00042C41" w:rsidP="00606EFC">
      <w:pPr>
        <w:widowControl w:val="0"/>
        <w:tabs>
          <w:tab w:val="left" w:pos="987"/>
        </w:tabs>
        <w:autoSpaceDE w:val="0"/>
        <w:autoSpaceDN w:val="0"/>
        <w:adjustRightInd w:val="0"/>
        <w:rPr>
          <w:rFonts w:ascii="Times New Roman" w:hAnsi="Times New Roman"/>
          <w:sz w:val="28"/>
          <w:szCs w:val="28"/>
          <w:lang w:val="uk-UA"/>
        </w:rPr>
      </w:pPr>
      <w:r w:rsidRPr="00A652F4">
        <w:rPr>
          <w:rFonts w:ascii="Times New Roman" w:hAnsi="Times New Roman"/>
          <w:sz w:val="28"/>
          <w:szCs w:val="28"/>
          <w:lang w:val="uk-UA"/>
        </w:rPr>
        <w:lastRenderedPageBreak/>
        <w:t>Мал.2</w:t>
      </w:r>
      <w:r w:rsidR="00A75E69" w:rsidRPr="00A652F4">
        <w:rPr>
          <w:rFonts w:ascii="Times New Roman" w:hAnsi="Times New Roman"/>
          <w:sz w:val="28"/>
          <w:szCs w:val="28"/>
          <w:lang w:val="uk-UA"/>
        </w:rPr>
        <w:t xml:space="preserve">. </w:t>
      </w:r>
      <w:r w:rsidR="00A75E69" w:rsidRPr="00A652F4">
        <w:rPr>
          <w:rFonts w:ascii="Times New Roman" w:hAnsi="Times New Roman"/>
          <w:color w:val="000000"/>
          <w:sz w:val="28"/>
          <w:szCs w:val="28"/>
          <w:lang w:val="uk-UA"/>
        </w:rPr>
        <w:t>Які утвори позначені на малюнках?</w:t>
      </w:r>
    </w:p>
    <w:p w14:paraId="1D6A4694" w14:textId="7AC9287D" w:rsidR="00042C41" w:rsidRPr="00A652F4" w:rsidRDefault="007B595B" w:rsidP="00606EFC">
      <w:pPr>
        <w:jc w:val="center"/>
        <w:rPr>
          <w:rFonts w:ascii="Times New Roman" w:eastAsia="Times New Roman" w:hAnsi="Times New Roman"/>
          <w:b/>
          <w:shd w:val="clear" w:color="auto" w:fill="FFFFFF"/>
          <w:lang w:val="uk-UA"/>
        </w:rPr>
      </w:pPr>
      <w:r w:rsidRPr="00A652F4">
        <w:rPr>
          <w:rFonts w:ascii="Times New Roman" w:hAnsi="Times New Roman"/>
          <w:noProof/>
        </w:rPr>
        <w:drawing>
          <wp:inline distT="0" distB="0" distL="0" distR="0" wp14:anchorId="326194E3" wp14:editId="37F5ED37">
            <wp:extent cx="3469288" cy="3848100"/>
            <wp:effectExtent l="0" t="0" r="0" b="0"/>
            <wp:docPr id="2" name="Рисунок 2" descr="14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4а"/>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07740" cy="3890751"/>
                    </a:xfrm>
                    <a:prstGeom prst="rect">
                      <a:avLst/>
                    </a:prstGeom>
                    <a:noFill/>
                    <a:ln>
                      <a:noFill/>
                    </a:ln>
                  </pic:spPr>
                </pic:pic>
              </a:graphicData>
            </a:graphic>
          </wp:inline>
        </w:drawing>
      </w:r>
    </w:p>
    <w:p w14:paraId="112259F6" w14:textId="77777777" w:rsidR="00042C41" w:rsidRPr="00A652F4" w:rsidRDefault="00042C41" w:rsidP="00606EFC">
      <w:pPr>
        <w:jc w:val="center"/>
        <w:rPr>
          <w:rFonts w:ascii="Times New Roman" w:eastAsia="Times New Roman" w:hAnsi="Times New Roman"/>
          <w:b/>
          <w:shd w:val="clear" w:color="auto" w:fill="FFFFFF"/>
          <w:lang w:val="uk-UA"/>
        </w:rPr>
      </w:pPr>
    </w:p>
    <w:p w14:paraId="1355D63D" w14:textId="77777777" w:rsidR="00042C41" w:rsidRPr="00A652F4" w:rsidRDefault="00042C41" w:rsidP="00163B70">
      <w:pPr>
        <w:widowControl w:val="0"/>
        <w:tabs>
          <w:tab w:val="left" w:pos="987"/>
        </w:tabs>
        <w:autoSpaceDE w:val="0"/>
        <w:autoSpaceDN w:val="0"/>
        <w:adjustRightInd w:val="0"/>
        <w:rPr>
          <w:rFonts w:ascii="Times New Roman" w:hAnsi="Times New Roman"/>
          <w:sz w:val="28"/>
          <w:szCs w:val="28"/>
          <w:lang w:val="uk-UA"/>
        </w:rPr>
      </w:pPr>
      <w:r w:rsidRPr="00A652F4">
        <w:rPr>
          <w:rFonts w:ascii="Times New Roman" w:hAnsi="Times New Roman"/>
          <w:sz w:val="28"/>
          <w:szCs w:val="28"/>
          <w:lang w:val="uk-UA"/>
        </w:rPr>
        <w:t>Написати  українські та латинські терміни:</w:t>
      </w:r>
    </w:p>
    <w:p w14:paraId="5F089E07" w14:textId="77777777" w:rsidR="00042C41" w:rsidRPr="00A652F4" w:rsidRDefault="00042C41" w:rsidP="00163B70">
      <w:pPr>
        <w:widowControl w:val="0"/>
        <w:tabs>
          <w:tab w:val="left" w:pos="987"/>
        </w:tabs>
        <w:autoSpaceDE w:val="0"/>
        <w:autoSpaceDN w:val="0"/>
        <w:adjustRightInd w:val="0"/>
        <w:rPr>
          <w:rFonts w:ascii="Times New Roman" w:hAnsi="Times New Roman"/>
          <w:sz w:val="28"/>
          <w:szCs w:val="28"/>
          <w:lang w:val="uk-UA"/>
        </w:rPr>
        <w:sectPr w:rsidR="00042C41" w:rsidRPr="00A652F4" w:rsidSect="004511B1">
          <w:type w:val="continuous"/>
          <w:pgSz w:w="11906" w:h="16838" w:code="9"/>
          <w:pgMar w:top="1134" w:right="567" w:bottom="1134" w:left="1701" w:header="709" w:footer="709" w:gutter="0"/>
          <w:cols w:space="708"/>
          <w:docGrid w:linePitch="360"/>
        </w:sectPr>
      </w:pPr>
    </w:p>
    <w:p w14:paraId="68A35166" w14:textId="77777777" w:rsidR="00042C41" w:rsidRPr="00A64653" w:rsidRDefault="00042C41" w:rsidP="00163B70">
      <w:pPr>
        <w:widowControl w:val="0"/>
        <w:tabs>
          <w:tab w:val="left" w:pos="987"/>
        </w:tabs>
        <w:autoSpaceDE w:val="0"/>
        <w:autoSpaceDN w:val="0"/>
        <w:adjustRightInd w:val="0"/>
        <w:rPr>
          <w:rFonts w:ascii="Times New Roman" w:hAnsi="Times New Roman"/>
          <w:sz w:val="20"/>
          <w:szCs w:val="20"/>
          <w:lang w:val="uk-UA"/>
        </w:rPr>
      </w:pPr>
      <w:r w:rsidRPr="00A64653">
        <w:rPr>
          <w:rFonts w:ascii="Times New Roman" w:hAnsi="Times New Roman"/>
          <w:sz w:val="20"/>
          <w:szCs w:val="20"/>
          <w:lang w:val="uk-UA"/>
        </w:rPr>
        <w:t xml:space="preserve">1-                            </w:t>
      </w:r>
    </w:p>
    <w:p w14:paraId="5C76B49B"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w:t>
      </w:r>
    </w:p>
    <w:p w14:paraId="50FB967E"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3-</w:t>
      </w:r>
    </w:p>
    <w:p w14:paraId="5EC94719"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4-</w:t>
      </w:r>
    </w:p>
    <w:p w14:paraId="6AB9766D"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5-</w:t>
      </w:r>
    </w:p>
    <w:p w14:paraId="68012676"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6-</w:t>
      </w:r>
    </w:p>
    <w:p w14:paraId="0F2D682B"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7-</w:t>
      </w:r>
    </w:p>
    <w:p w14:paraId="5C01F14B"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8-</w:t>
      </w:r>
    </w:p>
    <w:p w14:paraId="5192A283"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9-</w:t>
      </w:r>
    </w:p>
    <w:p w14:paraId="01715462"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10-</w:t>
      </w:r>
    </w:p>
    <w:p w14:paraId="73BEF071"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11-</w:t>
      </w:r>
    </w:p>
    <w:p w14:paraId="7F1B0BC5"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 xml:space="preserve">12- </w:t>
      </w:r>
    </w:p>
    <w:p w14:paraId="4B9F7F86"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13-</w:t>
      </w:r>
    </w:p>
    <w:p w14:paraId="40EC145E"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14-</w:t>
      </w:r>
    </w:p>
    <w:p w14:paraId="3BD62813"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15-</w:t>
      </w:r>
    </w:p>
    <w:p w14:paraId="21CC3726"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16-</w:t>
      </w:r>
    </w:p>
    <w:p w14:paraId="326C62E7"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17-</w:t>
      </w:r>
    </w:p>
    <w:p w14:paraId="031B174E"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18-</w:t>
      </w:r>
    </w:p>
    <w:p w14:paraId="4159C794"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19-</w:t>
      </w:r>
    </w:p>
    <w:p w14:paraId="2C4A541B"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20-</w:t>
      </w:r>
    </w:p>
    <w:p w14:paraId="3A896A66"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21-</w:t>
      </w:r>
    </w:p>
    <w:p w14:paraId="44C395AF"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22-</w:t>
      </w:r>
    </w:p>
    <w:p w14:paraId="1E52311E" w14:textId="77777777" w:rsidR="00042C41" w:rsidRPr="00A64653" w:rsidRDefault="00042C41" w:rsidP="00163B70">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 xml:space="preserve">23- </w:t>
      </w:r>
    </w:p>
    <w:p w14:paraId="52331DDF" w14:textId="77777777" w:rsidR="00042C41" w:rsidRPr="00A652F4" w:rsidRDefault="00042C41" w:rsidP="00163B70">
      <w:pPr>
        <w:jc w:val="center"/>
        <w:rPr>
          <w:rFonts w:ascii="Times New Roman" w:eastAsia="Times New Roman" w:hAnsi="Times New Roman"/>
          <w:sz w:val="28"/>
          <w:szCs w:val="28"/>
          <w:shd w:val="clear" w:color="auto" w:fill="FFFFFF"/>
          <w:lang w:val="uk-UA"/>
        </w:rPr>
        <w:sectPr w:rsidR="00042C41" w:rsidRPr="00A652F4" w:rsidSect="004511B1">
          <w:type w:val="continuous"/>
          <w:pgSz w:w="11906" w:h="16838" w:code="9"/>
          <w:pgMar w:top="1134" w:right="567" w:bottom="1134" w:left="1701" w:header="709" w:footer="709" w:gutter="0"/>
          <w:cols w:num="2" w:space="708"/>
          <w:docGrid w:linePitch="360"/>
        </w:sectPr>
      </w:pPr>
    </w:p>
    <w:p w14:paraId="6DE1DCB3" w14:textId="77777777" w:rsidR="00042C41" w:rsidRPr="00A652F4" w:rsidRDefault="00042C41" w:rsidP="00163B70">
      <w:pPr>
        <w:jc w:val="center"/>
        <w:rPr>
          <w:rFonts w:ascii="Times New Roman" w:eastAsia="Times New Roman" w:hAnsi="Times New Roman"/>
          <w:b/>
          <w:sz w:val="28"/>
          <w:szCs w:val="28"/>
          <w:shd w:val="clear" w:color="auto" w:fill="FFFFFF"/>
          <w:lang w:val="uk-UA"/>
        </w:rPr>
      </w:pPr>
    </w:p>
    <w:p w14:paraId="062C1C60" w14:textId="640579AF" w:rsidR="00606EFC" w:rsidRPr="00A652F4" w:rsidRDefault="00606EFC" w:rsidP="00163B70">
      <w:pPr>
        <w:jc w:val="center"/>
        <w:rPr>
          <w:rFonts w:ascii="Times New Roman" w:eastAsia="Times New Roman" w:hAnsi="Times New Roman"/>
          <w:b/>
          <w:sz w:val="28"/>
          <w:szCs w:val="28"/>
          <w:shd w:val="clear" w:color="auto" w:fill="FFFFFF"/>
          <w:lang w:val="uk-UA"/>
        </w:rPr>
      </w:pPr>
      <w:r w:rsidRPr="00A652F4">
        <w:rPr>
          <w:rFonts w:ascii="Times New Roman" w:hAnsi="Times New Roman"/>
          <w:noProof/>
          <w:sz w:val="28"/>
          <w:szCs w:val="28"/>
        </w:rPr>
        <w:lastRenderedPageBreak/>
        <w:drawing>
          <wp:inline distT="0" distB="0" distL="0" distR="0" wp14:anchorId="440F6F35" wp14:editId="171F09F2">
            <wp:extent cx="2616351" cy="3486150"/>
            <wp:effectExtent l="0" t="0" r="0" b="0"/>
            <wp:docPr id="3" name="Рисунок 3" descr="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5-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45720" cy="3525282"/>
                    </a:xfrm>
                    <a:prstGeom prst="rect">
                      <a:avLst/>
                    </a:prstGeom>
                    <a:noFill/>
                    <a:ln>
                      <a:noFill/>
                    </a:ln>
                  </pic:spPr>
                </pic:pic>
              </a:graphicData>
            </a:graphic>
          </wp:inline>
        </w:drawing>
      </w:r>
      <w:r w:rsidRPr="00A652F4">
        <w:rPr>
          <w:rFonts w:ascii="Times New Roman" w:eastAsia="Times New Roman" w:hAnsi="Times New Roman"/>
          <w:b/>
          <w:sz w:val="28"/>
          <w:szCs w:val="28"/>
          <w:shd w:val="clear" w:color="auto" w:fill="FFFFFF"/>
          <w:lang w:val="uk-UA"/>
        </w:rPr>
        <w:t xml:space="preserve"> </w:t>
      </w:r>
    </w:p>
    <w:p w14:paraId="606DDA48" w14:textId="77777777" w:rsidR="00163B70" w:rsidRPr="00A652F4" w:rsidRDefault="00163B70" w:rsidP="00606EFC">
      <w:pPr>
        <w:widowControl w:val="0"/>
        <w:tabs>
          <w:tab w:val="left" w:pos="987"/>
        </w:tabs>
        <w:autoSpaceDE w:val="0"/>
        <w:autoSpaceDN w:val="0"/>
        <w:adjustRightInd w:val="0"/>
        <w:rPr>
          <w:rFonts w:ascii="Times New Roman" w:eastAsia="Times New Roman" w:hAnsi="Times New Roman"/>
          <w:b/>
          <w:shd w:val="clear" w:color="auto" w:fill="FFFFFF"/>
          <w:lang w:val="uk-UA"/>
        </w:rPr>
      </w:pPr>
    </w:p>
    <w:p w14:paraId="715BE2A8" w14:textId="77777777" w:rsidR="00163B70" w:rsidRPr="00A652F4" w:rsidRDefault="00163B70" w:rsidP="00606EFC">
      <w:pPr>
        <w:widowControl w:val="0"/>
        <w:tabs>
          <w:tab w:val="left" w:pos="987"/>
        </w:tabs>
        <w:autoSpaceDE w:val="0"/>
        <w:autoSpaceDN w:val="0"/>
        <w:adjustRightInd w:val="0"/>
        <w:rPr>
          <w:rFonts w:ascii="Times New Roman" w:eastAsia="Times New Roman" w:hAnsi="Times New Roman"/>
          <w:b/>
          <w:sz w:val="28"/>
          <w:szCs w:val="28"/>
          <w:shd w:val="clear" w:color="auto" w:fill="FFFFFF"/>
          <w:lang w:val="uk-UA"/>
        </w:rPr>
      </w:pPr>
    </w:p>
    <w:p w14:paraId="6549553B" w14:textId="77777777" w:rsidR="00606EFC" w:rsidRPr="00A652F4" w:rsidRDefault="00606EFC" w:rsidP="00606EFC">
      <w:pPr>
        <w:widowControl w:val="0"/>
        <w:tabs>
          <w:tab w:val="left" w:pos="987"/>
        </w:tabs>
        <w:autoSpaceDE w:val="0"/>
        <w:autoSpaceDN w:val="0"/>
        <w:adjustRightInd w:val="0"/>
        <w:rPr>
          <w:rFonts w:ascii="Times New Roman" w:hAnsi="Times New Roman"/>
          <w:sz w:val="28"/>
          <w:szCs w:val="28"/>
          <w:lang w:val="uk-UA"/>
        </w:rPr>
      </w:pPr>
      <w:r w:rsidRPr="00A652F4">
        <w:rPr>
          <w:rFonts w:ascii="Times New Roman" w:eastAsia="Times New Roman" w:hAnsi="Times New Roman"/>
          <w:b/>
          <w:sz w:val="28"/>
          <w:szCs w:val="28"/>
          <w:shd w:val="clear" w:color="auto" w:fill="FFFFFF"/>
          <w:lang w:val="uk-UA"/>
        </w:rPr>
        <w:t xml:space="preserve">Мал.3. </w:t>
      </w:r>
      <w:r w:rsidRPr="00A652F4">
        <w:rPr>
          <w:rFonts w:ascii="Times New Roman" w:hAnsi="Times New Roman"/>
          <w:sz w:val="28"/>
          <w:szCs w:val="28"/>
          <w:lang w:val="uk-UA"/>
        </w:rPr>
        <w:t>Написати  українські та латинські терміни:</w:t>
      </w:r>
    </w:p>
    <w:p w14:paraId="4957A7C7" w14:textId="77777777" w:rsidR="00606EFC" w:rsidRPr="00A652F4" w:rsidRDefault="00606EFC" w:rsidP="00606EFC">
      <w:pPr>
        <w:widowControl w:val="0"/>
        <w:tabs>
          <w:tab w:val="left" w:pos="987"/>
        </w:tabs>
        <w:autoSpaceDE w:val="0"/>
        <w:autoSpaceDN w:val="0"/>
        <w:adjustRightInd w:val="0"/>
        <w:rPr>
          <w:rFonts w:ascii="Times New Roman" w:hAnsi="Times New Roman"/>
          <w:sz w:val="28"/>
          <w:szCs w:val="28"/>
          <w:lang w:val="uk-UA"/>
        </w:rPr>
        <w:sectPr w:rsidR="00606EFC" w:rsidRPr="00A652F4" w:rsidSect="004511B1">
          <w:type w:val="continuous"/>
          <w:pgSz w:w="11906" w:h="16838" w:code="9"/>
          <w:pgMar w:top="1134" w:right="567" w:bottom="1134" w:left="1701" w:header="709" w:footer="709" w:gutter="0"/>
          <w:cols w:space="708"/>
          <w:docGrid w:linePitch="360"/>
        </w:sectPr>
      </w:pPr>
    </w:p>
    <w:p w14:paraId="4C1F8C77" w14:textId="77777777" w:rsidR="00606EFC" w:rsidRPr="00A652F4" w:rsidRDefault="00606EFC" w:rsidP="00606EFC">
      <w:pPr>
        <w:widowControl w:val="0"/>
        <w:tabs>
          <w:tab w:val="left" w:pos="987"/>
        </w:tabs>
        <w:autoSpaceDE w:val="0"/>
        <w:autoSpaceDN w:val="0"/>
        <w:adjustRightInd w:val="0"/>
        <w:rPr>
          <w:rFonts w:ascii="Times New Roman" w:hAnsi="Times New Roman"/>
          <w:sz w:val="28"/>
          <w:szCs w:val="28"/>
          <w:lang w:val="uk-UA"/>
        </w:rPr>
      </w:pPr>
    </w:p>
    <w:p w14:paraId="715C87EB" w14:textId="77777777" w:rsidR="00606EFC" w:rsidRPr="00A64653" w:rsidRDefault="00606EFC" w:rsidP="00606EFC">
      <w:pPr>
        <w:widowControl w:val="0"/>
        <w:tabs>
          <w:tab w:val="left" w:pos="987"/>
        </w:tabs>
        <w:autoSpaceDE w:val="0"/>
        <w:autoSpaceDN w:val="0"/>
        <w:adjustRightInd w:val="0"/>
        <w:rPr>
          <w:rFonts w:ascii="Times New Roman" w:hAnsi="Times New Roman"/>
          <w:sz w:val="20"/>
          <w:szCs w:val="20"/>
          <w:lang w:val="uk-UA"/>
        </w:rPr>
      </w:pPr>
    </w:p>
    <w:p w14:paraId="42CC53FC" w14:textId="77777777" w:rsidR="00606EFC" w:rsidRPr="00A64653" w:rsidRDefault="00606EFC" w:rsidP="00606EFC">
      <w:pPr>
        <w:widowControl w:val="0"/>
        <w:tabs>
          <w:tab w:val="left" w:pos="987"/>
        </w:tabs>
        <w:autoSpaceDE w:val="0"/>
        <w:autoSpaceDN w:val="0"/>
        <w:adjustRightInd w:val="0"/>
        <w:rPr>
          <w:rFonts w:ascii="Times New Roman" w:hAnsi="Times New Roman"/>
          <w:sz w:val="20"/>
          <w:szCs w:val="20"/>
          <w:lang w:val="uk-UA"/>
        </w:rPr>
      </w:pPr>
      <w:r w:rsidRPr="00A64653">
        <w:rPr>
          <w:rFonts w:ascii="Times New Roman" w:hAnsi="Times New Roman"/>
          <w:sz w:val="20"/>
          <w:szCs w:val="20"/>
          <w:lang w:val="uk-UA"/>
        </w:rPr>
        <w:t xml:space="preserve">1-                            </w:t>
      </w:r>
    </w:p>
    <w:p w14:paraId="33BECA75"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w:t>
      </w:r>
    </w:p>
    <w:p w14:paraId="3969B129"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3-</w:t>
      </w:r>
    </w:p>
    <w:p w14:paraId="26BE56C0"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4-</w:t>
      </w:r>
    </w:p>
    <w:p w14:paraId="6F12C9F5"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5-</w:t>
      </w:r>
    </w:p>
    <w:p w14:paraId="3EDA9D69"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6-</w:t>
      </w:r>
    </w:p>
    <w:p w14:paraId="63D5A414"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7-</w:t>
      </w:r>
    </w:p>
    <w:p w14:paraId="1604726D"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8-</w:t>
      </w:r>
    </w:p>
    <w:p w14:paraId="43A68D4C"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9-</w:t>
      </w:r>
    </w:p>
    <w:p w14:paraId="6787844F"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10-</w:t>
      </w:r>
    </w:p>
    <w:p w14:paraId="54EBB386"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11-</w:t>
      </w:r>
    </w:p>
    <w:p w14:paraId="7152F9F0"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 xml:space="preserve">12- </w:t>
      </w:r>
    </w:p>
    <w:p w14:paraId="174B595C"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13-</w:t>
      </w:r>
    </w:p>
    <w:p w14:paraId="40AFEAED"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14-</w:t>
      </w:r>
    </w:p>
    <w:p w14:paraId="37D44B08"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15-</w:t>
      </w:r>
    </w:p>
    <w:p w14:paraId="664F4FF0" w14:textId="77777777" w:rsidR="00606EFC" w:rsidRPr="00A64653" w:rsidRDefault="00606EFC"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16-</w:t>
      </w:r>
    </w:p>
    <w:p w14:paraId="0BBAA8D2" w14:textId="77777777" w:rsidR="00606EFC" w:rsidRPr="00A64653" w:rsidRDefault="00606EFC" w:rsidP="00606EFC">
      <w:pPr>
        <w:rPr>
          <w:rFonts w:ascii="Times New Roman" w:eastAsia="Times New Roman" w:hAnsi="Times New Roman"/>
          <w:b/>
          <w:sz w:val="20"/>
          <w:szCs w:val="20"/>
          <w:shd w:val="clear" w:color="auto" w:fill="FFFFFF"/>
          <w:lang w:val="uk-UA"/>
        </w:rPr>
      </w:pPr>
    </w:p>
    <w:p w14:paraId="12EB32B8" w14:textId="77777777" w:rsidR="00606EFC" w:rsidRPr="00A652F4" w:rsidRDefault="00606EFC" w:rsidP="00606EFC">
      <w:pPr>
        <w:rPr>
          <w:rFonts w:ascii="Times New Roman" w:eastAsia="Times New Roman" w:hAnsi="Times New Roman"/>
          <w:b/>
          <w:sz w:val="28"/>
          <w:szCs w:val="28"/>
          <w:shd w:val="clear" w:color="auto" w:fill="FFFFFF"/>
          <w:lang w:val="uk-UA"/>
        </w:rPr>
        <w:sectPr w:rsidR="00606EFC" w:rsidRPr="00A652F4" w:rsidSect="004511B1">
          <w:type w:val="continuous"/>
          <w:pgSz w:w="11906" w:h="16838" w:code="9"/>
          <w:pgMar w:top="1134" w:right="567" w:bottom="1134" w:left="1701" w:header="709" w:footer="709" w:gutter="0"/>
          <w:cols w:num="2" w:space="708"/>
          <w:docGrid w:linePitch="360"/>
        </w:sectPr>
      </w:pPr>
    </w:p>
    <w:p w14:paraId="376A0DFD" w14:textId="3AD7E71F" w:rsidR="007B595B" w:rsidRPr="00A652F4" w:rsidRDefault="007B595B" w:rsidP="00606EFC">
      <w:pPr>
        <w:rPr>
          <w:rFonts w:ascii="Times New Roman" w:eastAsia="Times New Roman" w:hAnsi="Times New Roman"/>
          <w:b/>
          <w:sz w:val="28"/>
          <w:szCs w:val="28"/>
          <w:shd w:val="clear" w:color="auto" w:fill="FFFFFF"/>
          <w:lang w:val="uk-UA"/>
        </w:rPr>
      </w:pPr>
    </w:p>
    <w:p w14:paraId="31D1D9C9" w14:textId="2D0F7F72" w:rsidR="000B7051" w:rsidRPr="00A652F4" w:rsidRDefault="00606EFC" w:rsidP="00606EFC">
      <w:pPr>
        <w:rPr>
          <w:rFonts w:ascii="Times New Roman" w:eastAsia="Times New Roman" w:hAnsi="Times New Roman"/>
          <w:b/>
          <w:shd w:val="clear" w:color="auto" w:fill="FFFFFF"/>
          <w:lang w:val="uk-UA"/>
        </w:rPr>
      </w:pPr>
      <w:r w:rsidRPr="00A652F4">
        <w:rPr>
          <w:rFonts w:ascii="Times New Roman" w:hAnsi="Times New Roman"/>
          <w:noProof/>
        </w:rPr>
        <w:drawing>
          <wp:anchor distT="0" distB="0" distL="114300" distR="114300" simplePos="0" relativeHeight="251663360" behindDoc="0" locked="0" layoutInCell="1" allowOverlap="1" wp14:anchorId="734B4E0A" wp14:editId="2D78D60C">
            <wp:simplePos x="0" y="0"/>
            <wp:positionH relativeFrom="column">
              <wp:posOffset>8890</wp:posOffset>
            </wp:positionH>
            <wp:positionV relativeFrom="paragraph">
              <wp:posOffset>236220</wp:posOffset>
            </wp:positionV>
            <wp:extent cx="3667125" cy="2901315"/>
            <wp:effectExtent l="0" t="0" r="9525" b="0"/>
            <wp:wrapTopAndBottom/>
            <wp:docPr id="16969430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943029" name=""/>
                    <pic:cNvPicPr/>
                  </pic:nvPicPr>
                  <pic:blipFill>
                    <a:blip r:embed="rId18"/>
                    <a:stretch>
                      <a:fillRect/>
                    </a:stretch>
                  </pic:blipFill>
                  <pic:spPr>
                    <a:xfrm>
                      <a:off x="0" y="0"/>
                      <a:ext cx="3667125" cy="2901315"/>
                    </a:xfrm>
                    <a:prstGeom prst="rect">
                      <a:avLst/>
                    </a:prstGeom>
                  </pic:spPr>
                </pic:pic>
              </a:graphicData>
            </a:graphic>
            <wp14:sizeRelH relativeFrom="margin">
              <wp14:pctWidth>0</wp14:pctWidth>
            </wp14:sizeRelH>
            <wp14:sizeRelV relativeFrom="margin">
              <wp14:pctHeight>0</wp14:pctHeight>
            </wp14:sizeRelV>
          </wp:anchor>
        </w:drawing>
      </w:r>
    </w:p>
    <w:p w14:paraId="37E1692D" w14:textId="3D4F7A31" w:rsidR="00860A97" w:rsidRPr="00A652F4" w:rsidRDefault="00860A97" w:rsidP="00606EFC">
      <w:pPr>
        <w:widowControl w:val="0"/>
        <w:tabs>
          <w:tab w:val="left" w:pos="987"/>
        </w:tabs>
        <w:autoSpaceDE w:val="0"/>
        <w:autoSpaceDN w:val="0"/>
        <w:adjustRightInd w:val="0"/>
        <w:rPr>
          <w:rFonts w:ascii="Times New Roman" w:hAnsi="Times New Roman"/>
          <w:sz w:val="28"/>
          <w:szCs w:val="28"/>
          <w:lang w:val="uk-UA"/>
        </w:rPr>
      </w:pPr>
      <w:r w:rsidRPr="00A652F4">
        <w:rPr>
          <w:rFonts w:ascii="Times New Roman" w:eastAsia="Times New Roman" w:hAnsi="Times New Roman"/>
          <w:sz w:val="28"/>
          <w:szCs w:val="28"/>
          <w:shd w:val="clear" w:color="auto" w:fill="FFFFFF"/>
          <w:lang w:val="uk-UA"/>
        </w:rPr>
        <w:t>Мал.4.</w:t>
      </w:r>
      <w:r w:rsidRPr="00A652F4">
        <w:rPr>
          <w:rFonts w:ascii="Times New Roman" w:eastAsia="Times New Roman" w:hAnsi="Times New Roman"/>
          <w:b/>
          <w:sz w:val="28"/>
          <w:szCs w:val="28"/>
          <w:shd w:val="clear" w:color="auto" w:fill="FFFFFF"/>
          <w:lang w:val="uk-UA"/>
        </w:rPr>
        <w:t xml:space="preserve"> </w:t>
      </w:r>
      <w:r w:rsidRPr="00A652F4">
        <w:rPr>
          <w:rFonts w:ascii="Times New Roman" w:hAnsi="Times New Roman"/>
          <w:sz w:val="28"/>
          <w:szCs w:val="28"/>
          <w:lang w:val="uk-UA"/>
        </w:rPr>
        <w:t>Написати  українські та латинські терміни:</w:t>
      </w:r>
    </w:p>
    <w:p w14:paraId="5D8CAD73" w14:textId="77777777" w:rsidR="00860A97" w:rsidRPr="00A652F4" w:rsidRDefault="00860A97" w:rsidP="00606EFC">
      <w:pPr>
        <w:widowControl w:val="0"/>
        <w:tabs>
          <w:tab w:val="left" w:pos="987"/>
        </w:tabs>
        <w:autoSpaceDE w:val="0"/>
        <w:autoSpaceDN w:val="0"/>
        <w:adjustRightInd w:val="0"/>
        <w:rPr>
          <w:rFonts w:ascii="Times New Roman" w:hAnsi="Times New Roman"/>
          <w:sz w:val="28"/>
          <w:szCs w:val="28"/>
          <w:lang w:val="uk-UA"/>
        </w:rPr>
        <w:sectPr w:rsidR="00860A97" w:rsidRPr="00A652F4" w:rsidSect="004511B1">
          <w:type w:val="continuous"/>
          <w:pgSz w:w="11906" w:h="16838" w:code="9"/>
          <w:pgMar w:top="1134" w:right="567" w:bottom="1134" w:left="1701" w:header="709" w:footer="709" w:gutter="0"/>
          <w:cols w:space="708"/>
          <w:docGrid w:linePitch="360"/>
        </w:sectPr>
      </w:pPr>
    </w:p>
    <w:p w14:paraId="78E70744" w14:textId="47ED0A8B" w:rsidR="00860A97" w:rsidRPr="00A64653" w:rsidRDefault="00860A97" w:rsidP="00606EFC">
      <w:pPr>
        <w:widowControl w:val="0"/>
        <w:tabs>
          <w:tab w:val="left" w:pos="987"/>
        </w:tabs>
        <w:autoSpaceDE w:val="0"/>
        <w:autoSpaceDN w:val="0"/>
        <w:adjustRightInd w:val="0"/>
        <w:rPr>
          <w:rFonts w:ascii="Times New Roman" w:hAnsi="Times New Roman"/>
          <w:sz w:val="20"/>
          <w:szCs w:val="20"/>
          <w:lang w:val="uk-UA"/>
        </w:rPr>
      </w:pPr>
      <w:r w:rsidRPr="00A64653">
        <w:rPr>
          <w:rFonts w:ascii="Times New Roman" w:hAnsi="Times New Roman"/>
          <w:sz w:val="20"/>
          <w:szCs w:val="20"/>
          <w:lang w:val="uk-UA"/>
        </w:rPr>
        <w:lastRenderedPageBreak/>
        <w:t xml:space="preserve">1-                            </w:t>
      </w:r>
    </w:p>
    <w:p w14:paraId="520EAA85" w14:textId="4C5E8269" w:rsidR="00860A97" w:rsidRPr="00A64653" w:rsidRDefault="00860A97"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2-</w:t>
      </w:r>
    </w:p>
    <w:p w14:paraId="17B0A309" w14:textId="6BFE85A9" w:rsidR="00860A97" w:rsidRPr="00A64653" w:rsidRDefault="00860A97"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3-</w:t>
      </w:r>
    </w:p>
    <w:p w14:paraId="6E6B4744" w14:textId="77777777" w:rsidR="00860A97" w:rsidRPr="00A64653" w:rsidRDefault="00860A97"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4-</w:t>
      </w:r>
    </w:p>
    <w:p w14:paraId="2499E1FB" w14:textId="77777777" w:rsidR="00860A97" w:rsidRPr="00A64653" w:rsidRDefault="00860A97"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5-</w:t>
      </w:r>
    </w:p>
    <w:p w14:paraId="3E7F31C6" w14:textId="77777777" w:rsidR="00860A97" w:rsidRPr="00A64653" w:rsidRDefault="00860A97"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6-</w:t>
      </w:r>
    </w:p>
    <w:p w14:paraId="30A55FBC" w14:textId="77777777" w:rsidR="00860A97" w:rsidRPr="00A64653" w:rsidRDefault="00860A97"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7-</w:t>
      </w:r>
    </w:p>
    <w:p w14:paraId="3099B7FE" w14:textId="24E1AB2F" w:rsidR="00860A97" w:rsidRPr="00A64653" w:rsidRDefault="00860A97" w:rsidP="00606EFC">
      <w:pPr>
        <w:jc w:val="both"/>
        <w:rPr>
          <w:rFonts w:ascii="Times New Roman" w:eastAsia="Times New Roman" w:hAnsi="Times New Roman"/>
          <w:sz w:val="20"/>
          <w:szCs w:val="20"/>
          <w:shd w:val="clear" w:color="auto" w:fill="FFFFFF"/>
          <w:lang w:val="uk-UA"/>
        </w:rPr>
      </w:pPr>
      <w:r w:rsidRPr="00A64653">
        <w:rPr>
          <w:rFonts w:ascii="Times New Roman" w:eastAsia="Times New Roman" w:hAnsi="Times New Roman"/>
          <w:sz w:val="20"/>
          <w:szCs w:val="20"/>
          <w:shd w:val="clear" w:color="auto" w:fill="FFFFFF"/>
          <w:lang w:val="uk-UA"/>
        </w:rPr>
        <w:t>8-</w:t>
      </w:r>
    </w:p>
    <w:p w14:paraId="3C162677" w14:textId="77777777" w:rsidR="00606EFC" w:rsidRPr="00A652F4" w:rsidRDefault="00606EFC" w:rsidP="00860A97">
      <w:pPr>
        <w:jc w:val="center"/>
        <w:rPr>
          <w:rFonts w:ascii="Times New Roman" w:eastAsia="Times New Roman" w:hAnsi="Times New Roman"/>
          <w:b/>
          <w:sz w:val="28"/>
          <w:szCs w:val="28"/>
          <w:u w:val="single"/>
          <w:shd w:val="clear" w:color="auto" w:fill="FFFFFF"/>
          <w:lang w:val="uk-UA"/>
        </w:rPr>
      </w:pPr>
    </w:p>
    <w:p w14:paraId="22347891" w14:textId="34975E03" w:rsidR="00726A57" w:rsidRPr="00726A57" w:rsidRDefault="00726A57" w:rsidP="00726A57">
      <w:pPr>
        <w:widowControl w:val="0"/>
        <w:autoSpaceDE w:val="0"/>
        <w:autoSpaceDN w:val="0"/>
        <w:adjustRightInd w:val="0"/>
        <w:ind w:left="360"/>
        <w:jc w:val="center"/>
        <w:rPr>
          <w:rFonts w:ascii="Times New Roman" w:eastAsia="Times New Roman" w:hAnsi="Times New Roman"/>
          <w:b/>
          <w:bCs/>
          <w:color w:val="000000"/>
          <w:sz w:val="28"/>
          <w:szCs w:val="28"/>
          <w:u w:val="single"/>
          <w:lang w:val="uk-UA" w:eastAsia="uk-UA"/>
        </w:rPr>
      </w:pPr>
    </w:p>
    <w:p w14:paraId="52021463" w14:textId="77777777" w:rsidR="00726A57" w:rsidRPr="00726A57" w:rsidRDefault="00726A57" w:rsidP="00726A57">
      <w:pPr>
        <w:widowControl w:val="0"/>
        <w:autoSpaceDE w:val="0"/>
        <w:autoSpaceDN w:val="0"/>
        <w:adjustRightInd w:val="0"/>
        <w:ind w:left="360"/>
        <w:jc w:val="center"/>
        <w:rPr>
          <w:rFonts w:ascii="Times New Roman" w:eastAsia="Times New Roman" w:hAnsi="Times New Roman"/>
          <w:b/>
          <w:bCs/>
          <w:color w:val="000000"/>
          <w:sz w:val="28"/>
          <w:szCs w:val="28"/>
          <w:u w:val="single"/>
          <w:lang w:val="uk-UA" w:eastAsia="uk-UA"/>
        </w:rPr>
      </w:pPr>
    </w:p>
    <w:p w14:paraId="512B37D8" w14:textId="752D8C81" w:rsid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
          <w:bCs/>
          <w:color w:val="000000"/>
          <w:spacing w:val="3"/>
          <w:sz w:val="28"/>
          <w:szCs w:val="28"/>
          <w:lang w:val="uk-UA" w:eastAsia="uk-UA"/>
        </w:rPr>
      </w:pPr>
      <w:r w:rsidRPr="00726A57">
        <w:rPr>
          <w:rFonts w:ascii="Times New Roman" w:eastAsia="Times New Roman" w:hAnsi="Times New Roman"/>
          <w:b/>
          <w:bCs/>
          <w:noProof/>
          <w:color w:val="000000"/>
          <w:spacing w:val="3"/>
          <w:sz w:val="28"/>
          <w:szCs w:val="28"/>
        </w:rPr>
        <w:drawing>
          <wp:inline distT="0" distB="0" distL="0" distR="0" wp14:anchorId="6F74321D" wp14:editId="57B3691C">
            <wp:extent cx="2499360" cy="3235172"/>
            <wp:effectExtent l="0" t="0" r="0" b="3810"/>
            <wp:docPr id="6" name="Рисунок 6" descr="C:\Users\planeta\Desktop\Overview-of-the-Major-Branches-and-Anatomical-Course-of-the-Vagus-Ne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laneta\Desktop\Overview-of-the-Major-Branches-and-Anatomical-Course-of-the-Vagus-Nerv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666" cy="3238157"/>
                    </a:xfrm>
                    <a:prstGeom prst="rect">
                      <a:avLst/>
                    </a:prstGeom>
                    <a:noFill/>
                    <a:ln>
                      <a:noFill/>
                    </a:ln>
                  </pic:spPr>
                </pic:pic>
              </a:graphicData>
            </a:graphic>
          </wp:inline>
        </w:drawing>
      </w:r>
    </w:p>
    <w:p w14:paraId="3B09B632" w14:textId="77777777" w:rsid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
          <w:bCs/>
          <w:color w:val="000000"/>
          <w:spacing w:val="3"/>
          <w:sz w:val="28"/>
          <w:szCs w:val="28"/>
          <w:lang w:val="uk-UA" w:eastAsia="uk-UA"/>
        </w:rPr>
      </w:pPr>
    </w:p>
    <w:p w14:paraId="4117E4FF" w14:textId="77777777" w:rsid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
          <w:bCs/>
          <w:color w:val="000000"/>
          <w:spacing w:val="3"/>
          <w:sz w:val="28"/>
          <w:szCs w:val="28"/>
          <w:lang w:val="uk-UA" w:eastAsia="uk-UA"/>
        </w:rPr>
      </w:pPr>
    </w:p>
    <w:p w14:paraId="1E20C84F" w14:textId="77777777" w:rsid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
          <w:bCs/>
          <w:color w:val="000000"/>
          <w:spacing w:val="3"/>
          <w:sz w:val="28"/>
          <w:szCs w:val="28"/>
          <w:lang w:val="uk-UA" w:eastAsia="uk-UA"/>
        </w:rPr>
      </w:pPr>
    </w:p>
    <w:p w14:paraId="735D11AC" w14:textId="77777777" w:rsid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
          <w:bCs/>
          <w:color w:val="000000"/>
          <w:spacing w:val="3"/>
          <w:sz w:val="28"/>
          <w:szCs w:val="28"/>
          <w:lang w:val="uk-UA" w:eastAsia="uk-UA"/>
        </w:rPr>
      </w:pPr>
    </w:p>
    <w:p w14:paraId="6A51C3B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color w:val="000000"/>
          <w:spacing w:val="3"/>
          <w:sz w:val="28"/>
          <w:szCs w:val="28"/>
          <w:lang w:val="uk-UA" w:eastAsia="uk-UA"/>
        </w:rPr>
      </w:pPr>
    </w:p>
    <w:p w14:paraId="5DCE58E3" w14:textId="5A751DAD" w:rsidR="00726A57" w:rsidRP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2D88A63D" w14:textId="77777777" w:rsid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24A4A315" w14:textId="77777777" w:rsid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50E146A3" w14:textId="77777777" w:rsid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45E98C42" w14:textId="77777777" w:rsid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1A99ED0F" w14:textId="77777777" w:rsid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62031EA1" w14:textId="77777777" w:rsid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0B1702FA" w14:textId="77777777" w:rsid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0CF7D05B" w14:textId="77777777" w:rsid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b/>
          <w:bCs/>
          <w:color w:val="000000"/>
          <w:spacing w:val="3"/>
          <w:sz w:val="28"/>
          <w:szCs w:val="28"/>
          <w:lang w:val="uk-UA" w:eastAsia="uk-UA"/>
        </w:rPr>
      </w:pPr>
    </w:p>
    <w:p w14:paraId="5034DDA5" w14:textId="72880726" w:rsidR="00726A57" w:rsidRPr="00726A57" w:rsidRDefault="00726A57" w:rsidP="00726A57">
      <w:pPr>
        <w:widowControl w:val="0"/>
        <w:shd w:val="clear" w:color="auto" w:fill="FFFFFF"/>
        <w:autoSpaceDE w:val="0"/>
        <w:autoSpaceDN w:val="0"/>
        <w:adjustRightInd w:val="0"/>
        <w:ind w:right="14"/>
        <w:jc w:val="center"/>
        <w:rPr>
          <w:rFonts w:ascii="Times New Roman" w:eastAsia="Times New Roman" w:hAnsi="Times New Roman"/>
          <w:color w:val="000000"/>
          <w:spacing w:val="3"/>
          <w:sz w:val="28"/>
          <w:szCs w:val="28"/>
          <w:lang w:val="uk-UA" w:eastAsia="uk-UA"/>
        </w:rPr>
      </w:pPr>
      <w:r w:rsidRPr="00726A57">
        <w:rPr>
          <w:rFonts w:ascii="Times New Roman" w:eastAsia="Times New Roman" w:hAnsi="Times New Roman"/>
          <w:b/>
          <w:bCs/>
          <w:color w:val="000000"/>
          <w:spacing w:val="3"/>
          <w:sz w:val="28"/>
          <w:szCs w:val="28"/>
          <w:lang w:val="uk-UA" w:eastAsia="uk-UA"/>
        </w:rPr>
        <w:t>Мал.</w:t>
      </w:r>
      <w:r>
        <w:rPr>
          <w:rFonts w:ascii="Times New Roman" w:eastAsia="Times New Roman" w:hAnsi="Times New Roman"/>
          <w:b/>
          <w:bCs/>
          <w:color w:val="000000"/>
          <w:spacing w:val="3"/>
          <w:sz w:val="28"/>
          <w:szCs w:val="28"/>
          <w:lang w:val="uk-UA" w:eastAsia="uk-UA"/>
        </w:rPr>
        <w:t>5</w:t>
      </w:r>
      <w:r w:rsidRPr="00726A57">
        <w:rPr>
          <w:rFonts w:ascii="Times New Roman" w:eastAsia="Times New Roman" w:hAnsi="Times New Roman"/>
          <w:b/>
          <w:bCs/>
          <w:color w:val="000000"/>
          <w:spacing w:val="3"/>
          <w:sz w:val="28"/>
          <w:szCs w:val="28"/>
          <w:lang w:val="uk-UA" w:eastAsia="uk-UA"/>
        </w:rPr>
        <w:t>.</w:t>
      </w:r>
      <w:r w:rsidRPr="00726A57">
        <w:rPr>
          <w:rFonts w:ascii="Times New Roman" w:eastAsia="Times New Roman" w:hAnsi="Times New Roman"/>
          <w:color w:val="000000"/>
          <w:spacing w:val="3"/>
          <w:sz w:val="28"/>
          <w:szCs w:val="28"/>
          <w:lang w:val="uk-UA" w:eastAsia="uk-UA"/>
        </w:rPr>
        <w:t xml:space="preserve"> Позначте органи та структури позначені стрілками на малюнку. </w:t>
      </w:r>
    </w:p>
    <w:p w14:paraId="7E1B6010" w14:textId="77777777" w:rsidR="00606EFC" w:rsidRPr="00A652F4" w:rsidRDefault="00606EFC" w:rsidP="00860A97">
      <w:pPr>
        <w:jc w:val="center"/>
        <w:rPr>
          <w:rFonts w:ascii="Times New Roman" w:eastAsia="Times New Roman" w:hAnsi="Times New Roman"/>
          <w:b/>
          <w:sz w:val="28"/>
          <w:szCs w:val="28"/>
          <w:u w:val="single"/>
          <w:shd w:val="clear" w:color="auto" w:fill="FFFFFF"/>
          <w:lang w:val="uk-UA"/>
        </w:rPr>
      </w:pPr>
    </w:p>
    <w:p w14:paraId="7B413CB8" w14:textId="77777777" w:rsidR="00606EFC" w:rsidRPr="00A652F4" w:rsidRDefault="00606EFC" w:rsidP="00860A97">
      <w:pPr>
        <w:jc w:val="center"/>
        <w:rPr>
          <w:rFonts w:ascii="Times New Roman" w:eastAsia="Times New Roman" w:hAnsi="Times New Roman"/>
          <w:b/>
          <w:sz w:val="28"/>
          <w:szCs w:val="28"/>
          <w:u w:val="single"/>
          <w:shd w:val="clear" w:color="auto" w:fill="FFFFFF"/>
          <w:lang w:val="uk-UA"/>
        </w:rPr>
      </w:pPr>
    </w:p>
    <w:p w14:paraId="16899EB2" w14:textId="77777777" w:rsidR="00606EFC" w:rsidRPr="00A652F4" w:rsidRDefault="00606EFC" w:rsidP="00860A97">
      <w:pPr>
        <w:jc w:val="center"/>
        <w:rPr>
          <w:rFonts w:ascii="Times New Roman" w:eastAsia="Times New Roman" w:hAnsi="Times New Roman"/>
          <w:b/>
          <w:sz w:val="28"/>
          <w:szCs w:val="28"/>
          <w:u w:val="single"/>
          <w:shd w:val="clear" w:color="auto" w:fill="FFFFFF"/>
          <w:lang w:val="uk-UA"/>
        </w:rPr>
      </w:pPr>
    </w:p>
    <w:p w14:paraId="3899C458" w14:textId="77777777" w:rsidR="00606EFC" w:rsidRPr="00A652F4" w:rsidRDefault="00606EFC" w:rsidP="00860A97">
      <w:pPr>
        <w:jc w:val="center"/>
        <w:rPr>
          <w:rFonts w:ascii="Times New Roman" w:eastAsia="Times New Roman" w:hAnsi="Times New Roman"/>
          <w:b/>
          <w:sz w:val="28"/>
          <w:szCs w:val="28"/>
          <w:u w:val="single"/>
          <w:shd w:val="clear" w:color="auto" w:fill="FFFFFF"/>
          <w:lang w:val="uk-UA"/>
        </w:rPr>
      </w:pPr>
    </w:p>
    <w:p w14:paraId="7E0E27DA" w14:textId="77777777" w:rsidR="00606EFC" w:rsidRPr="00A652F4" w:rsidRDefault="00606EFC" w:rsidP="00860A97">
      <w:pPr>
        <w:jc w:val="center"/>
        <w:rPr>
          <w:rFonts w:ascii="Times New Roman" w:eastAsia="Times New Roman" w:hAnsi="Times New Roman"/>
          <w:b/>
          <w:sz w:val="28"/>
          <w:szCs w:val="28"/>
          <w:u w:val="single"/>
          <w:shd w:val="clear" w:color="auto" w:fill="FFFFFF"/>
          <w:lang w:val="uk-UA"/>
        </w:rPr>
      </w:pPr>
    </w:p>
    <w:p w14:paraId="001BC5C5" w14:textId="77777777" w:rsidR="00606EFC" w:rsidRPr="00A652F4" w:rsidRDefault="00606EFC" w:rsidP="00860A97">
      <w:pPr>
        <w:jc w:val="center"/>
        <w:rPr>
          <w:rFonts w:ascii="Times New Roman" w:eastAsia="Times New Roman" w:hAnsi="Times New Roman"/>
          <w:b/>
          <w:sz w:val="28"/>
          <w:szCs w:val="28"/>
          <w:u w:val="single"/>
          <w:shd w:val="clear" w:color="auto" w:fill="FFFFFF"/>
          <w:lang w:val="uk-UA"/>
        </w:rPr>
      </w:pPr>
    </w:p>
    <w:p w14:paraId="447EB583" w14:textId="77777777" w:rsidR="00606EFC" w:rsidRPr="00A652F4" w:rsidRDefault="00606EFC" w:rsidP="00860A97">
      <w:pPr>
        <w:jc w:val="center"/>
        <w:rPr>
          <w:rFonts w:ascii="Times New Roman" w:eastAsia="Times New Roman" w:hAnsi="Times New Roman"/>
          <w:b/>
          <w:sz w:val="28"/>
          <w:szCs w:val="28"/>
          <w:u w:val="single"/>
          <w:shd w:val="clear" w:color="auto" w:fill="FFFFFF"/>
          <w:lang w:val="uk-UA"/>
        </w:rPr>
      </w:pPr>
    </w:p>
    <w:p w14:paraId="4C063D1B" w14:textId="47E0808A" w:rsidR="00606EFC" w:rsidRPr="00A652F4" w:rsidRDefault="00606EFC" w:rsidP="00860A97">
      <w:pPr>
        <w:jc w:val="center"/>
        <w:rPr>
          <w:rFonts w:ascii="Times New Roman" w:eastAsia="Times New Roman" w:hAnsi="Times New Roman"/>
          <w:b/>
          <w:sz w:val="28"/>
          <w:szCs w:val="28"/>
          <w:u w:val="single"/>
          <w:shd w:val="clear" w:color="auto" w:fill="FFFFFF"/>
          <w:lang w:val="uk-UA"/>
        </w:rPr>
        <w:sectPr w:rsidR="00606EFC" w:rsidRPr="00A652F4" w:rsidSect="004511B1">
          <w:type w:val="continuous"/>
          <w:pgSz w:w="11906" w:h="16838" w:code="9"/>
          <w:pgMar w:top="1134" w:right="567" w:bottom="1134" w:left="1701" w:header="709" w:footer="709" w:gutter="0"/>
          <w:cols w:num="2" w:space="708"/>
          <w:docGrid w:linePitch="360"/>
        </w:sectPr>
      </w:pPr>
    </w:p>
    <w:p w14:paraId="14345D06" w14:textId="77777777" w:rsidR="00860A97" w:rsidRPr="00A652F4" w:rsidRDefault="00860A97" w:rsidP="00BB6B9C">
      <w:pPr>
        <w:jc w:val="both"/>
        <w:rPr>
          <w:rFonts w:ascii="Times New Roman" w:eastAsia="Times New Roman" w:hAnsi="Times New Roman"/>
          <w:b/>
          <w:sz w:val="28"/>
          <w:szCs w:val="28"/>
          <w:u w:val="single"/>
          <w:shd w:val="clear" w:color="auto" w:fill="FFFFFF"/>
          <w:lang w:val="uk-UA"/>
        </w:rPr>
      </w:pPr>
    </w:p>
    <w:p w14:paraId="02B35859" w14:textId="48D11B41" w:rsidR="00A0576D" w:rsidRPr="00726A57" w:rsidRDefault="00860A97" w:rsidP="00860A97">
      <w:pPr>
        <w:jc w:val="both"/>
        <w:rPr>
          <w:rFonts w:ascii="Times New Roman" w:eastAsia="Times New Roman" w:hAnsi="Times New Roman"/>
          <w:b/>
          <w:sz w:val="28"/>
          <w:szCs w:val="28"/>
          <w:u w:val="single"/>
          <w:shd w:val="clear" w:color="auto" w:fill="FFFFFF"/>
          <w:lang w:val="uk-UA"/>
        </w:rPr>
        <w:sectPr w:rsidR="00A0576D" w:rsidRPr="00726A57" w:rsidSect="004511B1">
          <w:type w:val="continuous"/>
          <w:pgSz w:w="11906" w:h="16838" w:code="9"/>
          <w:pgMar w:top="1134" w:right="567" w:bottom="1134" w:left="1701" w:header="709" w:footer="709" w:gutter="0"/>
          <w:cols w:space="708"/>
          <w:docGrid w:linePitch="360"/>
        </w:sectPr>
      </w:pPr>
      <w:r w:rsidRPr="00A652F4">
        <w:rPr>
          <w:rFonts w:ascii="Times New Roman" w:eastAsia="Times New Roman" w:hAnsi="Times New Roman"/>
          <w:b/>
          <w:sz w:val="28"/>
          <w:szCs w:val="28"/>
          <w:u w:val="single"/>
          <w:shd w:val="clear" w:color="auto" w:fill="FFFFFF"/>
          <w:lang w:val="uk-UA"/>
        </w:rPr>
        <w:t xml:space="preserve">4.3. </w:t>
      </w:r>
      <w:r w:rsidR="007B595B" w:rsidRPr="00A652F4">
        <w:rPr>
          <w:rFonts w:ascii="Times New Roman" w:eastAsia="Times New Roman" w:hAnsi="Times New Roman"/>
          <w:b/>
          <w:sz w:val="28"/>
          <w:szCs w:val="28"/>
          <w:u w:val="single"/>
          <w:shd w:val="clear" w:color="auto" w:fill="FFFFFF"/>
          <w:lang w:val="uk-UA"/>
        </w:rPr>
        <w:t>Тестові завдання «КРОК-1»</w:t>
      </w:r>
      <w:r w:rsidRPr="00A652F4">
        <w:rPr>
          <w:rFonts w:ascii="Times New Roman" w:eastAsia="Times New Roman" w:hAnsi="Times New Roman"/>
          <w:b/>
          <w:sz w:val="28"/>
          <w:szCs w:val="28"/>
          <w:u w:val="single"/>
          <w:shd w:val="clear" w:color="auto" w:fill="FFFFFF"/>
          <w:lang w:val="uk-UA"/>
        </w:rPr>
        <w:t xml:space="preserve"> по темі: </w:t>
      </w:r>
      <w:r w:rsidR="00726A57" w:rsidRPr="00726A57">
        <w:rPr>
          <w:rFonts w:ascii="Times New Roman" w:eastAsia="Times New Roman" w:hAnsi="Times New Roman"/>
          <w:sz w:val="28"/>
          <w:szCs w:val="28"/>
          <w:lang w:val="uk-UA"/>
        </w:rPr>
        <w:t xml:space="preserve">Черепні нерви  </w:t>
      </w:r>
      <w:r w:rsidR="00726A57" w:rsidRPr="00726A57">
        <w:rPr>
          <w:rFonts w:ascii="Times New Roman" w:eastAsia="Times New Roman" w:hAnsi="Times New Roman"/>
          <w:sz w:val="28"/>
          <w:szCs w:val="28"/>
        </w:rPr>
        <w:t>VII</w:t>
      </w:r>
      <w:r w:rsidR="00726A57" w:rsidRPr="00726A57">
        <w:rPr>
          <w:rFonts w:ascii="Times New Roman" w:eastAsia="Times New Roman" w:hAnsi="Times New Roman"/>
          <w:sz w:val="28"/>
          <w:szCs w:val="28"/>
          <w:lang w:val="uk-UA"/>
        </w:rPr>
        <w:t xml:space="preserve"> – </w:t>
      </w:r>
      <w:r w:rsidR="00726A57" w:rsidRPr="00726A57">
        <w:rPr>
          <w:rFonts w:ascii="Times New Roman" w:eastAsia="Times New Roman" w:hAnsi="Times New Roman"/>
          <w:sz w:val="28"/>
          <w:szCs w:val="28"/>
        </w:rPr>
        <w:t>XII</w:t>
      </w:r>
      <w:r w:rsidR="00726A57" w:rsidRPr="00726A57">
        <w:rPr>
          <w:rFonts w:ascii="Times New Roman" w:eastAsia="Times New Roman" w:hAnsi="Times New Roman"/>
          <w:spacing w:val="-5"/>
          <w:sz w:val="28"/>
          <w:szCs w:val="28"/>
          <w:lang w:val="uk-UA"/>
        </w:rPr>
        <w:t xml:space="preserve"> </w:t>
      </w:r>
      <w:r w:rsidR="00726A57" w:rsidRPr="00726A57">
        <w:rPr>
          <w:rFonts w:ascii="Times New Roman" w:eastAsia="Times New Roman" w:hAnsi="Times New Roman"/>
          <w:sz w:val="28"/>
          <w:szCs w:val="28"/>
          <w:lang w:val="uk-UA"/>
        </w:rPr>
        <w:t>пар: класифікація, топографія, анатомічна характеристика, зони іннервації. Топографія та візуалізація структур методами КТ, МРТ, ангіографії, УЗД.</w:t>
      </w:r>
    </w:p>
    <w:p w14:paraId="1B3E8E99" w14:textId="77120429" w:rsidR="009F2F3E" w:rsidRPr="00A652F4" w:rsidRDefault="009F2F3E" w:rsidP="00E7771D">
      <w:pPr>
        <w:jc w:val="both"/>
        <w:rPr>
          <w:rFonts w:ascii="Times New Roman" w:hAnsi="Times New Roman"/>
          <w:lang w:val="uk-UA"/>
        </w:rPr>
      </w:pPr>
    </w:p>
    <w:p w14:paraId="49F15388" w14:textId="120AAD3A"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1</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права носо-губна складка розгладжена, розширена права повікова щілина (її не вдається закрити під час примружування, тому що повіки не змикаються), виникають утруднення під час розмови і приймання їжі (їжа застряє між щокою і зубами). Який нерв уражений?</w:t>
      </w:r>
    </w:p>
    <w:p w14:paraId="4A1E5AF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 trigeminus dexter.</w:t>
      </w:r>
    </w:p>
    <w:p w14:paraId="0995091B"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 abducens dexter.</w:t>
      </w:r>
    </w:p>
    <w:p w14:paraId="358B13F2"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N. glossopharyngeus sinister.</w:t>
      </w:r>
    </w:p>
    <w:p w14:paraId="3388FB2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vagus dexter.</w:t>
      </w:r>
    </w:p>
    <w:p w14:paraId="2918425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N. facialis dexter.</w:t>
      </w:r>
    </w:p>
    <w:p w14:paraId="22B5D368" w14:textId="77777777" w:rsidR="009F2F3E" w:rsidRPr="00595561" w:rsidRDefault="009F2F3E" w:rsidP="00E7771D">
      <w:pPr>
        <w:jc w:val="both"/>
        <w:rPr>
          <w:rFonts w:ascii="Times New Roman" w:hAnsi="Times New Roman"/>
          <w:sz w:val="20"/>
          <w:szCs w:val="20"/>
          <w:lang w:val="uk-UA"/>
        </w:rPr>
      </w:pPr>
    </w:p>
    <w:p w14:paraId="347C016B" w14:textId="3CFF7F5C"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2</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лікарню прийнято чоловіка, 57 років, з гнійним запаленням глибоких лімфатичних вузлів шиї. Запалення поширилось на кам’янисту ямочку (fossula petrosa) скроневої кістки і на нерв, який потрапляє в барабанну порожнину через отвір цієї ямочки. Який нерв уражений?</w:t>
      </w:r>
    </w:p>
    <w:p w14:paraId="144F280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R. sinus carotici.</w:t>
      </w:r>
    </w:p>
    <w:p w14:paraId="3BBFA3A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 tympanicus.</w:t>
      </w:r>
    </w:p>
    <w:p w14:paraId="41F63B5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xml:space="preserve"> N. petrosus profundus.</w:t>
      </w:r>
    </w:p>
    <w:p w14:paraId="1E4EAA1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Chorda tympani.</w:t>
      </w:r>
    </w:p>
    <w:p w14:paraId="4ADFB3A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R. auricularis nervi vagi.</w:t>
      </w:r>
    </w:p>
    <w:p w14:paraId="02FD0211" w14:textId="77777777" w:rsidR="009F2F3E" w:rsidRPr="00595561" w:rsidRDefault="009F2F3E" w:rsidP="00E7771D">
      <w:pPr>
        <w:jc w:val="both"/>
        <w:rPr>
          <w:rFonts w:ascii="Times New Roman" w:hAnsi="Times New Roman"/>
          <w:sz w:val="20"/>
          <w:szCs w:val="20"/>
          <w:lang w:val="uk-UA"/>
        </w:rPr>
      </w:pPr>
    </w:p>
    <w:p w14:paraId="3F44F036" w14:textId="2F33FFED"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3</w:t>
      </w:r>
      <w:r w:rsidR="009F2F3E" w:rsidRPr="00595561">
        <w:rPr>
          <w:rFonts w:ascii="Times New Roman" w:hAnsi="Times New Roman"/>
          <w:b/>
          <w:sz w:val="20"/>
          <w:szCs w:val="20"/>
          <w:lang w:val="uk-UA"/>
        </w:rPr>
        <w:t xml:space="preserve">. </w:t>
      </w:r>
      <w:r w:rsidR="009F2F3E" w:rsidRPr="00595561">
        <w:rPr>
          <w:rFonts w:ascii="Times New Roman" w:hAnsi="Times New Roman"/>
          <w:sz w:val="20"/>
          <w:szCs w:val="20"/>
          <w:lang w:val="uk-UA"/>
        </w:rPr>
        <w:t>У хворого після застудного захворювання порушилося сльозовиділення. Який вегетативний вузол найбільше при цьому постраждав?</w:t>
      </w:r>
    </w:p>
    <w:p w14:paraId="52C01DA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Війковий.</w:t>
      </w:r>
    </w:p>
    <w:p w14:paraId="2F3DD4C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lastRenderedPageBreak/>
        <w:t>B.</w:t>
      </w:r>
      <w:r w:rsidRPr="00595561">
        <w:rPr>
          <w:rFonts w:ascii="Times New Roman" w:hAnsi="Times New Roman"/>
          <w:sz w:val="20"/>
          <w:szCs w:val="20"/>
          <w:lang w:val="uk-UA"/>
        </w:rPr>
        <w:t xml:space="preserve"> Вушний.</w:t>
      </w:r>
    </w:p>
    <w:p w14:paraId="7218929C"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Крило-піднебінний.</w:t>
      </w:r>
    </w:p>
    <w:p w14:paraId="33BD4CFB"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Піднижньощелепний.</w:t>
      </w:r>
    </w:p>
    <w:p w14:paraId="003EF8A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Під’язиковий.</w:t>
      </w:r>
    </w:p>
    <w:p w14:paraId="0AD5CC61"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sz w:val="20"/>
          <w:szCs w:val="20"/>
          <w:lang w:val="uk-UA"/>
        </w:rPr>
        <w:t xml:space="preserve"> </w:t>
      </w:r>
    </w:p>
    <w:p w14:paraId="470E5113" w14:textId="5B67E2B9"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4</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43 років, після переохолодження з’явився біль у ділянці соскоподібного відростка, за яким швидко розвинувся однобічний параліч мімічних мязів, відсутнє сльозовиділення. Діагностований неврит лицевого нерва. Де знаходиться місце виходу з мозку цього нерва?</w:t>
      </w:r>
    </w:p>
    <w:p w14:paraId="0B4911B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Sulcus n.oculomotorii.</w:t>
      </w:r>
    </w:p>
    <w:p w14:paraId="0D39A9D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Sulcus anterolateralis.</w:t>
      </w:r>
    </w:p>
    <w:p w14:paraId="7836844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Sulcus posterolateralis.</w:t>
      </w:r>
    </w:p>
    <w:p w14:paraId="5E7EC2A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Sulcus bulbopontinus.</w:t>
      </w:r>
    </w:p>
    <w:p w14:paraId="3FFE9FE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Angulus pontocerebellaris.</w:t>
      </w:r>
    </w:p>
    <w:p w14:paraId="2648C725" w14:textId="77777777" w:rsidR="009F2F3E" w:rsidRPr="00595561" w:rsidRDefault="009F2F3E" w:rsidP="00E7771D">
      <w:pPr>
        <w:jc w:val="both"/>
        <w:rPr>
          <w:rFonts w:ascii="Times New Roman" w:hAnsi="Times New Roman"/>
          <w:sz w:val="20"/>
          <w:szCs w:val="20"/>
          <w:lang w:val="uk-UA"/>
        </w:rPr>
      </w:pPr>
    </w:p>
    <w:p w14:paraId="510C9DB3" w14:textId="15C5D77B"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5</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з гнійним ураженням зовнішнього слухового ходу запалення розповсюдилось на один з вегетативних вузлів голови, що викликало порушення слиновиділення привушною залозою. На який вегетативний вузол перейшло запалення?</w:t>
      </w:r>
    </w:p>
    <w:p w14:paraId="6C0AABE6"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Ganglion oticum.</w:t>
      </w:r>
    </w:p>
    <w:p w14:paraId="7071888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Ganglion ciliare.</w:t>
      </w:r>
    </w:p>
    <w:p w14:paraId="4E8F3ACB"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Ganglion pterygopalatinum.</w:t>
      </w:r>
    </w:p>
    <w:p w14:paraId="67CF6DE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Ganglion submandibulare.</w:t>
      </w:r>
    </w:p>
    <w:p w14:paraId="1BB880A1"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Ganglion sublinguale.</w:t>
      </w:r>
    </w:p>
    <w:p w14:paraId="102B5311"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sz w:val="20"/>
          <w:szCs w:val="20"/>
          <w:lang w:val="uk-UA"/>
        </w:rPr>
        <w:t xml:space="preserve"> </w:t>
      </w:r>
    </w:p>
    <w:p w14:paraId="691E7DF4" w14:textId="24376E50"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6</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спостерігається сльо</w:t>
      </w:r>
      <w:r w:rsidR="009F2F3E" w:rsidRPr="00595561">
        <w:rPr>
          <w:rFonts w:ascii="Times New Roman" w:hAnsi="Times New Roman"/>
          <w:sz w:val="20"/>
          <w:szCs w:val="20"/>
          <w:lang w:val="uk-UA"/>
        </w:rPr>
        <w:softHyphen/>
        <w:t>зотеча, підвищене слиновиділення. Цей стан, у поєднанні з іншими симптомами, розцінюється як подразнення волокон одного з черепних нер</w:t>
      </w:r>
      <w:r w:rsidR="009F2F3E" w:rsidRPr="00595561">
        <w:rPr>
          <w:rFonts w:ascii="Times New Roman" w:hAnsi="Times New Roman"/>
          <w:sz w:val="20"/>
          <w:szCs w:val="20"/>
          <w:lang w:val="uk-UA"/>
        </w:rPr>
        <w:softHyphen/>
        <w:t>вів. Подразнення яко</w:t>
      </w:r>
      <w:r w:rsidR="009F2F3E" w:rsidRPr="00595561">
        <w:rPr>
          <w:rFonts w:ascii="Times New Roman" w:hAnsi="Times New Roman"/>
          <w:sz w:val="20"/>
          <w:szCs w:val="20"/>
          <w:lang w:val="uk-UA"/>
        </w:rPr>
        <w:softHyphen/>
        <w:t>го нерва і яких його волокон визначається?</w:t>
      </w:r>
    </w:p>
    <w:p w14:paraId="51D2DE1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Парасимпатичних волокон окорухового нерва.</w:t>
      </w:r>
    </w:p>
    <w:p w14:paraId="21A014F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B. </w:t>
      </w:r>
      <w:r w:rsidRPr="00595561">
        <w:rPr>
          <w:rFonts w:ascii="Times New Roman" w:hAnsi="Times New Roman"/>
          <w:sz w:val="20"/>
          <w:szCs w:val="20"/>
          <w:lang w:val="uk-UA"/>
        </w:rPr>
        <w:t>Парасимпатичних волокон лицевого нерва.</w:t>
      </w:r>
    </w:p>
    <w:p w14:paraId="155223E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Соматичних рухових волокон окорухового нерва.</w:t>
      </w:r>
    </w:p>
    <w:p w14:paraId="0B38F1C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Парасимпатичних волокон блукаючого нерва.</w:t>
      </w:r>
    </w:p>
    <w:p w14:paraId="22A0E98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Соматичних рухових волокон лицевого нерва.</w:t>
      </w:r>
    </w:p>
    <w:p w14:paraId="122B2E98" w14:textId="77777777" w:rsidR="009F2F3E" w:rsidRPr="00595561" w:rsidRDefault="009F2F3E" w:rsidP="00E7771D">
      <w:pPr>
        <w:jc w:val="both"/>
        <w:rPr>
          <w:rFonts w:ascii="Times New Roman" w:hAnsi="Times New Roman"/>
          <w:sz w:val="20"/>
          <w:szCs w:val="20"/>
          <w:lang w:val="uk-UA"/>
        </w:rPr>
      </w:pPr>
    </w:p>
    <w:p w14:paraId="1DA73531" w14:textId="0C4DBE4A"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7</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Внаслідок росту злоякісної пухлини в ділянці стовбура головного мозку, у хворого виялені розлади функції IХ, Х та ХI пар черепних нервів. В результаті дослідження встановлено, що зруйновано ядро, яке розташовано в ретикулярній формації довгастого мозку та є спільним для цих нервів. Яке ядро зазнало ушкодження?</w:t>
      </w:r>
    </w:p>
    <w:p w14:paraId="32B0669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Nucleus accessorius.</w:t>
      </w:r>
    </w:p>
    <w:p w14:paraId="345C041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Nucleus motorius n. trigemini.</w:t>
      </w:r>
    </w:p>
    <w:p w14:paraId="49150B3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Nucleus tractus solitarii.</w:t>
      </w:r>
    </w:p>
    <w:p w14:paraId="475D282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Nucleus ambiguus.</w:t>
      </w:r>
    </w:p>
    <w:p w14:paraId="5BDA702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Nucleus salivatorius inferior. </w:t>
      </w:r>
    </w:p>
    <w:p w14:paraId="660E72E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sz w:val="20"/>
          <w:szCs w:val="20"/>
          <w:lang w:val="uk-UA"/>
        </w:rPr>
        <w:t xml:space="preserve"> </w:t>
      </w:r>
    </w:p>
    <w:p w14:paraId="535AA165" w14:textId="4BA0A45E"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8</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жінки, 65 років, виявлено пухлину в підскроневій ямці, з ураженням вегетативного вузла голови, що розташований поблизу овального отвору. Який вегетативний вузол голови уражений?</w:t>
      </w:r>
    </w:p>
    <w:p w14:paraId="56EE703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Ganglion oticum.</w:t>
      </w:r>
    </w:p>
    <w:p w14:paraId="1454B81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Ganglion ciliare.</w:t>
      </w:r>
    </w:p>
    <w:p w14:paraId="1128163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Ganglion pterygopalatinum.</w:t>
      </w:r>
    </w:p>
    <w:p w14:paraId="49E9021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Ganglion submandibulare.</w:t>
      </w:r>
    </w:p>
    <w:p w14:paraId="0B02ECF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Ganglion sublinguale.</w:t>
      </w:r>
    </w:p>
    <w:p w14:paraId="0A49EF84" w14:textId="77777777" w:rsidR="009F2F3E" w:rsidRPr="00595561" w:rsidRDefault="009F2F3E" w:rsidP="00E7771D">
      <w:pPr>
        <w:jc w:val="both"/>
        <w:rPr>
          <w:rFonts w:ascii="Times New Roman" w:hAnsi="Times New Roman"/>
          <w:sz w:val="20"/>
          <w:szCs w:val="20"/>
          <w:lang w:val="uk-UA"/>
        </w:rPr>
      </w:pPr>
    </w:p>
    <w:p w14:paraId="51765360" w14:textId="4BFA77F1"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9</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В клініку звернувся чоловік, 45 років, зі скаргами на втрату смакової чутливості у ділянці задньої третини язика. Функція якої пари черепних нервів порушена?</w:t>
      </w:r>
    </w:p>
    <w:p w14:paraId="43695B1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VIII.         </w:t>
      </w:r>
      <w:r w:rsidRPr="00595561">
        <w:rPr>
          <w:rFonts w:ascii="Times New Roman" w:hAnsi="Times New Roman"/>
          <w:b/>
          <w:sz w:val="20"/>
          <w:szCs w:val="20"/>
          <w:lang w:val="uk-UA"/>
        </w:rPr>
        <w:t>B.</w:t>
      </w:r>
      <w:r w:rsidRPr="00595561">
        <w:rPr>
          <w:rFonts w:ascii="Times New Roman" w:hAnsi="Times New Roman"/>
          <w:sz w:val="20"/>
          <w:szCs w:val="20"/>
          <w:lang w:val="uk-UA"/>
        </w:rPr>
        <w:t xml:space="preserve"> ХI.          </w:t>
      </w:r>
      <w:r w:rsidRPr="00595561">
        <w:rPr>
          <w:rFonts w:ascii="Times New Roman" w:hAnsi="Times New Roman"/>
          <w:b/>
          <w:sz w:val="20"/>
          <w:szCs w:val="20"/>
          <w:lang w:val="uk-UA"/>
        </w:rPr>
        <w:t>C.</w:t>
      </w:r>
      <w:r w:rsidRPr="00595561">
        <w:rPr>
          <w:rFonts w:ascii="Times New Roman" w:hAnsi="Times New Roman"/>
          <w:sz w:val="20"/>
          <w:szCs w:val="20"/>
          <w:lang w:val="uk-UA"/>
        </w:rPr>
        <w:t xml:space="preserve"> ІХ.         </w:t>
      </w:r>
      <w:r w:rsidRPr="00595561">
        <w:rPr>
          <w:rFonts w:ascii="Times New Roman" w:hAnsi="Times New Roman"/>
          <w:b/>
          <w:sz w:val="20"/>
          <w:szCs w:val="20"/>
          <w:lang w:val="uk-UA"/>
        </w:rPr>
        <w:t>D.</w:t>
      </w:r>
      <w:r w:rsidRPr="00595561">
        <w:rPr>
          <w:rFonts w:ascii="Times New Roman" w:hAnsi="Times New Roman"/>
          <w:sz w:val="20"/>
          <w:szCs w:val="20"/>
          <w:lang w:val="uk-UA"/>
        </w:rPr>
        <w:t xml:space="preserve"> V.        </w:t>
      </w:r>
      <w:r w:rsidRPr="00595561">
        <w:rPr>
          <w:rFonts w:ascii="Times New Roman" w:hAnsi="Times New Roman"/>
          <w:b/>
          <w:sz w:val="20"/>
          <w:szCs w:val="20"/>
          <w:lang w:val="uk-UA"/>
        </w:rPr>
        <w:t>E.</w:t>
      </w:r>
      <w:r w:rsidRPr="00595561">
        <w:rPr>
          <w:rFonts w:ascii="Times New Roman" w:hAnsi="Times New Roman"/>
          <w:sz w:val="20"/>
          <w:szCs w:val="20"/>
          <w:lang w:val="uk-UA"/>
        </w:rPr>
        <w:t xml:space="preserve"> XII.</w:t>
      </w:r>
    </w:p>
    <w:p w14:paraId="3BD8A406" w14:textId="77777777" w:rsidR="009F2F3E" w:rsidRPr="00595561" w:rsidRDefault="009F2F3E" w:rsidP="00E7771D">
      <w:pPr>
        <w:jc w:val="both"/>
        <w:rPr>
          <w:rFonts w:ascii="Times New Roman" w:hAnsi="Times New Roman"/>
          <w:sz w:val="20"/>
          <w:szCs w:val="20"/>
          <w:lang w:val="uk-UA"/>
        </w:rPr>
      </w:pPr>
    </w:p>
    <w:p w14:paraId="01196123" w14:textId="1A430150"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10</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Стоматолог при обстеженні 23-річного хворого встановив, що він не може висовувати нижню губу вперед. Який нерв уражено?</w:t>
      </w:r>
    </w:p>
    <w:p w14:paraId="45B01EDB"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 sublingualis.</w:t>
      </w:r>
    </w:p>
    <w:p w14:paraId="109C98AC"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 mentalis.</w:t>
      </w:r>
    </w:p>
    <w:p w14:paraId="6299A6A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N. buccalis.</w:t>
      </w:r>
    </w:p>
    <w:p w14:paraId="3B9AEF91"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infraorbitalis.</w:t>
      </w:r>
    </w:p>
    <w:p w14:paraId="41E56F8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R. marginalis mandibulae.</w:t>
      </w:r>
    </w:p>
    <w:p w14:paraId="19F496C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sz w:val="20"/>
          <w:szCs w:val="20"/>
          <w:lang w:val="uk-UA"/>
        </w:rPr>
        <w:t xml:space="preserve"> </w:t>
      </w:r>
    </w:p>
    <w:p w14:paraId="574989D0" w14:textId="76B9C8F3"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lastRenderedPageBreak/>
        <w:t>11</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52 років, раптово з’явилась асиметрія лиця. Уся уражена половина лиця непорушна, носо-губна складка згладжена, повікова щілина розширена; око не закривається, кут рота опущений. Ураженням якого нерва спричинений указаний синдром?</w:t>
      </w:r>
    </w:p>
    <w:p w14:paraId="3B38E6E0"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A. </w:t>
      </w:r>
      <w:r w:rsidRPr="00595561">
        <w:rPr>
          <w:rFonts w:ascii="Times New Roman" w:hAnsi="Times New Roman"/>
          <w:sz w:val="20"/>
          <w:szCs w:val="20"/>
          <w:lang w:val="uk-UA"/>
        </w:rPr>
        <w:t>Трійчастого.</w:t>
      </w:r>
    </w:p>
    <w:p w14:paraId="10FDF1F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B. </w:t>
      </w:r>
      <w:r w:rsidRPr="00595561">
        <w:rPr>
          <w:rFonts w:ascii="Times New Roman" w:hAnsi="Times New Roman"/>
          <w:sz w:val="20"/>
          <w:szCs w:val="20"/>
          <w:lang w:val="uk-UA"/>
        </w:rPr>
        <w:t>Язико-глоткового.</w:t>
      </w:r>
    </w:p>
    <w:p w14:paraId="7937B132"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Лицевого.</w:t>
      </w:r>
    </w:p>
    <w:p w14:paraId="6895B4A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Додаткового.</w:t>
      </w:r>
    </w:p>
    <w:p w14:paraId="5240AE01"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Під’язикового.</w:t>
      </w:r>
    </w:p>
    <w:p w14:paraId="16604ACF" w14:textId="77777777" w:rsidR="009F2F3E" w:rsidRPr="00595561" w:rsidRDefault="009F2F3E" w:rsidP="00E7771D">
      <w:pPr>
        <w:jc w:val="both"/>
        <w:rPr>
          <w:rFonts w:ascii="Times New Roman" w:hAnsi="Times New Roman"/>
          <w:sz w:val="20"/>
          <w:szCs w:val="20"/>
          <w:lang w:val="uk-UA"/>
        </w:rPr>
      </w:pPr>
    </w:p>
    <w:p w14:paraId="0722B700" w14:textId="6BB93A64"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12</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Внаслідок вивиху нижньої щелепи у пацієнта спостерігається відсутність відчуття смаку в передній частині язика та слиновиділення. По</w:t>
      </w:r>
      <w:r w:rsidR="009F2F3E" w:rsidRPr="00595561">
        <w:rPr>
          <w:rFonts w:ascii="Times New Roman" w:hAnsi="Times New Roman"/>
          <w:sz w:val="20"/>
          <w:szCs w:val="20"/>
          <w:lang w:val="uk-UA"/>
        </w:rPr>
        <w:softHyphen/>
        <w:t>дразненням якого нерва це зумовлено?</w:t>
      </w:r>
    </w:p>
    <w:p w14:paraId="59D33FA2"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Блукаючого.</w:t>
      </w:r>
    </w:p>
    <w:p w14:paraId="183D1261"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Під’язикового.</w:t>
      </w:r>
    </w:p>
    <w:p w14:paraId="79F6D59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Нижньощелепного.</w:t>
      </w:r>
    </w:p>
    <w:p w14:paraId="0D6E326B"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D. </w:t>
      </w:r>
      <w:r w:rsidRPr="00595561">
        <w:rPr>
          <w:rFonts w:ascii="Times New Roman" w:hAnsi="Times New Roman"/>
          <w:sz w:val="20"/>
          <w:szCs w:val="20"/>
          <w:lang w:val="uk-UA"/>
        </w:rPr>
        <w:t xml:space="preserve">Верхньощелепного. </w:t>
      </w:r>
    </w:p>
    <w:p w14:paraId="5790FDE0"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Проміжного.</w:t>
      </w:r>
    </w:p>
    <w:p w14:paraId="70684D65" w14:textId="77777777" w:rsidR="009F2F3E" w:rsidRPr="00595561" w:rsidRDefault="009F2F3E" w:rsidP="00E7771D">
      <w:pPr>
        <w:jc w:val="both"/>
        <w:rPr>
          <w:rFonts w:ascii="Times New Roman" w:hAnsi="Times New Roman"/>
          <w:sz w:val="20"/>
          <w:szCs w:val="20"/>
          <w:lang w:val="uk-UA"/>
        </w:rPr>
      </w:pPr>
    </w:p>
    <w:p w14:paraId="6C6DFF6B" w14:textId="26E311F5"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13</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внаслідок гнійного зап</w:t>
      </w:r>
      <w:r w:rsidR="00EF7211" w:rsidRPr="00595561">
        <w:rPr>
          <w:rFonts w:ascii="Times New Roman" w:hAnsi="Times New Roman"/>
          <w:sz w:val="20"/>
          <w:szCs w:val="20"/>
          <w:lang w:val="uk-UA"/>
        </w:rPr>
        <w:t xml:space="preserve">алення середнього вуха виникло </w:t>
      </w:r>
      <w:r w:rsidR="009F2F3E" w:rsidRPr="00595561">
        <w:rPr>
          <w:rFonts w:ascii="Times New Roman" w:hAnsi="Times New Roman"/>
          <w:sz w:val="20"/>
          <w:szCs w:val="20"/>
          <w:lang w:val="uk-UA"/>
        </w:rPr>
        <w:t>руйнування задньої стінки барабанної порожнини з поширенням гною до печери соскоподібного відростка. Це ускладнилося ушкодженням нерва, що проходить по задній стінці барабанної порожнини. Який нерв був ушкоджений?</w:t>
      </w:r>
    </w:p>
    <w:p w14:paraId="52ECA31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 trigeminus.</w:t>
      </w:r>
    </w:p>
    <w:p w14:paraId="5B39362B"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 facialis.</w:t>
      </w:r>
    </w:p>
    <w:p w14:paraId="3CDFEBC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N. auriculotemporalis.</w:t>
      </w:r>
    </w:p>
    <w:p w14:paraId="7565418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N. vagus.</w:t>
      </w:r>
    </w:p>
    <w:p w14:paraId="488FCB22"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N. auricularis magnus.</w:t>
      </w:r>
    </w:p>
    <w:p w14:paraId="4F70B131" w14:textId="77777777" w:rsidR="009F2F3E" w:rsidRPr="00595561" w:rsidRDefault="009F2F3E" w:rsidP="00E7771D">
      <w:pPr>
        <w:jc w:val="both"/>
        <w:rPr>
          <w:rFonts w:ascii="Times New Roman" w:hAnsi="Times New Roman"/>
          <w:sz w:val="20"/>
          <w:szCs w:val="20"/>
          <w:lang w:val="uk-UA"/>
        </w:rPr>
      </w:pPr>
    </w:p>
    <w:p w14:paraId="02748C3F" w14:textId="77777777" w:rsidR="009F2F3E" w:rsidRPr="00595561" w:rsidRDefault="009F2F3E" w:rsidP="00E7771D">
      <w:pPr>
        <w:jc w:val="both"/>
        <w:rPr>
          <w:rFonts w:ascii="Times New Roman" w:hAnsi="Times New Roman"/>
          <w:b/>
          <w:sz w:val="20"/>
          <w:szCs w:val="20"/>
          <w:lang w:val="uk-UA"/>
        </w:rPr>
      </w:pPr>
    </w:p>
    <w:p w14:paraId="4C34F19A" w14:textId="246AE729" w:rsidR="009F2F3E" w:rsidRPr="00595561" w:rsidRDefault="00A0576D" w:rsidP="00E7771D">
      <w:pPr>
        <w:jc w:val="both"/>
        <w:rPr>
          <w:rFonts w:ascii="Times New Roman" w:hAnsi="Times New Roman"/>
          <w:sz w:val="20"/>
          <w:szCs w:val="20"/>
          <w:lang w:val="uk-UA"/>
        </w:rPr>
      </w:pPr>
      <w:r w:rsidRPr="00595561">
        <w:rPr>
          <w:rFonts w:ascii="Times New Roman" w:hAnsi="Times New Roman"/>
          <w:b/>
          <w:sz w:val="20"/>
          <w:szCs w:val="20"/>
          <w:lang w:val="uk-UA"/>
        </w:rPr>
        <w:t>14</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чоловіка, 68 років, лікар встановив запалення барабанного нерва. Гілка якої пари черепних нервів уражена?</w:t>
      </w:r>
    </w:p>
    <w:p w14:paraId="26257AF0"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Х.     </w:t>
      </w:r>
      <w:r w:rsidRPr="00595561">
        <w:rPr>
          <w:rFonts w:ascii="Times New Roman" w:hAnsi="Times New Roman"/>
          <w:b/>
          <w:sz w:val="20"/>
          <w:szCs w:val="20"/>
          <w:lang w:val="uk-UA"/>
        </w:rPr>
        <w:t>B.</w:t>
      </w:r>
      <w:r w:rsidRPr="00595561">
        <w:rPr>
          <w:rFonts w:ascii="Times New Roman" w:hAnsi="Times New Roman"/>
          <w:sz w:val="20"/>
          <w:szCs w:val="20"/>
          <w:lang w:val="uk-UA"/>
        </w:rPr>
        <w:t xml:space="preserve"> ХІ.       </w:t>
      </w:r>
      <w:r w:rsidRPr="00595561">
        <w:rPr>
          <w:rFonts w:ascii="Times New Roman" w:hAnsi="Times New Roman"/>
          <w:b/>
          <w:sz w:val="20"/>
          <w:szCs w:val="20"/>
          <w:lang w:val="uk-UA"/>
        </w:rPr>
        <w:t>C.</w:t>
      </w:r>
      <w:r w:rsidRPr="00595561">
        <w:rPr>
          <w:rFonts w:ascii="Times New Roman" w:hAnsi="Times New Roman"/>
          <w:sz w:val="20"/>
          <w:szCs w:val="20"/>
          <w:lang w:val="uk-UA"/>
        </w:rPr>
        <w:t xml:space="preserve"> ХІІ.      </w:t>
      </w:r>
      <w:r w:rsidRPr="00595561">
        <w:rPr>
          <w:rFonts w:ascii="Times New Roman" w:hAnsi="Times New Roman"/>
          <w:b/>
          <w:sz w:val="20"/>
          <w:szCs w:val="20"/>
          <w:lang w:val="uk-UA"/>
        </w:rPr>
        <w:t>D.</w:t>
      </w:r>
      <w:r w:rsidRPr="00595561">
        <w:rPr>
          <w:rFonts w:ascii="Times New Roman" w:hAnsi="Times New Roman"/>
          <w:sz w:val="20"/>
          <w:szCs w:val="20"/>
          <w:lang w:val="uk-UA"/>
        </w:rPr>
        <w:t xml:space="preserve"> ІХ.     </w:t>
      </w:r>
      <w:r w:rsidRPr="00595561">
        <w:rPr>
          <w:rFonts w:ascii="Times New Roman" w:hAnsi="Times New Roman"/>
          <w:b/>
          <w:sz w:val="20"/>
          <w:szCs w:val="20"/>
          <w:lang w:val="uk-UA"/>
        </w:rPr>
        <w:t>E.</w:t>
      </w:r>
      <w:r w:rsidRPr="00595561">
        <w:rPr>
          <w:rFonts w:ascii="Times New Roman" w:hAnsi="Times New Roman"/>
          <w:sz w:val="20"/>
          <w:szCs w:val="20"/>
          <w:lang w:val="uk-UA"/>
        </w:rPr>
        <w:t xml:space="preserve"> VIII.</w:t>
      </w:r>
    </w:p>
    <w:p w14:paraId="06EA1971" w14:textId="77777777" w:rsidR="009F2F3E" w:rsidRPr="00595561" w:rsidRDefault="009F2F3E" w:rsidP="00E7771D">
      <w:pPr>
        <w:jc w:val="both"/>
        <w:rPr>
          <w:rFonts w:ascii="Times New Roman" w:hAnsi="Times New Roman"/>
          <w:b/>
          <w:sz w:val="20"/>
          <w:szCs w:val="20"/>
          <w:lang w:val="uk-UA"/>
        </w:rPr>
      </w:pPr>
    </w:p>
    <w:p w14:paraId="5DDEA5C4" w14:textId="1C74EE8E" w:rsidR="009F2F3E" w:rsidRPr="00595561" w:rsidRDefault="00A0576D" w:rsidP="00E7771D">
      <w:pPr>
        <w:jc w:val="both"/>
        <w:rPr>
          <w:rFonts w:ascii="Times New Roman" w:hAnsi="Times New Roman"/>
          <w:sz w:val="20"/>
          <w:szCs w:val="20"/>
          <w:lang w:val="uk-UA"/>
        </w:rPr>
      </w:pPr>
      <w:r w:rsidRPr="00595561">
        <w:rPr>
          <w:rFonts w:ascii="Times New Roman" w:hAnsi="Times New Roman"/>
          <w:b/>
          <w:sz w:val="20"/>
          <w:szCs w:val="20"/>
          <w:lang w:val="uk-UA"/>
        </w:rPr>
        <w:t>15</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В діагностичному центрі у чоловіка, 54 років, з однобічним розладом функції привушної та сльозов</w:t>
      </w:r>
      <w:r w:rsidR="00EF7211" w:rsidRPr="00595561">
        <w:rPr>
          <w:rFonts w:ascii="Times New Roman" w:hAnsi="Times New Roman"/>
          <w:sz w:val="20"/>
          <w:szCs w:val="20"/>
          <w:lang w:val="uk-UA"/>
        </w:rPr>
        <w:t xml:space="preserve">ої залоз лікар виявив пухлину, </w:t>
      </w:r>
      <w:r w:rsidR="009F2F3E" w:rsidRPr="00595561">
        <w:rPr>
          <w:rFonts w:ascii="Times New Roman" w:hAnsi="Times New Roman"/>
          <w:sz w:val="20"/>
          <w:szCs w:val="20"/>
          <w:lang w:val="uk-UA"/>
        </w:rPr>
        <w:t>що розташована на передній поверхні кам’янистої частини скроневої кістки. Пухлина стискує нерви, які впливають на функції цих залоз, в місці їх виходу на передній поверхні кам’янистої частини скроневої кістки. Біля яких отворів пухлина стискує нерви?</w:t>
      </w:r>
    </w:p>
    <w:p w14:paraId="418A465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Шило-соскоподібного і соскоподібного. </w:t>
      </w:r>
    </w:p>
    <w:p w14:paraId="70BA48C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Зовнішнього та внутрішнього отворів сонного каналу. </w:t>
      </w:r>
    </w:p>
    <w:p w14:paraId="3587092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Зовнішнього та внутрішнього слухових отворів.</w:t>
      </w:r>
    </w:p>
    <w:p w14:paraId="1878128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Отворів канальців присінка і завитки. </w:t>
      </w:r>
    </w:p>
    <w:p w14:paraId="516BF00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Е.</w:t>
      </w:r>
      <w:r w:rsidRPr="00595561">
        <w:rPr>
          <w:rFonts w:ascii="Times New Roman" w:hAnsi="Times New Roman"/>
          <w:sz w:val="20"/>
          <w:szCs w:val="20"/>
          <w:lang w:val="uk-UA"/>
        </w:rPr>
        <w:t xml:space="preserve"> Розтворів каналів великого і малого кам’янистих нервів. </w:t>
      </w:r>
    </w:p>
    <w:p w14:paraId="34E429B7" w14:textId="77777777" w:rsidR="009F2F3E" w:rsidRPr="00595561" w:rsidRDefault="009F2F3E" w:rsidP="00E7771D">
      <w:pPr>
        <w:jc w:val="both"/>
        <w:rPr>
          <w:rFonts w:ascii="Times New Roman" w:hAnsi="Times New Roman"/>
          <w:sz w:val="20"/>
          <w:szCs w:val="20"/>
          <w:lang w:val="uk-UA"/>
        </w:rPr>
      </w:pPr>
    </w:p>
    <w:p w14:paraId="30211DE9" w14:textId="404517F1" w:rsidR="009F2F3E" w:rsidRPr="00595561" w:rsidRDefault="00A0576D" w:rsidP="00E7771D">
      <w:pPr>
        <w:jc w:val="both"/>
        <w:rPr>
          <w:rFonts w:ascii="Times New Roman" w:hAnsi="Times New Roman"/>
          <w:sz w:val="20"/>
          <w:szCs w:val="20"/>
          <w:lang w:val="uk-UA"/>
        </w:rPr>
      </w:pPr>
      <w:r w:rsidRPr="00595561">
        <w:rPr>
          <w:rFonts w:ascii="Times New Roman" w:hAnsi="Times New Roman"/>
          <w:b/>
          <w:sz w:val="20"/>
          <w:szCs w:val="20"/>
          <w:lang w:val="uk-UA"/>
        </w:rPr>
        <w:t>16</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 запалення середнього вуха (отит). При цьому він скаржиться на порушення сприймання смаку в передній частині слизової оболонки язика. Який нерв постраждав?</w:t>
      </w:r>
    </w:p>
    <w:p w14:paraId="0185319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 vagus.</w:t>
      </w:r>
    </w:p>
    <w:p w14:paraId="6DCD0FD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 trigeminus.</w:t>
      </w:r>
    </w:p>
    <w:p w14:paraId="6EE50FE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N. vestibulocochlearis.</w:t>
      </w:r>
    </w:p>
    <w:p w14:paraId="64A01F3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N. intermedius.</w:t>
      </w:r>
    </w:p>
    <w:p w14:paraId="6DDA0BB1"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N. glossopharyngeus.</w:t>
      </w:r>
    </w:p>
    <w:p w14:paraId="60FF8487" w14:textId="77777777" w:rsidR="009F2F3E" w:rsidRPr="00595561" w:rsidRDefault="009F2F3E" w:rsidP="00E7771D">
      <w:pPr>
        <w:jc w:val="both"/>
        <w:rPr>
          <w:rFonts w:ascii="Times New Roman" w:hAnsi="Times New Roman"/>
          <w:sz w:val="20"/>
          <w:szCs w:val="20"/>
          <w:lang w:val="uk-UA"/>
        </w:rPr>
      </w:pPr>
    </w:p>
    <w:p w14:paraId="458C195E" w14:textId="5F4E5494" w:rsidR="009F2F3E" w:rsidRPr="00595561" w:rsidRDefault="00A0576D" w:rsidP="00E7771D">
      <w:pPr>
        <w:jc w:val="both"/>
        <w:rPr>
          <w:rFonts w:ascii="Times New Roman" w:hAnsi="Times New Roman"/>
          <w:sz w:val="20"/>
          <w:szCs w:val="20"/>
          <w:lang w:val="uk-UA"/>
        </w:rPr>
      </w:pPr>
      <w:r w:rsidRPr="00595561">
        <w:rPr>
          <w:rFonts w:ascii="Times New Roman" w:hAnsi="Times New Roman"/>
          <w:b/>
          <w:sz w:val="20"/>
          <w:szCs w:val="20"/>
          <w:lang w:val="uk-UA"/>
        </w:rPr>
        <w:t>17</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встановлено синдром Сладера – ураження корінців крило-піднебінного вузла: напад болю в ділянці очей, зубів, який розповсюджується на язик, м’яке піднебіння, рітмічне скорочення м’якого піднебіння (цокаючий звук), парастезія обличчя, шум у вусі. Чим утворений radix sympathicа ganglion pterygopalatini?</w:t>
      </w:r>
    </w:p>
    <w:p w14:paraId="2AB5FB53" w14:textId="77777777" w:rsidR="009F2F3E" w:rsidRPr="00595561" w:rsidRDefault="009F2F3E" w:rsidP="00E7771D">
      <w:pPr>
        <w:jc w:val="both"/>
        <w:rPr>
          <w:rFonts w:ascii="Times New Roman" w:hAnsi="Times New Roman"/>
          <w:b/>
          <w:sz w:val="20"/>
          <w:szCs w:val="20"/>
          <w:lang w:val="uk-UA"/>
        </w:rPr>
      </w:pPr>
      <w:r w:rsidRPr="00595561">
        <w:rPr>
          <w:rFonts w:ascii="Times New Roman" w:hAnsi="Times New Roman"/>
          <w:b/>
          <w:sz w:val="20"/>
          <w:szCs w:val="20"/>
          <w:lang w:val="uk-UA"/>
        </w:rPr>
        <w:t>А.</w:t>
      </w:r>
      <w:r w:rsidRPr="00595561">
        <w:rPr>
          <w:rFonts w:ascii="Times New Roman" w:hAnsi="Times New Roman"/>
          <w:sz w:val="20"/>
          <w:szCs w:val="20"/>
          <w:lang w:val="uk-UA"/>
        </w:rPr>
        <w:t xml:space="preserve"> Chorda tympani.</w:t>
      </w:r>
    </w:p>
    <w:p w14:paraId="2277604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В.</w:t>
      </w:r>
      <w:r w:rsidRPr="00595561">
        <w:rPr>
          <w:rFonts w:ascii="Times New Roman" w:hAnsi="Times New Roman"/>
          <w:sz w:val="20"/>
          <w:szCs w:val="20"/>
          <w:lang w:val="uk-UA"/>
        </w:rPr>
        <w:t xml:space="preserve"> N. petrosus major.</w:t>
      </w:r>
    </w:p>
    <w:p w14:paraId="58B4E49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xml:space="preserve"> N. petrosus profundus.</w:t>
      </w:r>
    </w:p>
    <w:p w14:paraId="2EB3926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рetrosus minor.</w:t>
      </w:r>
    </w:p>
    <w:p w14:paraId="481F28DC" w14:textId="5183EF56"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Е.</w:t>
      </w:r>
      <w:r w:rsidRPr="00595561">
        <w:rPr>
          <w:rFonts w:ascii="Times New Roman" w:hAnsi="Times New Roman"/>
          <w:sz w:val="20"/>
          <w:szCs w:val="20"/>
          <w:lang w:val="uk-UA"/>
        </w:rPr>
        <w:t xml:space="preserve"> R. </w:t>
      </w:r>
      <w:r w:rsidR="00735D56" w:rsidRPr="00595561">
        <w:rPr>
          <w:rFonts w:ascii="Times New Roman" w:hAnsi="Times New Roman"/>
          <w:sz w:val="20"/>
          <w:szCs w:val="20"/>
          <w:lang w:val="uk-UA"/>
        </w:rPr>
        <w:t>buccalis.</w:t>
      </w:r>
    </w:p>
    <w:p w14:paraId="6E6F6140" w14:textId="77777777" w:rsidR="009F2F3E" w:rsidRPr="00595561" w:rsidRDefault="009F2F3E" w:rsidP="00E7771D">
      <w:pPr>
        <w:jc w:val="both"/>
        <w:rPr>
          <w:rFonts w:ascii="Times New Roman" w:hAnsi="Times New Roman"/>
          <w:sz w:val="20"/>
          <w:szCs w:val="20"/>
          <w:lang w:val="uk-UA"/>
        </w:rPr>
      </w:pPr>
    </w:p>
    <w:p w14:paraId="41F2D294" w14:textId="7FD757E8" w:rsidR="009F2F3E" w:rsidRPr="00595561" w:rsidRDefault="00735D56" w:rsidP="00E7771D">
      <w:pPr>
        <w:jc w:val="both"/>
        <w:rPr>
          <w:rFonts w:ascii="Times New Roman" w:hAnsi="Times New Roman"/>
          <w:sz w:val="20"/>
          <w:szCs w:val="20"/>
          <w:lang w:val="uk-UA"/>
        </w:rPr>
      </w:pPr>
      <w:r w:rsidRPr="00595561">
        <w:rPr>
          <w:rFonts w:ascii="Times New Roman" w:hAnsi="Times New Roman"/>
          <w:b/>
          <w:sz w:val="20"/>
          <w:szCs w:val="20"/>
          <w:lang w:val="uk-UA"/>
        </w:rPr>
        <w:t>18</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однобічне сльозовиділення під час їди (синдром «крокодилових сліз»), пов’язаний з парезом лицевого нерва у барабанній порожнині ішемічного генезу. Подразнення якої гілки VII пари черепних нервів є основою данного синдрома?</w:t>
      </w:r>
    </w:p>
    <w:p w14:paraId="1B855B3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А.</w:t>
      </w:r>
      <w:r w:rsidRPr="00595561">
        <w:rPr>
          <w:rFonts w:ascii="Times New Roman" w:hAnsi="Times New Roman"/>
          <w:sz w:val="20"/>
          <w:szCs w:val="20"/>
          <w:lang w:val="uk-UA"/>
        </w:rPr>
        <w:t xml:space="preserve"> Chorda tympani.</w:t>
      </w:r>
    </w:p>
    <w:p w14:paraId="6608686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В.</w:t>
      </w:r>
      <w:r w:rsidRPr="00595561">
        <w:rPr>
          <w:rFonts w:ascii="Times New Roman" w:hAnsi="Times New Roman"/>
          <w:sz w:val="20"/>
          <w:szCs w:val="20"/>
          <w:lang w:val="uk-UA"/>
        </w:rPr>
        <w:t xml:space="preserve"> N. petrosus major.</w:t>
      </w:r>
    </w:p>
    <w:p w14:paraId="6B9B009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lastRenderedPageBreak/>
        <w:t>С.</w:t>
      </w:r>
      <w:r w:rsidRPr="00595561">
        <w:rPr>
          <w:rFonts w:ascii="Times New Roman" w:hAnsi="Times New Roman"/>
          <w:sz w:val="20"/>
          <w:szCs w:val="20"/>
          <w:lang w:val="uk-UA"/>
        </w:rPr>
        <w:t xml:space="preserve"> N. stapedius.</w:t>
      </w:r>
    </w:p>
    <w:p w14:paraId="3472059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auricularis posterior.</w:t>
      </w:r>
    </w:p>
    <w:p w14:paraId="154CFA7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Е. </w:t>
      </w:r>
      <w:r w:rsidRPr="00595561">
        <w:rPr>
          <w:rFonts w:ascii="Times New Roman" w:hAnsi="Times New Roman"/>
          <w:sz w:val="20"/>
          <w:szCs w:val="20"/>
          <w:lang w:val="uk-UA"/>
        </w:rPr>
        <w:t>N. intraparotidea.</w:t>
      </w:r>
    </w:p>
    <w:p w14:paraId="4531C986" w14:textId="77777777" w:rsidR="009F2F3E" w:rsidRPr="00595561" w:rsidRDefault="009F2F3E" w:rsidP="00E7771D">
      <w:pPr>
        <w:jc w:val="both"/>
        <w:rPr>
          <w:rFonts w:ascii="Times New Roman" w:hAnsi="Times New Roman"/>
          <w:b/>
          <w:sz w:val="20"/>
          <w:szCs w:val="20"/>
          <w:lang w:val="uk-UA"/>
        </w:rPr>
      </w:pPr>
    </w:p>
    <w:p w14:paraId="220D0428" w14:textId="580DBC23" w:rsidR="009F2F3E" w:rsidRPr="00595561" w:rsidRDefault="00735D56" w:rsidP="00E7771D">
      <w:pPr>
        <w:jc w:val="both"/>
        <w:rPr>
          <w:rFonts w:ascii="Times New Roman" w:hAnsi="Times New Roman"/>
          <w:sz w:val="20"/>
          <w:szCs w:val="20"/>
          <w:lang w:val="uk-UA"/>
        </w:rPr>
      </w:pPr>
      <w:r w:rsidRPr="00595561">
        <w:rPr>
          <w:rFonts w:ascii="Times New Roman" w:hAnsi="Times New Roman"/>
          <w:b/>
          <w:sz w:val="20"/>
          <w:szCs w:val="20"/>
          <w:lang w:val="uk-UA"/>
        </w:rPr>
        <w:t>19</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з гнійним ураженням зовнішнього слухового ходу запалення розповсюджується на привушну залозу, що викликало порушення слиновиділення. Волокна якого нерва утворюють radix parasympathicа ganglion oticum?</w:t>
      </w:r>
    </w:p>
    <w:p w14:paraId="68652A4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 petrosus major.</w:t>
      </w:r>
    </w:p>
    <w:p w14:paraId="0C13C50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B. </w:t>
      </w:r>
      <w:r w:rsidRPr="00595561">
        <w:rPr>
          <w:rFonts w:ascii="Times New Roman" w:hAnsi="Times New Roman"/>
          <w:sz w:val="20"/>
          <w:szCs w:val="20"/>
          <w:lang w:val="uk-UA"/>
        </w:rPr>
        <w:t>N. auricularis magnus.</w:t>
      </w:r>
    </w:p>
    <w:p w14:paraId="6D7A7236"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xml:space="preserve"> N. glossopharingeus.</w:t>
      </w:r>
    </w:p>
    <w:p w14:paraId="0D7C653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petrosus minor.</w:t>
      </w:r>
    </w:p>
    <w:p w14:paraId="7843186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N. hypoglossus.</w:t>
      </w:r>
    </w:p>
    <w:p w14:paraId="410D6265" w14:textId="77777777" w:rsidR="009F2F3E" w:rsidRPr="00595561" w:rsidRDefault="009F2F3E" w:rsidP="00E7771D">
      <w:pPr>
        <w:jc w:val="both"/>
        <w:rPr>
          <w:rFonts w:ascii="Times New Roman" w:hAnsi="Times New Roman"/>
          <w:b/>
          <w:sz w:val="20"/>
          <w:szCs w:val="20"/>
          <w:lang w:val="uk-UA"/>
        </w:rPr>
      </w:pPr>
    </w:p>
    <w:p w14:paraId="39849123" w14:textId="3B41D869" w:rsidR="009F2F3E" w:rsidRPr="00595561" w:rsidRDefault="00735D56" w:rsidP="00E7771D">
      <w:pPr>
        <w:jc w:val="both"/>
        <w:rPr>
          <w:rFonts w:ascii="Times New Roman" w:hAnsi="Times New Roman"/>
          <w:sz w:val="20"/>
          <w:szCs w:val="20"/>
          <w:lang w:val="uk-UA"/>
        </w:rPr>
      </w:pPr>
      <w:r w:rsidRPr="00595561">
        <w:rPr>
          <w:rFonts w:ascii="Times New Roman" w:hAnsi="Times New Roman"/>
          <w:b/>
          <w:sz w:val="20"/>
          <w:szCs w:val="20"/>
          <w:lang w:val="uk-UA"/>
        </w:rPr>
        <w:t>20</w:t>
      </w:r>
      <w:r w:rsidR="009F2F3E" w:rsidRPr="00595561">
        <w:rPr>
          <w:rFonts w:ascii="Times New Roman" w:hAnsi="Times New Roman"/>
          <w:b/>
          <w:sz w:val="20"/>
          <w:szCs w:val="20"/>
          <w:lang w:val="uk-UA"/>
        </w:rPr>
        <w:t>.</w:t>
      </w:r>
      <w:r w:rsidRPr="00595561">
        <w:rPr>
          <w:rFonts w:ascii="Times New Roman" w:hAnsi="Times New Roman"/>
          <w:sz w:val="20"/>
          <w:szCs w:val="20"/>
          <w:lang w:val="uk-UA"/>
        </w:rPr>
        <w:t xml:space="preserve"> </w:t>
      </w:r>
      <w:r w:rsidR="009F2F3E" w:rsidRPr="00595561">
        <w:rPr>
          <w:rFonts w:ascii="Times New Roman" w:hAnsi="Times New Roman"/>
          <w:sz w:val="20"/>
          <w:szCs w:val="20"/>
          <w:lang w:val="uk-UA"/>
        </w:rPr>
        <w:t>У хворого пухлинним процесом ушкоджено вегетативне (парасимпатичне) ядро IХ пари черепних нервів, яке розташовано в formatio reticularis довгастого мозку між nucleus аmbiguus та ядром оливи. Що це за ядро?</w:t>
      </w:r>
    </w:p>
    <w:p w14:paraId="2DC0BA6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А.</w:t>
      </w:r>
      <w:r w:rsidRPr="00595561">
        <w:rPr>
          <w:rFonts w:ascii="Times New Roman" w:hAnsi="Times New Roman"/>
          <w:sz w:val="20"/>
          <w:szCs w:val="20"/>
          <w:lang w:val="uk-UA"/>
        </w:rPr>
        <w:t xml:space="preserve"> Nucleus salivatorius inferior.</w:t>
      </w:r>
    </w:p>
    <w:p w14:paraId="55BB5D8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Nucleus salivatorius superior.</w:t>
      </w:r>
    </w:p>
    <w:p w14:paraId="0FFFDDA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Nucleus thoracicus.</w:t>
      </w:r>
    </w:p>
    <w:p w14:paraId="65E7592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Nucleus tractus solitarii.</w:t>
      </w:r>
    </w:p>
    <w:p w14:paraId="77545FA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Nucleus ambiguus.</w:t>
      </w:r>
    </w:p>
    <w:p w14:paraId="7AE63067" w14:textId="77777777" w:rsidR="009F2F3E" w:rsidRPr="00595561" w:rsidRDefault="009F2F3E" w:rsidP="00E7771D">
      <w:pPr>
        <w:jc w:val="both"/>
        <w:rPr>
          <w:rFonts w:ascii="Times New Roman" w:hAnsi="Times New Roman"/>
          <w:b/>
          <w:sz w:val="20"/>
          <w:szCs w:val="20"/>
          <w:lang w:val="uk-UA"/>
        </w:rPr>
      </w:pPr>
    </w:p>
    <w:p w14:paraId="6BDBDC2C" w14:textId="7FA379C8" w:rsidR="009F2F3E" w:rsidRPr="00595561" w:rsidRDefault="00735D56" w:rsidP="00E7771D">
      <w:pPr>
        <w:jc w:val="both"/>
        <w:rPr>
          <w:rFonts w:ascii="Times New Roman" w:hAnsi="Times New Roman"/>
          <w:sz w:val="20"/>
          <w:szCs w:val="20"/>
          <w:lang w:val="uk-UA"/>
        </w:rPr>
      </w:pPr>
      <w:r w:rsidRPr="00595561">
        <w:rPr>
          <w:rFonts w:ascii="Times New Roman" w:hAnsi="Times New Roman"/>
          <w:b/>
          <w:sz w:val="20"/>
          <w:szCs w:val="20"/>
          <w:lang w:val="uk-UA"/>
        </w:rPr>
        <w:t>21</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жінки, 30 років, після гнійного запалення барабанної порожнини, розвинувся неврит </w:t>
      </w:r>
      <w:r w:rsidR="00EF7211" w:rsidRPr="00595561">
        <w:rPr>
          <w:rFonts w:ascii="Times New Roman" w:hAnsi="Times New Roman"/>
          <w:sz w:val="20"/>
          <w:szCs w:val="20"/>
          <w:lang w:val="uk-UA"/>
        </w:rPr>
        <w:t xml:space="preserve">лицевого нерва, який призвів до </w:t>
      </w:r>
      <w:r w:rsidR="009F2F3E" w:rsidRPr="00595561">
        <w:rPr>
          <w:rFonts w:ascii="Times New Roman" w:hAnsi="Times New Roman"/>
          <w:sz w:val="20"/>
          <w:szCs w:val="20"/>
          <w:lang w:val="uk-UA"/>
        </w:rPr>
        <w:t>парезу м’язів, що діють на слухові кісточки. У хворої виявлено зниження гостроти слуху. Яка гілка VII пари уражена?</w:t>
      </w:r>
    </w:p>
    <w:p w14:paraId="6C9A6E7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А.</w:t>
      </w:r>
      <w:r w:rsidRPr="00595561">
        <w:rPr>
          <w:rFonts w:ascii="Times New Roman" w:hAnsi="Times New Roman"/>
          <w:sz w:val="20"/>
          <w:szCs w:val="20"/>
          <w:lang w:val="uk-UA"/>
        </w:rPr>
        <w:t xml:space="preserve"> Chorda tympani.</w:t>
      </w:r>
    </w:p>
    <w:p w14:paraId="7B8C5CA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В.</w:t>
      </w:r>
      <w:r w:rsidRPr="00595561">
        <w:rPr>
          <w:rFonts w:ascii="Times New Roman" w:hAnsi="Times New Roman"/>
          <w:sz w:val="20"/>
          <w:szCs w:val="20"/>
          <w:lang w:val="uk-UA"/>
        </w:rPr>
        <w:t xml:space="preserve"> N. petrosus major.</w:t>
      </w:r>
    </w:p>
    <w:p w14:paraId="52CCB23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xml:space="preserve"> N. stapedius.</w:t>
      </w:r>
    </w:p>
    <w:p w14:paraId="11DDBF9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auricularis posterior.</w:t>
      </w:r>
    </w:p>
    <w:p w14:paraId="030B2AD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Е. </w:t>
      </w:r>
      <w:r w:rsidRPr="00595561">
        <w:rPr>
          <w:rFonts w:ascii="Times New Roman" w:hAnsi="Times New Roman"/>
          <w:sz w:val="20"/>
          <w:szCs w:val="20"/>
          <w:lang w:val="uk-UA"/>
        </w:rPr>
        <w:t>N. intraparotidea.</w:t>
      </w:r>
    </w:p>
    <w:p w14:paraId="5E775C09" w14:textId="77777777" w:rsidR="009F2F3E" w:rsidRPr="00595561" w:rsidRDefault="009F2F3E" w:rsidP="00E7771D">
      <w:pPr>
        <w:jc w:val="both"/>
        <w:rPr>
          <w:rFonts w:ascii="Times New Roman" w:hAnsi="Times New Roman"/>
          <w:b/>
          <w:sz w:val="20"/>
          <w:szCs w:val="20"/>
          <w:lang w:val="uk-UA"/>
        </w:rPr>
      </w:pPr>
    </w:p>
    <w:p w14:paraId="2412AEA0" w14:textId="0091AC6A" w:rsidR="009F2F3E" w:rsidRPr="00595561" w:rsidRDefault="00735D56" w:rsidP="00E7771D">
      <w:pPr>
        <w:jc w:val="both"/>
        <w:rPr>
          <w:rFonts w:ascii="Times New Roman" w:hAnsi="Times New Roman"/>
          <w:sz w:val="20"/>
          <w:szCs w:val="20"/>
          <w:lang w:val="uk-UA"/>
        </w:rPr>
      </w:pPr>
      <w:r w:rsidRPr="00595561">
        <w:rPr>
          <w:rFonts w:ascii="Times New Roman" w:hAnsi="Times New Roman"/>
          <w:b/>
          <w:sz w:val="20"/>
          <w:szCs w:val="20"/>
          <w:lang w:val="uk-UA"/>
        </w:rPr>
        <w:t>22</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встановлено синдром Сладера – ураження корінців крило-піднебінного вузла: напад болю в ділянці очей, зубів, який розповсюджується на язик, м’яке піднебіння, рітмічне скорочення м’якого піднебіння (цокаючий звук), парастезії oбличчя, шум в усі. Чим утворений radix parasympathicа ganglion pterygopalatinі?</w:t>
      </w:r>
    </w:p>
    <w:p w14:paraId="7BC1E31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А.</w:t>
      </w:r>
      <w:r w:rsidRPr="00595561">
        <w:rPr>
          <w:rFonts w:ascii="Times New Roman" w:hAnsi="Times New Roman"/>
          <w:sz w:val="20"/>
          <w:szCs w:val="20"/>
          <w:lang w:val="uk-UA"/>
        </w:rPr>
        <w:t xml:space="preserve"> Chorda tympani.</w:t>
      </w:r>
    </w:p>
    <w:p w14:paraId="58313D8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В.</w:t>
      </w:r>
      <w:r w:rsidRPr="00595561">
        <w:rPr>
          <w:rFonts w:ascii="Times New Roman" w:hAnsi="Times New Roman"/>
          <w:sz w:val="20"/>
          <w:szCs w:val="20"/>
          <w:lang w:val="uk-UA"/>
        </w:rPr>
        <w:t xml:space="preserve"> N. petrosus major.</w:t>
      </w:r>
    </w:p>
    <w:p w14:paraId="74120DA0"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xml:space="preserve"> N. stapedius.</w:t>
      </w:r>
    </w:p>
    <w:p w14:paraId="73A1AC0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рetrosus minor.</w:t>
      </w:r>
    </w:p>
    <w:p w14:paraId="1C529BE2"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Е.</w:t>
      </w:r>
      <w:r w:rsidRPr="00595561">
        <w:rPr>
          <w:rFonts w:ascii="Times New Roman" w:hAnsi="Times New Roman"/>
          <w:sz w:val="20"/>
          <w:szCs w:val="20"/>
          <w:lang w:val="uk-UA"/>
        </w:rPr>
        <w:t xml:space="preserve"> R. buccalis.</w:t>
      </w:r>
    </w:p>
    <w:p w14:paraId="2832FE40" w14:textId="77777777" w:rsidR="009F2F3E" w:rsidRPr="00595561" w:rsidRDefault="009F2F3E" w:rsidP="00E7771D">
      <w:pPr>
        <w:jc w:val="both"/>
        <w:rPr>
          <w:rFonts w:ascii="Times New Roman" w:hAnsi="Times New Roman"/>
          <w:sz w:val="20"/>
          <w:szCs w:val="20"/>
          <w:lang w:val="uk-UA"/>
        </w:rPr>
      </w:pPr>
    </w:p>
    <w:p w14:paraId="4750AC39" w14:textId="0487A84D" w:rsidR="009F2F3E" w:rsidRPr="00595561" w:rsidRDefault="00735D56" w:rsidP="00E7771D">
      <w:pPr>
        <w:jc w:val="both"/>
        <w:rPr>
          <w:rFonts w:ascii="Times New Roman" w:hAnsi="Times New Roman"/>
          <w:sz w:val="20"/>
          <w:szCs w:val="20"/>
          <w:lang w:val="uk-UA"/>
        </w:rPr>
      </w:pPr>
      <w:r w:rsidRPr="00595561">
        <w:rPr>
          <w:rFonts w:ascii="Times New Roman" w:hAnsi="Times New Roman"/>
          <w:b/>
          <w:sz w:val="20"/>
          <w:szCs w:val="20"/>
          <w:lang w:val="uk-UA"/>
        </w:rPr>
        <w:t>23</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хронічний реніт. Які гілки крило-піднебінного вузла забезпечують іннервацію залоз носової порожнини?</w:t>
      </w:r>
    </w:p>
    <w:p w14:paraId="7CEBF1C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А.</w:t>
      </w:r>
      <w:r w:rsidRPr="00595561">
        <w:rPr>
          <w:rFonts w:ascii="Times New Roman" w:hAnsi="Times New Roman"/>
          <w:sz w:val="20"/>
          <w:szCs w:val="20"/>
          <w:lang w:val="uk-UA"/>
        </w:rPr>
        <w:t xml:space="preserve"> Rr. ganglionares.</w:t>
      </w:r>
    </w:p>
    <w:p w14:paraId="02A74EC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В.</w:t>
      </w:r>
      <w:r w:rsidRPr="00595561">
        <w:rPr>
          <w:rFonts w:ascii="Times New Roman" w:hAnsi="Times New Roman"/>
          <w:sz w:val="20"/>
          <w:szCs w:val="20"/>
          <w:lang w:val="uk-UA"/>
        </w:rPr>
        <w:t xml:space="preserve"> Rr. оrbitalis.</w:t>
      </w:r>
    </w:p>
    <w:p w14:paraId="678659A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C. </w:t>
      </w:r>
      <w:r w:rsidRPr="00595561">
        <w:rPr>
          <w:rFonts w:ascii="Times New Roman" w:hAnsi="Times New Roman"/>
          <w:sz w:val="20"/>
          <w:szCs w:val="20"/>
          <w:lang w:val="uk-UA"/>
        </w:rPr>
        <w:t>Rr. nasalеs posteriorеs.</w:t>
      </w:r>
    </w:p>
    <w:p w14:paraId="282A0CF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Nn. рalatinі minorеs.</w:t>
      </w:r>
    </w:p>
    <w:p w14:paraId="70408AD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Rami ad n. zygomaticus.</w:t>
      </w:r>
    </w:p>
    <w:p w14:paraId="771C3B64" w14:textId="77777777" w:rsidR="009F2F3E" w:rsidRPr="00595561" w:rsidRDefault="009F2F3E" w:rsidP="00E7771D">
      <w:pPr>
        <w:jc w:val="both"/>
        <w:rPr>
          <w:rFonts w:ascii="Times New Roman" w:hAnsi="Times New Roman"/>
          <w:sz w:val="20"/>
          <w:szCs w:val="20"/>
          <w:lang w:val="uk-UA"/>
        </w:rPr>
      </w:pPr>
    </w:p>
    <w:p w14:paraId="111F55F4" w14:textId="1B7947F3" w:rsidR="009F2F3E" w:rsidRPr="00595561" w:rsidRDefault="00735D56" w:rsidP="00E7771D">
      <w:pPr>
        <w:jc w:val="both"/>
        <w:rPr>
          <w:rFonts w:ascii="Times New Roman" w:hAnsi="Times New Roman"/>
          <w:sz w:val="20"/>
          <w:szCs w:val="20"/>
          <w:lang w:val="uk-UA"/>
        </w:rPr>
      </w:pPr>
      <w:r w:rsidRPr="00595561">
        <w:rPr>
          <w:rFonts w:ascii="Times New Roman" w:hAnsi="Times New Roman"/>
          <w:b/>
          <w:sz w:val="20"/>
          <w:szCs w:val="20"/>
          <w:lang w:val="uk-UA"/>
        </w:rPr>
        <w:t>24</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клініку звернувся чоловік, 45 років, зі скаргами на втрату чутливості слизової оболонки в ділянці задньої третини язика, що пов’язано з порушенням функції ІХ пари черепних нервів. Де знаходиться місце виходу з мозку n. glossopharyngeus?</w:t>
      </w:r>
    </w:p>
    <w:p w14:paraId="7A313765" w14:textId="77777777" w:rsidR="009F2F3E" w:rsidRPr="00595561" w:rsidRDefault="009F2F3E" w:rsidP="00E7771D">
      <w:pPr>
        <w:jc w:val="both"/>
        <w:rPr>
          <w:rFonts w:ascii="Times New Roman" w:hAnsi="Times New Roman"/>
          <w:b/>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Sulcus medialis pedunculi cerebri.</w:t>
      </w:r>
    </w:p>
    <w:p w14:paraId="4D27220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Sulcus anterolateralis.</w:t>
      </w:r>
    </w:p>
    <w:p w14:paraId="7150C4E6"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Sulcus posterolateralis.</w:t>
      </w:r>
    </w:p>
    <w:p w14:paraId="429E966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Sulcus bulbopontines.</w:t>
      </w:r>
    </w:p>
    <w:p w14:paraId="58FCC82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Angulus pontocerebellaris.</w:t>
      </w:r>
    </w:p>
    <w:p w14:paraId="74977F1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sz w:val="20"/>
          <w:szCs w:val="20"/>
          <w:lang w:val="uk-UA"/>
        </w:rPr>
        <w:t xml:space="preserve"> </w:t>
      </w:r>
    </w:p>
    <w:p w14:paraId="72F3B061" w14:textId="5CA7F220" w:rsidR="009F2F3E" w:rsidRPr="00595561" w:rsidRDefault="00735D56" w:rsidP="00E7771D">
      <w:pPr>
        <w:jc w:val="both"/>
        <w:rPr>
          <w:rFonts w:ascii="Times New Roman" w:hAnsi="Times New Roman"/>
          <w:sz w:val="20"/>
          <w:szCs w:val="20"/>
          <w:lang w:val="uk-UA"/>
        </w:rPr>
      </w:pPr>
      <w:r w:rsidRPr="00595561">
        <w:rPr>
          <w:rFonts w:ascii="Times New Roman" w:hAnsi="Times New Roman"/>
          <w:b/>
          <w:sz w:val="20"/>
          <w:szCs w:val="20"/>
          <w:lang w:val="uk-UA"/>
        </w:rPr>
        <w:t>25</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В лікарню прийнято жінку, 64 років, з порушенням функції ganglion oticum. Лікар встановив, що хвороба обумовлено паталогічним процесом парасимпатичного корінця цього вузла. Який нерв уражений?</w:t>
      </w:r>
    </w:p>
    <w:p w14:paraId="09C2726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 petrosus major.</w:t>
      </w:r>
    </w:p>
    <w:p w14:paraId="03AB81F5"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 petrosus minor.</w:t>
      </w:r>
    </w:p>
    <w:p w14:paraId="65A551B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xml:space="preserve"> N. petrosus profundus.</w:t>
      </w:r>
    </w:p>
    <w:p w14:paraId="123DD9A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Chorda tympani.</w:t>
      </w:r>
    </w:p>
    <w:p w14:paraId="69D32677"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lastRenderedPageBreak/>
        <w:t>E.</w:t>
      </w:r>
      <w:r w:rsidRPr="00595561">
        <w:rPr>
          <w:rFonts w:ascii="Times New Roman" w:hAnsi="Times New Roman"/>
          <w:sz w:val="20"/>
          <w:szCs w:val="20"/>
          <w:lang w:val="uk-UA"/>
        </w:rPr>
        <w:t xml:space="preserve"> N. canalis pterygoidei.</w:t>
      </w:r>
    </w:p>
    <w:p w14:paraId="48C9FF20" w14:textId="0A86CDF4" w:rsidR="009F2F3E" w:rsidRPr="00595561" w:rsidRDefault="00007614" w:rsidP="00E7771D">
      <w:pPr>
        <w:jc w:val="both"/>
        <w:rPr>
          <w:rFonts w:ascii="Times New Roman" w:hAnsi="Times New Roman"/>
          <w:sz w:val="20"/>
          <w:szCs w:val="20"/>
          <w:lang w:val="uk-UA"/>
        </w:rPr>
      </w:pPr>
      <w:r w:rsidRPr="00595561">
        <w:rPr>
          <w:rFonts w:ascii="Times New Roman" w:hAnsi="Times New Roman"/>
          <w:sz w:val="20"/>
          <w:szCs w:val="20"/>
          <w:lang w:val="uk-UA"/>
        </w:rPr>
        <w:t xml:space="preserve"> </w:t>
      </w:r>
    </w:p>
    <w:p w14:paraId="084D5D99" w14:textId="0CC86038" w:rsidR="009F2F3E" w:rsidRPr="00595561" w:rsidRDefault="00DE5A29" w:rsidP="00E7771D">
      <w:pPr>
        <w:jc w:val="both"/>
        <w:rPr>
          <w:rFonts w:ascii="Times New Roman" w:hAnsi="Times New Roman"/>
          <w:sz w:val="20"/>
          <w:szCs w:val="20"/>
          <w:lang w:val="uk-UA"/>
        </w:rPr>
      </w:pPr>
      <w:r w:rsidRPr="00595561">
        <w:rPr>
          <w:rFonts w:ascii="Times New Roman" w:hAnsi="Times New Roman"/>
          <w:b/>
          <w:sz w:val="20"/>
          <w:szCs w:val="20"/>
          <w:lang w:val="uk-UA"/>
        </w:rPr>
        <w:t>2</w:t>
      </w:r>
      <w:r w:rsidR="002D01DA" w:rsidRPr="00595561">
        <w:rPr>
          <w:rFonts w:ascii="Times New Roman" w:hAnsi="Times New Roman"/>
          <w:b/>
          <w:sz w:val="20"/>
          <w:szCs w:val="20"/>
          <w:lang w:val="uk-UA"/>
        </w:rPr>
        <w:t>6.</w:t>
      </w:r>
      <w:r w:rsidR="009F2F3E" w:rsidRPr="00595561">
        <w:rPr>
          <w:rFonts w:ascii="Times New Roman" w:hAnsi="Times New Roman"/>
          <w:sz w:val="20"/>
          <w:szCs w:val="20"/>
          <w:lang w:val="uk-UA"/>
        </w:rPr>
        <w:t xml:space="preserve"> У хворого порушено виділення секрету сльозовою залозою, що призвело до висихання  волокнистої оболонки очного яблука. Лікарем встановлено порушення іннервації сльозової залози з боку ganglion pterygopalatinum. У складі яких нервів секреторні завузлові волокна досягають сльозової залози?</w:t>
      </w:r>
    </w:p>
    <w:p w14:paraId="1B0C6A6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 zygomaticus et n. lacrimalis.</w:t>
      </w:r>
    </w:p>
    <w:p w14:paraId="465BF27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 zygomaticus et n. supraorbitalis.</w:t>
      </w:r>
    </w:p>
    <w:p w14:paraId="5071F71B"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Nn. nasales posteriores et n. lacrimalis.</w:t>
      </w:r>
    </w:p>
    <w:p w14:paraId="3F2196E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infraorbitalis et n. lacrimalis.</w:t>
      </w:r>
    </w:p>
    <w:p w14:paraId="06A722CB"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N. zygomaticus et n. frontalis.</w:t>
      </w:r>
    </w:p>
    <w:p w14:paraId="1CF07FEE" w14:textId="7097B792" w:rsidR="009F2F3E" w:rsidRPr="00595561" w:rsidRDefault="009F2F3E" w:rsidP="00E7771D">
      <w:pPr>
        <w:jc w:val="both"/>
        <w:rPr>
          <w:rFonts w:ascii="Times New Roman" w:hAnsi="Times New Roman"/>
          <w:sz w:val="20"/>
          <w:szCs w:val="20"/>
          <w:lang w:val="uk-UA"/>
        </w:rPr>
      </w:pPr>
      <w:r w:rsidRPr="00595561">
        <w:rPr>
          <w:rFonts w:ascii="Times New Roman" w:hAnsi="Times New Roman"/>
          <w:sz w:val="20"/>
          <w:szCs w:val="20"/>
          <w:lang w:val="uk-UA"/>
        </w:rPr>
        <w:t xml:space="preserve"> </w:t>
      </w:r>
    </w:p>
    <w:p w14:paraId="51688E20" w14:textId="2EABFFD9" w:rsidR="009F2F3E" w:rsidRPr="00595561" w:rsidRDefault="002D01DA" w:rsidP="00E7771D">
      <w:pPr>
        <w:jc w:val="both"/>
        <w:rPr>
          <w:rFonts w:ascii="Times New Roman" w:hAnsi="Times New Roman"/>
          <w:sz w:val="20"/>
          <w:szCs w:val="20"/>
          <w:lang w:val="uk-UA"/>
        </w:rPr>
      </w:pPr>
      <w:r w:rsidRPr="00595561">
        <w:rPr>
          <w:rFonts w:ascii="Times New Roman" w:hAnsi="Times New Roman"/>
          <w:b/>
          <w:sz w:val="20"/>
          <w:szCs w:val="20"/>
          <w:lang w:val="uk-UA"/>
        </w:rPr>
        <w:t>27</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68 років, запалення середнього вуха ускладнилось запаленням нерва, який розташований в барабанній порожнині. Це обумовило порушення функції привушної залози. Ураженням якого нерва ускладнилось запалення середнього вуха?</w:t>
      </w:r>
    </w:p>
    <w:p w14:paraId="3321321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xml:space="preserve"> N. petrosus major.</w:t>
      </w:r>
    </w:p>
    <w:p w14:paraId="1B8BC612"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N. tympanicus.</w:t>
      </w:r>
    </w:p>
    <w:p w14:paraId="5C3A63F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xml:space="preserve"> N. petrosus profundus.</w:t>
      </w:r>
    </w:p>
    <w:p w14:paraId="471A339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Chorda tympani.</w:t>
      </w:r>
    </w:p>
    <w:p w14:paraId="533992B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N. auriculotemporalis. </w:t>
      </w:r>
    </w:p>
    <w:p w14:paraId="62BEBADE" w14:textId="77777777" w:rsidR="009F2F3E" w:rsidRPr="00595561" w:rsidRDefault="009F2F3E" w:rsidP="00E7771D">
      <w:pPr>
        <w:jc w:val="both"/>
        <w:rPr>
          <w:rFonts w:ascii="Times New Roman" w:hAnsi="Times New Roman"/>
          <w:sz w:val="20"/>
          <w:szCs w:val="20"/>
          <w:lang w:val="uk-UA"/>
        </w:rPr>
      </w:pPr>
    </w:p>
    <w:p w14:paraId="57489B3E" w14:textId="130FECC5" w:rsidR="009F2F3E" w:rsidRPr="00595561" w:rsidRDefault="002D01DA" w:rsidP="00E7771D">
      <w:pPr>
        <w:jc w:val="both"/>
        <w:rPr>
          <w:rFonts w:ascii="Times New Roman" w:hAnsi="Times New Roman"/>
          <w:sz w:val="20"/>
          <w:szCs w:val="20"/>
          <w:lang w:val="uk-UA"/>
        </w:rPr>
      </w:pPr>
      <w:r w:rsidRPr="00595561">
        <w:rPr>
          <w:rFonts w:ascii="Times New Roman" w:hAnsi="Times New Roman"/>
          <w:b/>
          <w:sz w:val="20"/>
          <w:szCs w:val="20"/>
          <w:lang w:val="uk-UA"/>
        </w:rPr>
        <w:t>28</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Після травми обличчя у хворого спостерігається підшкірна гематома щічної ділянки. У хворого кут рота опушений донизу, він не може надути щоки. Яка гілка nervus facialis при цьому ушкоджена? </w:t>
      </w:r>
    </w:p>
    <w:p w14:paraId="17788EA4"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A</w:t>
      </w:r>
      <w:r w:rsidRPr="00595561">
        <w:rPr>
          <w:rFonts w:ascii="Times New Roman" w:hAnsi="Times New Roman"/>
          <w:sz w:val="20"/>
          <w:szCs w:val="20"/>
          <w:lang w:val="uk-UA"/>
        </w:rPr>
        <w:t>. Rr. buccales.</w:t>
      </w:r>
    </w:p>
    <w:p w14:paraId="0704D96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Rr. zygomatici.</w:t>
      </w:r>
    </w:p>
    <w:p w14:paraId="60145A1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xml:space="preserve"> Rr. colli. </w:t>
      </w:r>
    </w:p>
    <w:p w14:paraId="07D12E3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Rr. temporales.</w:t>
      </w:r>
    </w:p>
    <w:p w14:paraId="7EE722EF"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Rr. marginalis mandibularis.</w:t>
      </w:r>
    </w:p>
    <w:p w14:paraId="0942A024" w14:textId="47946926" w:rsidR="009F2F3E" w:rsidRPr="00595561" w:rsidRDefault="009F2F3E" w:rsidP="00E7771D">
      <w:pPr>
        <w:jc w:val="both"/>
        <w:rPr>
          <w:rFonts w:ascii="Times New Roman" w:hAnsi="Times New Roman"/>
          <w:sz w:val="20"/>
          <w:szCs w:val="20"/>
          <w:lang w:val="uk-UA"/>
        </w:rPr>
      </w:pPr>
    </w:p>
    <w:p w14:paraId="5C063A20" w14:textId="0B9FECC6" w:rsidR="009F2F3E" w:rsidRPr="00595561" w:rsidRDefault="002D01DA" w:rsidP="00E7771D">
      <w:pPr>
        <w:jc w:val="both"/>
        <w:rPr>
          <w:rFonts w:ascii="Times New Roman" w:hAnsi="Times New Roman"/>
          <w:sz w:val="20"/>
          <w:szCs w:val="20"/>
          <w:lang w:val="uk-UA"/>
        </w:rPr>
      </w:pPr>
      <w:r w:rsidRPr="00595561">
        <w:rPr>
          <w:rFonts w:ascii="Times New Roman" w:hAnsi="Times New Roman"/>
          <w:b/>
          <w:sz w:val="20"/>
          <w:szCs w:val="20"/>
          <w:lang w:val="uk-UA"/>
        </w:rPr>
        <w:t>29</w:t>
      </w:r>
      <w:r w:rsidR="009F2F3E" w:rsidRPr="00595561">
        <w:rPr>
          <w:rFonts w:ascii="Times New Roman" w:hAnsi="Times New Roman"/>
          <w:b/>
          <w:sz w:val="20"/>
          <w:szCs w:val="20"/>
          <w:lang w:val="uk-UA"/>
        </w:rPr>
        <w:t>.</w:t>
      </w:r>
      <w:r w:rsidR="009F2F3E" w:rsidRPr="00595561">
        <w:rPr>
          <w:rFonts w:ascii="Times New Roman" w:hAnsi="Times New Roman"/>
          <w:sz w:val="20"/>
          <w:szCs w:val="20"/>
          <w:lang w:val="uk-UA"/>
        </w:rPr>
        <w:t xml:space="preserve"> У хворого на ботулізм порушена функція привушної залози внаслідок ураження парасимпатичного вузла голови. Який парасимпатичний вузол голови уражений?</w:t>
      </w:r>
    </w:p>
    <w:p w14:paraId="75F0CE8A"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 xml:space="preserve">A. </w:t>
      </w:r>
      <w:r w:rsidRPr="00595561">
        <w:rPr>
          <w:rFonts w:ascii="Times New Roman" w:hAnsi="Times New Roman"/>
          <w:sz w:val="20"/>
          <w:szCs w:val="20"/>
          <w:lang w:val="uk-UA"/>
        </w:rPr>
        <w:t>Ganglion sublinguale.</w:t>
      </w:r>
    </w:p>
    <w:p w14:paraId="32307A12"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B.</w:t>
      </w:r>
      <w:r w:rsidRPr="00595561">
        <w:rPr>
          <w:rFonts w:ascii="Times New Roman" w:hAnsi="Times New Roman"/>
          <w:sz w:val="20"/>
          <w:szCs w:val="20"/>
          <w:lang w:val="uk-UA"/>
        </w:rPr>
        <w:t xml:space="preserve"> Ganglion ciliare.</w:t>
      </w:r>
    </w:p>
    <w:p w14:paraId="08C7DAC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C.</w:t>
      </w:r>
      <w:r w:rsidRPr="00595561">
        <w:rPr>
          <w:rFonts w:ascii="Times New Roman" w:hAnsi="Times New Roman"/>
          <w:sz w:val="20"/>
          <w:szCs w:val="20"/>
          <w:lang w:val="uk-UA"/>
        </w:rPr>
        <w:t xml:space="preserve"> Ganglion ptherygopalatinum.</w:t>
      </w:r>
    </w:p>
    <w:p w14:paraId="7621071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Ganglion submandibulare.</w:t>
      </w:r>
    </w:p>
    <w:p w14:paraId="6C1AE948"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E.</w:t>
      </w:r>
      <w:r w:rsidRPr="00595561">
        <w:rPr>
          <w:rFonts w:ascii="Times New Roman" w:hAnsi="Times New Roman"/>
          <w:sz w:val="20"/>
          <w:szCs w:val="20"/>
          <w:lang w:val="uk-UA"/>
        </w:rPr>
        <w:t xml:space="preserve"> Ganglion oticum.</w:t>
      </w:r>
    </w:p>
    <w:p w14:paraId="7BD23046" w14:textId="7963D9A3" w:rsidR="009F2F3E" w:rsidRPr="00595561" w:rsidRDefault="008046CB" w:rsidP="00E7771D">
      <w:pPr>
        <w:jc w:val="both"/>
        <w:rPr>
          <w:rFonts w:ascii="Times New Roman" w:hAnsi="Times New Roman"/>
          <w:sz w:val="20"/>
          <w:szCs w:val="20"/>
          <w:lang w:val="uk-UA"/>
        </w:rPr>
      </w:pPr>
      <w:r w:rsidRPr="00595561">
        <w:rPr>
          <w:rFonts w:ascii="Times New Roman" w:hAnsi="Times New Roman"/>
          <w:sz w:val="20"/>
          <w:szCs w:val="20"/>
          <w:lang w:val="uk-UA"/>
        </w:rPr>
        <w:t xml:space="preserve"> </w:t>
      </w:r>
    </w:p>
    <w:p w14:paraId="4992D7C1" w14:textId="4E57FC6A" w:rsidR="009F2F3E" w:rsidRPr="00595561" w:rsidRDefault="002D01DA" w:rsidP="00E7771D">
      <w:pPr>
        <w:jc w:val="both"/>
        <w:rPr>
          <w:rFonts w:ascii="Times New Roman" w:hAnsi="Times New Roman"/>
          <w:sz w:val="20"/>
          <w:szCs w:val="20"/>
          <w:lang w:val="uk-UA"/>
        </w:rPr>
      </w:pPr>
      <w:r w:rsidRPr="00595561">
        <w:rPr>
          <w:rFonts w:ascii="Times New Roman" w:hAnsi="Times New Roman"/>
          <w:b/>
          <w:sz w:val="20"/>
          <w:szCs w:val="20"/>
          <w:lang w:val="uk-UA"/>
        </w:rPr>
        <w:t>30</w:t>
      </w:r>
      <w:r w:rsidR="009F2F3E" w:rsidRPr="00595561">
        <w:rPr>
          <w:rFonts w:ascii="Times New Roman" w:hAnsi="Times New Roman"/>
          <w:b/>
          <w:sz w:val="20"/>
          <w:szCs w:val="20"/>
          <w:lang w:val="uk-UA"/>
        </w:rPr>
        <w:t xml:space="preserve">. </w:t>
      </w:r>
      <w:r w:rsidR="009F2F3E" w:rsidRPr="00595561">
        <w:rPr>
          <w:rFonts w:ascii="Times New Roman" w:hAnsi="Times New Roman"/>
          <w:sz w:val="20"/>
          <w:szCs w:val="20"/>
          <w:lang w:val="uk-UA"/>
        </w:rPr>
        <w:t>У хворого встановлено синдром Сладера – ураження корінців крило-піднебінного вузла: напад болю в ділянці очей, зубів, який розповсюджується на язик, м’яке піднебіння, ритмічне скорочення м’якого піднебіння (цокаючий звук), парастезії обличчя</w:t>
      </w:r>
      <w:r w:rsidR="00595561" w:rsidRPr="00595561">
        <w:rPr>
          <w:rFonts w:ascii="Times New Roman" w:hAnsi="Times New Roman"/>
          <w:sz w:val="20"/>
          <w:szCs w:val="20"/>
          <w:lang w:val="uk-UA"/>
        </w:rPr>
        <w:t>, шум у в</w:t>
      </w:r>
      <w:r w:rsidR="009F2F3E" w:rsidRPr="00595561">
        <w:rPr>
          <w:rFonts w:ascii="Times New Roman" w:hAnsi="Times New Roman"/>
          <w:sz w:val="20"/>
          <w:szCs w:val="20"/>
          <w:lang w:val="uk-UA"/>
        </w:rPr>
        <w:t>усі. Чим утворений radix sympathicа ganglion  pterygopalatinі?</w:t>
      </w:r>
    </w:p>
    <w:p w14:paraId="216BD75D"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А</w:t>
      </w:r>
      <w:r w:rsidRPr="00595561">
        <w:rPr>
          <w:rFonts w:ascii="Times New Roman" w:hAnsi="Times New Roman"/>
          <w:sz w:val="20"/>
          <w:szCs w:val="20"/>
          <w:lang w:val="uk-UA"/>
        </w:rPr>
        <w:t>. Chorda tympani.</w:t>
      </w:r>
    </w:p>
    <w:p w14:paraId="4131D2DE"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В.</w:t>
      </w:r>
      <w:r w:rsidRPr="00595561">
        <w:rPr>
          <w:rFonts w:ascii="Times New Roman" w:hAnsi="Times New Roman"/>
          <w:sz w:val="20"/>
          <w:szCs w:val="20"/>
          <w:lang w:val="uk-UA"/>
        </w:rPr>
        <w:t xml:space="preserve"> N. petrosus major.</w:t>
      </w:r>
    </w:p>
    <w:p w14:paraId="2F735E73"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С</w:t>
      </w:r>
      <w:r w:rsidRPr="00595561">
        <w:rPr>
          <w:rFonts w:ascii="Times New Roman" w:hAnsi="Times New Roman"/>
          <w:sz w:val="20"/>
          <w:szCs w:val="20"/>
          <w:lang w:val="uk-UA"/>
        </w:rPr>
        <w:t>. N. petrosus profundus.</w:t>
      </w:r>
    </w:p>
    <w:p w14:paraId="77FB2669" w14:textId="77777777" w:rsidR="009F2F3E" w:rsidRPr="00595561" w:rsidRDefault="009F2F3E" w:rsidP="00E7771D">
      <w:pPr>
        <w:jc w:val="both"/>
        <w:rPr>
          <w:rFonts w:ascii="Times New Roman" w:hAnsi="Times New Roman"/>
          <w:sz w:val="20"/>
          <w:szCs w:val="20"/>
          <w:lang w:val="uk-UA"/>
        </w:rPr>
      </w:pPr>
      <w:r w:rsidRPr="00595561">
        <w:rPr>
          <w:rFonts w:ascii="Times New Roman" w:hAnsi="Times New Roman"/>
          <w:b/>
          <w:sz w:val="20"/>
          <w:szCs w:val="20"/>
          <w:lang w:val="uk-UA"/>
        </w:rPr>
        <w:t>D.</w:t>
      </w:r>
      <w:r w:rsidRPr="00595561">
        <w:rPr>
          <w:rFonts w:ascii="Times New Roman" w:hAnsi="Times New Roman"/>
          <w:sz w:val="20"/>
          <w:szCs w:val="20"/>
          <w:lang w:val="uk-UA"/>
        </w:rPr>
        <w:t xml:space="preserve"> N. рetrosus minor.</w:t>
      </w:r>
    </w:p>
    <w:p w14:paraId="0FB8B4F1" w14:textId="161514D0" w:rsidR="00E7771D" w:rsidRDefault="009F2F3E" w:rsidP="00BB6B9C">
      <w:pPr>
        <w:jc w:val="both"/>
        <w:rPr>
          <w:rFonts w:ascii="Times New Roman" w:hAnsi="Times New Roman"/>
          <w:sz w:val="20"/>
          <w:szCs w:val="20"/>
          <w:lang w:val="uk-UA"/>
        </w:rPr>
      </w:pPr>
      <w:r w:rsidRPr="00595561">
        <w:rPr>
          <w:rFonts w:ascii="Times New Roman" w:hAnsi="Times New Roman"/>
          <w:b/>
          <w:sz w:val="20"/>
          <w:szCs w:val="20"/>
          <w:lang w:val="uk-UA"/>
        </w:rPr>
        <w:t>Е.</w:t>
      </w:r>
      <w:r w:rsidR="00BB6B9C" w:rsidRPr="00595561">
        <w:rPr>
          <w:rFonts w:ascii="Times New Roman" w:hAnsi="Times New Roman"/>
          <w:sz w:val="20"/>
          <w:szCs w:val="20"/>
          <w:lang w:val="uk-UA"/>
        </w:rPr>
        <w:t xml:space="preserve"> Rr. buccalеs.</w:t>
      </w:r>
    </w:p>
    <w:p w14:paraId="41CC28A8" w14:textId="4FB6BA77" w:rsidR="00726A57" w:rsidRDefault="00726A57" w:rsidP="00BB6B9C">
      <w:pPr>
        <w:jc w:val="both"/>
        <w:rPr>
          <w:rFonts w:ascii="Times New Roman" w:hAnsi="Times New Roman"/>
          <w:sz w:val="20"/>
          <w:szCs w:val="20"/>
          <w:lang w:val="uk-UA"/>
        </w:rPr>
      </w:pPr>
    </w:p>
    <w:p w14:paraId="05AA7E6B" w14:textId="649716C8" w:rsidR="00726A57" w:rsidRPr="00726A57" w:rsidRDefault="00726A57" w:rsidP="00726A57">
      <w:pPr>
        <w:shd w:val="clear" w:color="auto" w:fill="FFFFFF"/>
        <w:tabs>
          <w:tab w:val="left" w:pos="1045"/>
        </w:tabs>
        <w:jc w:val="both"/>
        <w:rPr>
          <w:rFonts w:ascii="Times New Roman" w:eastAsia="Times New Roman" w:hAnsi="Times New Roman"/>
          <w:color w:val="000000"/>
          <w:sz w:val="20"/>
          <w:szCs w:val="20"/>
          <w:lang w:val="uk-UA" w:eastAsia="en-US"/>
        </w:rPr>
      </w:pPr>
      <w:r>
        <w:rPr>
          <w:rFonts w:ascii="Times New Roman" w:eastAsia="Times New Roman" w:hAnsi="Times New Roman"/>
          <w:b/>
          <w:color w:val="000000"/>
          <w:spacing w:val="10"/>
          <w:sz w:val="20"/>
          <w:szCs w:val="20"/>
          <w:lang w:val="uk-UA"/>
        </w:rPr>
        <w:t>3</w:t>
      </w:r>
      <w:r w:rsidRPr="00726A57">
        <w:rPr>
          <w:rFonts w:ascii="Times New Roman" w:eastAsia="Times New Roman" w:hAnsi="Times New Roman"/>
          <w:b/>
          <w:color w:val="000000"/>
          <w:spacing w:val="10"/>
          <w:sz w:val="20"/>
          <w:szCs w:val="20"/>
          <w:lang w:val="uk-UA"/>
        </w:rPr>
        <w:t>1.</w:t>
      </w:r>
      <w:r w:rsidRPr="00DB01B3">
        <w:rPr>
          <w:rFonts w:ascii="Times New Roman" w:eastAsia="Times New Roman" w:hAnsi="Times New Roman"/>
          <w:color w:val="000000"/>
          <w:spacing w:val="10"/>
          <w:sz w:val="20"/>
          <w:szCs w:val="20"/>
          <w:lang w:val="uk-UA"/>
        </w:rPr>
        <w:t xml:space="preserve"> </w:t>
      </w:r>
      <w:r w:rsidRPr="00726A57">
        <w:rPr>
          <w:rFonts w:ascii="Times New Roman" w:eastAsia="Times New Roman" w:hAnsi="Times New Roman"/>
          <w:color w:val="000000"/>
          <w:spacing w:val="10"/>
          <w:sz w:val="20"/>
          <w:szCs w:val="20"/>
          <w:lang w:val="uk-UA"/>
        </w:rPr>
        <w:t>У</w:t>
      </w:r>
      <w:r w:rsidRPr="00726A57">
        <w:rPr>
          <w:rFonts w:ascii="Times New Roman" w:eastAsia="Times New Roman" w:hAnsi="Times New Roman"/>
          <w:color w:val="000000"/>
          <w:spacing w:val="10"/>
          <w:sz w:val="20"/>
          <w:szCs w:val="20"/>
          <w:lang w:val="uk"/>
        </w:rPr>
        <w:t xml:space="preserve"> клініку звернувся чоловік, 45 років, зі скаргами на втрату смакової чутливості в ділянці задньої третини язика. Функція якої пари черепних нервів порушена?</w:t>
      </w:r>
    </w:p>
    <w:p w14:paraId="78C07E26" w14:textId="77777777" w:rsidR="00726A57" w:rsidRPr="00726A57" w:rsidRDefault="00726A57" w:rsidP="00726A57">
      <w:pPr>
        <w:spacing w:after="236"/>
        <w:ind w:right="318"/>
        <w:contextualSpacing/>
        <w:jc w:val="both"/>
        <w:rPr>
          <w:rFonts w:ascii="Times New Roman" w:eastAsia="Times New Roman" w:hAnsi="Times New Roman"/>
          <w:color w:val="000000"/>
          <w:spacing w:val="10"/>
          <w:sz w:val="20"/>
          <w:szCs w:val="20"/>
          <w:lang w:val="uk"/>
        </w:rPr>
      </w:pPr>
      <w:r w:rsidRPr="00726A57">
        <w:rPr>
          <w:rFonts w:ascii="Times New Roman" w:eastAsia="Times New Roman" w:hAnsi="Times New Roman"/>
          <w:color w:val="000000"/>
          <w:spacing w:val="10"/>
          <w:sz w:val="20"/>
          <w:szCs w:val="20"/>
          <w:lang w:val="en-US"/>
        </w:rPr>
        <w:t>A</w:t>
      </w:r>
      <w:r w:rsidRPr="00726A57">
        <w:rPr>
          <w:rFonts w:ascii="Times New Roman" w:eastAsia="Times New Roman" w:hAnsi="Times New Roman"/>
          <w:color w:val="000000"/>
          <w:spacing w:val="10"/>
          <w:sz w:val="20"/>
          <w:szCs w:val="20"/>
          <w:lang w:val="uk"/>
        </w:rPr>
        <w:t>.</w:t>
      </w:r>
      <w:r w:rsidRPr="00726A57">
        <w:rPr>
          <w:rFonts w:ascii="Times New Roman" w:eastAsia="Times New Roman" w:hAnsi="Times New Roman"/>
          <w:color w:val="000000"/>
          <w:spacing w:val="10"/>
          <w:sz w:val="20"/>
          <w:szCs w:val="20"/>
          <w:lang w:val="en-US"/>
        </w:rPr>
        <w:t>VIII</w:t>
      </w:r>
    </w:p>
    <w:p w14:paraId="0BB46940" w14:textId="77777777" w:rsidR="00726A57" w:rsidRPr="00726A57" w:rsidRDefault="00726A57" w:rsidP="00726A57">
      <w:pPr>
        <w:spacing w:after="236"/>
        <w:ind w:right="318"/>
        <w:contextualSpacing/>
        <w:jc w:val="both"/>
        <w:rPr>
          <w:rFonts w:ascii="Times New Roman" w:eastAsia="Times New Roman" w:hAnsi="Times New Roman"/>
          <w:color w:val="000000"/>
          <w:spacing w:val="10"/>
          <w:sz w:val="20"/>
          <w:szCs w:val="20"/>
          <w:lang w:val="uk"/>
        </w:rPr>
      </w:pPr>
      <w:r w:rsidRPr="00726A57">
        <w:rPr>
          <w:rFonts w:ascii="Times New Roman" w:eastAsia="Times New Roman" w:hAnsi="Times New Roman"/>
          <w:color w:val="000000"/>
          <w:spacing w:val="10"/>
          <w:sz w:val="20"/>
          <w:szCs w:val="20"/>
          <w:lang w:val="en-US"/>
        </w:rPr>
        <w:t>B</w:t>
      </w:r>
      <w:r w:rsidRPr="00726A57">
        <w:rPr>
          <w:rFonts w:ascii="Times New Roman" w:eastAsia="Times New Roman" w:hAnsi="Times New Roman"/>
          <w:color w:val="000000"/>
          <w:spacing w:val="10"/>
          <w:sz w:val="20"/>
          <w:szCs w:val="20"/>
          <w:lang w:val="uk"/>
        </w:rPr>
        <w:t>.</w:t>
      </w:r>
      <w:r w:rsidRPr="00726A57">
        <w:rPr>
          <w:rFonts w:ascii="Times New Roman" w:eastAsia="Times New Roman" w:hAnsi="Times New Roman"/>
          <w:color w:val="000000"/>
          <w:spacing w:val="10"/>
          <w:sz w:val="20"/>
          <w:szCs w:val="20"/>
          <w:lang w:val="en-US"/>
        </w:rPr>
        <w:t>XI</w:t>
      </w:r>
    </w:p>
    <w:p w14:paraId="23367007" w14:textId="77777777" w:rsidR="00726A57" w:rsidRPr="00726A57" w:rsidRDefault="00726A57" w:rsidP="00726A57">
      <w:pPr>
        <w:spacing w:after="236"/>
        <w:ind w:right="318"/>
        <w:contextualSpacing/>
        <w:jc w:val="both"/>
        <w:rPr>
          <w:rFonts w:ascii="Times New Roman" w:eastAsia="Times New Roman" w:hAnsi="Times New Roman"/>
          <w:color w:val="000000"/>
          <w:spacing w:val="10"/>
          <w:sz w:val="20"/>
          <w:szCs w:val="20"/>
          <w:lang w:val="uk"/>
        </w:rPr>
      </w:pPr>
      <w:r w:rsidRPr="00726A57">
        <w:rPr>
          <w:rFonts w:ascii="Times New Roman" w:eastAsia="Times New Roman" w:hAnsi="Times New Roman"/>
          <w:color w:val="000000"/>
          <w:spacing w:val="10"/>
          <w:sz w:val="20"/>
          <w:szCs w:val="20"/>
          <w:lang w:val="en-US"/>
        </w:rPr>
        <w:t>C</w:t>
      </w:r>
      <w:r w:rsidRPr="00726A57">
        <w:rPr>
          <w:rFonts w:ascii="Times New Roman" w:eastAsia="Times New Roman" w:hAnsi="Times New Roman"/>
          <w:color w:val="000000"/>
          <w:spacing w:val="10"/>
          <w:sz w:val="20"/>
          <w:szCs w:val="20"/>
          <w:lang w:val="uk"/>
        </w:rPr>
        <w:t>.</w:t>
      </w:r>
      <w:r w:rsidRPr="00726A57">
        <w:rPr>
          <w:rFonts w:ascii="Times New Roman" w:eastAsia="Times New Roman" w:hAnsi="Times New Roman"/>
          <w:color w:val="000000"/>
          <w:spacing w:val="10"/>
          <w:sz w:val="20"/>
          <w:szCs w:val="20"/>
          <w:lang w:val="en-US"/>
        </w:rPr>
        <w:t>IX</w:t>
      </w:r>
    </w:p>
    <w:p w14:paraId="7A7483B9" w14:textId="77777777" w:rsidR="00726A57" w:rsidRPr="00726A57" w:rsidRDefault="00726A57" w:rsidP="00726A57">
      <w:pPr>
        <w:spacing w:after="236"/>
        <w:ind w:right="318"/>
        <w:contextualSpacing/>
        <w:jc w:val="both"/>
        <w:rPr>
          <w:rFonts w:ascii="Times New Roman" w:eastAsia="Times New Roman" w:hAnsi="Times New Roman"/>
          <w:color w:val="000000"/>
          <w:spacing w:val="10"/>
          <w:sz w:val="20"/>
          <w:szCs w:val="20"/>
          <w:lang w:val="uk"/>
        </w:rPr>
      </w:pPr>
      <w:r w:rsidRPr="00726A57">
        <w:rPr>
          <w:rFonts w:ascii="Times New Roman" w:eastAsia="Times New Roman" w:hAnsi="Times New Roman"/>
          <w:color w:val="000000"/>
          <w:spacing w:val="10"/>
          <w:sz w:val="20"/>
          <w:szCs w:val="20"/>
          <w:lang w:val="en-US"/>
        </w:rPr>
        <w:t>D</w:t>
      </w:r>
      <w:r w:rsidRPr="00726A57">
        <w:rPr>
          <w:rFonts w:ascii="Times New Roman" w:eastAsia="Times New Roman" w:hAnsi="Times New Roman"/>
          <w:color w:val="000000"/>
          <w:spacing w:val="10"/>
          <w:sz w:val="20"/>
          <w:szCs w:val="20"/>
          <w:lang w:val="uk"/>
        </w:rPr>
        <w:t>.</w:t>
      </w:r>
      <w:r w:rsidRPr="00726A57">
        <w:rPr>
          <w:rFonts w:ascii="Times New Roman" w:eastAsia="Times New Roman" w:hAnsi="Times New Roman"/>
          <w:color w:val="000000"/>
          <w:spacing w:val="10"/>
          <w:sz w:val="20"/>
          <w:szCs w:val="20"/>
          <w:lang w:val="en-US"/>
        </w:rPr>
        <w:t>V</w:t>
      </w:r>
    </w:p>
    <w:p w14:paraId="62EE3F79" w14:textId="77777777" w:rsidR="00726A57" w:rsidRPr="00726A57" w:rsidRDefault="00726A57" w:rsidP="00726A57">
      <w:pPr>
        <w:spacing w:after="236"/>
        <w:ind w:right="318"/>
        <w:contextualSpacing/>
        <w:jc w:val="both"/>
        <w:rPr>
          <w:rFonts w:ascii="Times New Roman" w:eastAsia="Times New Roman" w:hAnsi="Times New Roman"/>
          <w:color w:val="000000"/>
          <w:spacing w:val="10"/>
          <w:sz w:val="20"/>
          <w:szCs w:val="20"/>
          <w:lang w:val="uk"/>
        </w:rPr>
      </w:pPr>
      <w:r w:rsidRPr="00726A57">
        <w:rPr>
          <w:rFonts w:ascii="Times New Roman" w:eastAsia="Times New Roman" w:hAnsi="Times New Roman"/>
          <w:color w:val="000000"/>
          <w:spacing w:val="10"/>
          <w:sz w:val="20"/>
          <w:szCs w:val="20"/>
          <w:lang w:val="en-US"/>
        </w:rPr>
        <w:t>E</w:t>
      </w:r>
      <w:r w:rsidRPr="00726A57">
        <w:rPr>
          <w:rFonts w:ascii="Times New Roman" w:eastAsia="Times New Roman" w:hAnsi="Times New Roman"/>
          <w:color w:val="000000"/>
          <w:spacing w:val="10"/>
          <w:sz w:val="20"/>
          <w:szCs w:val="20"/>
          <w:lang w:val="uk"/>
        </w:rPr>
        <w:t>.</w:t>
      </w:r>
      <w:r w:rsidRPr="00726A57">
        <w:rPr>
          <w:rFonts w:ascii="Times New Roman" w:eastAsia="Times New Roman" w:hAnsi="Times New Roman"/>
          <w:color w:val="000000"/>
          <w:spacing w:val="10"/>
          <w:sz w:val="20"/>
          <w:szCs w:val="20"/>
          <w:lang w:val="en-US"/>
        </w:rPr>
        <w:t>XII</w:t>
      </w:r>
    </w:p>
    <w:p w14:paraId="6905FB1E" w14:textId="77777777" w:rsidR="00726A57" w:rsidRPr="00726A57" w:rsidRDefault="00726A57" w:rsidP="00726A57">
      <w:pPr>
        <w:spacing w:after="236"/>
        <w:ind w:left="386" w:right="318"/>
        <w:contextualSpacing/>
        <w:jc w:val="both"/>
        <w:rPr>
          <w:rFonts w:ascii="Times New Roman" w:eastAsia="Times New Roman" w:hAnsi="Times New Roman"/>
          <w:color w:val="000000"/>
          <w:spacing w:val="10"/>
          <w:sz w:val="20"/>
          <w:szCs w:val="20"/>
          <w:lang w:val="uk"/>
        </w:rPr>
      </w:pPr>
    </w:p>
    <w:p w14:paraId="257F98E6" w14:textId="1BCFF9FF" w:rsidR="00726A57" w:rsidRPr="00726A57" w:rsidRDefault="00726A57" w:rsidP="00726A57">
      <w:pPr>
        <w:spacing w:after="236"/>
        <w:ind w:right="318"/>
        <w:contextualSpacing/>
        <w:jc w:val="both"/>
        <w:rPr>
          <w:rFonts w:ascii="Times New Roman" w:eastAsia="Times New Roman" w:hAnsi="Times New Roman"/>
          <w:color w:val="000000"/>
          <w:spacing w:val="10"/>
          <w:sz w:val="20"/>
          <w:szCs w:val="20"/>
          <w:lang w:val="uk-UA"/>
        </w:rPr>
      </w:pPr>
      <w:r>
        <w:rPr>
          <w:rFonts w:ascii="Times New Roman" w:eastAsia="Times New Roman" w:hAnsi="Times New Roman"/>
          <w:b/>
          <w:color w:val="000000"/>
          <w:spacing w:val="10"/>
          <w:sz w:val="20"/>
          <w:szCs w:val="20"/>
          <w:lang w:val="uk"/>
        </w:rPr>
        <w:t>3</w:t>
      </w:r>
      <w:r w:rsidRPr="00726A57">
        <w:rPr>
          <w:rFonts w:ascii="Times New Roman" w:eastAsia="Times New Roman" w:hAnsi="Times New Roman"/>
          <w:b/>
          <w:color w:val="000000"/>
          <w:spacing w:val="10"/>
          <w:sz w:val="20"/>
          <w:szCs w:val="20"/>
          <w:lang w:val="uk"/>
        </w:rPr>
        <w:t>2.</w:t>
      </w:r>
      <w:r w:rsidRPr="00726A57">
        <w:rPr>
          <w:rFonts w:ascii="Times New Roman" w:eastAsia="Times New Roman" w:hAnsi="Times New Roman"/>
          <w:color w:val="000000"/>
          <w:spacing w:val="10"/>
          <w:sz w:val="20"/>
          <w:szCs w:val="20"/>
          <w:lang w:val="uk-UA"/>
        </w:rPr>
        <w:t xml:space="preserve"> Внаслідок росту злоякісної пухлини в ділянці стовбура головного мозку, у хворого виявлені розлади функції </w:t>
      </w:r>
      <w:r w:rsidRPr="00726A57">
        <w:rPr>
          <w:rFonts w:ascii="Times New Roman" w:eastAsia="Times New Roman" w:hAnsi="Times New Roman"/>
          <w:color w:val="000000"/>
          <w:spacing w:val="10"/>
          <w:sz w:val="20"/>
          <w:szCs w:val="20"/>
          <w:lang w:val="uk"/>
        </w:rPr>
        <w:t xml:space="preserve"> </w:t>
      </w:r>
      <w:r w:rsidRPr="00726A57">
        <w:rPr>
          <w:rFonts w:ascii="Times New Roman" w:eastAsia="Times New Roman" w:hAnsi="Times New Roman"/>
          <w:color w:val="000000"/>
          <w:spacing w:val="10"/>
          <w:sz w:val="20"/>
          <w:szCs w:val="20"/>
          <w:lang w:val="en-US"/>
        </w:rPr>
        <w:t>IX</w:t>
      </w:r>
      <w:r w:rsidRPr="00726A57">
        <w:rPr>
          <w:rFonts w:ascii="Times New Roman" w:eastAsia="Times New Roman" w:hAnsi="Times New Roman"/>
          <w:color w:val="000000"/>
          <w:spacing w:val="10"/>
          <w:sz w:val="20"/>
          <w:szCs w:val="20"/>
          <w:lang w:val="uk-UA"/>
        </w:rPr>
        <w:t>,</w:t>
      </w:r>
      <w:r w:rsidRPr="00726A57">
        <w:rPr>
          <w:rFonts w:ascii="Times New Roman" w:eastAsia="Times New Roman" w:hAnsi="Times New Roman"/>
          <w:color w:val="000000"/>
          <w:spacing w:val="10"/>
          <w:sz w:val="20"/>
          <w:szCs w:val="20"/>
          <w:lang w:val="uk"/>
        </w:rPr>
        <w:t xml:space="preserve"> </w:t>
      </w:r>
      <w:r w:rsidRPr="00726A57">
        <w:rPr>
          <w:rFonts w:ascii="Times New Roman" w:eastAsia="Times New Roman" w:hAnsi="Times New Roman"/>
          <w:color w:val="000000"/>
          <w:spacing w:val="10"/>
          <w:sz w:val="20"/>
          <w:szCs w:val="20"/>
          <w:lang w:val="en-US"/>
        </w:rPr>
        <w:t>X</w:t>
      </w:r>
      <w:r w:rsidRPr="00726A57">
        <w:rPr>
          <w:rFonts w:ascii="Times New Roman" w:eastAsia="Times New Roman" w:hAnsi="Times New Roman"/>
          <w:color w:val="000000"/>
          <w:spacing w:val="10"/>
          <w:sz w:val="20"/>
          <w:szCs w:val="20"/>
          <w:lang w:val="uk"/>
        </w:rPr>
        <w:t xml:space="preserve">, </w:t>
      </w:r>
      <w:r w:rsidRPr="00726A57">
        <w:rPr>
          <w:rFonts w:ascii="Times New Roman" w:eastAsia="Times New Roman" w:hAnsi="Times New Roman"/>
          <w:color w:val="000000"/>
          <w:spacing w:val="10"/>
          <w:sz w:val="20"/>
          <w:szCs w:val="20"/>
          <w:lang w:val="en-US"/>
        </w:rPr>
        <w:t>XI</w:t>
      </w:r>
      <w:r w:rsidRPr="00726A57">
        <w:rPr>
          <w:rFonts w:ascii="Times New Roman" w:eastAsia="Times New Roman" w:hAnsi="Times New Roman"/>
          <w:color w:val="000000"/>
          <w:spacing w:val="10"/>
          <w:sz w:val="20"/>
          <w:szCs w:val="20"/>
          <w:lang w:val="uk-UA"/>
        </w:rPr>
        <w:t xml:space="preserve"> пар черепних нервів. У результаті дослідження  встановлено, що зруйноване ядро, яке розташоване в ретикулярній формації довгастого мозку та є спільним  для цих нервів. Яке ядро зазнало ушкодження?</w:t>
      </w:r>
    </w:p>
    <w:p w14:paraId="2B1971B8" w14:textId="77777777" w:rsidR="00726A57" w:rsidRPr="00726A57" w:rsidRDefault="00726A57" w:rsidP="00726A57">
      <w:pPr>
        <w:spacing w:after="236"/>
        <w:ind w:right="318"/>
        <w:contextualSpacing/>
        <w:jc w:val="both"/>
        <w:rPr>
          <w:rFonts w:ascii="Times New Roman" w:eastAsia="Times New Roman" w:hAnsi="Times New Roman"/>
          <w:color w:val="000000"/>
          <w:spacing w:val="10"/>
          <w:sz w:val="20"/>
          <w:szCs w:val="20"/>
          <w:lang w:val="uk-UA"/>
        </w:rPr>
      </w:pPr>
      <w:r w:rsidRPr="00726A57">
        <w:rPr>
          <w:rFonts w:ascii="Times New Roman" w:eastAsia="Times New Roman" w:hAnsi="Times New Roman"/>
          <w:color w:val="000000"/>
          <w:sz w:val="20"/>
          <w:szCs w:val="20"/>
          <w:lang w:val="uk-UA" w:eastAsia="uk-UA"/>
        </w:rPr>
        <w:t xml:space="preserve">A. </w:t>
      </w:r>
      <w:r w:rsidRPr="00726A57">
        <w:rPr>
          <w:rFonts w:ascii="Times New Roman" w:eastAsia="Times New Roman" w:hAnsi="Times New Roman"/>
          <w:color w:val="000000"/>
          <w:sz w:val="20"/>
          <w:szCs w:val="20"/>
          <w:lang w:val="en-US" w:eastAsia="uk-UA"/>
        </w:rPr>
        <w:t>Nucl</w:t>
      </w:r>
      <w:r w:rsidRPr="00726A57">
        <w:rPr>
          <w:rFonts w:ascii="Times New Roman" w:eastAsia="Times New Roman" w:hAnsi="Times New Roman"/>
          <w:color w:val="000000"/>
          <w:sz w:val="20"/>
          <w:szCs w:val="20"/>
          <w:lang w:val="uk-UA" w:eastAsia="uk-UA"/>
        </w:rPr>
        <w:t>. accessorius</w:t>
      </w:r>
    </w:p>
    <w:p w14:paraId="0A2C623C" w14:textId="77777777" w:rsidR="00726A57" w:rsidRPr="00726A57" w:rsidRDefault="00726A57" w:rsidP="00726A57">
      <w:pPr>
        <w:spacing w:after="236"/>
        <w:ind w:right="318"/>
        <w:contextualSpacing/>
        <w:jc w:val="both"/>
        <w:rPr>
          <w:rFonts w:ascii="Times New Roman" w:eastAsia="Times New Roman" w:hAnsi="Times New Roman"/>
          <w:color w:val="000000"/>
          <w:spacing w:val="10"/>
          <w:sz w:val="20"/>
          <w:szCs w:val="20"/>
          <w:lang w:val="uk-UA"/>
        </w:rPr>
      </w:pPr>
      <w:r w:rsidRPr="00726A57">
        <w:rPr>
          <w:rFonts w:ascii="Times New Roman" w:eastAsia="Times New Roman" w:hAnsi="Times New Roman"/>
          <w:color w:val="000000"/>
          <w:sz w:val="20"/>
          <w:szCs w:val="20"/>
          <w:lang w:val="uk-UA" w:eastAsia="uk-UA"/>
        </w:rPr>
        <w:t xml:space="preserve">B. </w:t>
      </w:r>
      <w:r w:rsidRPr="00726A57">
        <w:rPr>
          <w:rFonts w:ascii="Times New Roman" w:eastAsia="Times New Roman" w:hAnsi="Times New Roman"/>
          <w:color w:val="000000"/>
          <w:sz w:val="20"/>
          <w:szCs w:val="20"/>
          <w:lang w:val="en-US" w:eastAsia="uk-UA"/>
        </w:rPr>
        <w:t>Nucl</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motorius</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n</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trigemini</w:t>
      </w:r>
    </w:p>
    <w:p w14:paraId="63C148B9" w14:textId="77777777" w:rsidR="00726A57" w:rsidRPr="00726A57" w:rsidRDefault="00726A57" w:rsidP="00726A57">
      <w:pPr>
        <w:widowControl w:val="0"/>
        <w:autoSpaceDE w:val="0"/>
        <w:autoSpaceDN w:val="0"/>
        <w:adjustRightInd w:val="0"/>
        <w:contextualSpacing/>
        <w:jc w:val="both"/>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en-US" w:eastAsia="uk-UA"/>
        </w:rPr>
        <w:t>C</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Nucl.</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tractus</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solotarii</w:t>
      </w:r>
    </w:p>
    <w:p w14:paraId="090FD281" w14:textId="77777777" w:rsidR="00726A57" w:rsidRPr="00726A57" w:rsidRDefault="00726A57" w:rsidP="00726A57">
      <w:pPr>
        <w:widowControl w:val="0"/>
        <w:autoSpaceDE w:val="0"/>
        <w:autoSpaceDN w:val="0"/>
        <w:adjustRightInd w:val="0"/>
        <w:contextualSpacing/>
        <w:jc w:val="both"/>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en-US" w:eastAsia="uk-UA"/>
        </w:rPr>
        <w:t>D</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Nucl. ambiguus</w:t>
      </w:r>
    </w:p>
    <w:p w14:paraId="3F0B448D" w14:textId="77777777" w:rsidR="00726A57" w:rsidRPr="00726A57" w:rsidRDefault="00726A57" w:rsidP="00726A57">
      <w:pPr>
        <w:widowControl w:val="0"/>
        <w:autoSpaceDE w:val="0"/>
        <w:autoSpaceDN w:val="0"/>
        <w:adjustRightInd w:val="0"/>
        <w:contextualSpacing/>
        <w:jc w:val="both"/>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z w:val="20"/>
          <w:szCs w:val="20"/>
          <w:lang w:val="en-US" w:eastAsia="uk-UA"/>
        </w:rPr>
        <w:t>E</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Nucl</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salivatorius</w:t>
      </w:r>
      <w:r w:rsidRPr="00726A57">
        <w:rPr>
          <w:rFonts w:ascii="Times New Roman" w:eastAsia="Times New Roman" w:hAnsi="Times New Roman"/>
          <w:color w:val="000000"/>
          <w:sz w:val="20"/>
          <w:szCs w:val="20"/>
          <w:lang w:val="uk-UA" w:eastAsia="uk-UA"/>
        </w:rPr>
        <w:t xml:space="preserve"> </w:t>
      </w:r>
      <w:r w:rsidRPr="00726A57">
        <w:rPr>
          <w:rFonts w:ascii="Times New Roman" w:eastAsia="Times New Roman" w:hAnsi="Times New Roman"/>
          <w:color w:val="000000"/>
          <w:sz w:val="20"/>
          <w:szCs w:val="20"/>
          <w:lang w:val="en-US" w:eastAsia="uk-UA"/>
        </w:rPr>
        <w:t>inferior</w:t>
      </w:r>
    </w:p>
    <w:p w14:paraId="2E51BD13" w14:textId="77777777" w:rsidR="00726A57" w:rsidRPr="00726A57" w:rsidRDefault="00726A57" w:rsidP="00726A57">
      <w:pPr>
        <w:widowControl w:val="0"/>
        <w:autoSpaceDE w:val="0"/>
        <w:autoSpaceDN w:val="0"/>
        <w:adjustRightInd w:val="0"/>
        <w:contextualSpacing/>
        <w:jc w:val="both"/>
        <w:rPr>
          <w:rFonts w:ascii="Times New Roman" w:eastAsia="Times New Roman" w:hAnsi="Times New Roman"/>
          <w:b/>
          <w:color w:val="000000"/>
          <w:sz w:val="20"/>
          <w:szCs w:val="20"/>
          <w:lang w:val="uk-UA" w:eastAsia="uk-UA"/>
        </w:rPr>
      </w:pPr>
    </w:p>
    <w:p w14:paraId="10CF524E" w14:textId="3CBF1E93" w:rsidR="00726A57" w:rsidRPr="00726A57" w:rsidRDefault="00726A57" w:rsidP="00726A57">
      <w:pPr>
        <w:widowControl w:val="0"/>
        <w:autoSpaceDE w:val="0"/>
        <w:autoSpaceDN w:val="0"/>
        <w:adjustRightInd w:val="0"/>
        <w:contextualSpacing/>
        <w:jc w:val="both"/>
        <w:rPr>
          <w:rFonts w:ascii="Times New Roman" w:eastAsia="Times New Roman" w:hAnsi="Times New Roman"/>
          <w:color w:val="000000"/>
          <w:sz w:val="20"/>
          <w:szCs w:val="20"/>
          <w:lang w:val="uk-UA" w:eastAsia="uk-UA"/>
        </w:rPr>
      </w:pPr>
      <w:r>
        <w:rPr>
          <w:rFonts w:ascii="Times New Roman" w:eastAsia="Times New Roman" w:hAnsi="Times New Roman"/>
          <w:b/>
          <w:color w:val="000000"/>
          <w:sz w:val="20"/>
          <w:szCs w:val="20"/>
          <w:lang w:val="uk-UA" w:eastAsia="uk-UA"/>
        </w:rPr>
        <w:t>3</w:t>
      </w:r>
      <w:r w:rsidRPr="00726A57">
        <w:rPr>
          <w:rFonts w:ascii="Times New Roman" w:eastAsia="Times New Roman" w:hAnsi="Times New Roman"/>
          <w:b/>
          <w:color w:val="000000"/>
          <w:sz w:val="20"/>
          <w:szCs w:val="20"/>
          <w:lang w:val="uk-UA" w:eastAsia="uk-UA"/>
        </w:rPr>
        <w:t>3.</w:t>
      </w:r>
      <w:r w:rsidRPr="00726A57">
        <w:rPr>
          <w:rFonts w:ascii="Times New Roman" w:eastAsia="Times New Roman" w:hAnsi="Times New Roman"/>
          <w:color w:val="000000"/>
          <w:sz w:val="20"/>
          <w:szCs w:val="20"/>
          <w:lang w:val="uk-UA" w:eastAsia="uk-UA"/>
        </w:rPr>
        <w:t xml:space="preserve"> У чоловіка, 68 років,  лікар встановив запалення барабанного нерва. Гілка якої пари черепних нервів уражена?</w:t>
      </w:r>
    </w:p>
    <w:p w14:paraId="7C9529FD" w14:textId="77777777" w:rsidR="00726A57" w:rsidRPr="00726A57" w:rsidRDefault="00726A57" w:rsidP="00726A57">
      <w:pPr>
        <w:widowControl w:val="0"/>
        <w:autoSpaceDE w:val="0"/>
        <w:autoSpaceDN w:val="0"/>
        <w:adjustRightInd w:val="0"/>
        <w:contextualSpacing/>
        <w:jc w:val="both"/>
        <w:rPr>
          <w:rFonts w:ascii="Times New Roman" w:eastAsia="Times New Roman" w:hAnsi="Times New Roman"/>
          <w:color w:val="000000"/>
          <w:sz w:val="20"/>
          <w:szCs w:val="20"/>
          <w:lang w:val="uk-UA" w:eastAsia="uk-UA"/>
        </w:rPr>
      </w:pPr>
      <w:r w:rsidRPr="00726A57">
        <w:rPr>
          <w:rFonts w:ascii="Times New Roman" w:eastAsia="Times New Roman" w:hAnsi="Times New Roman"/>
          <w:color w:val="000000"/>
          <w:spacing w:val="3"/>
          <w:sz w:val="20"/>
          <w:szCs w:val="20"/>
          <w:lang w:val="en-US" w:eastAsia="uk-UA"/>
        </w:rPr>
        <w:t>A</w:t>
      </w:r>
      <w:r w:rsidRPr="00726A57">
        <w:rPr>
          <w:rFonts w:ascii="Times New Roman" w:eastAsia="Times New Roman" w:hAnsi="Times New Roman"/>
          <w:color w:val="000000"/>
          <w:spacing w:val="3"/>
          <w:sz w:val="20"/>
          <w:szCs w:val="20"/>
          <w:lang w:val="uk-UA" w:eastAsia="uk-UA"/>
        </w:rPr>
        <w:t xml:space="preserve">. </w:t>
      </w:r>
      <w:r w:rsidRPr="00726A57">
        <w:rPr>
          <w:rFonts w:ascii="Times New Roman" w:eastAsia="Times New Roman" w:hAnsi="Times New Roman"/>
          <w:color w:val="000000"/>
          <w:spacing w:val="3"/>
          <w:sz w:val="20"/>
          <w:szCs w:val="20"/>
          <w:lang w:val="en-US" w:eastAsia="uk-UA"/>
        </w:rPr>
        <w:t>X</w:t>
      </w:r>
    </w:p>
    <w:p w14:paraId="0178BCD6"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color w:val="000000"/>
          <w:spacing w:val="3"/>
          <w:sz w:val="20"/>
          <w:szCs w:val="20"/>
          <w:lang w:val="uk-UA" w:eastAsia="uk-UA"/>
        </w:rPr>
      </w:pPr>
      <w:r w:rsidRPr="00726A57">
        <w:rPr>
          <w:rFonts w:ascii="Times New Roman" w:eastAsia="Times New Roman" w:hAnsi="Times New Roman"/>
          <w:color w:val="000000"/>
          <w:spacing w:val="3"/>
          <w:sz w:val="20"/>
          <w:szCs w:val="20"/>
          <w:lang w:val="uk-UA" w:eastAsia="uk-UA"/>
        </w:rPr>
        <w:t xml:space="preserve">B. </w:t>
      </w:r>
      <w:r w:rsidRPr="00726A57">
        <w:rPr>
          <w:rFonts w:ascii="Times New Roman" w:eastAsia="Times New Roman" w:hAnsi="Times New Roman"/>
          <w:color w:val="000000"/>
          <w:spacing w:val="3"/>
          <w:sz w:val="20"/>
          <w:szCs w:val="20"/>
          <w:lang w:val="en-US" w:eastAsia="uk-UA"/>
        </w:rPr>
        <w:t>XI</w:t>
      </w:r>
    </w:p>
    <w:p w14:paraId="0FF0FCD7"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color w:val="000000"/>
          <w:spacing w:val="3"/>
          <w:sz w:val="20"/>
          <w:szCs w:val="20"/>
          <w:lang w:val="uk-UA" w:eastAsia="uk-UA"/>
        </w:rPr>
      </w:pPr>
      <w:r w:rsidRPr="00726A57">
        <w:rPr>
          <w:rFonts w:ascii="Times New Roman" w:eastAsia="Times New Roman" w:hAnsi="Times New Roman"/>
          <w:color w:val="000000"/>
          <w:spacing w:val="3"/>
          <w:sz w:val="20"/>
          <w:szCs w:val="20"/>
          <w:lang w:val="uk-UA" w:eastAsia="uk-UA"/>
        </w:rPr>
        <w:t xml:space="preserve">C. </w:t>
      </w:r>
      <w:r w:rsidRPr="00726A57">
        <w:rPr>
          <w:rFonts w:ascii="Times New Roman" w:eastAsia="Times New Roman" w:hAnsi="Times New Roman"/>
          <w:color w:val="000000"/>
          <w:spacing w:val="3"/>
          <w:sz w:val="20"/>
          <w:szCs w:val="20"/>
          <w:lang w:val="en-US" w:eastAsia="uk-UA"/>
        </w:rPr>
        <w:t>XII</w:t>
      </w:r>
    </w:p>
    <w:p w14:paraId="2B208632"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color w:val="000000"/>
          <w:spacing w:val="3"/>
          <w:sz w:val="20"/>
          <w:szCs w:val="20"/>
          <w:lang w:val="uk-UA" w:eastAsia="uk-UA"/>
        </w:rPr>
      </w:pPr>
      <w:r w:rsidRPr="00726A57">
        <w:rPr>
          <w:rFonts w:ascii="Times New Roman" w:eastAsia="Times New Roman" w:hAnsi="Times New Roman"/>
          <w:color w:val="000000"/>
          <w:spacing w:val="3"/>
          <w:sz w:val="20"/>
          <w:szCs w:val="20"/>
          <w:lang w:val="uk-UA" w:eastAsia="uk-UA"/>
        </w:rPr>
        <w:t xml:space="preserve">D. </w:t>
      </w:r>
      <w:r w:rsidRPr="00726A57">
        <w:rPr>
          <w:rFonts w:ascii="Times New Roman" w:eastAsia="Times New Roman" w:hAnsi="Times New Roman"/>
          <w:color w:val="000000"/>
          <w:spacing w:val="3"/>
          <w:sz w:val="20"/>
          <w:szCs w:val="20"/>
          <w:lang w:val="en-US" w:eastAsia="uk-UA"/>
        </w:rPr>
        <w:t>IX</w:t>
      </w:r>
    </w:p>
    <w:p w14:paraId="19C8F316"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color w:val="000000"/>
          <w:spacing w:val="3"/>
          <w:sz w:val="20"/>
          <w:szCs w:val="20"/>
          <w:lang w:val="uk-UA" w:eastAsia="uk-UA"/>
        </w:rPr>
      </w:pPr>
      <w:r w:rsidRPr="00726A57">
        <w:rPr>
          <w:rFonts w:ascii="Times New Roman" w:eastAsia="Times New Roman" w:hAnsi="Times New Roman"/>
          <w:color w:val="000000"/>
          <w:spacing w:val="3"/>
          <w:sz w:val="20"/>
          <w:szCs w:val="20"/>
          <w:lang w:val="uk-UA" w:eastAsia="uk-UA"/>
        </w:rPr>
        <w:t xml:space="preserve">E. </w:t>
      </w:r>
      <w:r w:rsidRPr="00726A57">
        <w:rPr>
          <w:rFonts w:ascii="Times New Roman" w:eastAsia="Times New Roman" w:hAnsi="Times New Roman"/>
          <w:color w:val="000000"/>
          <w:spacing w:val="3"/>
          <w:sz w:val="20"/>
          <w:szCs w:val="20"/>
          <w:lang w:val="en-US" w:eastAsia="uk-UA"/>
        </w:rPr>
        <w:t>VIII</w:t>
      </w:r>
    </w:p>
    <w:p w14:paraId="4D2256B0"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color w:val="000000"/>
          <w:spacing w:val="3"/>
          <w:sz w:val="20"/>
          <w:szCs w:val="20"/>
          <w:lang w:val="uk-UA" w:eastAsia="uk-UA"/>
        </w:rPr>
      </w:pPr>
      <w:r w:rsidRPr="00726A57">
        <w:rPr>
          <w:rFonts w:ascii="Times New Roman" w:eastAsia="Times New Roman" w:hAnsi="Times New Roman"/>
          <w:color w:val="000000"/>
          <w:spacing w:val="3"/>
          <w:sz w:val="20"/>
          <w:szCs w:val="20"/>
          <w:lang w:val="uk-UA" w:eastAsia="uk-UA"/>
        </w:rPr>
        <w:tab/>
      </w:r>
    </w:p>
    <w:p w14:paraId="39648F44" w14:textId="2269A9C1"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bCs/>
          <w:color w:val="000000"/>
          <w:spacing w:val="3"/>
          <w:sz w:val="20"/>
          <w:szCs w:val="20"/>
          <w:lang w:val="uk-UA" w:eastAsia="uk-UA"/>
        </w:rPr>
      </w:pPr>
      <w:r>
        <w:rPr>
          <w:rFonts w:ascii="Times New Roman" w:eastAsia="Times New Roman" w:hAnsi="Times New Roman"/>
          <w:b/>
          <w:color w:val="000000"/>
          <w:spacing w:val="3"/>
          <w:sz w:val="20"/>
          <w:szCs w:val="20"/>
          <w:lang w:val="uk-UA" w:eastAsia="uk-UA"/>
        </w:rPr>
        <w:t>3</w:t>
      </w:r>
      <w:r w:rsidRPr="00726A57">
        <w:rPr>
          <w:rFonts w:ascii="Times New Roman" w:eastAsia="Times New Roman" w:hAnsi="Times New Roman"/>
          <w:b/>
          <w:color w:val="000000"/>
          <w:spacing w:val="3"/>
          <w:sz w:val="20"/>
          <w:szCs w:val="20"/>
          <w:lang w:val="uk-UA" w:eastAsia="uk-UA"/>
        </w:rPr>
        <w:t>4.</w:t>
      </w:r>
      <w:r w:rsidRPr="00726A57">
        <w:rPr>
          <w:rFonts w:ascii="Times New Roman" w:eastAsia="Times New Roman" w:hAnsi="Times New Roman"/>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uk-UA" w:eastAsia="uk-UA"/>
        </w:rPr>
        <w:t xml:space="preserve">У клініку звернувся чоловік, 45 років, зі скаргами на втрату чутливості слизової оболонки в ділянці задньої третини язика, що пов’язано з порушенням функції </w:t>
      </w:r>
      <w:r w:rsidRPr="00726A57">
        <w:rPr>
          <w:rFonts w:ascii="Times New Roman" w:eastAsia="Times New Roman" w:hAnsi="Times New Roman"/>
          <w:bCs/>
          <w:color w:val="000000"/>
          <w:spacing w:val="3"/>
          <w:sz w:val="20"/>
          <w:szCs w:val="20"/>
          <w:lang w:val="en-US" w:eastAsia="uk-UA"/>
        </w:rPr>
        <w:t>IX</w:t>
      </w:r>
      <w:r w:rsidRPr="00726A57">
        <w:rPr>
          <w:rFonts w:ascii="Times New Roman" w:eastAsia="Times New Roman" w:hAnsi="Times New Roman"/>
          <w:bCs/>
          <w:color w:val="000000"/>
          <w:spacing w:val="3"/>
          <w:sz w:val="20"/>
          <w:szCs w:val="20"/>
          <w:lang w:val="uk-UA" w:eastAsia="uk-UA"/>
        </w:rPr>
        <w:t xml:space="preserve">  пари черепних нервів. Де знаходиться місце виходу з мозку </w:t>
      </w:r>
      <w:r w:rsidRPr="00726A57">
        <w:rPr>
          <w:rFonts w:ascii="Times New Roman" w:eastAsia="Times New Roman" w:hAnsi="Times New Roman"/>
          <w:bCs/>
          <w:color w:val="000000"/>
          <w:spacing w:val="3"/>
          <w:sz w:val="20"/>
          <w:szCs w:val="20"/>
          <w:lang w:val="en-US" w:eastAsia="uk-UA"/>
        </w:rPr>
        <w:t>n</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glossopharyngeus</w:t>
      </w:r>
      <w:r w:rsidRPr="00726A57">
        <w:rPr>
          <w:rFonts w:ascii="Times New Roman" w:eastAsia="Times New Roman" w:hAnsi="Times New Roman"/>
          <w:bCs/>
          <w:color w:val="000000"/>
          <w:spacing w:val="3"/>
          <w:sz w:val="20"/>
          <w:szCs w:val="20"/>
          <w:lang w:val="uk-UA" w:eastAsia="uk-UA"/>
        </w:rPr>
        <w:t>?</w:t>
      </w:r>
    </w:p>
    <w:p w14:paraId="61D90675"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A</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Sulcus</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medialis</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pedunculi</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cerebri</w:t>
      </w:r>
    </w:p>
    <w:p w14:paraId="5DD99FC7"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B</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Sulcus</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anterolateralis</w:t>
      </w:r>
    </w:p>
    <w:p w14:paraId="00D37701"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C</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Sulcus</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posterolateralis</w:t>
      </w:r>
    </w:p>
    <w:p w14:paraId="4B890F72"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D</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Sulcus</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bulbopontinus</w:t>
      </w:r>
    </w:p>
    <w:p w14:paraId="64225717"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E</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Angulus</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pontocerebellalis</w:t>
      </w:r>
    </w:p>
    <w:p w14:paraId="1473E806" w14:textId="77777777" w:rsidR="00726A57" w:rsidRPr="00726A57" w:rsidRDefault="00726A57" w:rsidP="00726A57">
      <w:pPr>
        <w:widowControl w:val="0"/>
        <w:shd w:val="clear" w:color="auto" w:fill="FFFFFF"/>
        <w:autoSpaceDE w:val="0"/>
        <w:autoSpaceDN w:val="0"/>
        <w:adjustRightInd w:val="0"/>
        <w:ind w:right="14"/>
        <w:contextualSpacing/>
        <w:jc w:val="both"/>
        <w:rPr>
          <w:rFonts w:ascii="Times New Roman" w:eastAsia="Times New Roman" w:hAnsi="Times New Roman"/>
          <w:bCs/>
          <w:color w:val="000000"/>
          <w:spacing w:val="3"/>
          <w:sz w:val="20"/>
          <w:szCs w:val="20"/>
          <w:lang w:val="uk-UA" w:eastAsia="uk-UA"/>
        </w:rPr>
      </w:pPr>
    </w:p>
    <w:p w14:paraId="3D98D96A" w14:textId="5F9DA49F"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3</w:t>
      </w:r>
      <w:r w:rsidRPr="00726A57">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Cs/>
          <w:color w:val="000000"/>
          <w:spacing w:val="3"/>
          <w:sz w:val="20"/>
          <w:szCs w:val="20"/>
          <w:lang w:val="uk-UA" w:eastAsia="uk-UA"/>
        </w:rPr>
        <w:t xml:space="preserve"> У хворого з аневризмою правої підключичної артерії - сиплість голосу.</w:t>
      </w:r>
      <w:r w:rsidRPr="00726A57">
        <w:rPr>
          <w:rFonts w:ascii="Times New Roman" w:eastAsia="Times New Roman" w:hAnsi="Times New Roman"/>
          <w:bCs/>
          <w:color w:val="000000"/>
          <w:spacing w:val="3"/>
          <w:sz w:val="20"/>
          <w:szCs w:val="20"/>
          <w:lang w:val="en-US" w:eastAsia="uk-UA"/>
        </w:rPr>
        <w:t> </w:t>
      </w:r>
      <w:r w:rsidRPr="00726A57">
        <w:rPr>
          <w:rFonts w:ascii="Times New Roman" w:eastAsia="Times New Roman" w:hAnsi="Times New Roman"/>
          <w:bCs/>
          <w:color w:val="000000"/>
          <w:spacing w:val="3"/>
          <w:sz w:val="20"/>
          <w:szCs w:val="20"/>
          <w:lang w:val="uk-UA" w:eastAsia="uk-UA"/>
        </w:rPr>
        <w:t xml:space="preserve"> Порушена функція нерва, який стискається аневризмою</w:t>
      </w:r>
      <w:r w:rsidRPr="00726A57">
        <w:rPr>
          <w:rFonts w:ascii="Times New Roman" w:eastAsia="Times New Roman" w:hAnsi="Times New Roman"/>
          <w:bCs/>
          <w:color w:val="000000"/>
          <w:spacing w:val="3"/>
          <w:sz w:val="20"/>
          <w:szCs w:val="20"/>
          <w:lang w:eastAsia="uk-UA"/>
        </w:rPr>
        <w:t>. Який нерв стискується аневризмою?</w:t>
      </w:r>
    </w:p>
    <w:p w14:paraId="2BD989E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A. N. laryngeus recurrens dexter.</w:t>
      </w:r>
    </w:p>
    <w:p w14:paraId="538D41C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B. N. laryngeus inferior sinister.</w:t>
      </w:r>
    </w:p>
    <w:p w14:paraId="6D226D93"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C. N. laryngeus recurrens sinister.</w:t>
      </w:r>
    </w:p>
    <w:p w14:paraId="5CD29643"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D. N. laryngeus superior sinister.</w:t>
      </w:r>
    </w:p>
    <w:p w14:paraId="15DB7DE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E. N. laryngeus superior dexter.</w:t>
      </w:r>
    </w:p>
    <w:p w14:paraId="2079E08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p>
    <w:p w14:paraId="7EA7A488" w14:textId="0CA0B67B"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Pr>
          <w:rFonts w:ascii="Times New Roman" w:eastAsia="Times New Roman" w:hAnsi="Times New Roman"/>
          <w:b/>
          <w:bCs/>
          <w:color w:val="000000"/>
          <w:spacing w:val="3"/>
          <w:sz w:val="20"/>
          <w:szCs w:val="20"/>
          <w:lang w:val="uk-UA" w:eastAsia="uk-UA"/>
        </w:rPr>
        <w:t>3</w:t>
      </w:r>
      <w:r w:rsidRPr="00726A57">
        <w:rPr>
          <w:rFonts w:ascii="Times New Roman" w:eastAsia="Times New Roman" w:hAnsi="Times New Roman"/>
          <w:b/>
          <w:bCs/>
          <w:color w:val="000000"/>
          <w:spacing w:val="3"/>
          <w:sz w:val="20"/>
          <w:szCs w:val="20"/>
          <w:lang w:eastAsia="uk-UA"/>
        </w:rPr>
        <w:t>6.</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uk-UA" w:eastAsia="uk-UA"/>
        </w:rPr>
        <w:t xml:space="preserve">Хворого доставлено до в нейрохірургічне відділення з внутрішньочерепною пухлиною в ділянці задньої черепної ямки. Після додаткового обстеження встановлено, що пухлина здавлює </w:t>
      </w:r>
      <w:r w:rsidRPr="00726A57">
        <w:rPr>
          <w:rFonts w:ascii="Times New Roman" w:eastAsia="Times New Roman" w:hAnsi="Times New Roman"/>
          <w:bCs/>
          <w:color w:val="000000"/>
          <w:spacing w:val="3"/>
          <w:sz w:val="20"/>
          <w:szCs w:val="20"/>
          <w:lang w:val="en-US" w:eastAsia="uk-UA"/>
        </w:rPr>
        <w:t>IX</w:t>
      </w:r>
      <w:r w:rsidRPr="00726A57">
        <w:rPr>
          <w:rFonts w:ascii="Times New Roman" w:eastAsia="Times New Roman" w:hAnsi="Times New Roman"/>
          <w:bCs/>
          <w:color w:val="000000"/>
          <w:spacing w:val="3"/>
          <w:sz w:val="20"/>
          <w:szCs w:val="20"/>
          <w:lang w:val="uk-UA" w:eastAsia="uk-UA"/>
        </w:rPr>
        <w:t>,</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X</w:t>
      </w:r>
      <w:r w:rsidRPr="00726A57">
        <w:rPr>
          <w:rFonts w:ascii="Times New Roman" w:eastAsia="Times New Roman" w:hAnsi="Times New Roman"/>
          <w:bCs/>
          <w:color w:val="000000"/>
          <w:spacing w:val="3"/>
          <w:sz w:val="20"/>
          <w:szCs w:val="20"/>
          <w:lang w:val="uk-UA" w:eastAsia="uk-UA"/>
        </w:rPr>
        <w:t>,</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XI</w:t>
      </w:r>
      <w:r w:rsidRPr="00726A57">
        <w:rPr>
          <w:rFonts w:ascii="Times New Roman" w:eastAsia="Times New Roman" w:hAnsi="Times New Roman"/>
          <w:bCs/>
          <w:color w:val="000000"/>
          <w:spacing w:val="3"/>
          <w:sz w:val="20"/>
          <w:szCs w:val="20"/>
          <w:lang w:val="uk-UA" w:eastAsia="uk-UA"/>
        </w:rPr>
        <w:t xml:space="preserve"> черепні нерви біля отвору черепа, через який ці нерви виходять з порожнини черепа. Біля якого отвору черепа ушкоджені нерви ?</w:t>
      </w:r>
    </w:p>
    <w:p w14:paraId="0060018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A</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Foramen</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lacerum</w:t>
      </w:r>
    </w:p>
    <w:p w14:paraId="7E273EE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B</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Foramen</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ovale</w:t>
      </w:r>
    </w:p>
    <w:p w14:paraId="42A614B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C</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Foramen</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rotundum</w:t>
      </w:r>
    </w:p>
    <w:p w14:paraId="78759A0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D</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Foramen</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jugulare</w:t>
      </w:r>
    </w:p>
    <w:p w14:paraId="52A3E24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E</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Foramen</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spinosum</w:t>
      </w:r>
    </w:p>
    <w:p w14:paraId="742D8E4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
          <w:bCs/>
          <w:color w:val="000000"/>
          <w:spacing w:val="3"/>
          <w:sz w:val="20"/>
          <w:szCs w:val="20"/>
          <w:lang w:val="uk-UA" w:eastAsia="uk-UA"/>
        </w:rPr>
      </w:pPr>
    </w:p>
    <w:p w14:paraId="12B8C9C9" w14:textId="49A1F91E"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Pr>
          <w:rFonts w:ascii="Times New Roman" w:eastAsia="Times New Roman" w:hAnsi="Times New Roman"/>
          <w:b/>
          <w:bCs/>
          <w:color w:val="000000"/>
          <w:spacing w:val="3"/>
          <w:sz w:val="20"/>
          <w:szCs w:val="20"/>
          <w:lang w:val="uk-UA" w:eastAsia="uk-UA"/>
        </w:rPr>
        <w:t>3</w:t>
      </w:r>
      <w:r w:rsidRPr="00726A57">
        <w:rPr>
          <w:rFonts w:ascii="Times New Roman" w:eastAsia="Times New Roman" w:hAnsi="Times New Roman"/>
          <w:b/>
          <w:bCs/>
          <w:color w:val="000000"/>
          <w:spacing w:val="3"/>
          <w:sz w:val="20"/>
          <w:szCs w:val="20"/>
          <w:lang w:val="uk-UA" w:eastAsia="uk-UA"/>
        </w:rPr>
        <w:t>7.</w:t>
      </w:r>
      <w:r w:rsidRPr="00726A57">
        <w:rPr>
          <w:rFonts w:ascii="Times New Roman" w:eastAsia="Times New Roman" w:hAnsi="Times New Roman"/>
          <w:bCs/>
          <w:color w:val="000000"/>
          <w:spacing w:val="3"/>
          <w:sz w:val="20"/>
          <w:szCs w:val="20"/>
          <w:lang w:val="uk-UA" w:eastAsia="uk-UA"/>
        </w:rPr>
        <w:t xml:space="preserve"> У хворого порушена моторна функція язика. З патологією якого нерва це пов’язано?          </w:t>
      </w:r>
    </w:p>
    <w:p w14:paraId="5621E54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A</w:t>
      </w:r>
      <w:r w:rsidRPr="00726A57">
        <w:rPr>
          <w:rFonts w:ascii="Times New Roman" w:eastAsia="Times New Roman" w:hAnsi="Times New Roman"/>
          <w:bCs/>
          <w:color w:val="000000"/>
          <w:spacing w:val="3"/>
          <w:sz w:val="20"/>
          <w:szCs w:val="20"/>
          <w:lang w:val="uk-UA" w:eastAsia="uk-UA"/>
        </w:rPr>
        <w:t>. Під’язик</w:t>
      </w:r>
      <w:r w:rsidRPr="00726A57">
        <w:rPr>
          <w:rFonts w:ascii="Times New Roman" w:eastAsia="Times New Roman" w:hAnsi="Times New Roman"/>
          <w:bCs/>
          <w:color w:val="000000"/>
          <w:spacing w:val="3"/>
          <w:sz w:val="20"/>
          <w:szCs w:val="20"/>
          <w:lang w:eastAsia="uk-UA"/>
        </w:rPr>
        <w:t>ового.</w:t>
      </w:r>
    </w:p>
    <w:p w14:paraId="6D65DD03"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B</w:t>
      </w:r>
      <w:r w:rsidRPr="00726A57">
        <w:rPr>
          <w:rFonts w:ascii="Times New Roman" w:eastAsia="Times New Roman" w:hAnsi="Times New Roman"/>
          <w:bCs/>
          <w:color w:val="000000"/>
          <w:spacing w:val="3"/>
          <w:sz w:val="20"/>
          <w:szCs w:val="20"/>
          <w:lang w:eastAsia="uk-UA"/>
        </w:rPr>
        <w:t>. Лицевого.</w:t>
      </w:r>
    </w:p>
    <w:p w14:paraId="77DC9E7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C</w:t>
      </w:r>
      <w:r w:rsidRPr="00726A57">
        <w:rPr>
          <w:rFonts w:ascii="Times New Roman" w:eastAsia="Times New Roman" w:hAnsi="Times New Roman"/>
          <w:bCs/>
          <w:color w:val="000000"/>
          <w:spacing w:val="3"/>
          <w:sz w:val="20"/>
          <w:szCs w:val="20"/>
          <w:lang w:eastAsia="uk-UA"/>
        </w:rPr>
        <w:t>. Язико-глоткового.</w:t>
      </w:r>
    </w:p>
    <w:p w14:paraId="65B84E7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D</w:t>
      </w:r>
      <w:r w:rsidRPr="00726A57">
        <w:rPr>
          <w:rFonts w:ascii="Times New Roman" w:eastAsia="Times New Roman" w:hAnsi="Times New Roman"/>
          <w:bCs/>
          <w:color w:val="000000"/>
          <w:spacing w:val="3"/>
          <w:sz w:val="20"/>
          <w:szCs w:val="20"/>
          <w:lang w:eastAsia="uk-UA"/>
        </w:rPr>
        <w:t>. Додаткового.</w:t>
      </w:r>
    </w:p>
    <w:p w14:paraId="6AA7023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E</w:t>
      </w:r>
      <w:r w:rsidRPr="00726A57">
        <w:rPr>
          <w:rFonts w:ascii="Times New Roman" w:eastAsia="Times New Roman" w:hAnsi="Times New Roman"/>
          <w:bCs/>
          <w:color w:val="000000"/>
          <w:spacing w:val="3"/>
          <w:sz w:val="20"/>
          <w:szCs w:val="20"/>
          <w:lang w:eastAsia="uk-UA"/>
        </w:rPr>
        <w:t>. Блукаючого.</w:t>
      </w:r>
    </w:p>
    <w:p w14:paraId="240D1A2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25B01A2A" w14:textId="0EE1DAA6"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3</w:t>
      </w:r>
      <w:r w:rsidRPr="00726A57">
        <w:rPr>
          <w:rFonts w:ascii="Times New Roman" w:eastAsia="Times New Roman" w:hAnsi="Times New Roman"/>
          <w:b/>
          <w:bCs/>
          <w:color w:val="000000"/>
          <w:spacing w:val="3"/>
          <w:sz w:val="20"/>
          <w:szCs w:val="20"/>
          <w:lang w:eastAsia="uk-UA"/>
        </w:rPr>
        <w:t>8.</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uk-UA" w:eastAsia="uk-UA"/>
        </w:rPr>
        <w:t>У хворого спостерігається кила стравохідного розтвору діафрагми. Які з зазначених структур можуть бути защемлені киловим мішком</w:t>
      </w:r>
      <w:r w:rsidRPr="00726A57">
        <w:rPr>
          <w:rFonts w:ascii="Times New Roman" w:eastAsia="Times New Roman" w:hAnsi="Times New Roman"/>
          <w:bCs/>
          <w:color w:val="000000"/>
          <w:spacing w:val="3"/>
          <w:sz w:val="20"/>
          <w:szCs w:val="20"/>
          <w:lang w:eastAsia="uk-UA"/>
        </w:rPr>
        <w:t>?</w:t>
      </w:r>
    </w:p>
    <w:p w14:paraId="6FE87D3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A</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uk-UA" w:eastAsia="uk-UA"/>
        </w:rPr>
        <w:t>Стовбури блукаючих нервів</w:t>
      </w:r>
    </w:p>
    <w:p w14:paraId="4519B85F"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B</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uk-UA" w:eastAsia="uk-UA"/>
        </w:rPr>
        <w:t>Грудна протока</w:t>
      </w:r>
    </w:p>
    <w:p w14:paraId="06C2F04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C</w:t>
      </w:r>
      <w:r w:rsidRPr="00726A57">
        <w:rPr>
          <w:rFonts w:ascii="Times New Roman" w:eastAsia="Times New Roman" w:hAnsi="Times New Roman"/>
          <w:bCs/>
          <w:color w:val="000000"/>
          <w:spacing w:val="3"/>
          <w:sz w:val="20"/>
          <w:szCs w:val="20"/>
          <w:lang w:val="uk-UA" w:eastAsia="uk-UA"/>
        </w:rPr>
        <w:t>. Правий симпатичний стовбур</w:t>
      </w:r>
    </w:p>
    <w:p w14:paraId="7F898100"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D</w:t>
      </w:r>
      <w:r w:rsidRPr="00726A57">
        <w:rPr>
          <w:rFonts w:ascii="Times New Roman" w:eastAsia="Times New Roman" w:hAnsi="Times New Roman"/>
          <w:bCs/>
          <w:color w:val="000000"/>
          <w:spacing w:val="3"/>
          <w:sz w:val="20"/>
          <w:szCs w:val="20"/>
          <w:lang w:val="uk-UA" w:eastAsia="uk-UA"/>
        </w:rPr>
        <w:t>. Непарна вена</w:t>
      </w:r>
    </w:p>
    <w:p w14:paraId="5926E4B2"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E</w:t>
      </w:r>
      <w:r w:rsidRPr="00726A57">
        <w:rPr>
          <w:rFonts w:ascii="Times New Roman" w:eastAsia="Times New Roman" w:hAnsi="Times New Roman"/>
          <w:bCs/>
          <w:color w:val="000000"/>
          <w:spacing w:val="3"/>
          <w:sz w:val="20"/>
          <w:szCs w:val="20"/>
          <w:lang w:val="uk-UA" w:eastAsia="uk-UA"/>
        </w:rPr>
        <w:t>. Напівнепарна вена</w:t>
      </w:r>
    </w:p>
    <w:p w14:paraId="442058B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
          <w:bCs/>
          <w:color w:val="000000"/>
          <w:spacing w:val="3"/>
          <w:sz w:val="20"/>
          <w:szCs w:val="20"/>
          <w:lang w:val="uk-UA" w:eastAsia="uk-UA"/>
        </w:rPr>
      </w:pPr>
    </w:p>
    <w:p w14:paraId="27F7DBA4" w14:textId="373217DF"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Pr>
          <w:rFonts w:ascii="Times New Roman" w:eastAsia="Times New Roman" w:hAnsi="Times New Roman"/>
          <w:b/>
          <w:bCs/>
          <w:color w:val="000000"/>
          <w:spacing w:val="3"/>
          <w:sz w:val="20"/>
          <w:szCs w:val="20"/>
          <w:lang w:val="uk-UA" w:eastAsia="uk-UA"/>
        </w:rPr>
        <w:t>3</w:t>
      </w:r>
      <w:r w:rsidRPr="00726A57">
        <w:rPr>
          <w:rFonts w:ascii="Times New Roman" w:eastAsia="Times New Roman" w:hAnsi="Times New Roman"/>
          <w:b/>
          <w:bCs/>
          <w:color w:val="000000"/>
          <w:spacing w:val="3"/>
          <w:sz w:val="20"/>
          <w:szCs w:val="20"/>
          <w:lang w:val="uk-UA" w:eastAsia="uk-UA"/>
        </w:rPr>
        <w:t>9.</w:t>
      </w:r>
      <w:r w:rsidRPr="00726A57">
        <w:rPr>
          <w:rFonts w:ascii="Times New Roman" w:eastAsia="Times New Roman" w:hAnsi="Times New Roman"/>
          <w:bCs/>
          <w:color w:val="000000"/>
          <w:spacing w:val="3"/>
          <w:sz w:val="20"/>
          <w:szCs w:val="20"/>
          <w:lang w:val="uk-UA" w:eastAsia="uk-UA"/>
        </w:rPr>
        <w:t xml:space="preserve"> Ушкодження шийної петлі (</w:t>
      </w:r>
      <w:r w:rsidRPr="00726A57">
        <w:rPr>
          <w:rFonts w:ascii="Times New Roman" w:eastAsia="Times New Roman" w:hAnsi="Times New Roman"/>
          <w:bCs/>
          <w:color w:val="000000"/>
          <w:spacing w:val="3"/>
          <w:sz w:val="20"/>
          <w:szCs w:val="20"/>
          <w:lang w:val="en-US" w:eastAsia="uk-UA"/>
        </w:rPr>
        <w:t>ansa</w:t>
      </w:r>
      <w:r w:rsidRPr="00726A57">
        <w:rPr>
          <w:rFonts w:ascii="Times New Roman" w:eastAsia="Times New Roman" w:hAnsi="Times New Roman"/>
          <w:bCs/>
          <w:color w:val="000000"/>
          <w:spacing w:val="3"/>
          <w:sz w:val="20"/>
          <w:szCs w:val="20"/>
          <w:lang w:val="uk-UA" w:eastAsia="uk-UA"/>
        </w:rPr>
        <w:t xml:space="preserve"> </w:t>
      </w:r>
      <w:r w:rsidRPr="00726A57">
        <w:rPr>
          <w:rFonts w:ascii="Times New Roman" w:eastAsia="Times New Roman" w:hAnsi="Times New Roman"/>
          <w:bCs/>
          <w:color w:val="000000"/>
          <w:spacing w:val="3"/>
          <w:sz w:val="20"/>
          <w:szCs w:val="20"/>
          <w:lang w:val="en-US" w:eastAsia="uk-UA"/>
        </w:rPr>
        <w:t>cervicalis</w:t>
      </w:r>
      <w:r w:rsidRPr="00726A57">
        <w:rPr>
          <w:rFonts w:ascii="Times New Roman" w:eastAsia="Times New Roman" w:hAnsi="Times New Roman"/>
          <w:bCs/>
          <w:color w:val="000000"/>
          <w:spacing w:val="3"/>
          <w:sz w:val="20"/>
          <w:szCs w:val="20"/>
          <w:lang w:val="uk-UA" w:eastAsia="uk-UA"/>
        </w:rPr>
        <w:t xml:space="preserve">). До порушень функції яких м’язів це призвело?         </w:t>
      </w:r>
    </w:p>
    <w:p w14:paraId="6AB1EBC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A</w:t>
      </w:r>
      <w:r w:rsidRPr="00726A57">
        <w:rPr>
          <w:rFonts w:ascii="Times New Roman" w:eastAsia="Times New Roman" w:hAnsi="Times New Roman"/>
          <w:bCs/>
          <w:color w:val="000000"/>
          <w:spacing w:val="3"/>
          <w:sz w:val="20"/>
          <w:szCs w:val="20"/>
          <w:lang w:val="uk-UA" w:eastAsia="uk-UA"/>
        </w:rPr>
        <w:t>. Довгих м’язів голови та шиї</w:t>
      </w:r>
    </w:p>
    <w:p w14:paraId="46AF434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B</w:t>
      </w:r>
      <w:r w:rsidRPr="00726A57">
        <w:rPr>
          <w:rFonts w:ascii="Times New Roman" w:eastAsia="Times New Roman" w:hAnsi="Times New Roman"/>
          <w:bCs/>
          <w:color w:val="000000"/>
          <w:spacing w:val="3"/>
          <w:sz w:val="20"/>
          <w:szCs w:val="20"/>
          <w:lang w:eastAsia="uk-UA"/>
        </w:rPr>
        <w:t>. Переднього та бічного прямих м’язів голови</w:t>
      </w:r>
    </w:p>
    <w:p w14:paraId="4CB3E82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C</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uk-UA" w:eastAsia="uk-UA"/>
        </w:rPr>
        <w:t>Трапецієподібного та груднинно-ключично-соскоподібного</w:t>
      </w:r>
    </w:p>
    <w:p w14:paraId="2CDE34A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D</w:t>
      </w:r>
      <w:r w:rsidRPr="00726A57">
        <w:rPr>
          <w:rFonts w:ascii="Times New Roman" w:eastAsia="Times New Roman" w:hAnsi="Times New Roman"/>
          <w:bCs/>
          <w:color w:val="000000"/>
          <w:spacing w:val="3"/>
          <w:sz w:val="20"/>
          <w:szCs w:val="20"/>
          <w:lang w:val="uk-UA" w:eastAsia="uk-UA"/>
        </w:rPr>
        <w:t>. Підпід’язикових м’язів шиї</w:t>
      </w:r>
    </w:p>
    <w:p w14:paraId="6397AB22"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E</w:t>
      </w:r>
      <w:r w:rsidRPr="00726A57">
        <w:rPr>
          <w:rFonts w:ascii="Times New Roman" w:eastAsia="Times New Roman" w:hAnsi="Times New Roman"/>
          <w:bCs/>
          <w:color w:val="000000"/>
          <w:spacing w:val="3"/>
          <w:sz w:val="20"/>
          <w:szCs w:val="20"/>
          <w:lang w:val="uk-UA" w:eastAsia="uk-UA"/>
        </w:rPr>
        <w:t>. Драбинчастих м’язів</w:t>
      </w:r>
    </w:p>
    <w:p w14:paraId="4C8D32D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p>
    <w:p w14:paraId="5FE3FC67" w14:textId="541A6A40"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4</w:t>
      </w:r>
      <w:r w:rsidRPr="00726A57">
        <w:rPr>
          <w:rFonts w:ascii="Times New Roman" w:eastAsia="Times New Roman" w:hAnsi="Times New Roman"/>
          <w:b/>
          <w:bCs/>
          <w:color w:val="000000"/>
          <w:spacing w:val="3"/>
          <w:sz w:val="20"/>
          <w:szCs w:val="20"/>
          <w:lang w:eastAsia="uk-UA"/>
        </w:rPr>
        <w:t>0.</w:t>
      </w:r>
      <w:r w:rsidRPr="00726A57">
        <w:rPr>
          <w:rFonts w:ascii="Times New Roman" w:eastAsia="Times New Roman" w:hAnsi="Times New Roman"/>
          <w:bCs/>
          <w:color w:val="000000"/>
          <w:spacing w:val="3"/>
          <w:sz w:val="20"/>
          <w:szCs w:val="20"/>
          <w:lang w:eastAsia="uk-UA"/>
        </w:rPr>
        <w:t xml:space="preserve"> Яке ядро уражене при ушкодженні вегетативного ядра довгастого мозку, що призвело до порушень дихання і серцевої діяльності?          </w:t>
      </w:r>
    </w:p>
    <w:p w14:paraId="4856F24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A. Nucleus dorsalis n. vagi.</w:t>
      </w:r>
    </w:p>
    <w:p w14:paraId="4A98849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B. Nucleus salivatorius superior.</w:t>
      </w:r>
    </w:p>
    <w:p w14:paraId="5823CB6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 xml:space="preserve">C. </w:t>
      </w:r>
      <w:r w:rsidRPr="00726A57">
        <w:rPr>
          <w:rFonts w:ascii="Times New Roman" w:eastAsia="Times New Roman" w:hAnsi="Times New Roman"/>
          <w:bCs/>
          <w:color w:val="000000"/>
          <w:spacing w:val="3"/>
          <w:sz w:val="20"/>
          <w:szCs w:val="20"/>
          <w:lang w:eastAsia="uk-UA"/>
        </w:rPr>
        <w:t>Серединне</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непарне</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ядро</w:t>
      </w:r>
      <w:r w:rsidRPr="00726A57">
        <w:rPr>
          <w:rFonts w:ascii="Times New Roman" w:eastAsia="Times New Roman" w:hAnsi="Times New Roman"/>
          <w:bCs/>
          <w:color w:val="000000"/>
          <w:spacing w:val="3"/>
          <w:sz w:val="20"/>
          <w:szCs w:val="20"/>
          <w:lang w:val="en-US" w:eastAsia="uk-UA"/>
        </w:rPr>
        <w:t xml:space="preserve"> n. oculomotorii.</w:t>
      </w:r>
      <w:r w:rsidRPr="00726A57">
        <w:rPr>
          <w:rFonts w:ascii="Times New Roman" w:eastAsia="Times New Roman" w:hAnsi="Times New Roman"/>
          <w:bCs/>
          <w:color w:val="000000"/>
          <w:spacing w:val="3"/>
          <w:sz w:val="20"/>
          <w:szCs w:val="20"/>
          <w:lang w:val="uk-UA" w:eastAsia="uk-UA"/>
        </w:rPr>
        <w:t xml:space="preserve"> Чому саме цей варіант не латинізований?</w:t>
      </w:r>
    </w:p>
    <w:p w14:paraId="703E345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lastRenderedPageBreak/>
        <w:t xml:space="preserve">D. Nucleus accessorii </w:t>
      </w:r>
      <w:proofErr w:type="gramStart"/>
      <w:r w:rsidRPr="00726A57">
        <w:rPr>
          <w:rFonts w:ascii="Times New Roman" w:eastAsia="Times New Roman" w:hAnsi="Times New Roman"/>
          <w:bCs/>
          <w:color w:val="000000"/>
          <w:spacing w:val="3"/>
          <w:sz w:val="20"/>
          <w:szCs w:val="20"/>
          <w:lang w:val="en-US" w:eastAsia="uk-UA"/>
        </w:rPr>
        <w:t>n.oculomotorii</w:t>
      </w:r>
      <w:proofErr w:type="gramEnd"/>
      <w:r w:rsidRPr="00726A57">
        <w:rPr>
          <w:rFonts w:ascii="Times New Roman" w:eastAsia="Times New Roman" w:hAnsi="Times New Roman"/>
          <w:bCs/>
          <w:color w:val="000000"/>
          <w:spacing w:val="3"/>
          <w:sz w:val="20"/>
          <w:szCs w:val="20"/>
          <w:lang w:val="en-US" w:eastAsia="uk-UA"/>
        </w:rPr>
        <w:t>.</w:t>
      </w:r>
    </w:p>
    <w:p w14:paraId="1D6B8B62"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E. Nucleus salivatorius inferior</w:t>
      </w:r>
    </w:p>
    <w:p w14:paraId="41CF000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p>
    <w:p w14:paraId="3D41B735" w14:textId="4BE129C0" w:rsidR="00726A57" w:rsidRPr="00DB01B3"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Pr>
          <w:rFonts w:ascii="Times New Roman" w:eastAsia="Times New Roman" w:hAnsi="Times New Roman"/>
          <w:b/>
          <w:bCs/>
          <w:color w:val="000000"/>
          <w:spacing w:val="3"/>
          <w:sz w:val="20"/>
          <w:szCs w:val="20"/>
          <w:lang w:val="uk-UA" w:eastAsia="uk-UA"/>
        </w:rPr>
        <w:t>4</w:t>
      </w:r>
      <w:r w:rsidRPr="00DB01B3">
        <w:rPr>
          <w:rFonts w:ascii="Times New Roman" w:eastAsia="Times New Roman" w:hAnsi="Times New Roman"/>
          <w:b/>
          <w:bCs/>
          <w:color w:val="000000"/>
          <w:spacing w:val="3"/>
          <w:sz w:val="20"/>
          <w:szCs w:val="20"/>
          <w:lang w:val="en-US" w:eastAsia="uk-UA"/>
        </w:rPr>
        <w:t>1.</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У</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складі</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якої</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пари</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черепних</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нервів</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проходять</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волокна</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смакової</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чутливості</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від</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передніх</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двох</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третин</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язика</w:t>
      </w:r>
      <w:r w:rsidRPr="00DB01B3">
        <w:rPr>
          <w:rFonts w:ascii="Times New Roman" w:eastAsia="Times New Roman" w:hAnsi="Times New Roman"/>
          <w:bCs/>
          <w:color w:val="000000"/>
          <w:spacing w:val="3"/>
          <w:sz w:val="20"/>
          <w:szCs w:val="20"/>
          <w:lang w:val="en-US" w:eastAsia="uk-UA"/>
        </w:rPr>
        <w:t xml:space="preserve">? </w:t>
      </w:r>
    </w:p>
    <w:p w14:paraId="1D1E46D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A. VII пари </w:t>
      </w:r>
    </w:p>
    <w:p w14:paraId="2D90971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B. XI пари </w:t>
      </w:r>
    </w:p>
    <w:p w14:paraId="1F0170A0"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C. V пари </w:t>
      </w:r>
    </w:p>
    <w:p w14:paraId="154A7C1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D. XII пари </w:t>
      </w:r>
    </w:p>
    <w:p w14:paraId="658799F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E. VIII пари</w:t>
      </w:r>
    </w:p>
    <w:p w14:paraId="1E2B164A"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7602E222" w14:textId="266165FF"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4</w:t>
      </w:r>
      <w:r w:rsidRPr="00726A57">
        <w:rPr>
          <w:rFonts w:ascii="Times New Roman" w:eastAsia="Times New Roman" w:hAnsi="Times New Roman"/>
          <w:b/>
          <w:bCs/>
          <w:color w:val="000000"/>
          <w:spacing w:val="3"/>
          <w:sz w:val="20"/>
          <w:szCs w:val="20"/>
          <w:lang w:eastAsia="uk-UA"/>
        </w:rPr>
        <w:t>2.</w:t>
      </w:r>
      <w:r w:rsidRPr="00726A57">
        <w:rPr>
          <w:rFonts w:ascii="Times New Roman" w:eastAsia="Times New Roman" w:hAnsi="Times New Roman"/>
          <w:bCs/>
          <w:color w:val="000000"/>
          <w:spacing w:val="3"/>
          <w:sz w:val="20"/>
          <w:szCs w:val="20"/>
          <w:lang w:eastAsia="uk-UA"/>
        </w:rPr>
        <w:t xml:space="preserve"> VІІІ пара черепних нервів входить у мозок в:</w:t>
      </w:r>
    </w:p>
    <w:p w14:paraId="67AA169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 A. Мосто-мозочковому куті </w:t>
      </w:r>
    </w:p>
    <w:p w14:paraId="033213A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B. Міжніжковій ямці </w:t>
      </w:r>
    </w:p>
    <w:p w14:paraId="33288AE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C. Трійчасто-лицевій лінії </w:t>
      </w:r>
    </w:p>
    <w:p w14:paraId="3565208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D. Цибулино-мостовій борозні </w:t>
      </w:r>
    </w:p>
    <w:p w14:paraId="039DA16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E. Передньо-бічній борозні</w:t>
      </w:r>
    </w:p>
    <w:p w14:paraId="5145B56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7A4CE0BE" w14:textId="4B51370F"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4</w:t>
      </w:r>
      <w:r w:rsidRPr="00726A57">
        <w:rPr>
          <w:rFonts w:ascii="Times New Roman" w:eastAsia="Times New Roman" w:hAnsi="Times New Roman"/>
          <w:b/>
          <w:bCs/>
          <w:color w:val="000000"/>
          <w:spacing w:val="3"/>
          <w:sz w:val="20"/>
          <w:szCs w:val="20"/>
          <w:lang w:eastAsia="uk-UA"/>
        </w:rPr>
        <w:t xml:space="preserve">3. </w:t>
      </w:r>
      <w:r w:rsidRPr="00726A57">
        <w:rPr>
          <w:rFonts w:ascii="Times New Roman" w:eastAsia="Times New Roman" w:hAnsi="Times New Roman"/>
          <w:bCs/>
          <w:color w:val="000000"/>
          <w:spacing w:val="3"/>
          <w:sz w:val="20"/>
          <w:szCs w:val="20"/>
          <w:lang w:eastAsia="uk-UA"/>
        </w:rPr>
        <w:t>VІІІ пара черепних нервів входить у порожнину черепа через:</w:t>
      </w:r>
    </w:p>
    <w:p w14:paraId="7256DF4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A. Canalis opticus </w:t>
      </w:r>
    </w:p>
    <w:p w14:paraId="09C12D4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B. Porus acusticus internus </w:t>
      </w:r>
    </w:p>
    <w:p w14:paraId="52F26EA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C. Fissura orbitalis superior </w:t>
      </w:r>
    </w:p>
    <w:p w14:paraId="398B0A0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D. Lamina cribrosa </w:t>
      </w:r>
    </w:p>
    <w:p w14:paraId="260C8BD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E. Foramen jugulare</w:t>
      </w:r>
    </w:p>
    <w:p w14:paraId="4A5D2353"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p>
    <w:p w14:paraId="7774DED7" w14:textId="6BD5F2EE" w:rsidR="00726A57" w:rsidRPr="00DB01B3"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Pr>
          <w:rFonts w:ascii="Times New Roman" w:eastAsia="Times New Roman" w:hAnsi="Times New Roman"/>
          <w:b/>
          <w:bCs/>
          <w:color w:val="000000"/>
          <w:spacing w:val="3"/>
          <w:sz w:val="20"/>
          <w:szCs w:val="20"/>
          <w:lang w:val="uk-UA" w:eastAsia="uk-UA"/>
        </w:rPr>
        <w:t>4</w:t>
      </w:r>
      <w:r w:rsidRPr="00DB01B3">
        <w:rPr>
          <w:rFonts w:ascii="Times New Roman" w:eastAsia="Times New Roman" w:hAnsi="Times New Roman"/>
          <w:b/>
          <w:bCs/>
          <w:color w:val="000000"/>
          <w:spacing w:val="3"/>
          <w:sz w:val="20"/>
          <w:szCs w:val="20"/>
          <w:lang w:val="en-US" w:eastAsia="uk-UA"/>
        </w:rPr>
        <w:t>4.</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На</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нижній</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трикутник</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ромбоподібної</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ямки</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проектуються</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ядра</w:t>
      </w:r>
      <w:r w:rsidRPr="00DB01B3">
        <w:rPr>
          <w:rFonts w:ascii="Times New Roman" w:eastAsia="Times New Roman" w:hAnsi="Times New Roman"/>
          <w:bCs/>
          <w:color w:val="000000"/>
          <w:spacing w:val="3"/>
          <w:sz w:val="20"/>
          <w:szCs w:val="20"/>
          <w:lang w:val="en-US" w:eastAsia="uk-UA"/>
        </w:rPr>
        <w:t xml:space="preserve">: </w:t>
      </w:r>
    </w:p>
    <w:p w14:paraId="5995C7D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A. ІХ-ХІІ пар черепних нервів </w:t>
      </w:r>
    </w:p>
    <w:p w14:paraId="621FF53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B. V-VІІІ пар черепних нервів </w:t>
      </w:r>
    </w:p>
    <w:p w14:paraId="7F103492"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C. Х та ХІІ пар черепних нервів </w:t>
      </w:r>
    </w:p>
    <w:p w14:paraId="2BBDB83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D. V-VІІ пар черепних нервів </w:t>
      </w:r>
    </w:p>
    <w:p w14:paraId="285083C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E. ІХ-ХІ пар черепних нервів</w:t>
      </w:r>
    </w:p>
    <w:p w14:paraId="33DC1773"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1D7C6C6C" w14:textId="295CD1E0"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4</w:t>
      </w:r>
      <w:r w:rsidRPr="00726A57">
        <w:rPr>
          <w:rFonts w:ascii="Times New Roman" w:eastAsia="Times New Roman" w:hAnsi="Times New Roman"/>
          <w:b/>
          <w:bCs/>
          <w:color w:val="000000"/>
          <w:spacing w:val="3"/>
          <w:sz w:val="20"/>
          <w:szCs w:val="20"/>
          <w:lang w:eastAsia="uk-UA"/>
        </w:rPr>
        <w:t>5.</w:t>
      </w:r>
      <w:r w:rsidRPr="00726A57">
        <w:rPr>
          <w:rFonts w:ascii="Times New Roman" w:eastAsia="Times New Roman" w:hAnsi="Times New Roman"/>
          <w:bCs/>
          <w:color w:val="000000"/>
          <w:spacing w:val="3"/>
          <w:sz w:val="20"/>
          <w:szCs w:val="20"/>
          <w:lang w:eastAsia="uk-UA"/>
        </w:rPr>
        <w:t xml:space="preserve"> На верхній трикутник ромбоподібної ямки проектуються ядра: </w:t>
      </w:r>
    </w:p>
    <w:p w14:paraId="49583650"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A. V-VІІІ пар черепних нервів </w:t>
      </w:r>
    </w:p>
    <w:p w14:paraId="5828750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B. ІХ-ХІІ пар черепних нервів </w:t>
      </w:r>
    </w:p>
    <w:p w14:paraId="231F535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C. Х та ХІІ пар черепних нервів </w:t>
      </w:r>
    </w:p>
    <w:p w14:paraId="03CCB50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D. V-VІІ пар черепних нервів </w:t>
      </w:r>
    </w:p>
    <w:p w14:paraId="5F499C8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E. ІХ-ХІ пар черепних нервів</w:t>
      </w:r>
    </w:p>
    <w:p w14:paraId="26065F0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5D7858AC" w14:textId="233824A8"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4</w:t>
      </w:r>
      <w:r w:rsidRPr="00726A57">
        <w:rPr>
          <w:rFonts w:ascii="Times New Roman" w:eastAsia="Times New Roman" w:hAnsi="Times New Roman"/>
          <w:b/>
          <w:bCs/>
          <w:color w:val="000000"/>
          <w:spacing w:val="3"/>
          <w:sz w:val="20"/>
          <w:szCs w:val="20"/>
          <w:lang w:eastAsia="uk-UA"/>
        </w:rPr>
        <w:t>6.</w:t>
      </w:r>
      <w:r w:rsidRPr="00726A57">
        <w:rPr>
          <w:rFonts w:ascii="Times New Roman" w:eastAsia="Times New Roman" w:hAnsi="Times New Roman"/>
          <w:bCs/>
          <w:color w:val="000000"/>
          <w:spacing w:val="3"/>
          <w:sz w:val="20"/>
          <w:szCs w:val="20"/>
          <w:lang w:eastAsia="uk-UA"/>
        </w:rPr>
        <w:t xml:space="preserve"> Чутливі ядра черепних нервів утворені тілами: </w:t>
      </w:r>
    </w:p>
    <w:p w14:paraId="6CEEA31C"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A. Вставних нейронів </w:t>
      </w:r>
    </w:p>
    <w:p w14:paraId="19F4673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B. Протонейронів </w:t>
      </w:r>
    </w:p>
    <w:p w14:paraId="5027FD72"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C. Чутливих нейронів </w:t>
      </w:r>
    </w:p>
    <w:p w14:paraId="2932EA2A"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D. Еферентних нейронів </w:t>
      </w:r>
    </w:p>
    <w:p w14:paraId="214E086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E. Мотонейронів</w:t>
      </w:r>
    </w:p>
    <w:p w14:paraId="49A430C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3AF01D55" w14:textId="35F7120F"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4</w:t>
      </w:r>
      <w:r w:rsidRPr="00726A57">
        <w:rPr>
          <w:rFonts w:ascii="Times New Roman" w:eastAsia="Times New Roman" w:hAnsi="Times New Roman"/>
          <w:b/>
          <w:bCs/>
          <w:color w:val="000000"/>
          <w:spacing w:val="3"/>
          <w:sz w:val="20"/>
          <w:szCs w:val="20"/>
          <w:lang w:eastAsia="uk-UA"/>
        </w:rPr>
        <w:t>7.</w:t>
      </w:r>
      <w:r w:rsidRPr="00726A57">
        <w:rPr>
          <w:rFonts w:ascii="Times New Roman" w:eastAsia="Times New Roman" w:hAnsi="Times New Roman"/>
          <w:bCs/>
          <w:color w:val="000000"/>
          <w:spacing w:val="3"/>
          <w:sz w:val="20"/>
          <w:szCs w:val="20"/>
          <w:lang w:eastAsia="uk-UA"/>
        </w:rPr>
        <w:t xml:space="preserve"> Чутливі ядра черепних нервів отримують інформацію з: </w:t>
      </w:r>
    </w:p>
    <w:p w14:paraId="28A213F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A. Мозочка </w:t>
      </w:r>
    </w:p>
    <w:p w14:paraId="6CE45BD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B. Спинного мозку </w:t>
      </w:r>
    </w:p>
    <w:p w14:paraId="0FA35B83"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C. Кори головного мозку</w:t>
      </w:r>
    </w:p>
    <w:p w14:paraId="08FA6A5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D. Чутливих вузлів черепних нервів </w:t>
      </w:r>
    </w:p>
    <w:p w14:paraId="09CF26F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E. Вегетативних вузлів черепних нервів</w:t>
      </w:r>
    </w:p>
    <w:p w14:paraId="6B176A0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7C4BC8F6" w14:textId="425267B6"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4</w:t>
      </w:r>
      <w:r w:rsidRPr="00726A57">
        <w:rPr>
          <w:rFonts w:ascii="Times New Roman" w:eastAsia="Times New Roman" w:hAnsi="Times New Roman"/>
          <w:b/>
          <w:bCs/>
          <w:color w:val="000000"/>
          <w:spacing w:val="3"/>
          <w:sz w:val="20"/>
          <w:szCs w:val="20"/>
          <w:lang w:eastAsia="uk-UA"/>
        </w:rPr>
        <w:t>8.</w:t>
      </w:r>
      <w:r w:rsidRPr="00726A57">
        <w:rPr>
          <w:rFonts w:ascii="Times New Roman" w:eastAsia="Times New Roman" w:hAnsi="Times New Roman"/>
          <w:bCs/>
          <w:color w:val="000000"/>
          <w:spacing w:val="3"/>
          <w:sz w:val="20"/>
          <w:szCs w:val="20"/>
          <w:lang w:eastAsia="uk-UA"/>
        </w:rPr>
        <w:t xml:space="preserve"> У хворого спостерігається сльозотеча, підвищене слиновиділення. Цей стан, у поєднанні з іншими симптомами, розцінюється як подразнення волокон одного з черепних нервів. Подразнення якого нерва і яких його волокон визначається?</w:t>
      </w:r>
    </w:p>
    <w:p w14:paraId="0269829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А. Соматичних рухових волокон лицевого нерва</w:t>
      </w:r>
    </w:p>
    <w:p w14:paraId="24C308F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В. Парасимпатичних волокон блукаючого нерва</w:t>
      </w:r>
    </w:p>
    <w:p w14:paraId="693B8AC0"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С. Соматичних рухових волокон окорухового нерва </w:t>
      </w:r>
    </w:p>
    <w:p w14:paraId="2C46E03C"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D. Парасимпатичних волокон окорухового нерва </w:t>
      </w:r>
    </w:p>
    <w:p w14:paraId="36153AA2"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E. Парасимпатичних волокон лицевого нерва</w:t>
      </w:r>
    </w:p>
    <w:p w14:paraId="677734B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632E1E7B" w14:textId="6F961339"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lastRenderedPageBreak/>
        <w:t>4</w:t>
      </w:r>
      <w:r w:rsidRPr="00726A57">
        <w:rPr>
          <w:rFonts w:ascii="Times New Roman" w:eastAsia="Times New Roman" w:hAnsi="Times New Roman"/>
          <w:b/>
          <w:bCs/>
          <w:color w:val="000000"/>
          <w:spacing w:val="3"/>
          <w:sz w:val="20"/>
          <w:szCs w:val="20"/>
          <w:lang w:eastAsia="uk-UA"/>
        </w:rPr>
        <w:t>9.</w:t>
      </w:r>
      <w:r w:rsidRPr="00726A57">
        <w:rPr>
          <w:rFonts w:ascii="Times New Roman" w:eastAsia="Times New Roman" w:hAnsi="Times New Roman"/>
          <w:bCs/>
          <w:color w:val="000000"/>
          <w:spacing w:val="3"/>
          <w:sz w:val="20"/>
          <w:szCs w:val="20"/>
          <w:lang w:eastAsia="uk-UA"/>
        </w:rPr>
        <w:t xml:space="preserve"> В лікарню потрапив чоловік, 30 років, з різаною раною шиї. Після обстеження лікар встановив ушкодження нервових волокон одного з черепних нервів, що входять в груднинно-ключично-соскоподібний м’яз. Гілки якого нерва ушкоджені?</w:t>
      </w:r>
    </w:p>
    <w:p w14:paraId="7B5431E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A. N. Accessorius.</w:t>
      </w:r>
    </w:p>
    <w:p w14:paraId="680AF68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В. N. Vagus</w:t>
      </w:r>
    </w:p>
    <w:p w14:paraId="07A09F3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C. N. Trigeminus</w:t>
      </w:r>
    </w:p>
    <w:p w14:paraId="3809CD3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D. N. Facialis </w:t>
      </w:r>
    </w:p>
    <w:p w14:paraId="6B12799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E. N. Maxilaris </w:t>
      </w:r>
    </w:p>
    <w:p w14:paraId="3ECF820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
          <w:bCs/>
          <w:color w:val="000000"/>
          <w:spacing w:val="3"/>
          <w:sz w:val="20"/>
          <w:szCs w:val="20"/>
          <w:lang w:val="en-US" w:eastAsia="uk-UA"/>
        </w:rPr>
      </w:pPr>
    </w:p>
    <w:p w14:paraId="39BD11A7" w14:textId="56B90FC1"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eastAsia="uk-UA"/>
        </w:rPr>
        <w:t>0.</w:t>
      </w:r>
      <w:r w:rsidRPr="00726A57">
        <w:rPr>
          <w:rFonts w:ascii="Times New Roman" w:eastAsia="Times New Roman" w:hAnsi="Times New Roman"/>
          <w:bCs/>
          <w:color w:val="000000"/>
          <w:spacing w:val="3"/>
          <w:sz w:val="20"/>
          <w:szCs w:val="20"/>
          <w:lang w:eastAsia="uk-UA"/>
        </w:rPr>
        <w:t xml:space="preserve"> Внаслідок хвороби у чоловіка, 34 років, порушилося розширення голосової щілини. Лікар встановив, що це ускладнення обумовлено ураженням одного з черепних нервів. Який черепний нерв уражений?</w:t>
      </w:r>
    </w:p>
    <w:p w14:paraId="255B00D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A</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N</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Accessorius</w:t>
      </w:r>
      <w:r w:rsidRPr="00726A57">
        <w:rPr>
          <w:rFonts w:ascii="Times New Roman" w:eastAsia="Times New Roman" w:hAnsi="Times New Roman"/>
          <w:bCs/>
          <w:color w:val="000000"/>
          <w:spacing w:val="3"/>
          <w:sz w:val="20"/>
          <w:szCs w:val="20"/>
          <w:lang w:eastAsia="uk-UA"/>
        </w:rPr>
        <w:t>.</w:t>
      </w:r>
    </w:p>
    <w:p w14:paraId="2F3C3BC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В. </w:t>
      </w:r>
      <w:r w:rsidRPr="00726A57">
        <w:rPr>
          <w:rFonts w:ascii="Times New Roman" w:eastAsia="Times New Roman" w:hAnsi="Times New Roman"/>
          <w:bCs/>
          <w:color w:val="000000"/>
          <w:spacing w:val="3"/>
          <w:sz w:val="20"/>
          <w:szCs w:val="20"/>
          <w:lang w:val="en-US" w:eastAsia="uk-UA"/>
        </w:rPr>
        <w:t>N</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Vagus</w:t>
      </w:r>
    </w:p>
    <w:p w14:paraId="34CD3A6C"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C</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N</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Trigeminus</w:t>
      </w:r>
    </w:p>
    <w:p w14:paraId="40471CDF"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D. N. Facialis </w:t>
      </w:r>
    </w:p>
    <w:p w14:paraId="032B767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E. N. Maxilaris </w:t>
      </w:r>
    </w:p>
    <w:p w14:paraId="356CC32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p>
    <w:p w14:paraId="28881FD7" w14:textId="1419F278"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eastAsia="uk-UA"/>
        </w:rPr>
        <w:t>1.</w:t>
      </w:r>
      <w:r w:rsidRPr="00726A57">
        <w:rPr>
          <w:rFonts w:ascii="Times New Roman" w:eastAsia="Times New Roman" w:hAnsi="Times New Roman"/>
          <w:bCs/>
          <w:color w:val="000000"/>
          <w:spacing w:val="3"/>
          <w:sz w:val="20"/>
          <w:szCs w:val="20"/>
          <w:lang w:eastAsia="uk-UA"/>
        </w:rPr>
        <w:t xml:space="preserve"> У хворого виникли порушення утворення голосу, розлади ковтання, дихання, серцевої діяльності і функції органів травної системи, що розташовані в черевній порожнині. Який черепний нерв уражений?</w:t>
      </w:r>
    </w:p>
    <w:p w14:paraId="093A5612"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A</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N</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Accessorius</w:t>
      </w:r>
      <w:r w:rsidRPr="00726A57">
        <w:rPr>
          <w:rFonts w:ascii="Times New Roman" w:eastAsia="Times New Roman" w:hAnsi="Times New Roman"/>
          <w:bCs/>
          <w:color w:val="000000"/>
          <w:spacing w:val="3"/>
          <w:sz w:val="20"/>
          <w:szCs w:val="20"/>
          <w:lang w:eastAsia="uk-UA"/>
        </w:rPr>
        <w:t>.</w:t>
      </w:r>
    </w:p>
    <w:p w14:paraId="1E04B7A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В. </w:t>
      </w:r>
      <w:r w:rsidRPr="00726A57">
        <w:rPr>
          <w:rFonts w:ascii="Times New Roman" w:eastAsia="Times New Roman" w:hAnsi="Times New Roman"/>
          <w:bCs/>
          <w:color w:val="000000"/>
          <w:spacing w:val="3"/>
          <w:sz w:val="20"/>
          <w:szCs w:val="20"/>
          <w:lang w:val="en-US" w:eastAsia="uk-UA"/>
        </w:rPr>
        <w:t>N</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Vagus</w:t>
      </w:r>
    </w:p>
    <w:p w14:paraId="36061D3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C</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N</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Trigeminus</w:t>
      </w:r>
    </w:p>
    <w:p w14:paraId="239CA75F"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D. N. Facialis </w:t>
      </w:r>
    </w:p>
    <w:p w14:paraId="4BCDA4C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E. N. Maxilaris </w:t>
      </w:r>
    </w:p>
    <w:p w14:paraId="2B383CA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p>
    <w:p w14:paraId="277B3632" w14:textId="787B29AB"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eastAsia="uk-UA"/>
        </w:rPr>
        <w:t>2.</w:t>
      </w:r>
      <w:r w:rsidRPr="00726A57">
        <w:rPr>
          <w:rFonts w:ascii="Times New Roman" w:eastAsia="Times New Roman" w:hAnsi="Times New Roman"/>
          <w:bCs/>
          <w:color w:val="000000"/>
          <w:spacing w:val="3"/>
          <w:sz w:val="20"/>
          <w:szCs w:val="20"/>
          <w:lang w:eastAsia="uk-UA"/>
        </w:rPr>
        <w:t xml:space="preserve"> В лікарню госпіталізовано чоловіка, 24 років, з вогнепальним пораненням шиї. Під час хірургічної обробки рани лікар встановив ушкодження нерва судинно-нервового пучка шиї. Який нерв ушкоджений?</w:t>
      </w:r>
    </w:p>
    <w:p w14:paraId="3CDAF51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A. Блукаючий</w:t>
      </w:r>
    </w:p>
    <w:p w14:paraId="36F9D79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B. Лицевий</w:t>
      </w:r>
    </w:p>
    <w:p w14:paraId="29D079F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С. Додатковий</w:t>
      </w:r>
    </w:p>
    <w:p w14:paraId="3DE40F30"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D. Язико-глотковий</w:t>
      </w:r>
    </w:p>
    <w:p w14:paraId="7127741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Е. Трійчастий</w:t>
      </w:r>
    </w:p>
    <w:p w14:paraId="119D4D0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5AA1DCA3" w14:textId="4A209836"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eastAsia="uk-UA"/>
        </w:rPr>
        <w:t>3.</w:t>
      </w:r>
      <w:r w:rsidRPr="00726A57">
        <w:rPr>
          <w:rFonts w:ascii="Times New Roman" w:eastAsia="Times New Roman" w:hAnsi="Times New Roman"/>
          <w:bCs/>
          <w:color w:val="000000"/>
          <w:spacing w:val="3"/>
          <w:sz w:val="20"/>
          <w:szCs w:val="20"/>
          <w:lang w:eastAsia="uk-UA"/>
        </w:rPr>
        <w:t xml:space="preserve"> Хворий, 50 років, не може голосно говорити при збереженні шепітної мови через парез голосового м’яза. Ураження волокон якого черепного нерва викликало це порушення?</w:t>
      </w:r>
    </w:p>
    <w:p w14:paraId="0E9A4F2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A. N. accessorius.</w:t>
      </w:r>
    </w:p>
    <w:p w14:paraId="50DB6143"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eastAsia="uk-UA"/>
        </w:rPr>
        <w:t>В</w:t>
      </w:r>
      <w:r w:rsidRPr="00726A57">
        <w:rPr>
          <w:rFonts w:ascii="Times New Roman" w:eastAsia="Times New Roman" w:hAnsi="Times New Roman"/>
          <w:bCs/>
          <w:color w:val="000000"/>
          <w:spacing w:val="3"/>
          <w:sz w:val="20"/>
          <w:szCs w:val="20"/>
          <w:lang w:val="en-US" w:eastAsia="uk-UA"/>
        </w:rPr>
        <w:t>. N. vagus</w:t>
      </w:r>
    </w:p>
    <w:p w14:paraId="0B2F15D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C. N. trigeminus</w:t>
      </w:r>
    </w:p>
    <w:p w14:paraId="2866A6EA"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D. N. facialis </w:t>
      </w:r>
    </w:p>
    <w:p w14:paraId="051E1A8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E. N. maxilaris </w:t>
      </w:r>
    </w:p>
    <w:p w14:paraId="6EEB82E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p>
    <w:p w14:paraId="5C08DE88" w14:textId="14D92BF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val="en-US" w:eastAsia="uk-UA"/>
        </w:rPr>
        <w:t>4.</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До</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лікаря</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звернулась</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жінка</w:t>
      </w:r>
      <w:r w:rsidRPr="00726A57">
        <w:rPr>
          <w:rFonts w:ascii="Times New Roman" w:eastAsia="Times New Roman" w:hAnsi="Times New Roman"/>
          <w:bCs/>
          <w:color w:val="000000"/>
          <w:spacing w:val="3"/>
          <w:sz w:val="20"/>
          <w:szCs w:val="20"/>
          <w:lang w:val="en-US" w:eastAsia="uk-UA"/>
        </w:rPr>
        <w:t xml:space="preserve">, 58 </w:t>
      </w:r>
      <w:r w:rsidRPr="00726A57">
        <w:rPr>
          <w:rFonts w:ascii="Times New Roman" w:eastAsia="Times New Roman" w:hAnsi="Times New Roman"/>
          <w:bCs/>
          <w:color w:val="000000"/>
          <w:spacing w:val="3"/>
          <w:sz w:val="20"/>
          <w:szCs w:val="20"/>
          <w:lang w:eastAsia="uk-UA"/>
        </w:rPr>
        <w:t>років</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зі</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скаргами</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що</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вказували</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на</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порушення</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функції</w:t>
      </w:r>
      <w:r w:rsidRPr="00726A57">
        <w:rPr>
          <w:rFonts w:ascii="Times New Roman" w:eastAsia="Times New Roman" w:hAnsi="Times New Roman"/>
          <w:bCs/>
          <w:color w:val="000000"/>
          <w:spacing w:val="3"/>
          <w:sz w:val="20"/>
          <w:szCs w:val="20"/>
          <w:lang w:val="en-US" w:eastAsia="uk-UA"/>
        </w:rPr>
        <w:t xml:space="preserve"> </w:t>
      </w:r>
      <w:proofErr w:type="gramStart"/>
      <w:r w:rsidRPr="00726A57">
        <w:rPr>
          <w:rFonts w:ascii="Times New Roman" w:eastAsia="Times New Roman" w:hAnsi="Times New Roman"/>
          <w:bCs/>
          <w:color w:val="000000"/>
          <w:spacing w:val="3"/>
          <w:sz w:val="20"/>
          <w:szCs w:val="20"/>
          <w:lang w:val="en-US" w:eastAsia="uk-UA"/>
        </w:rPr>
        <w:t>m.sternocleidomastoideus</w:t>
      </w:r>
      <w:proofErr w:type="gramEnd"/>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та</w:t>
      </w:r>
      <w:r w:rsidRPr="00726A57">
        <w:rPr>
          <w:rFonts w:ascii="Times New Roman" w:eastAsia="Times New Roman" w:hAnsi="Times New Roman"/>
          <w:bCs/>
          <w:color w:val="000000"/>
          <w:spacing w:val="3"/>
          <w:sz w:val="20"/>
          <w:szCs w:val="20"/>
          <w:lang w:val="en-US" w:eastAsia="uk-UA"/>
        </w:rPr>
        <w:t xml:space="preserve"> m.trapezius. </w:t>
      </w:r>
      <w:r w:rsidRPr="00726A57">
        <w:rPr>
          <w:rFonts w:ascii="Times New Roman" w:eastAsia="Times New Roman" w:hAnsi="Times New Roman"/>
          <w:bCs/>
          <w:color w:val="000000"/>
          <w:spacing w:val="3"/>
          <w:sz w:val="20"/>
          <w:szCs w:val="20"/>
          <w:lang w:eastAsia="uk-UA"/>
        </w:rPr>
        <w:t>Після</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обстеження</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лікар</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встановив</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запаленння</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черепного</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нерва</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який</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іннервує</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ці</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м</w:t>
      </w:r>
      <w:r w:rsidRPr="00726A57">
        <w:rPr>
          <w:rFonts w:ascii="Times New Roman" w:eastAsia="Times New Roman" w:hAnsi="Times New Roman"/>
          <w:bCs/>
          <w:color w:val="000000"/>
          <w:spacing w:val="3"/>
          <w:sz w:val="20"/>
          <w:szCs w:val="20"/>
          <w:lang w:val="en-US" w:eastAsia="uk-UA"/>
        </w:rPr>
        <w:t>’</w:t>
      </w:r>
      <w:r w:rsidRPr="00726A57">
        <w:rPr>
          <w:rFonts w:ascii="Times New Roman" w:eastAsia="Times New Roman" w:hAnsi="Times New Roman"/>
          <w:bCs/>
          <w:color w:val="000000"/>
          <w:spacing w:val="3"/>
          <w:sz w:val="20"/>
          <w:szCs w:val="20"/>
          <w:lang w:eastAsia="uk-UA"/>
        </w:rPr>
        <w:t>язи</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Який нерв уражений?</w:t>
      </w:r>
    </w:p>
    <w:p w14:paraId="5B4DFDB7"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A. Блукаючий</w:t>
      </w:r>
    </w:p>
    <w:p w14:paraId="5A0B4E6A"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B. Лицевий</w:t>
      </w:r>
    </w:p>
    <w:p w14:paraId="7ECC18CA"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С. Додатковий</w:t>
      </w:r>
    </w:p>
    <w:p w14:paraId="76DFE6E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D. Язико-глотковий</w:t>
      </w:r>
    </w:p>
    <w:p w14:paraId="06A93C5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Е. Трійчастий</w:t>
      </w:r>
    </w:p>
    <w:p w14:paraId="257D10DA"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49FC51F6" w14:textId="72F99203"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eastAsia="uk-UA"/>
        </w:rPr>
        <w:t>5.</w:t>
      </w:r>
      <w:r w:rsidRPr="00726A57">
        <w:rPr>
          <w:rFonts w:ascii="Times New Roman" w:eastAsia="Times New Roman" w:hAnsi="Times New Roman"/>
          <w:bCs/>
          <w:color w:val="000000"/>
          <w:spacing w:val="3"/>
          <w:sz w:val="20"/>
          <w:szCs w:val="20"/>
          <w:lang w:eastAsia="uk-UA"/>
        </w:rPr>
        <w:t xml:space="preserve"> У чоловіка, 50 років, виявлена злоякісна пухлина верхівки правої легені, яка здавлює підключичну артерію. При цьому подразнюються гілки нерва, який огинає </w:t>
      </w:r>
      <w:proofErr w:type="gramStart"/>
      <w:r w:rsidRPr="00726A57">
        <w:rPr>
          <w:rFonts w:ascii="Times New Roman" w:eastAsia="Times New Roman" w:hAnsi="Times New Roman"/>
          <w:bCs/>
          <w:color w:val="000000"/>
          <w:spacing w:val="3"/>
          <w:sz w:val="20"/>
          <w:szCs w:val="20"/>
          <w:lang w:eastAsia="uk-UA"/>
        </w:rPr>
        <w:t>a.subclavia</w:t>
      </w:r>
      <w:proofErr w:type="gramEnd"/>
      <w:r w:rsidRPr="00726A57">
        <w:rPr>
          <w:rFonts w:ascii="Times New Roman" w:eastAsia="Times New Roman" w:hAnsi="Times New Roman"/>
          <w:bCs/>
          <w:color w:val="000000"/>
          <w:spacing w:val="3"/>
          <w:sz w:val="20"/>
          <w:szCs w:val="20"/>
          <w:lang w:eastAsia="uk-UA"/>
        </w:rPr>
        <w:t>. Гілки якого нерва здавлює пухлина?</w:t>
      </w:r>
    </w:p>
    <w:p w14:paraId="6FE1313E"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A. Блукаючого</w:t>
      </w:r>
    </w:p>
    <w:p w14:paraId="2D2B006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B. Лицевого</w:t>
      </w:r>
    </w:p>
    <w:p w14:paraId="65BC147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С. Додаткового</w:t>
      </w:r>
    </w:p>
    <w:p w14:paraId="7B69DBEA"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D. Язико-глоткового</w:t>
      </w:r>
    </w:p>
    <w:p w14:paraId="2726932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Е. Трійчастого </w:t>
      </w:r>
    </w:p>
    <w:p w14:paraId="0DE8DFDF"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39E11C2B" w14:textId="382DB962"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eastAsia="uk-UA"/>
        </w:rPr>
        <w:t>6.</w:t>
      </w:r>
      <w:r w:rsidRPr="00726A57">
        <w:rPr>
          <w:rFonts w:ascii="Times New Roman" w:eastAsia="Times New Roman" w:hAnsi="Times New Roman"/>
          <w:bCs/>
          <w:color w:val="000000"/>
          <w:spacing w:val="3"/>
          <w:sz w:val="20"/>
          <w:szCs w:val="20"/>
          <w:lang w:eastAsia="uk-UA"/>
        </w:rPr>
        <w:t xml:space="preserve"> У хворого порушена моторна функція язика. З патологією якого нерва це пов’язано?</w:t>
      </w:r>
    </w:p>
    <w:p w14:paraId="0C02734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А. Лицевого</w:t>
      </w:r>
    </w:p>
    <w:p w14:paraId="550CC2C8"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В. Трійчастого </w:t>
      </w:r>
    </w:p>
    <w:p w14:paraId="65994CA5"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lastRenderedPageBreak/>
        <w:t>С. Додаткового</w:t>
      </w:r>
    </w:p>
    <w:p w14:paraId="451E358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D. Язико-глоткового</w:t>
      </w:r>
    </w:p>
    <w:p w14:paraId="32F9335F"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E. Під’язикового.</w:t>
      </w:r>
    </w:p>
    <w:p w14:paraId="1D34927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04E48A20" w14:textId="67E9031A"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eastAsia="uk-UA"/>
        </w:rPr>
        <w:t>7.</w:t>
      </w:r>
      <w:r w:rsidRPr="00726A57">
        <w:rPr>
          <w:rFonts w:ascii="Times New Roman" w:eastAsia="Times New Roman" w:hAnsi="Times New Roman"/>
          <w:bCs/>
          <w:color w:val="000000"/>
          <w:spacing w:val="3"/>
          <w:sz w:val="20"/>
          <w:szCs w:val="20"/>
          <w:lang w:eastAsia="uk-UA"/>
        </w:rPr>
        <w:t xml:space="preserve"> В лікарню прийнято чоловіка, 23 років, з різаною раною шиї. Під час хірургічної обробки рани лікар встановив ушкодження гілок одного з черепних нервів, які входять в m. trapezius. Гілки якого нерва ушкоджені?</w:t>
      </w:r>
    </w:p>
    <w:p w14:paraId="4E93906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A. Блукаючого</w:t>
      </w:r>
    </w:p>
    <w:p w14:paraId="0E1730F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B. Лицевого</w:t>
      </w:r>
    </w:p>
    <w:p w14:paraId="2ABDFEAC"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С. Додаткового</w:t>
      </w:r>
    </w:p>
    <w:p w14:paraId="55DFD3E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D. Язико-глоткового</w:t>
      </w:r>
    </w:p>
    <w:p w14:paraId="06D0AFA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eastAsia="uk-UA"/>
        </w:rPr>
        <w:t xml:space="preserve">Е. Трійчастого </w:t>
      </w:r>
    </w:p>
    <w:p w14:paraId="0EEEE9F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7E918156" w14:textId="77033932"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5</w:t>
      </w:r>
      <w:r w:rsidRPr="00726A57">
        <w:rPr>
          <w:rFonts w:ascii="Times New Roman" w:eastAsia="Times New Roman" w:hAnsi="Times New Roman"/>
          <w:b/>
          <w:bCs/>
          <w:color w:val="000000"/>
          <w:spacing w:val="3"/>
          <w:sz w:val="20"/>
          <w:szCs w:val="20"/>
          <w:lang w:eastAsia="uk-UA"/>
        </w:rPr>
        <w:t>8.</w:t>
      </w:r>
      <w:r w:rsidRPr="00726A57">
        <w:rPr>
          <w:rFonts w:ascii="Times New Roman" w:eastAsia="Times New Roman" w:hAnsi="Times New Roman"/>
          <w:bCs/>
          <w:color w:val="000000"/>
          <w:spacing w:val="3"/>
          <w:sz w:val="20"/>
          <w:szCs w:val="20"/>
          <w:lang w:eastAsia="uk-UA"/>
        </w:rPr>
        <w:t xml:space="preserve"> У хворого з аневризмою правої підключичної артерії – сиплість голосу. Встановлено, що порушено функції нерва, який стискається аневризмою. Який нерв стискається аневризмою?</w:t>
      </w:r>
    </w:p>
    <w:p w14:paraId="2F1BC8B0"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eastAsia="uk-UA"/>
        </w:rPr>
        <w:t>А</w:t>
      </w:r>
      <w:r w:rsidRPr="00726A57">
        <w:rPr>
          <w:rFonts w:ascii="Times New Roman" w:eastAsia="Times New Roman" w:hAnsi="Times New Roman"/>
          <w:bCs/>
          <w:color w:val="000000"/>
          <w:spacing w:val="3"/>
          <w:sz w:val="20"/>
          <w:szCs w:val="20"/>
          <w:lang w:val="en-US" w:eastAsia="uk-UA"/>
        </w:rPr>
        <w:t>. N. laryngeus recurrens dexter</w:t>
      </w:r>
    </w:p>
    <w:p w14:paraId="57EED8EF"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eastAsia="uk-UA"/>
        </w:rPr>
        <w:t>В</w:t>
      </w:r>
      <w:r w:rsidRPr="00726A57">
        <w:rPr>
          <w:rFonts w:ascii="Times New Roman" w:eastAsia="Times New Roman" w:hAnsi="Times New Roman"/>
          <w:bCs/>
          <w:color w:val="000000"/>
          <w:spacing w:val="3"/>
          <w:sz w:val="20"/>
          <w:szCs w:val="20"/>
          <w:lang w:val="en-US" w:eastAsia="uk-UA"/>
        </w:rPr>
        <w:t xml:space="preserve">. N. laryngeus recurrens sinister </w:t>
      </w:r>
    </w:p>
    <w:p w14:paraId="0105303B"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C. R. pharyngeus</w:t>
      </w:r>
    </w:p>
    <w:p w14:paraId="3F17EE0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D. N. laryngeus superior</w:t>
      </w:r>
    </w:p>
    <w:p w14:paraId="1413249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 xml:space="preserve">E. N. laryngeus inferior </w:t>
      </w:r>
    </w:p>
    <w:p w14:paraId="3D6E7916"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p>
    <w:p w14:paraId="5228137D" w14:textId="1F37207A"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Pr>
          <w:rFonts w:ascii="Times New Roman" w:eastAsia="Times New Roman" w:hAnsi="Times New Roman"/>
          <w:b/>
          <w:bCs/>
          <w:color w:val="000000"/>
          <w:spacing w:val="3"/>
          <w:sz w:val="20"/>
          <w:szCs w:val="20"/>
          <w:lang w:val="uk-UA" w:eastAsia="uk-UA"/>
        </w:rPr>
        <w:t>5</w:t>
      </w:r>
      <w:r w:rsidRPr="00DB01B3">
        <w:rPr>
          <w:rFonts w:ascii="Times New Roman" w:eastAsia="Times New Roman" w:hAnsi="Times New Roman"/>
          <w:b/>
          <w:bCs/>
          <w:color w:val="000000"/>
          <w:spacing w:val="3"/>
          <w:sz w:val="20"/>
          <w:szCs w:val="20"/>
          <w:lang w:val="en-US" w:eastAsia="uk-UA"/>
        </w:rPr>
        <w:t>9.</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Для</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уточнення</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діагнозу</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лікар</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направив</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у</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діагностичний</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центр</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чоловіка</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з</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порушенням</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функцій</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лівих</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val="en-US" w:eastAsia="uk-UA"/>
        </w:rPr>
        <w:t>VII</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та</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val="en-US" w:eastAsia="uk-UA"/>
        </w:rPr>
        <w:t>VIII</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пар</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черепних</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нервів</w:t>
      </w:r>
      <w:r w:rsidRPr="00DB01B3">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В</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діагностичному</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центрі</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встановлено</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що</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ці</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нерви</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стискає</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пухлина</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в</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місці</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їх</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проходження</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через</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лівий</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внутрішній</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слуховий</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отвір</w:t>
      </w:r>
      <w:r w:rsidRPr="00726A57">
        <w:rPr>
          <w:rFonts w:ascii="Times New Roman" w:eastAsia="Times New Roman" w:hAnsi="Times New Roman"/>
          <w:bCs/>
          <w:color w:val="000000"/>
          <w:spacing w:val="3"/>
          <w:sz w:val="20"/>
          <w:szCs w:val="20"/>
          <w:lang w:val="en-US" w:eastAsia="uk-UA"/>
        </w:rPr>
        <w:t xml:space="preserve"> (porus acusticus internus). </w:t>
      </w:r>
      <w:r w:rsidRPr="00726A57">
        <w:rPr>
          <w:rFonts w:ascii="Times New Roman" w:eastAsia="Times New Roman" w:hAnsi="Times New Roman"/>
          <w:bCs/>
          <w:color w:val="000000"/>
          <w:spacing w:val="3"/>
          <w:sz w:val="20"/>
          <w:szCs w:val="20"/>
          <w:lang w:eastAsia="uk-UA"/>
        </w:rPr>
        <w:t>Біля</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отвору</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якої</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кістки</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пухлина</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стискає</w:t>
      </w:r>
      <w:r w:rsidRPr="00726A57">
        <w:rPr>
          <w:rFonts w:ascii="Times New Roman" w:eastAsia="Times New Roman" w:hAnsi="Times New Roman"/>
          <w:bCs/>
          <w:color w:val="000000"/>
          <w:spacing w:val="3"/>
          <w:sz w:val="20"/>
          <w:szCs w:val="20"/>
          <w:lang w:val="en-US" w:eastAsia="uk-UA"/>
        </w:rPr>
        <w:t xml:space="preserve"> </w:t>
      </w:r>
      <w:r w:rsidRPr="00726A57">
        <w:rPr>
          <w:rFonts w:ascii="Times New Roman" w:eastAsia="Times New Roman" w:hAnsi="Times New Roman"/>
          <w:bCs/>
          <w:color w:val="000000"/>
          <w:spacing w:val="3"/>
          <w:sz w:val="20"/>
          <w:szCs w:val="20"/>
          <w:lang w:eastAsia="uk-UA"/>
        </w:rPr>
        <w:t>нерви</w:t>
      </w:r>
      <w:r w:rsidRPr="00726A57">
        <w:rPr>
          <w:rFonts w:ascii="Times New Roman" w:eastAsia="Times New Roman" w:hAnsi="Times New Roman"/>
          <w:bCs/>
          <w:color w:val="000000"/>
          <w:spacing w:val="3"/>
          <w:sz w:val="20"/>
          <w:szCs w:val="20"/>
          <w:lang w:val="en-US" w:eastAsia="uk-UA"/>
        </w:rPr>
        <w:t>?</w:t>
      </w:r>
    </w:p>
    <w:p w14:paraId="66807BB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uk-UA" w:eastAsia="uk-UA"/>
        </w:rPr>
        <w:t>А. Лівої тім’яної кістки</w:t>
      </w:r>
    </w:p>
    <w:p w14:paraId="6A1755D3"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uk-UA" w:eastAsia="uk-UA"/>
        </w:rPr>
        <w:t>В. Клиноподібної кістки</w:t>
      </w:r>
    </w:p>
    <w:p w14:paraId="1C4475E4"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uk-UA" w:eastAsia="uk-UA"/>
        </w:rPr>
        <w:t>С. Решітчастої кістки</w:t>
      </w:r>
    </w:p>
    <w:p w14:paraId="096B776F"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D</w:t>
      </w:r>
      <w:r w:rsidRPr="00726A57">
        <w:rPr>
          <w:rFonts w:ascii="Times New Roman" w:eastAsia="Times New Roman" w:hAnsi="Times New Roman"/>
          <w:bCs/>
          <w:color w:val="000000"/>
          <w:spacing w:val="3"/>
          <w:sz w:val="20"/>
          <w:szCs w:val="20"/>
          <w:lang w:val="uk-UA" w:eastAsia="uk-UA"/>
        </w:rPr>
        <w:t>. Лівої потиличної кістки</w:t>
      </w:r>
    </w:p>
    <w:p w14:paraId="7AD19B5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r w:rsidRPr="00726A57">
        <w:rPr>
          <w:rFonts w:ascii="Times New Roman" w:eastAsia="Times New Roman" w:hAnsi="Times New Roman"/>
          <w:bCs/>
          <w:color w:val="000000"/>
          <w:spacing w:val="3"/>
          <w:sz w:val="20"/>
          <w:szCs w:val="20"/>
          <w:lang w:val="en-US" w:eastAsia="uk-UA"/>
        </w:rPr>
        <w:t>E</w:t>
      </w:r>
      <w:r w:rsidRPr="00726A57">
        <w:rPr>
          <w:rFonts w:ascii="Times New Roman" w:eastAsia="Times New Roman" w:hAnsi="Times New Roman"/>
          <w:bCs/>
          <w:color w:val="000000"/>
          <w:spacing w:val="3"/>
          <w:sz w:val="20"/>
          <w:szCs w:val="20"/>
          <w:lang w:val="uk-UA" w:eastAsia="uk-UA"/>
        </w:rPr>
        <w:t>. Лівої скроневої кістки</w:t>
      </w:r>
    </w:p>
    <w:p w14:paraId="564227E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uk-UA" w:eastAsia="uk-UA"/>
        </w:rPr>
      </w:pPr>
    </w:p>
    <w:p w14:paraId="4301E97D" w14:textId="5F22B3F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Pr>
          <w:rFonts w:ascii="Times New Roman" w:eastAsia="Times New Roman" w:hAnsi="Times New Roman"/>
          <w:b/>
          <w:bCs/>
          <w:color w:val="000000"/>
          <w:spacing w:val="3"/>
          <w:sz w:val="20"/>
          <w:szCs w:val="20"/>
          <w:lang w:val="uk-UA" w:eastAsia="uk-UA"/>
        </w:rPr>
        <w:t>6</w:t>
      </w:r>
      <w:r w:rsidRPr="00726A57">
        <w:rPr>
          <w:rFonts w:ascii="Times New Roman" w:eastAsia="Times New Roman" w:hAnsi="Times New Roman"/>
          <w:b/>
          <w:bCs/>
          <w:color w:val="000000"/>
          <w:spacing w:val="3"/>
          <w:sz w:val="20"/>
          <w:szCs w:val="20"/>
          <w:lang w:eastAsia="uk-UA"/>
        </w:rPr>
        <w:t>0.</w:t>
      </w:r>
      <w:r w:rsidRPr="00726A57">
        <w:rPr>
          <w:rFonts w:ascii="Times New Roman" w:eastAsia="Times New Roman" w:hAnsi="Times New Roman"/>
          <w:bCs/>
          <w:color w:val="000000"/>
          <w:spacing w:val="3"/>
          <w:sz w:val="20"/>
          <w:szCs w:val="20"/>
          <w:lang w:eastAsia="uk-UA"/>
        </w:rPr>
        <w:t xml:space="preserve"> У хворого запалення внутрішнього вуха. Після обстеження лікар констатує ураження VІІІ пари черепних нервів. У якому вузлі заходяться тіла перших нейронів слухового аналізатора?</w:t>
      </w:r>
    </w:p>
    <w:p w14:paraId="3B674411"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p>
    <w:p w14:paraId="03AB09FC"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eastAsia="uk-UA"/>
        </w:rPr>
      </w:pPr>
      <w:r w:rsidRPr="00726A57">
        <w:rPr>
          <w:rFonts w:ascii="Times New Roman" w:eastAsia="Times New Roman" w:hAnsi="Times New Roman"/>
          <w:bCs/>
          <w:color w:val="000000"/>
          <w:spacing w:val="3"/>
          <w:sz w:val="20"/>
          <w:szCs w:val="20"/>
          <w:lang w:val="en-US" w:eastAsia="uk-UA"/>
        </w:rPr>
        <w:t>A</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Ganglion</w:t>
      </w:r>
      <w:r w:rsidRPr="00726A57">
        <w:rPr>
          <w:rFonts w:ascii="Times New Roman" w:eastAsia="Times New Roman" w:hAnsi="Times New Roman"/>
          <w:bCs/>
          <w:color w:val="000000"/>
          <w:spacing w:val="3"/>
          <w:sz w:val="20"/>
          <w:szCs w:val="20"/>
          <w:lang w:eastAsia="uk-UA"/>
        </w:rPr>
        <w:t xml:space="preserve"> </w:t>
      </w:r>
      <w:r w:rsidRPr="00726A57">
        <w:rPr>
          <w:rFonts w:ascii="Times New Roman" w:eastAsia="Times New Roman" w:hAnsi="Times New Roman"/>
          <w:bCs/>
          <w:color w:val="000000"/>
          <w:spacing w:val="3"/>
          <w:sz w:val="20"/>
          <w:szCs w:val="20"/>
          <w:lang w:val="en-US" w:eastAsia="uk-UA"/>
        </w:rPr>
        <w:t>ciliare</w:t>
      </w:r>
    </w:p>
    <w:p w14:paraId="53AAB8CD"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B. Ganglion vestibulare</w:t>
      </w:r>
    </w:p>
    <w:p w14:paraId="5780696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C. Ganglion geniculi</w:t>
      </w:r>
    </w:p>
    <w:p w14:paraId="7458D249"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D. Ganglion trigeminale</w:t>
      </w:r>
    </w:p>
    <w:p w14:paraId="0E881F00" w14:textId="77777777" w:rsidR="00726A57" w:rsidRPr="00726A57" w:rsidRDefault="00726A57" w:rsidP="00726A57">
      <w:pPr>
        <w:widowControl w:val="0"/>
        <w:shd w:val="clear" w:color="auto" w:fill="FFFFFF"/>
        <w:autoSpaceDE w:val="0"/>
        <w:autoSpaceDN w:val="0"/>
        <w:adjustRightInd w:val="0"/>
        <w:ind w:right="14"/>
        <w:jc w:val="both"/>
        <w:rPr>
          <w:rFonts w:ascii="Times New Roman" w:eastAsia="Times New Roman" w:hAnsi="Times New Roman"/>
          <w:bCs/>
          <w:color w:val="000000"/>
          <w:spacing w:val="3"/>
          <w:sz w:val="20"/>
          <w:szCs w:val="20"/>
          <w:lang w:val="en-US" w:eastAsia="uk-UA"/>
        </w:rPr>
      </w:pPr>
      <w:r w:rsidRPr="00726A57">
        <w:rPr>
          <w:rFonts w:ascii="Times New Roman" w:eastAsia="Times New Roman" w:hAnsi="Times New Roman"/>
          <w:bCs/>
          <w:color w:val="000000"/>
          <w:spacing w:val="3"/>
          <w:sz w:val="20"/>
          <w:szCs w:val="20"/>
          <w:lang w:val="en-US" w:eastAsia="uk-UA"/>
        </w:rPr>
        <w:t>E. Ganglion spirale cochleae</w:t>
      </w:r>
    </w:p>
    <w:p w14:paraId="301C5441" w14:textId="49F85B80" w:rsidR="00726A57" w:rsidRDefault="00726A57" w:rsidP="00BB6B9C">
      <w:pPr>
        <w:jc w:val="both"/>
        <w:rPr>
          <w:rFonts w:ascii="Times New Roman" w:hAnsi="Times New Roman"/>
          <w:sz w:val="20"/>
          <w:szCs w:val="20"/>
          <w:lang w:val="uk-UA"/>
        </w:rPr>
      </w:pPr>
    </w:p>
    <w:p w14:paraId="57DB20C7" w14:textId="77777777" w:rsidR="00726A57" w:rsidRPr="00595561" w:rsidRDefault="00726A57" w:rsidP="00BB6B9C">
      <w:pPr>
        <w:jc w:val="both"/>
        <w:rPr>
          <w:rFonts w:ascii="Times New Roman" w:hAnsi="Times New Roman"/>
          <w:sz w:val="20"/>
          <w:szCs w:val="20"/>
          <w:lang w:val="uk-UA"/>
        </w:rPr>
        <w:sectPr w:rsidR="00726A57" w:rsidRPr="00595561" w:rsidSect="004511B1">
          <w:type w:val="continuous"/>
          <w:pgSz w:w="11906" w:h="16838" w:code="9"/>
          <w:pgMar w:top="1134" w:right="567" w:bottom="1134" w:left="1701" w:header="709" w:footer="709" w:gutter="0"/>
          <w:cols w:space="708"/>
          <w:docGrid w:linePitch="360"/>
        </w:sectPr>
      </w:pPr>
    </w:p>
    <w:p w14:paraId="4FB4D105" w14:textId="13FC489D" w:rsidR="002A4EEF" w:rsidRPr="00A652F4" w:rsidRDefault="002A4EEF" w:rsidP="00BB6B9C">
      <w:pPr>
        <w:tabs>
          <w:tab w:val="left" w:pos="442"/>
        </w:tabs>
        <w:spacing w:before="247"/>
        <w:rPr>
          <w:rFonts w:ascii="Times New Roman" w:hAnsi="Times New Roman"/>
          <w:sz w:val="28"/>
          <w:szCs w:val="28"/>
          <w:lang w:val="uk-UA"/>
        </w:rPr>
      </w:pPr>
      <w:r w:rsidRPr="00A652F4">
        <w:rPr>
          <w:rFonts w:ascii="Times New Roman" w:hAnsi="Times New Roman"/>
          <w:b/>
          <w:sz w:val="28"/>
          <w:szCs w:val="28"/>
          <w:lang w:val="uk-UA"/>
        </w:rPr>
        <w:t>5. ЛІТЕРАТУРА:</w:t>
      </w:r>
      <w:r w:rsidRPr="00A652F4">
        <w:rPr>
          <w:rFonts w:ascii="Times New Roman" w:hAnsi="Times New Roman"/>
          <w:sz w:val="28"/>
          <w:szCs w:val="28"/>
          <w:lang w:val="uk-UA"/>
        </w:rPr>
        <w:t xml:space="preserve"> </w:t>
      </w:r>
    </w:p>
    <w:p w14:paraId="3ADCD70C" w14:textId="66C388E7" w:rsidR="002A4EEF" w:rsidRPr="00A652F4" w:rsidRDefault="002A4EEF" w:rsidP="00595561">
      <w:pPr>
        <w:tabs>
          <w:tab w:val="left" w:pos="442"/>
        </w:tabs>
        <w:spacing w:before="247"/>
        <w:ind w:hanging="142"/>
        <w:jc w:val="both"/>
        <w:rPr>
          <w:rFonts w:ascii="Times New Roman" w:hAnsi="Times New Roman"/>
          <w:sz w:val="28"/>
          <w:szCs w:val="28"/>
          <w:lang w:val="uk-UA"/>
        </w:rPr>
      </w:pPr>
      <w:r w:rsidRPr="00A652F4">
        <w:rPr>
          <w:rFonts w:ascii="Times New Roman" w:hAnsi="Times New Roman"/>
          <w:snapToGrid w:val="0"/>
          <w:sz w:val="28"/>
          <w:szCs w:val="28"/>
          <w:lang w:val="uk-UA"/>
        </w:rPr>
        <w:t>1. 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70B650DF"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2. Анатомія людини. В.Г.Черкасов, С.Ю. Кравчук. – Вінниця: Нова книга, 3-є видання. 2023. – 640с. (навчально-методичний посібник).</w:t>
      </w:r>
    </w:p>
    <w:p w14:paraId="4641BDAD" w14:textId="232ECB03" w:rsidR="002A4EEF" w:rsidRPr="00A652F4" w:rsidRDefault="002A4EEF" w:rsidP="00595561">
      <w:pPr>
        <w:shd w:val="clear" w:color="auto" w:fill="FFFFFF"/>
        <w:spacing w:after="200"/>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3. 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631663C5"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4. 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6CFE792B"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lastRenderedPageBreak/>
        <w:t>5. Черкасов В.Г., Бобрик І.І., Гумінський Ю.Й., Ковальчук О.І. Міжнародна анатомічна термінологія Вінниця: Нова Книга, 2010. – 392 с. (навчальний посібник)</w:t>
      </w:r>
    </w:p>
    <w:p w14:paraId="797B6971"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6. Міжнародна анатомічна термінологія (латинська, українська, англійська). Ковальчук О.І. / Київ:Книга плюс, 2023 - 128с.</w:t>
      </w:r>
    </w:p>
    <w:p w14:paraId="0E8919F3"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7. Human anatomy: textbook / Cherkasov V. G., Herasymiuk I. Ye., Holovatskyi A. S., Kovalchuk O. I. [et al.]. — Vinnytsia: Nova Knyha, 2020. — 472 p.</w:t>
      </w:r>
    </w:p>
    <w:p w14:paraId="3CB54988"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8. Morphofunctional characteristic of the skull with a clinical aspects: study guide / N.L. Svintsytska, V.H. Hryn, O.I. Kovalchuk // Poltava, 2020. — 205 p.</w:t>
      </w:r>
    </w:p>
    <w:p w14:paraId="11D2C079"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9. 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5D2EA22B"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 xml:space="preserve">10. 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61103F02" w14:textId="77777777" w:rsidR="002A4EEF" w:rsidRPr="00A652F4" w:rsidRDefault="002A4EEF" w:rsidP="00595561">
      <w:pPr>
        <w:shd w:val="clear" w:color="auto" w:fill="FFFFFF"/>
        <w:ind w:left="-142" w:right="339"/>
        <w:jc w:val="both"/>
        <w:rPr>
          <w:rFonts w:ascii="Times New Roman" w:hAnsi="Times New Roman"/>
          <w:snapToGrid w:val="0"/>
          <w:sz w:val="28"/>
          <w:szCs w:val="28"/>
          <w:lang w:val="uk-UA"/>
        </w:rPr>
      </w:pPr>
      <w:r w:rsidRPr="00A652F4">
        <w:rPr>
          <w:rFonts w:ascii="Times New Roman" w:hAnsi="Times New Roman"/>
          <w:snapToGrid w:val="0"/>
          <w:sz w:val="28"/>
          <w:szCs w:val="28"/>
          <w:lang w:val="uk-UA"/>
        </w:rPr>
        <w:t>11. 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 перевидання і переклад Netter Atlas of Human Anatomy: Classic Regional Approach, eighth edition by Frank H. Netter 2024. – 719 с.</w:t>
      </w:r>
    </w:p>
    <w:p w14:paraId="474E2570" w14:textId="77777777" w:rsidR="002A4EEF" w:rsidRPr="00A652F4" w:rsidRDefault="002A4EEF" w:rsidP="00595561">
      <w:pPr>
        <w:pStyle w:val="Style6"/>
        <w:widowControl/>
        <w:spacing w:line="240" w:lineRule="auto"/>
        <w:ind w:left="-142" w:right="339"/>
        <w:jc w:val="both"/>
        <w:rPr>
          <w:sz w:val="28"/>
          <w:szCs w:val="28"/>
          <w:lang w:val="uk-UA" w:bidi="he-IL"/>
        </w:rPr>
      </w:pPr>
      <w:r w:rsidRPr="00A652F4">
        <w:rPr>
          <w:bCs/>
          <w:sz w:val="28"/>
          <w:szCs w:val="28"/>
          <w:lang w:val="uk-UA"/>
        </w:rPr>
        <w:t>12</w:t>
      </w:r>
      <w:r w:rsidRPr="00A652F4">
        <w:rPr>
          <w:b/>
          <w:sz w:val="28"/>
          <w:szCs w:val="28"/>
          <w:lang w:val="uk-UA"/>
        </w:rPr>
        <w:t xml:space="preserve">. </w:t>
      </w:r>
      <w:r w:rsidRPr="00A652F4">
        <w:rPr>
          <w:sz w:val="28"/>
          <w:szCs w:val="28"/>
          <w:lang w:val="uk-UA" w:bidi="he-IL"/>
        </w:rPr>
        <w:t>Фредерік Мартіні Анатомічний атлас людини: Пер. з 8-го англ. вид [наук.ред.пер. В.Г.Черкасов],  ВСВ «Медицина», 2011. – 128 с. (</w:t>
      </w:r>
      <w:r w:rsidRPr="00A652F4">
        <w:rPr>
          <w:b/>
          <w:sz w:val="28"/>
          <w:szCs w:val="28"/>
          <w:lang w:val="uk-UA" w:bidi="he-IL"/>
        </w:rPr>
        <w:t>атлас</w:t>
      </w:r>
      <w:r w:rsidRPr="00A652F4">
        <w:rPr>
          <w:sz w:val="28"/>
          <w:szCs w:val="28"/>
          <w:lang w:val="uk-UA" w:bidi="he-IL"/>
        </w:rPr>
        <w:t>).</w:t>
      </w:r>
    </w:p>
    <w:p w14:paraId="552F058F" w14:textId="77777777" w:rsidR="002A4EEF" w:rsidRPr="00A652F4" w:rsidRDefault="002A4EEF" w:rsidP="00595561">
      <w:pPr>
        <w:pStyle w:val="Style6"/>
        <w:widowControl/>
        <w:spacing w:line="240" w:lineRule="auto"/>
        <w:ind w:left="-142" w:right="339"/>
        <w:jc w:val="both"/>
        <w:rPr>
          <w:sz w:val="28"/>
          <w:szCs w:val="28"/>
          <w:lang w:val="uk-UA" w:bidi="he-IL"/>
        </w:rPr>
      </w:pPr>
    </w:p>
    <w:p w14:paraId="1BFF213E" w14:textId="77777777" w:rsidR="002A4EEF" w:rsidRPr="00A652F4" w:rsidRDefault="002A4EEF" w:rsidP="00595561">
      <w:pPr>
        <w:pStyle w:val="a6"/>
        <w:numPr>
          <w:ilvl w:val="0"/>
          <w:numId w:val="3"/>
        </w:numPr>
        <w:spacing w:after="17"/>
        <w:ind w:left="-142" w:right="339" w:firstLine="0"/>
        <w:jc w:val="both"/>
        <w:rPr>
          <w:rFonts w:ascii="Times New Roman" w:hAnsi="Times New Roman"/>
          <w:b/>
          <w:sz w:val="28"/>
          <w:szCs w:val="28"/>
          <w:lang w:val="uk-UA"/>
        </w:rPr>
      </w:pPr>
      <w:r w:rsidRPr="00A652F4">
        <w:rPr>
          <w:rFonts w:ascii="Times New Roman" w:hAnsi="Times New Roman"/>
          <w:b/>
          <w:sz w:val="28"/>
          <w:szCs w:val="28"/>
          <w:lang w:val="uk-UA"/>
        </w:rPr>
        <w:t>Електронні ресурси:</w:t>
      </w:r>
    </w:p>
    <w:p w14:paraId="25AAFC0D" w14:textId="77777777" w:rsidR="002A4EEF" w:rsidRDefault="003E734A" w:rsidP="00595561">
      <w:pPr>
        <w:ind w:left="-142" w:right="339"/>
        <w:jc w:val="both"/>
        <w:rPr>
          <w:rFonts w:ascii="Times New Roman" w:hAnsi="Times New Roman"/>
          <w:sz w:val="28"/>
          <w:szCs w:val="28"/>
          <w:lang w:val="uk-UA"/>
        </w:rPr>
      </w:pPr>
      <w:hyperlink r:id="rId20" w:history="1">
        <w:r w:rsidR="002A4EEF" w:rsidRPr="00A652F4">
          <w:rPr>
            <w:rStyle w:val="a3"/>
            <w:rFonts w:ascii="Times New Roman" w:hAnsi="Times New Roman"/>
            <w:color w:val="auto"/>
            <w:sz w:val="28"/>
            <w:szCs w:val="28"/>
            <w:lang w:val="uk-UA"/>
          </w:rPr>
          <w:t>https://nmuofficial.com</w:t>
        </w:r>
      </w:hyperlink>
      <w:r w:rsidR="002A4EEF" w:rsidRPr="00A652F4">
        <w:rPr>
          <w:rFonts w:ascii="Times New Roman" w:hAnsi="Times New Roman"/>
          <w:sz w:val="28"/>
          <w:szCs w:val="28"/>
          <w:lang w:val="uk-UA"/>
        </w:rPr>
        <w:t xml:space="preserve"> </w:t>
      </w:r>
    </w:p>
    <w:p w14:paraId="6E7E2D38" w14:textId="71C0A30D" w:rsidR="003C22D5" w:rsidRPr="003C22D5" w:rsidRDefault="003C22D5" w:rsidP="00595561">
      <w:pPr>
        <w:ind w:left="-142" w:right="339"/>
        <w:jc w:val="both"/>
        <w:rPr>
          <w:rFonts w:ascii="Times New Roman" w:hAnsi="Times New Roman"/>
          <w:sz w:val="28"/>
          <w:szCs w:val="28"/>
          <w:lang w:val="en-US"/>
        </w:rPr>
      </w:pPr>
      <w:r w:rsidRPr="003C22D5">
        <w:rPr>
          <w:rFonts w:ascii="Times New Roman" w:hAnsi="Times New Roman"/>
          <w:sz w:val="28"/>
          <w:szCs w:val="28"/>
          <w:lang w:val="uk-UA"/>
        </w:rPr>
        <w:t>https://www.anatom.</w:t>
      </w:r>
      <w:r>
        <w:rPr>
          <w:rFonts w:ascii="Times New Roman" w:hAnsi="Times New Roman"/>
          <w:sz w:val="28"/>
          <w:szCs w:val="28"/>
          <w:lang w:val="en-US"/>
        </w:rPr>
        <w:t>ua</w:t>
      </w:r>
    </w:p>
    <w:p w14:paraId="2B943EDD" w14:textId="77777777" w:rsidR="002A4EEF" w:rsidRPr="00A652F4" w:rsidRDefault="003E734A" w:rsidP="00595561">
      <w:pPr>
        <w:ind w:left="-142" w:right="339"/>
        <w:jc w:val="both"/>
        <w:rPr>
          <w:rFonts w:ascii="Times New Roman" w:hAnsi="Times New Roman"/>
          <w:sz w:val="28"/>
          <w:szCs w:val="28"/>
          <w:lang w:val="uk-UA"/>
        </w:rPr>
      </w:pPr>
      <w:hyperlink r:id="rId21" w:history="1">
        <w:r w:rsidR="002A4EEF" w:rsidRPr="00A652F4">
          <w:rPr>
            <w:rStyle w:val="a3"/>
            <w:rFonts w:ascii="Times New Roman" w:hAnsi="Times New Roman"/>
            <w:color w:val="auto"/>
            <w:sz w:val="28"/>
            <w:szCs w:val="28"/>
            <w:lang w:val="uk-UA"/>
          </w:rPr>
          <w:t>https://likar.nmu.kiev.ua</w:t>
        </w:r>
      </w:hyperlink>
      <w:r w:rsidR="002A4EEF" w:rsidRPr="00A652F4">
        <w:rPr>
          <w:rFonts w:ascii="Times New Roman" w:hAnsi="Times New Roman"/>
          <w:sz w:val="28"/>
          <w:szCs w:val="28"/>
          <w:lang w:val="uk-UA"/>
        </w:rPr>
        <w:t xml:space="preserve"> </w:t>
      </w:r>
    </w:p>
    <w:p w14:paraId="713C6A57" w14:textId="77777777" w:rsidR="002A4EEF" w:rsidRPr="00A652F4" w:rsidRDefault="003E734A" w:rsidP="00595561">
      <w:pPr>
        <w:ind w:left="-142" w:right="339"/>
        <w:jc w:val="both"/>
        <w:rPr>
          <w:rFonts w:ascii="Times New Roman" w:hAnsi="Times New Roman"/>
          <w:sz w:val="28"/>
          <w:szCs w:val="28"/>
          <w:lang w:val="uk-UA"/>
        </w:rPr>
      </w:pPr>
      <w:hyperlink r:id="rId22" w:history="1">
        <w:r w:rsidR="002A4EEF" w:rsidRPr="00A652F4">
          <w:rPr>
            <w:rStyle w:val="a3"/>
            <w:rFonts w:ascii="Times New Roman" w:hAnsi="Times New Roman"/>
            <w:color w:val="auto"/>
            <w:sz w:val="28"/>
            <w:szCs w:val="28"/>
            <w:lang w:val="uk-UA"/>
          </w:rPr>
          <w:t>https://3d4medical.com</w:t>
        </w:r>
      </w:hyperlink>
      <w:r w:rsidR="002A4EEF" w:rsidRPr="00A652F4">
        <w:rPr>
          <w:rFonts w:ascii="Times New Roman" w:hAnsi="Times New Roman"/>
          <w:sz w:val="28"/>
          <w:szCs w:val="28"/>
          <w:lang w:val="uk-UA"/>
        </w:rPr>
        <w:t xml:space="preserve"> </w:t>
      </w:r>
    </w:p>
    <w:p w14:paraId="35C88571" w14:textId="77777777" w:rsidR="002A4EEF" w:rsidRPr="00A652F4" w:rsidRDefault="003E734A" w:rsidP="00595561">
      <w:pPr>
        <w:ind w:left="-142" w:right="339"/>
        <w:jc w:val="both"/>
        <w:rPr>
          <w:rFonts w:ascii="Times New Roman" w:hAnsi="Times New Roman"/>
          <w:sz w:val="28"/>
          <w:szCs w:val="28"/>
          <w:lang w:val="uk-UA"/>
        </w:rPr>
      </w:pPr>
      <w:hyperlink r:id="rId23" w:history="1">
        <w:r w:rsidR="002A4EEF" w:rsidRPr="00A652F4">
          <w:rPr>
            <w:rStyle w:val="a3"/>
            <w:rFonts w:ascii="Times New Roman" w:hAnsi="Times New Roman"/>
            <w:color w:val="auto"/>
            <w:sz w:val="28"/>
            <w:szCs w:val="28"/>
            <w:lang w:val="uk-UA"/>
          </w:rPr>
          <w:t>https://www.4danatomy.com</w:t>
        </w:r>
      </w:hyperlink>
      <w:r w:rsidR="002A4EEF" w:rsidRPr="00A652F4">
        <w:rPr>
          <w:rFonts w:ascii="Times New Roman" w:hAnsi="Times New Roman"/>
          <w:sz w:val="28"/>
          <w:szCs w:val="28"/>
          <w:lang w:val="uk-UA"/>
        </w:rPr>
        <w:t xml:space="preserve"> </w:t>
      </w:r>
    </w:p>
    <w:p w14:paraId="2C93DE33" w14:textId="02255E00" w:rsidR="002457E7" w:rsidRPr="00A652F4" w:rsidRDefault="003E734A" w:rsidP="00595561">
      <w:pPr>
        <w:ind w:left="-142" w:right="339"/>
        <w:jc w:val="both"/>
        <w:rPr>
          <w:rFonts w:ascii="Times New Roman" w:hAnsi="Times New Roman"/>
          <w:sz w:val="28"/>
          <w:szCs w:val="28"/>
          <w:lang w:val="uk-UA"/>
        </w:rPr>
      </w:pPr>
      <w:hyperlink r:id="rId24" w:history="1">
        <w:r w:rsidR="002A4EEF" w:rsidRPr="00A652F4">
          <w:rPr>
            <w:rStyle w:val="a3"/>
            <w:rFonts w:ascii="Times New Roman" w:hAnsi="Times New Roman"/>
            <w:color w:val="auto"/>
            <w:sz w:val="28"/>
            <w:szCs w:val="28"/>
            <w:lang w:val="uk-UA"/>
          </w:rPr>
          <w:t>https://www.visiblebody.com/</w:t>
        </w:r>
      </w:hyperlink>
      <w:r w:rsidR="002A4EEF" w:rsidRPr="00A652F4">
        <w:rPr>
          <w:rFonts w:ascii="Times New Roman" w:hAnsi="Times New Roman"/>
          <w:sz w:val="28"/>
          <w:szCs w:val="28"/>
          <w:lang w:val="uk-UA"/>
        </w:rPr>
        <w:t xml:space="preserve"> </w:t>
      </w:r>
    </w:p>
    <w:sectPr w:rsidR="002457E7" w:rsidRPr="00A652F4" w:rsidSect="004511B1">
      <w:type w:val="continuous"/>
      <w:pgSz w:w="11906" w:h="16838"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2D6D5" w14:textId="77777777" w:rsidR="003E734A" w:rsidRDefault="003E734A" w:rsidP="00DD03CC">
      <w:r>
        <w:separator/>
      </w:r>
    </w:p>
  </w:endnote>
  <w:endnote w:type="continuationSeparator" w:id="0">
    <w:p w14:paraId="39A3414E" w14:textId="77777777" w:rsidR="003E734A" w:rsidRDefault="003E734A" w:rsidP="00DD0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203" w:usb1="00000000" w:usb2="00000000" w:usb3="00000000" w:csb0="00000005" w:csb1="00000000"/>
  </w:font>
  <w:font w:name="SchoolBookCTT">
    <w:altName w:val="Times New Roman"/>
    <w:charset w:val="CC"/>
    <w:family w:val="auto"/>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728698"/>
      <w:docPartObj>
        <w:docPartGallery w:val="Page Numbers (Bottom of Page)"/>
        <w:docPartUnique/>
      </w:docPartObj>
    </w:sdtPr>
    <w:sdtEndPr/>
    <w:sdtContent>
      <w:p w14:paraId="7699B4D5" w14:textId="0969175F" w:rsidR="00E70F9A" w:rsidRDefault="00E70F9A">
        <w:pPr>
          <w:pStyle w:val="ab"/>
          <w:jc w:val="right"/>
        </w:pPr>
        <w:r>
          <w:fldChar w:fldCharType="begin"/>
        </w:r>
        <w:r>
          <w:instrText>PAGE   \* MERGEFORMAT</w:instrText>
        </w:r>
        <w:r>
          <w:fldChar w:fldCharType="separate"/>
        </w:r>
        <w:r w:rsidR="00B60355">
          <w:rPr>
            <w:noProof/>
          </w:rPr>
          <w:t>1</w:t>
        </w:r>
        <w:r>
          <w:fldChar w:fldCharType="end"/>
        </w:r>
      </w:p>
    </w:sdtContent>
  </w:sdt>
  <w:p w14:paraId="7EB8D458" w14:textId="77777777" w:rsidR="00E70F9A" w:rsidRDefault="00E70F9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74F45" w14:textId="77777777" w:rsidR="003E734A" w:rsidRDefault="003E734A" w:rsidP="00DD03CC">
      <w:r>
        <w:separator/>
      </w:r>
    </w:p>
  </w:footnote>
  <w:footnote w:type="continuationSeparator" w:id="0">
    <w:p w14:paraId="1559480B" w14:textId="77777777" w:rsidR="003E734A" w:rsidRDefault="003E734A" w:rsidP="00DD0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D01DD"/>
    <w:multiLevelType w:val="hybridMultilevel"/>
    <w:tmpl w:val="837C9A1C"/>
    <w:lvl w:ilvl="0" w:tplc="8D628AC4">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179102F"/>
    <w:multiLevelType w:val="multilevel"/>
    <w:tmpl w:val="11B21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3B726A"/>
    <w:multiLevelType w:val="hybridMultilevel"/>
    <w:tmpl w:val="40D001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803FDB"/>
    <w:multiLevelType w:val="hybridMultilevel"/>
    <w:tmpl w:val="A5042882"/>
    <w:lvl w:ilvl="0" w:tplc="7F7C4CF2">
      <w:start w:val="1"/>
      <w:numFmt w:val="decimal"/>
      <w:lvlText w:val="%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3B427A"/>
    <w:multiLevelType w:val="hybridMultilevel"/>
    <w:tmpl w:val="2736878C"/>
    <w:lvl w:ilvl="0" w:tplc="79C62378">
      <w:start w:val="12"/>
      <w:numFmt w:val="decimal"/>
      <w:lvlText w:val="%1"/>
      <w:lvlJc w:val="left"/>
      <w:pPr>
        <w:ind w:left="218" w:hanging="360"/>
      </w:pPr>
      <w:rPr>
        <w:rFonts w:hint="default"/>
      </w:rPr>
    </w:lvl>
    <w:lvl w:ilvl="1" w:tplc="04220019" w:tentative="1">
      <w:start w:val="1"/>
      <w:numFmt w:val="lowerLetter"/>
      <w:lvlText w:val="%2."/>
      <w:lvlJc w:val="left"/>
      <w:pPr>
        <w:ind w:left="938" w:hanging="360"/>
      </w:pPr>
    </w:lvl>
    <w:lvl w:ilvl="2" w:tplc="0422001B" w:tentative="1">
      <w:start w:val="1"/>
      <w:numFmt w:val="lowerRoman"/>
      <w:lvlText w:val="%3."/>
      <w:lvlJc w:val="right"/>
      <w:pPr>
        <w:ind w:left="1658" w:hanging="180"/>
      </w:pPr>
    </w:lvl>
    <w:lvl w:ilvl="3" w:tplc="0422000F" w:tentative="1">
      <w:start w:val="1"/>
      <w:numFmt w:val="decimal"/>
      <w:lvlText w:val="%4."/>
      <w:lvlJc w:val="left"/>
      <w:pPr>
        <w:ind w:left="2378" w:hanging="360"/>
      </w:pPr>
    </w:lvl>
    <w:lvl w:ilvl="4" w:tplc="04220019" w:tentative="1">
      <w:start w:val="1"/>
      <w:numFmt w:val="lowerLetter"/>
      <w:lvlText w:val="%5."/>
      <w:lvlJc w:val="left"/>
      <w:pPr>
        <w:ind w:left="3098" w:hanging="360"/>
      </w:pPr>
    </w:lvl>
    <w:lvl w:ilvl="5" w:tplc="0422001B" w:tentative="1">
      <w:start w:val="1"/>
      <w:numFmt w:val="lowerRoman"/>
      <w:lvlText w:val="%6."/>
      <w:lvlJc w:val="right"/>
      <w:pPr>
        <w:ind w:left="3818" w:hanging="180"/>
      </w:pPr>
    </w:lvl>
    <w:lvl w:ilvl="6" w:tplc="0422000F" w:tentative="1">
      <w:start w:val="1"/>
      <w:numFmt w:val="decimal"/>
      <w:lvlText w:val="%7."/>
      <w:lvlJc w:val="left"/>
      <w:pPr>
        <w:ind w:left="4538" w:hanging="360"/>
      </w:pPr>
    </w:lvl>
    <w:lvl w:ilvl="7" w:tplc="04220019" w:tentative="1">
      <w:start w:val="1"/>
      <w:numFmt w:val="lowerLetter"/>
      <w:lvlText w:val="%8."/>
      <w:lvlJc w:val="left"/>
      <w:pPr>
        <w:ind w:left="5258" w:hanging="360"/>
      </w:pPr>
    </w:lvl>
    <w:lvl w:ilvl="8" w:tplc="0422001B" w:tentative="1">
      <w:start w:val="1"/>
      <w:numFmt w:val="lowerRoman"/>
      <w:lvlText w:val="%9."/>
      <w:lvlJc w:val="right"/>
      <w:pPr>
        <w:ind w:left="5978" w:hanging="180"/>
      </w:pPr>
    </w:lvl>
  </w:abstractNum>
  <w:abstractNum w:abstractNumId="5" w15:restartNumberingAfterBreak="0">
    <w:nsid w:val="15691A9D"/>
    <w:multiLevelType w:val="hybridMultilevel"/>
    <w:tmpl w:val="F1B406C2"/>
    <w:lvl w:ilvl="0" w:tplc="04190001">
      <w:start w:val="1"/>
      <w:numFmt w:val="bullet"/>
      <w:lvlText w:val=""/>
      <w:lvlJc w:val="left"/>
      <w:pPr>
        <w:ind w:left="810" w:hanging="360"/>
      </w:pPr>
      <w:rPr>
        <w:rFonts w:ascii="Symbol" w:hAnsi="Symbol"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6" w15:restartNumberingAfterBreak="0">
    <w:nsid w:val="162D770C"/>
    <w:multiLevelType w:val="multilevel"/>
    <w:tmpl w:val="90905228"/>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7F5F3B"/>
    <w:multiLevelType w:val="multilevel"/>
    <w:tmpl w:val="2CA2A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132880"/>
    <w:multiLevelType w:val="multilevel"/>
    <w:tmpl w:val="4CCA67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B2365D"/>
    <w:multiLevelType w:val="hybridMultilevel"/>
    <w:tmpl w:val="F648CDCA"/>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2D4F6B72"/>
    <w:multiLevelType w:val="multilevel"/>
    <w:tmpl w:val="A6548CA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341F9B"/>
    <w:multiLevelType w:val="multilevel"/>
    <w:tmpl w:val="439C3D2A"/>
    <w:lvl w:ilvl="0">
      <w:start w:val="1"/>
      <w:numFmt w:val="bullet"/>
      <w:pStyle w:val="z-Bodytextlist"/>
      <w:lvlText w:val=""/>
      <w:lvlJc w:val="left"/>
      <w:pPr>
        <w:tabs>
          <w:tab w:val="num" w:pos="567"/>
        </w:tabs>
        <w:ind w:left="567" w:hanging="39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693555"/>
    <w:multiLevelType w:val="hybridMultilevel"/>
    <w:tmpl w:val="2A80C94E"/>
    <w:lvl w:ilvl="0" w:tplc="0419000F">
      <w:start w:val="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1992AD8"/>
    <w:multiLevelType w:val="hybridMultilevel"/>
    <w:tmpl w:val="6E704624"/>
    <w:lvl w:ilvl="0" w:tplc="87D6A5C2">
      <w:start w:val="1"/>
      <w:numFmt w:val="decimal"/>
      <w:lvlText w:val="%1"/>
      <w:lvlJc w:val="left"/>
      <w:pPr>
        <w:ind w:left="341" w:hanging="360"/>
      </w:pPr>
      <w:rPr>
        <w:rFonts w:hint="default"/>
      </w:rPr>
    </w:lvl>
    <w:lvl w:ilvl="1" w:tplc="04190019" w:tentative="1">
      <w:start w:val="1"/>
      <w:numFmt w:val="lowerLetter"/>
      <w:lvlText w:val="%2."/>
      <w:lvlJc w:val="left"/>
      <w:pPr>
        <w:ind w:left="1061" w:hanging="360"/>
      </w:pPr>
    </w:lvl>
    <w:lvl w:ilvl="2" w:tplc="0419001B" w:tentative="1">
      <w:start w:val="1"/>
      <w:numFmt w:val="lowerRoman"/>
      <w:lvlText w:val="%3."/>
      <w:lvlJc w:val="right"/>
      <w:pPr>
        <w:ind w:left="1781" w:hanging="180"/>
      </w:pPr>
    </w:lvl>
    <w:lvl w:ilvl="3" w:tplc="0419000F" w:tentative="1">
      <w:start w:val="1"/>
      <w:numFmt w:val="decimal"/>
      <w:lvlText w:val="%4."/>
      <w:lvlJc w:val="left"/>
      <w:pPr>
        <w:ind w:left="2501" w:hanging="360"/>
      </w:pPr>
    </w:lvl>
    <w:lvl w:ilvl="4" w:tplc="04190019" w:tentative="1">
      <w:start w:val="1"/>
      <w:numFmt w:val="lowerLetter"/>
      <w:lvlText w:val="%5."/>
      <w:lvlJc w:val="left"/>
      <w:pPr>
        <w:ind w:left="3221" w:hanging="360"/>
      </w:pPr>
    </w:lvl>
    <w:lvl w:ilvl="5" w:tplc="0419001B" w:tentative="1">
      <w:start w:val="1"/>
      <w:numFmt w:val="lowerRoman"/>
      <w:lvlText w:val="%6."/>
      <w:lvlJc w:val="right"/>
      <w:pPr>
        <w:ind w:left="3941" w:hanging="180"/>
      </w:pPr>
    </w:lvl>
    <w:lvl w:ilvl="6" w:tplc="0419000F" w:tentative="1">
      <w:start w:val="1"/>
      <w:numFmt w:val="decimal"/>
      <w:lvlText w:val="%7."/>
      <w:lvlJc w:val="left"/>
      <w:pPr>
        <w:ind w:left="4661" w:hanging="360"/>
      </w:pPr>
    </w:lvl>
    <w:lvl w:ilvl="7" w:tplc="04190019" w:tentative="1">
      <w:start w:val="1"/>
      <w:numFmt w:val="lowerLetter"/>
      <w:lvlText w:val="%8."/>
      <w:lvlJc w:val="left"/>
      <w:pPr>
        <w:ind w:left="5381" w:hanging="360"/>
      </w:pPr>
    </w:lvl>
    <w:lvl w:ilvl="8" w:tplc="0419001B" w:tentative="1">
      <w:start w:val="1"/>
      <w:numFmt w:val="lowerRoman"/>
      <w:lvlText w:val="%9."/>
      <w:lvlJc w:val="right"/>
      <w:pPr>
        <w:ind w:left="6101" w:hanging="180"/>
      </w:pPr>
    </w:lvl>
  </w:abstractNum>
  <w:abstractNum w:abstractNumId="14" w15:restartNumberingAfterBreak="0">
    <w:nsid w:val="522402FF"/>
    <w:multiLevelType w:val="hybridMultilevel"/>
    <w:tmpl w:val="F08E1956"/>
    <w:lvl w:ilvl="0" w:tplc="5CB89170">
      <w:start w:val="1"/>
      <w:numFmt w:val="decimal"/>
      <w:lvlText w:val="%1."/>
      <w:lvlJc w:val="left"/>
      <w:pPr>
        <w:tabs>
          <w:tab w:val="num" w:pos="450"/>
        </w:tabs>
        <w:ind w:left="450" w:hanging="360"/>
      </w:pPr>
      <w:rPr>
        <w:rFonts w:cs="Times New Roman" w:hint="default"/>
        <w:b w:val="0"/>
        <w:i w:val="0"/>
      </w:rPr>
    </w:lvl>
    <w:lvl w:ilvl="1" w:tplc="04190019" w:tentative="1">
      <w:start w:val="1"/>
      <w:numFmt w:val="lowerLetter"/>
      <w:lvlText w:val="%2."/>
      <w:lvlJc w:val="left"/>
      <w:pPr>
        <w:tabs>
          <w:tab w:val="num" w:pos="1170"/>
        </w:tabs>
        <w:ind w:left="1170" w:hanging="360"/>
      </w:pPr>
      <w:rPr>
        <w:rFonts w:cs="Times New Roman"/>
      </w:rPr>
    </w:lvl>
    <w:lvl w:ilvl="2" w:tplc="0419001B" w:tentative="1">
      <w:start w:val="1"/>
      <w:numFmt w:val="lowerRoman"/>
      <w:lvlText w:val="%3."/>
      <w:lvlJc w:val="right"/>
      <w:pPr>
        <w:tabs>
          <w:tab w:val="num" w:pos="1890"/>
        </w:tabs>
        <w:ind w:left="1890" w:hanging="180"/>
      </w:pPr>
      <w:rPr>
        <w:rFonts w:cs="Times New Roman"/>
      </w:rPr>
    </w:lvl>
    <w:lvl w:ilvl="3" w:tplc="0419000F" w:tentative="1">
      <w:start w:val="1"/>
      <w:numFmt w:val="decimal"/>
      <w:lvlText w:val="%4."/>
      <w:lvlJc w:val="left"/>
      <w:pPr>
        <w:tabs>
          <w:tab w:val="num" w:pos="2610"/>
        </w:tabs>
        <w:ind w:left="2610" w:hanging="360"/>
      </w:pPr>
      <w:rPr>
        <w:rFonts w:cs="Times New Roman"/>
      </w:rPr>
    </w:lvl>
    <w:lvl w:ilvl="4" w:tplc="04190019" w:tentative="1">
      <w:start w:val="1"/>
      <w:numFmt w:val="lowerLetter"/>
      <w:lvlText w:val="%5."/>
      <w:lvlJc w:val="left"/>
      <w:pPr>
        <w:tabs>
          <w:tab w:val="num" w:pos="3330"/>
        </w:tabs>
        <w:ind w:left="3330" w:hanging="360"/>
      </w:pPr>
      <w:rPr>
        <w:rFonts w:cs="Times New Roman"/>
      </w:rPr>
    </w:lvl>
    <w:lvl w:ilvl="5" w:tplc="0419001B" w:tentative="1">
      <w:start w:val="1"/>
      <w:numFmt w:val="lowerRoman"/>
      <w:lvlText w:val="%6."/>
      <w:lvlJc w:val="right"/>
      <w:pPr>
        <w:tabs>
          <w:tab w:val="num" w:pos="4050"/>
        </w:tabs>
        <w:ind w:left="4050" w:hanging="180"/>
      </w:pPr>
      <w:rPr>
        <w:rFonts w:cs="Times New Roman"/>
      </w:rPr>
    </w:lvl>
    <w:lvl w:ilvl="6" w:tplc="0419000F" w:tentative="1">
      <w:start w:val="1"/>
      <w:numFmt w:val="decimal"/>
      <w:lvlText w:val="%7."/>
      <w:lvlJc w:val="left"/>
      <w:pPr>
        <w:tabs>
          <w:tab w:val="num" w:pos="4770"/>
        </w:tabs>
        <w:ind w:left="4770" w:hanging="360"/>
      </w:pPr>
      <w:rPr>
        <w:rFonts w:cs="Times New Roman"/>
      </w:rPr>
    </w:lvl>
    <w:lvl w:ilvl="7" w:tplc="04190019" w:tentative="1">
      <w:start w:val="1"/>
      <w:numFmt w:val="lowerLetter"/>
      <w:lvlText w:val="%8."/>
      <w:lvlJc w:val="left"/>
      <w:pPr>
        <w:tabs>
          <w:tab w:val="num" w:pos="5490"/>
        </w:tabs>
        <w:ind w:left="5490" w:hanging="360"/>
      </w:pPr>
      <w:rPr>
        <w:rFonts w:cs="Times New Roman"/>
      </w:rPr>
    </w:lvl>
    <w:lvl w:ilvl="8" w:tplc="0419001B" w:tentative="1">
      <w:start w:val="1"/>
      <w:numFmt w:val="lowerRoman"/>
      <w:lvlText w:val="%9."/>
      <w:lvlJc w:val="right"/>
      <w:pPr>
        <w:tabs>
          <w:tab w:val="num" w:pos="6210"/>
        </w:tabs>
        <w:ind w:left="6210" w:hanging="180"/>
      </w:pPr>
      <w:rPr>
        <w:rFonts w:cs="Times New Roman"/>
      </w:rPr>
    </w:lvl>
  </w:abstractNum>
  <w:abstractNum w:abstractNumId="15" w15:restartNumberingAfterBreak="0">
    <w:nsid w:val="5BDE2DB4"/>
    <w:multiLevelType w:val="hybridMultilevel"/>
    <w:tmpl w:val="3E0008B6"/>
    <w:lvl w:ilvl="0" w:tplc="826861D6">
      <w:start w:val="1"/>
      <w:numFmt w:val="decimal"/>
      <w:lvlText w:val="%1."/>
      <w:lvlJc w:val="left"/>
      <w:pPr>
        <w:tabs>
          <w:tab w:val="num" w:pos="720"/>
        </w:tabs>
        <w:ind w:left="720" w:hanging="360"/>
      </w:pPr>
      <w:rPr>
        <w:rFonts w:ascii="Times New Roman" w:eastAsiaTheme="minorEastAsia"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62B21E69"/>
    <w:multiLevelType w:val="hybridMultilevel"/>
    <w:tmpl w:val="9814DB0C"/>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6328313E"/>
    <w:multiLevelType w:val="multilevel"/>
    <w:tmpl w:val="CAA83F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D204C7"/>
    <w:multiLevelType w:val="multilevel"/>
    <w:tmpl w:val="F76235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DF088D"/>
    <w:multiLevelType w:val="multilevel"/>
    <w:tmpl w:val="5E3A31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5"/>
  </w:num>
  <w:num w:numId="3">
    <w:abstractNumId w:val="12"/>
  </w:num>
  <w:num w:numId="4">
    <w:abstractNumId w:val="1"/>
  </w:num>
  <w:num w:numId="5">
    <w:abstractNumId w:val="8"/>
  </w:num>
  <w:num w:numId="6">
    <w:abstractNumId w:val="18"/>
  </w:num>
  <w:num w:numId="7">
    <w:abstractNumId w:val="19"/>
  </w:num>
  <w:num w:numId="8">
    <w:abstractNumId w:val="17"/>
  </w:num>
  <w:num w:numId="9">
    <w:abstractNumId w:val="6"/>
  </w:num>
  <w:num w:numId="10">
    <w:abstractNumId w:val="7"/>
  </w:num>
  <w:num w:numId="11">
    <w:abstractNumId w:val="14"/>
  </w:num>
  <w:num w:numId="12">
    <w:abstractNumId w:val="10"/>
  </w:num>
  <w:num w:numId="13">
    <w:abstractNumId w:val="5"/>
  </w:num>
  <w:num w:numId="14">
    <w:abstractNumId w:val="9"/>
  </w:num>
  <w:num w:numId="15">
    <w:abstractNumId w:val="16"/>
  </w:num>
  <w:num w:numId="16">
    <w:abstractNumId w:val="11"/>
  </w:num>
  <w:num w:numId="17">
    <w:abstractNumId w:val="0"/>
  </w:num>
  <w:num w:numId="18">
    <w:abstractNumId w:val="13"/>
  </w:num>
  <w:num w:numId="19">
    <w:abstractNumId w:val="4"/>
  </w:num>
  <w:num w:numId="20">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8F2"/>
    <w:rsid w:val="00007614"/>
    <w:rsid w:val="00011F89"/>
    <w:rsid w:val="0001576F"/>
    <w:rsid w:val="00025A73"/>
    <w:rsid w:val="00026434"/>
    <w:rsid w:val="00027955"/>
    <w:rsid w:val="000300E6"/>
    <w:rsid w:val="0003048B"/>
    <w:rsid w:val="00042C41"/>
    <w:rsid w:val="00044DF1"/>
    <w:rsid w:val="0005276D"/>
    <w:rsid w:val="00054B63"/>
    <w:rsid w:val="00055BE3"/>
    <w:rsid w:val="00061E52"/>
    <w:rsid w:val="00071972"/>
    <w:rsid w:val="000803B0"/>
    <w:rsid w:val="00096227"/>
    <w:rsid w:val="000B3CF3"/>
    <w:rsid w:val="000B7051"/>
    <w:rsid w:val="000B7741"/>
    <w:rsid w:val="000D3AF5"/>
    <w:rsid w:val="000F29C0"/>
    <w:rsid w:val="000F3AEA"/>
    <w:rsid w:val="000F4B09"/>
    <w:rsid w:val="00114BD4"/>
    <w:rsid w:val="00115B4F"/>
    <w:rsid w:val="001211B2"/>
    <w:rsid w:val="0012145D"/>
    <w:rsid w:val="001226BB"/>
    <w:rsid w:val="00147EA3"/>
    <w:rsid w:val="00151CEE"/>
    <w:rsid w:val="001578C7"/>
    <w:rsid w:val="00163B70"/>
    <w:rsid w:val="00164962"/>
    <w:rsid w:val="00166E31"/>
    <w:rsid w:val="00167CA6"/>
    <w:rsid w:val="00172A86"/>
    <w:rsid w:val="00175EDF"/>
    <w:rsid w:val="00185566"/>
    <w:rsid w:val="001C2D99"/>
    <w:rsid w:val="001C49A1"/>
    <w:rsid w:val="001C6AB9"/>
    <w:rsid w:val="002033A9"/>
    <w:rsid w:val="0023368F"/>
    <w:rsid w:val="00233BE8"/>
    <w:rsid w:val="002368F8"/>
    <w:rsid w:val="002457E7"/>
    <w:rsid w:val="00251795"/>
    <w:rsid w:val="002853E6"/>
    <w:rsid w:val="0029766A"/>
    <w:rsid w:val="002A334D"/>
    <w:rsid w:val="002A407B"/>
    <w:rsid w:val="002A4D98"/>
    <w:rsid w:val="002A4EEF"/>
    <w:rsid w:val="002A5F2A"/>
    <w:rsid w:val="002B3920"/>
    <w:rsid w:val="002B7B77"/>
    <w:rsid w:val="002C030D"/>
    <w:rsid w:val="002D01DA"/>
    <w:rsid w:val="002D125F"/>
    <w:rsid w:val="002D2398"/>
    <w:rsid w:val="002E607E"/>
    <w:rsid w:val="002E6AFC"/>
    <w:rsid w:val="002E6D74"/>
    <w:rsid w:val="00303E12"/>
    <w:rsid w:val="00305E65"/>
    <w:rsid w:val="003136DD"/>
    <w:rsid w:val="00320A8A"/>
    <w:rsid w:val="0032778C"/>
    <w:rsid w:val="003334E3"/>
    <w:rsid w:val="00352661"/>
    <w:rsid w:val="003546DE"/>
    <w:rsid w:val="00362FE0"/>
    <w:rsid w:val="003719C0"/>
    <w:rsid w:val="00373E27"/>
    <w:rsid w:val="00377AE2"/>
    <w:rsid w:val="0038226D"/>
    <w:rsid w:val="00392625"/>
    <w:rsid w:val="003B3C1E"/>
    <w:rsid w:val="003B47CD"/>
    <w:rsid w:val="003C1A42"/>
    <w:rsid w:val="003C22D5"/>
    <w:rsid w:val="003D414C"/>
    <w:rsid w:val="003D5C5B"/>
    <w:rsid w:val="003D69F1"/>
    <w:rsid w:val="003E0CB1"/>
    <w:rsid w:val="003E734A"/>
    <w:rsid w:val="004511B1"/>
    <w:rsid w:val="00456B96"/>
    <w:rsid w:val="00456CE8"/>
    <w:rsid w:val="00464D12"/>
    <w:rsid w:val="00464F87"/>
    <w:rsid w:val="004B000E"/>
    <w:rsid w:val="004C49D4"/>
    <w:rsid w:val="004C7016"/>
    <w:rsid w:val="004D25B7"/>
    <w:rsid w:val="004D4260"/>
    <w:rsid w:val="004D786F"/>
    <w:rsid w:val="004F25DE"/>
    <w:rsid w:val="004F685D"/>
    <w:rsid w:val="00507F05"/>
    <w:rsid w:val="00514BE9"/>
    <w:rsid w:val="00533ED1"/>
    <w:rsid w:val="005359D0"/>
    <w:rsid w:val="005401C2"/>
    <w:rsid w:val="00562EF8"/>
    <w:rsid w:val="005845AF"/>
    <w:rsid w:val="00593A10"/>
    <w:rsid w:val="005946D3"/>
    <w:rsid w:val="00595561"/>
    <w:rsid w:val="005A2444"/>
    <w:rsid w:val="005B3200"/>
    <w:rsid w:val="005E7E8D"/>
    <w:rsid w:val="00601F57"/>
    <w:rsid w:val="00606EFC"/>
    <w:rsid w:val="0062106B"/>
    <w:rsid w:val="00652BF7"/>
    <w:rsid w:val="0065496C"/>
    <w:rsid w:val="00655462"/>
    <w:rsid w:val="006A3816"/>
    <w:rsid w:val="006B36F7"/>
    <w:rsid w:val="006B43A9"/>
    <w:rsid w:val="006B58BE"/>
    <w:rsid w:val="006C2C15"/>
    <w:rsid w:val="007240E5"/>
    <w:rsid w:val="00726A57"/>
    <w:rsid w:val="007341CC"/>
    <w:rsid w:val="00735753"/>
    <w:rsid w:val="00735D56"/>
    <w:rsid w:val="00742FDC"/>
    <w:rsid w:val="00755B5E"/>
    <w:rsid w:val="00755D44"/>
    <w:rsid w:val="00786966"/>
    <w:rsid w:val="007A2940"/>
    <w:rsid w:val="007A31EF"/>
    <w:rsid w:val="007B595B"/>
    <w:rsid w:val="007C1089"/>
    <w:rsid w:val="007C3F2B"/>
    <w:rsid w:val="007D6BA9"/>
    <w:rsid w:val="007E17B3"/>
    <w:rsid w:val="007E3667"/>
    <w:rsid w:val="007E68A3"/>
    <w:rsid w:val="008046CB"/>
    <w:rsid w:val="00805BA9"/>
    <w:rsid w:val="00815AA4"/>
    <w:rsid w:val="0082371F"/>
    <w:rsid w:val="00831713"/>
    <w:rsid w:val="008468F2"/>
    <w:rsid w:val="00853F0F"/>
    <w:rsid w:val="00857512"/>
    <w:rsid w:val="00860A97"/>
    <w:rsid w:val="00861E95"/>
    <w:rsid w:val="00877FC2"/>
    <w:rsid w:val="00886D69"/>
    <w:rsid w:val="008B1195"/>
    <w:rsid w:val="008B74C2"/>
    <w:rsid w:val="008C0BED"/>
    <w:rsid w:val="008C289C"/>
    <w:rsid w:val="00906122"/>
    <w:rsid w:val="009236BA"/>
    <w:rsid w:val="00924541"/>
    <w:rsid w:val="00925CBF"/>
    <w:rsid w:val="00930F4A"/>
    <w:rsid w:val="009463C6"/>
    <w:rsid w:val="0095110F"/>
    <w:rsid w:val="00963FBC"/>
    <w:rsid w:val="009719F6"/>
    <w:rsid w:val="00975818"/>
    <w:rsid w:val="00983A0B"/>
    <w:rsid w:val="009949C5"/>
    <w:rsid w:val="009A2E4A"/>
    <w:rsid w:val="009E5633"/>
    <w:rsid w:val="009E5E73"/>
    <w:rsid w:val="009F2F3E"/>
    <w:rsid w:val="00A037F2"/>
    <w:rsid w:val="00A03D53"/>
    <w:rsid w:val="00A0576D"/>
    <w:rsid w:val="00A05F1A"/>
    <w:rsid w:val="00A06DEA"/>
    <w:rsid w:val="00A12DD8"/>
    <w:rsid w:val="00A20215"/>
    <w:rsid w:val="00A21EB4"/>
    <w:rsid w:val="00A26A93"/>
    <w:rsid w:val="00A316E0"/>
    <w:rsid w:val="00A50ECC"/>
    <w:rsid w:val="00A556CA"/>
    <w:rsid w:val="00A64653"/>
    <w:rsid w:val="00A652F4"/>
    <w:rsid w:val="00A7426D"/>
    <w:rsid w:val="00A75E69"/>
    <w:rsid w:val="00A87E28"/>
    <w:rsid w:val="00A941F6"/>
    <w:rsid w:val="00AA1383"/>
    <w:rsid w:val="00AA4AE3"/>
    <w:rsid w:val="00AA682A"/>
    <w:rsid w:val="00AC6E9D"/>
    <w:rsid w:val="00AF669A"/>
    <w:rsid w:val="00B11977"/>
    <w:rsid w:val="00B17A7E"/>
    <w:rsid w:val="00B330D6"/>
    <w:rsid w:val="00B46789"/>
    <w:rsid w:val="00B4703D"/>
    <w:rsid w:val="00B5558A"/>
    <w:rsid w:val="00B60355"/>
    <w:rsid w:val="00B65D5D"/>
    <w:rsid w:val="00B66AD0"/>
    <w:rsid w:val="00B66B9B"/>
    <w:rsid w:val="00B75AE4"/>
    <w:rsid w:val="00B84BD8"/>
    <w:rsid w:val="00B85645"/>
    <w:rsid w:val="00B91949"/>
    <w:rsid w:val="00BA4821"/>
    <w:rsid w:val="00BB4F91"/>
    <w:rsid w:val="00BB6B9C"/>
    <w:rsid w:val="00BC5F72"/>
    <w:rsid w:val="00BD0F04"/>
    <w:rsid w:val="00BD200B"/>
    <w:rsid w:val="00BD4AFA"/>
    <w:rsid w:val="00BE0817"/>
    <w:rsid w:val="00C276AD"/>
    <w:rsid w:val="00C42262"/>
    <w:rsid w:val="00C61FDE"/>
    <w:rsid w:val="00C7614F"/>
    <w:rsid w:val="00C76BCE"/>
    <w:rsid w:val="00C97706"/>
    <w:rsid w:val="00CA035E"/>
    <w:rsid w:val="00CA10C4"/>
    <w:rsid w:val="00CB2B48"/>
    <w:rsid w:val="00CB4120"/>
    <w:rsid w:val="00CC0F89"/>
    <w:rsid w:val="00CD0D42"/>
    <w:rsid w:val="00CE0734"/>
    <w:rsid w:val="00CE6904"/>
    <w:rsid w:val="00CF378A"/>
    <w:rsid w:val="00CF4CC7"/>
    <w:rsid w:val="00D34654"/>
    <w:rsid w:val="00D3690E"/>
    <w:rsid w:val="00D41F43"/>
    <w:rsid w:val="00D76736"/>
    <w:rsid w:val="00D8336F"/>
    <w:rsid w:val="00DA5219"/>
    <w:rsid w:val="00DB01B3"/>
    <w:rsid w:val="00DB5F83"/>
    <w:rsid w:val="00DD03CC"/>
    <w:rsid w:val="00DD7CFE"/>
    <w:rsid w:val="00DE581C"/>
    <w:rsid w:val="00DE5A29"/>
    <w:rsid w:val="00DF089D"/>
    <w:rsid w:val="00DF6E8E"/>
    <w:rsid w:val="00E002B6"/>
    <w:rsid w:val="00E06F9A"/>
    <w:rsid w:val="00E27F07"/>
    <w:rsid w:val="00E321FE"/>
    <w:rsid w:val="00E36BAC"/>
    <w:rsid w:val="00E46F58"/>
    <w:rsid w:val="00E5117A"/>
    <w:rsid w:val="00E5544A"/>
    <w:rsid w:val="00E56A36"/>
    <w:rsid w:val="00E65FD2"/>
    <w:rsid w:val="00E665A6"/>
    <w:rsid w:val="00E70F9A"/>
    <w:rsid w:val="00E72FC2"/>
    <w:rsid w:val="00E7771D"/>
    <w:rsid w:val="00E87428"/>
    <w:rsid w:val="00E92D4D"/>
    <w:rsid w:val="00EA7096"/>
    <w:rsid w:val="00EB356D"/>
    <w:rsid w:val="00EB5ECA"/>
    <w:rsid w:val="00EC06A5"/>
    <w:rsid w:val="00EC0D26"/>
    <w:rsid w:val="00EC2CE1"/>
    <w:rsid w:val="00EC6FAE"/>
    <w:rsid w:val="00ED04AE"/>
    <w:rsid w:val="00ED35F7"/>
    <w:rsid w:val="00ED6725"/>
    <w:rsid w:val="00EE295F"/>
    <w:rsid w:val="00EF7211"/>
    <w:rsid w:val="00F22A15"/>
    <w:rsid w:val="00F27C1E"/>
    <w:rsid w:val="00F4179A"/>
    <w:rsid w:val="00F470D4"/>
    <w:rsid w:val="00F53AB0"/>
    <w:rsid w:val="00F61E29"/>
    <w:rsid w:val="00F96AF0"/>
    <w:rsid w:val="00FA2C6D"/>
    <w:rsid w:val="00FE2812"/>
    <w:rsid w:val="00FF0387"/>
    <w:rsid w:val="00FF3162"/>
    <w:rsid w:val="00FF6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111D3A"/>
  <w15:docId w15:val="{7F5FA599-640D-4737-ACD5-B5A1B6AB9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DD8"/>
    <w:rPr>
      <w:sz w:val="24"/>
      <w:szCs w:val="24"/>
    </w:rPr>
  </w:style>
  <w:style w:type="paragraph" w:styleId="1">
    <w:name w:val="heading 1"/>
    <w:basedOn w:val="a"/>
    <w:next w:val="a"/>
    <w:link w:val="10"/>
    <w:qFormat/>
    <w:rsid w:val="00A12DD8"/>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nhideWhenUsed/>
    <w:qFormat/>
    <w:rsid w:val="00A12DD8"/>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nhideWhenUsed/>
    <w:qFormat/>
    <w:rsid w:val="00A12DD8"/>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nhideWhenUsed/>
    <w:qFormat/>
    <w:rsid w:val="00A12DD8"/>
    <w:pPr>
      <w:keepNext/>
      <w:spacing w:before="240" w:after="60"/>
      <w:outlineLvl w:val="3"/>
    </w:pPr>
    <w:rPr>
      <w:rFonts w:cstheme="majorBidi"/>
      <w:b/>
      <w:bCs/>
      <w:sz w:val="28"/>
      <w:szCs w:val="28"/>
    </w:rPr>
  </w:style>
  <w:style w:type="paragraph" w:styleId="5">
    <w:name w:val="heading 5"/>
    <w:basedOn w:val="a"/>
    <w:next w:val="a"/>
    <w:link w:val="50"/>
    <w:unhideWhenUsed/>
    <w:qFormat/>
    <w:rsid w:val="00A12DD8"/>
    <w:pPr>
      <w:spacing w:before="240" w:after="60"/>
      <w:outlineLvl w:val="4"/>
    </w:pPr>
    <w:rPr>
      <w:rFonts w:cstheme="majorBidi"/>
      <w:b/>
      <w:bCs/>
      <w:i/>
      <w:iCs/>
      <w:sz w:val="26"/>
      <w:szCs w:val="26"/>
    </w:rPr>
  </w:style>
  <w:style w:type="paragraph" w:styleId="6">
    <w:name w:val="heading 6"/>
    <w:basedOn w:val="a"/>
    <w:next w:val="a"/>
    <w:link w:val="60"/>
    <w:unhideWhenUsed/>
    <w:qFormat/>
    <w:rsid w:val="00A12DD8"/>
    <w:pPr>
      <w:spacing w:before="240" w:after="60"/>
      <w:outlineLvl w:val="5"/>
    </w:pPr>
    <w:rPr>
      <w:rFonts w:cstheme="majorBidi"/>
      <w:b/>
      <w:bCs/>
      <w:sz w:val="22"/>
      <w:szCs w:val="22"/>
    </w:rPr>
  </w:style>
  <w:style w:type="paragraph" w:styleId="7">
    <w:name w:val="heading 7"/>
    <w:basedOn w:val="a"/>
    <w:next w:val="a"/>
    <w:link w:val="70"/>
    <w:unhideWhenUsed/>
    <w:qFormat/>
    <w:rsid w:val="00A12DD8"/>
    <w:pPr>
      <w:spacing w:before="240" w:after="60"/>
      <w:outlineLvl w:val="6"/>
    </w:pPr>
    <w:rPr>
      <w:rFonts w:cstheme="majorBidi"/>
    </w:rPr>
  </w:style>
  <w:style w:type="paragraph" w:styleId="8">
    <w:name w:val="heading 8"/>
    <w:basedOn w:val="a"/>
    <w:next w:val="a"/>
    <w:link w:val="80"/>
    <w:unhideWhenUsed/>
    <w:qFormat/>
    <w:rsid w:val="00A12DD8"/>
    <w:pPr>
      <w:spacing w:before="240" w:after="60"/>
      <w:outlineLvl w:val="7"/>
    </w:pPr>
    <w:rPr>
      <w:rFonts w:cstheme="majorBidi"/>
      <w:i/>
      <w:iCs/>
    </w:rPr>
  </w:style>
  <w:style w:type="paragraph" w:styleId="9">
    <w:name w:val="heading 9"/>
    <w:basedOn w:val="a"/>
    <w:next w:val="a"/>
    <w:link w:val="90"/>
    <w:unhideWhenUsed/>
    <w:qFormat/>
    <w:rsid w:val="00A12DD8"/>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C6E9D"/>
    <w:rPr>
      <w:color w:val="FE7317"/>
      <w:u w:val="single"/>
    </w:rPr>
  </w:style>
  <w:style w:type="paragraph" w:styleId="a4">
    <w:name w:val="Balloon Text"/>
    <w:basedOn w:val="a"/>
    <w:link w:val="a5"/>
    <w:unhideWhenUsed/>
    <w:rsid w:val="00AC6E9D"/>
    <w:rPr>
      <w:rFonts w:ascii="Tahoma" w:hAnsi="Tahoma" w:cs="Tahoma"/>
      <w:sz w:val="16"/>
      <w:szCs w:val="16"/>
    </w:rPr>
  </w:style>
  <w:style w:type="character" w:customStyle="1" w:styleId="a5">
    <w:name w:val="Текст выноски Знак"/>
    <w:basedOn w:val="a0"/>
    <w:link w:val="a4"/>
    <w:rsid w:val="00AC6E9D"/>
    <w:rPr>
      <w:rFonts w:ascii="Tahoma" w:hAnsi="Tahoma" w:cs="Tahoma"/>
      <w:sz w:val="16"/>
      <w:szCs w:val="16"/>
    </w:rPr>
  </w:style>
  <w:style w:type="paragraph" w:styleId="a6">
    <w:name w:val="List Paragraph"/>
    <w:basedOn w:val="a"/>
    <w:uiPriority w:val="34"/>
    <w:qFormat/>
    <w:rsid w:val="00A12DD8"/>
    <w:pPr>
      <w:ind w:left="720"/>
      <w:contextualSpacing/>
    </w:pPr>
  </w:style>
  <w:style w:type="character" w:customStyle="1" w:styleId="FontStyle13">
    <w:name w:val="Font Style13"/>
    <w:uiPriority w:val="99"/>
    <w:rsid w:val="00B84BD8"/>
    <w:rPr>
      <w:rFonts w:ascii="Times New Roman" w:hAnsi="Times New Roman" w:cs="Times New Roman"/>
      <w:sz w:val="22"/>
      <w:szCs w:val="22"/>
    </w:rPr>
  </w:style>
  <w:style w:type="paragraph" w:customStyle="1" w:styleId="Style6">
    <w:name w:val="Style6"/>
    <w:basedOn w:val="a"/>
    <w:uiPriority w:val="99"/>
    <w:rsid w:val="00B84BD8"/>
    <w:pPr>
      <w:widowControl w:val="0"/>
      <w:autoSpaceDE w:val="0"/>
      <w:autoSpaceDN w:val="0"/>
      <w:adjustRightInd w:val="0"/>
      <w:spacing w:line="264" w:lineRule="exact"/>
    </w:pPr>
    <w:rPr>
      <w:rFonts w:ascii="Times New Roman" w:eastAsia="Times New Roman" w:hAnsi="Times New Roman"/>
    </w:rPr>
  </w:style>
  <w:style w:type="character" w:customStyle="1" w:styleId="a7">
    <w:name w:val="Основной текст_"/>
    <w:basedOn w:val="a0"/>
    <w:link w:val="21"/>
    <w:uiPriority w:val="99"/>
    <w:locked/>
    <w:rsid w:val="007B595B"/>
    <w:rPr>
      <w:rFonts w:ascii="Times New Roman" w:hAnsi="Times New Roman" w:cs="Times New Roman"/>
      <w:spacing w:val="20"/>
      <w:sz w:val="21"/>
      <w:szCs w:val="21"/>
      <w:shd w:val="clear" w:color="auto" w:fill="FFFFFF"/>
    </w:rPr>
  </w:style>
  <w:style w:type="paragraph" w:customStyle="1" w:styleId="21">
    <w:name w:val="Основной текст2"/>
    <w:basedOn w:val="a"/>
    <w:link w:val="a7"/>
    <w:uiPriority w:val="99"/>
    <w:rsid w:val="007B595B"/>
    <w:pPr>
      <w:shd w:val="clear" w:color="auto" w:fill="FFFFFF"/>
      <w:spacing w:before="420" w:after="300" w:line="276" w:lineRule="exact"/>
      <w:ind w:hanging="420"/>
      <w:jc w:val="both"/>
    </w:pPr>
    <w:rPr>
      <w:rFonts w:ascii="Times New Roman" w:hAnsi="Times New Roman"/>
      <w:spacing w:val="20"/>
      <w:sz w:val="21"/>
      <w:szCs w:val="21"/>
    </w:rPr>
  </w:style>
  <w:style w:type="paragraph" w:styleId="a8">
    <w:name w:val="Normal (Web)"/>
    <w:basedOn w:val="a"/>
    <w:uiPriority w:val="99"/>
    <w:unhideWhenUsed/>
    <w:rsid w:val="007B595B"/>
    <w:pPr>
      <w:spacing w:before="100" w:beforeAutospacing="1" w:after="100" w:afterAutospacing="1"/>
    </w:pPr>
    <w:rPr>
      <w:rFonts w:ascii="Times New Roman" w:eastAsia="Times New Roman" w:hAnsi="Times New Roman"/>
    </w:rPr>
  </w:style>
  <w:style w:type="character" w:customStyle="1" w:styleId="11">
    <w:name w:val="Основной текст1"/>
    <w:basedOn w:val="a7"/>
    <w:uiPriority w:val="99"/>
    <w:rsid w:val="008B74C2"/>
    <w:rPr>
      <w:rFonts w:ascii="Times New Roman" w:hAnsi="Times New Roman" w:cs="Times New Roman"/>
      <w:spacing w:val="20"/>
      <w:sz w:val="21"/>
      <w:szCs w:val="21"/>
      <w:shd w:val="clear" w:color="auto" w:fill="FFFFFF"/>
    </w:rPr>
  </w:style>
  <w:style w:type="character" w:customStyle="1" w:styleId="41">
    <w:name w:val="Заголовок №4_"/>
    <w:basedOn w:val="a0"/>
    <w:link w:val="410"/>
    <w:uiPriority w:val="99"/>
    <w:locked/>
    <w:rsid w:val="008B74C2"/>
    <w:rPr>
      <w:rFonts w:ascii="Times New Roman" w:hAnsi="Times New Roman" w:cs="Times New Roman"/>
      <w:spacing w:val="10"/>
      <w:sz w:val="21"/>
      <w:szCs w:val="21"/>
      <w:shd w:val="clear" w:color="auto" w:fill="FFFFFF"/>
    </w:rPr>
  </w:style>
  <w:style w:type="character" w:customStyle="1" w:styleId="42">
    <w:name w:val="Заголовок №4"/>
    <w:basedOn w:val="41"/>
    <w:uiPriority w:val="99"/>
    <w:rsid w:val="008B74C2"/>
    <w:rPr>
      <w:rFonts w:ascii="Times New Roman" w:hAnsi="Times New Roman" w:cs="Times New Roman"/>
      <w:spacing w:val="10"/>
      <w:sz w:val="21"/>
      <w:szCs w:val="21"/>
      <w:shd w:val="clear" w:color="auto" w:fill="FFFFFF"/>
    </w:rPr>
  </w:style>
  <w:style w:type="character" w:customStyle="1" w:styleId="13pt">
    <w:name w:val="Основной текст + 13 pt"/>
    <w:aliases w:val="Курсив,Интервал 0 pt4"/>
    <w:basedOn w:val="a7"/>
    <w:uiPriority w:val="99"/>
    <w:rsid w:val="008B74C2"/>
    <w:rPr>
      <w:rFonts w:ascii="Times New Roman" w:hAnsi="Times New Roman" w:cs="Times New Roman"/>
      <w:i/>
      <w:iCs/>
      <w:spacing w:val="10"/>
      <w:sz w:val="26"/>
      <w:szCs w:val="26"/>
      <w:shd w:val="clear" w:color="auto" w:fill="FFFFFF"/>
    </w:rPr>
  </w:style>
  <w:style w:type="paragraph" w:customStyle="1" w:styleId="410">
    <w:name w:val="Заголовок №41"/>
    <w:basedOn w:val="a"/>
    <w:link w:val="41"/>
    <w:uiPriority w:val="99"/>
    <w:rsid w:val="008B74C2"/>
    <w:pPr>
      <w:shd w:val="clear" w:color="auto" w:fill="FFFFFF"/>
      <w:spacing w:line="276" w:lineRule="exact"/>
      <w:ind w:hanging="420"/>
      <w:outlineLvl w:val="3"/>
    </w:pPr>
    <w:rPr>
      <w:rFonts w:ascii="Times New Roman" w:hAnsi="Times New Roman"/>
      <w:spacing w:val="10"/>
      <w:sz w:val="21"/>
      <w:szCs w:val="21"/>
    </w:rPr>
  </w:style>
  <w:style w:type="paragraph" w:styleId="a9">
    <w:name w:val="header"/>
    <w:basedOn w:val="a"/>
    <w:link w:val="aa"/>
    <w:unhideWhenUsed/>
    <w:rsid w:val="00DD03CC"/>
    <w:pPr>
      <w:tabs>
        <w:tab w:val="center" w:pos="4677"/>
        <w:tab w:val="right" w:pos="9355"/>
      </w:tabs>
    </w:pPr>
  </w:style>
  <w:style w:type="character" w:customStyle="1" w:styleId="aa">
    <w:name w:val="Верхний колонтитул Знак"/>
    <w:basedOn w:val="a0"/>
    <w:link w:val="a9"/>
    <w:rsid w:val="00DD03CC"/>
  </w:style>
  <w:style w:type="paragraph" w:styleId="ab">
    <w:name w:val="footer"/>
    <w:basedOn w:val="a"/>
    <w:link w:val="ac"/>
    <w:uiPriority w:val="99"/>
    <w:unhideWhenUsed/>
    <w:rsid w:val="00DD03CC"/>
    <w:pPr>
      <w:tabs>
        <w:tab w:val="center" w:pos="4677"/>
        <w:tab w:val="right" w:pos="9355"/>
      </w:tabs>
    </w:pPr>
  </w:style>
  <w:style w:type="character" w:customStyle="1" w:styleId="ac">
    <w:name w:val="Нижний колонтитул Знак"/>
    <w:basedOn w:val="a0"/>
    <w:link w:val="ab"/>
    <w:uiPriority w:val="99"/>
    <w:rsid w:val="00DD03CC"/>
  </w:style>
  <w:style w:type="character" w:customStyle="1" w:styleId="apple-converted-space">
    <w:name w:val="apple-converted-space"/>
    <w:basedOn w:val="a0"/>
    <w:rsid w:val="00CA035E"/>
  </w:style>
  <w:style w:type="character" w:customStyle="1" w:styleId="10">
    <w:name w:val="Заголовок 1 Знак"/>
    <w:basedOn w:val="a0"/>
    <w:link w:val="1"/>
    <w:rsid w:val="00A12DD8"/>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A12DD8"/>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A12DD8"/>
    <w:rPr>
      <w:rFonts w:asciiTheme="majorHAnsi" w:eastAsiaTheme="majorEastAsia" w:hAnsiTheme="majorHAnsi" w:cstheme="majorBidi"/>
      <w:b/>
      <w:bCs/>
      <w:sz w:val="26"/>
      <w:szCs w:val="26"/>
    </w:rPr>
  </w:style>
  <w:style w:type="character" w:customStyle="1" w:styleId="40">
    <w:name w:val="Заголовок 4 Знак"/>
    <w:basedOn w:val="a0"/>
    <w:link w:val="4"/>
    <w:rsid w:val="00A12DD8"/>
    <w:rPr>
      <w:rFonts w:cstheme="majorBidi"/>
      <w:b/>
      <w:bCs/>
      <w:sz w:val="28"/>
      <w:szCs w:val="28"/>
    </w:rPr>
  </w:style>
  <w:style w:type="character" w:customStyle="1" w:styleId="50">
    <w:name w:val="Заголовок 5 Знак"/>
    <w:basedOn w:val="a0"/>
    <w:link w:val="5"/>
    <w:rsid w:val="00A12DD8"/>
    <w:rPr>
      <w:rFonts w:cstheme="majorBidi"/>
      <w:b/>
      <w:bCs/>
      <w:i/>
      <w:iCs/>
      <w:sz w:val="26"/>
      <w:szCs w:val="26"/>
    </w:rPr>
  </w:style>
  <w:style w:type="character" w:customStyle="1" w:styleId="60">
    <w:name w:val="Заголовок 6 Знак"/>
    <w:basedOn w:val="a0"/>
    <w:link w:val="6"/>
    <w:rsid w:val="00A12DD8"/>
    <w:rPr>
      <w:rFonts w:cstheme="majorBidi"/>
      <w:b/>
      <w:bCs/>
    </w:rPr>
  </w:style>
  <w:style w:type="character" w:customStyle="1" w:styleId="70">
    <w:name w:val="Заголовок 7 Знак"/>
    <w:basedOn w:val="a0"/>
    <w:link w:val="7"/>
    <w:rsid w:val="00A12DD8"/>
    <w:rPr>
      <w:rFonts w:cstheme="majorBidi"/>
      <w:sz w:val="24"/>
      <w:szCs w:val="24"/>
    </w:rPr>
  </w:style>
  <w:style w:type="character" w:customStyle="1" w:styleId="80">
    <w:name w:val="Заголовок 8 Знак"/>
    <w:basedOn w:val="a0"/>
    <w:link w:val="8"/>
    <w:rsid w:val="00A12DD8"/>
    <w:rPr>
      <w:rFonts w:cstheme="majorBidi"/>
      <w:i/>
      <w:iCs/>
      <w:sz w:val="24"/>
      <w:szCs w:val="24"/>
    </w:rPr>
  </w:style>
  <w:style w:type="character" w:customStyle="1" w:styleId="90">
    <w:name w:val="Заголовок 9 Знак"/>
    <w:basedOn w:val="a0"/>
    <w:link w:val="9"/>
    <w:rsid w:val="00A12DD8"/>
    <w:rPr>
      <w:rFonts w:asciiTheme="majorHAnsi" w:eastAsiaTheme="majorEastAsia" w:hAnsiTheme="majorHAnsi" w:cstheme="majorBidi"/>
    </w:rPr>
  </w:style>
  <w:style w:type="paragraph" w:styleId="ad">
    <w:name w:val="caption"/>
    <w:basedOn w:val="a"/>
    <w:next w:val="a"/>
    <w:uiPriority w:val="35"/>
    <w:semiHidden/>
    <w:unhideWhenUsed/>
    <w:rsid w:val="00A12DD8"/>
    <w:rPr>
      <w:b/>
      <w:bCs/>
      <w:color w:val="4F81BD" w:themeColor="accent1"/>
      <w:sz w:val="18"/>
      <w:szCs w:val="18"/>
    </w:rPr>
  </w:style>
  <w:style w:type="paragraph" w:styleId="ae">
    <w:name w:val="Title"/>
    <w:basedOn w:val="a"/>
    <w:next w:val="a"/>
    <w:link w:val="af"/>
    <w:qFormat/>
    <w:rsid w:val="00A12DD8"/>
    <w:pPr>
      <w:spacing w:before="240" w:after="60"/>
      <w:jc w:val="center"/>
      <w:outlineLvl w:val="0"/>
    </w:pPr>
    <w:rPr>
      <w:rFonts w:asciiTheme="majorHAnsi" w:eastAsiaTheme="majorEastAsia" w:hAnsiTheme="majorHAnsi" w:cstheme="majorBidi"/>
      <w:b/>
      <w:bCs/>
      <w:kern w:val="28"/>
      <w:sz w:val="32"/>
      <w:szCs w:val="32"/>
    </w:rPr>
  </w:style>
  <w:style w:type="character" w:customStyle="1" w:styleId="af">
    <w:name w:val="Заголовок Знак"/>
    <w:basedOn w:val="a0"/>
    <w:link w:val="ae"/>
    <w:rsid w:val="00A12DD8"/>
    <w:rPr>
      <w:rFonts w:asciiTheme="majorHAnsi" w:eastAsiaTheme="majorEastAsia" w:hAnsiTheme="majorHAnsi" w:cstheme="majorBidi"/>
      <w:b/>
      <w:bCs/>
      <w:kern w:val="28"/>
      <w:sz w:val="32"/>
      <w:szCs w:val="32"/>
    </w:rPr>
  </w:style>
  <w:style w:type="paragraph" w:styleId="af0">
    <w:name w:val="Subtitle"/>
    <w:basedOn w:val="a"/>
    <w:next w:val="a"/>
    <w:link w:val="af1"/>
    <w:uiPriority w:val="11"/>
    <w:qFormat/>
    <w:rsid w:val="00A12DD8"/>
    <w:pPr>
      <w:spacing w:after="60"/>
      <w:jc w:val="center"/>
      <w:outlineLvl w:val="1"/>
    </w:pPr>
    <w:rPr>
      <w:rFonts w:asciiTheme="majorHAnsi" w:eastAsiaTheme="majorEastAsia" w:hAnsiTheme="majorHAnsi" w:cstheme="majorBidi"/>
    </w:rPr>
  </w:style>
  <w:style w:type="character" w:customStyle="1" w:styleId="af1">
    <w:name w:val="Подзаголовок Знак"/>
    <w:basedOn w:val="a0"/>
    <w:link w:val="af0"/>
    <w:uiPriority w:val="11"/>
    <w:rsid w:val="00A12DD8"/>
    <w:rPr>
      <w:rFonts w:asciiTheme="majorHAnsi" w:eastAsiaTheme="majorEastAsia" w:hAnsiTheme="majorHAnsi" w:cstheme="majorBidi"/>
      <w:sz w:val="24"/>
      <w:szCs w:val="24"/>
    </w:rPr>
  </w:style>
  <w:style w:type="character" w:styleId="af2">
    <w:name w:val="Strong"/>
    <w:basedOn w:val="a0"/>
    <w:uiPriority w:val="22"/>
    <w:qFormat/>
    <w:rsid w:val="00A12DD8"/>
    <w:rPr>
      <w:b/>
      <w:bCs/>
    </w:rPr>
  </w:style>
  <w:style w:type="character" w:styleId="af3">
    <w:name w:val="Emphasis"/>
    <w:basedOn w:val="a0"/>
    <w:uiPriority w:val="20"/>
    <w:qFormat/>
    <w:rsid w:val="00A12DD8"/>
    <w:rPr>
      <w:rFonts w:asciiTheme="minorHAnsi" w:hAnsiTheme="minorHAnsi"/>
      <w:b/>
      <w:i/>
      <w:iCs/>
    </w:rPr>
  </w:style>
  <w:style w:type="paragraph" w:styleId="af4">
    <w:name w:val="No Spacing"/>
    <w:basedOn w:val="a"/>
    <w:uiPriority w:val="1"/>
    <w:qFormat/>
    <w:rsid w:val="00A12DD8"/>
    <w:rPr>
      <w:szCs w:val="32"/>
    </w:rPr>
  </w:style>
  <w:style w:type="paragraph" w:styleId="22">
    <w:name w:val="Quote"/>
    <w:basedOn w:val="a"/>
    <w:next w:val="a"/>
    <w:link w:val="23"/>
    <w:uiPriority w:val="29"/>
    <w:qFormat/>
    <w:rsid w:val="00A12DD8"/>
    <w:rPr>
      <w:i/>
    </w:rPr>
  </w:style>
  <w:style w:type="character" w:customStyle="1" w:styleId="23">
    <w:name w:val="Цитата 2 Знак"/>
    <w:basedOn w:val="a0"/>
    <w:link w:val="22"/>
    <w:uiPriority w:val="29"/>
    <w:rsid w:val="00A12DD8"/>
    <w:rPr>
      <w:i/>
      <w:sz w:val="24"/>
      <w:szCs w:val="24"/>
    </w:rPr>
  </w:style>
  <w:style w:type="paragraph" w:styleId="af5">
    <w:name w:val="Intense Quote"/>
    <w:basedOn w:val="a"/>
    <w:next w:val="a"/>
    <w:link w:val="af6"/>
    <w:uiPriority w:val="30"/>
    <w:qFormat/>
    <w:rsid w:val="00A12DD8"/>
    <w:pPr>
      <w:ind w:left="720" w:right="720"/>
    </w:pPr>
    <w:rPr>
      <w:b/>
      <w:i/>
      <w:szCs w:val="22"/>
    </w:rPr>
  </w:style>
  <w:style w:type="character" w:customStyle="1" w:styleId="af6">
    <w:name w:val="Выделенная цитата Знак"/>
    <w:basedOn w:val="a0"/>
    <w:link w:val="af5"/>
    <w:uiPriority w:val="30"/>
    <w:rsid w:val="00A12DD8"/>
    <w:rPr>
      <w:b/>
      <w:i/>
      <w:sz w:val="24"/>
    </w:rPr>
  </w:style>
  <w:style w:type="character" w:styleId="af7">
    <w:name w:val="Subtle Emphasis"/>
    <w:uiPriority w:val="19"/>
    <w:qFormat/>
    <w:rsid w:val="00A12DD8"/>
    <w:rPr>
      <w:i/>
      <w:color w:val="5A5A5A" w:themeColor="text1" w:themeTint="A5"/>
    </w:rPr>
  </w:style>
  <w:style w:type="character" w:styleId="af8">
    <w:name w:val="Intense Emphasis"/>
    <w:basedOn w:val="a0"/>
    <w:uiPriority w:val="21"/>
    <w:qFormat/>
    <w:rsid w:val="00A12DD8"/>
    <w:rPr>
      <w:b/>
      <w:i/>
      <w:sz w:val="24"/>
      <w:szCs w:val="24"/>
      <w:u w:val="single"/>
    </w:rPr>
  </w:style>
  <w:style w:type="character" w:styleId="af9">
    <w:name w:val="Subtle Reference"/>
    <w:basedOn w:val="a0"/>
    <w:uiPriority w:val="31"/>
    <w:qFormat/>
    <w:rsid w:val="00A12DD8"/>
    <w:rPr>
      <w:sz w:val="24"/>
      <w:szCs w:val="24"/>
      <w:u w:val="single"/>
    </w:rPr>
  </w:style>
  <w:style w:type="character" w:styleId="afa">
    <w:name w:val="Intense Reference"/>
    <w:basedOn w:val="a0"/>
    <w:uiPriority w:val="32"/>
    <w:qFormat/>
    <w:rsid w:val="00A12DD8"/>
    <w:rPr>
      <w:b/>
      <w:sz w:val="24"/>
      <w:u w:val="single"/>
    </w:rPr>
  </w:style>
  <w:style w:type="character" w:styleId="afb">
    <w:name w:val="Book Title"/>
    <w:basedOn w:val="a0"/>
    <w:uiPriority w:val="33"/>
    <w:qFormat/>
    <w:rsid w:val="00A12DD8"/>
    <w:rPr>
      <w:rFonts w:asciiTheme="majorHAnsi" w:eastAsiaTheme="majorEastAsia" w:hAnsiTheme="majorHAnsi"/>
      <w:b/>
      <w:i/>
      <w:sz w:val="24"/>
      <w:szCs w:val="24"/>
    </w:rPr>
  </w:style>
  <w:style w:type="paragraph" w:styleId="afc">
    <w:name w:val="TOC Heading"/>
    <w:basedOn w:val="1"/>
    <w:next w:val="a"/>
    <w:uiPriority w:val="39"/>
    <w:semiHidden/>
    <w:unhideWhenUsed/>
    <w:qFormat/>
    <w:rsid w:val="00A12DD8"/>
    <w:pPr>
      <w:outlineLvl w:val="9"/>
    </w:pPr>
  </w:style>
  <w:style w:type="character" w:customStyle="1" w:styleId="322">
    <w:name w:val="Заголовок №3 (2)2"/>
    <w:basedOn w:val="a0"/>
    <w:uiPriority w:val="99"/>
    <w:rsid w:val="0032778C"/>
    <w:rPr>
      <w:rFonts w:ascii="Times New Roman" w:hAnsi="Times New Roman" w:cs="Times New Roman"/>
      <w:spacing w:val="20"/>
      <w:sz w:val="21"/>
      <w:szCs w:val="21"/>
      <w:u w:val="single"/>
    </w:rPr>
  </w:style>
  <w:style w:type="paragraph" w:customStyle="1" w:styleId="Normal1">
    <w:name w:val="Normal1"/>
    <w:rsid w:val="00963FBC"/>
    <w:pPr>
      <w:widowControl w:val="0"/>
      <w:spacing w:line="280" w:lineRule="auto"/>
      <w:ind w:left="40"/>
    </w:pPr>
    <w:rPr>
      <w:rFonts w:ascii="Times New Roman" w:eastAsia="Times New Roman" w:hAnsi="Times New Roman"/>
      <w:snapToGrid w:val="0"/>
      <w:sz w:val="20"/>
      <w:szCs w:val="20"/>
      <w:lang w:val="uk-UA"/>
    </w:rPr>
  </w:style>
  <w:style w:type="table" w:styleId="afd">
    <w:name w:val="Table Grid"/>
    <w:basedOn w:val="a1"/>
    <w:uiPriority w:val="59"/>
    <w:rsid w:val="006B5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Document Map"/>
    <w:basedOn w:val="a"/>
    <w:link w:val="aff"/>
    <w:rsid w:val="009F2F3E"/>
    <w:rPr>
      <w:rFonts w:ascii="Tahoma" w:eastAsia="Times New Roman" w:hAnsi="Tahoma" w:cs="Tahoma"/>
      <w:sz w:val="16"/>
      <w:szCs w:val="16"/>
    </w:rPr>
  </w:style>
  <w:style w:type="character" w:customStyle="1" w:styleId="aff">
    <w:name w:val="Схема документа Знак"/>
    <w:basedOn w:val="a0"/>
    <w:link w:val="afe"/>
    <w:rsid w:val="009F2F3E"/>
    <w:rPr>
      <w:rFonts w:ascii="Tahoma" w:eastAsia="Times New Roman" w:hAnsi="Tahoma" w:cs="Tahoma"/>
      <w:sz w:val="16"/>
      <w:szCs w:val="16"/>
    </w:rPr>
  </w:style>
  <w:style w:type="paragraph" w:styleId="24">
    <w:name w:val="Body Text 2"/>
    <w:basedOn w:val="a"/>
    <w:link w:val="25"/>
    <w:rsid w:val="009F2F3E"/>
    <w:pPr>
      <w:widowControl w:val="0"/>
      <w:tabs>
        <w:tab w:val="left" w:pos="284"/>
      </w:tabs>
      <w:autoSpaceDE w:val="0"/>
      <w:autoSpaceDN w:val="0"/>
      <w:adjustRightInd w:val="0"/>
      <w:ind w:left="284" w:firstLine="142"/>
      <w:jc w:val="both"/>
    </w:pPr>
    <w:rPr>
      <w:rFonts w:ascii="Times New Roman" w:eastAsia="Times New Roman" w:hAnsi="Times New Roman"/>
      <w:b/>
      <w:bCs/>
      <w:lang w:val="uk-UA"/>
    </w:rPr>
  </w:style>
  <w:style w:type="character" w:customStyle="1" w:styleId="25">
    <w:name w:val="Основной текст 2 Знак"/>
    <w:basedOn w:val="a0"/>
    <w:link w:val="24"/>
    <w:rsid w:val="009F2F3E"/>
    <w:rPr>
      <w:rFonts w:ascii="Times New Roman" w:eastAsia="Times New Roman" w:hAnsi="Times New Roman"/>
      <w:b/>
      <w:bCs/>
      <w:sz w:val="24"/>
      <w:szCs w:val="24"/>
      <w:lang w:val="uk-UA"/>
    </w:rPr>
  </w:style>
  <w:style w:type="paragraph" w:styleId="aff0">
    <w:name w:val="Body Text"/>
    <w:basedOn w:val="a"/>
    <w:link w:val="aff1"/>
    <w:rsid w:val="009F2F3E"/>
    <w:pPr>
      <w:spacing w:after="120"/>
    </w:pPr>
    <w:rPr>
      <w:rFonts w:ascii="Times New Roman" w:eastAsia="Times New Roman" w:hAnsi="Times New Roman"/>
    </w:rPr>
  </w:style>
  <w:style w:type="character" w:customStyle="1" w:styleId="aff1">
    <w:name w:val="Основной текст Знак"/>
    <w:basedOn w:val="a0"/>
    <w:link w:val="aff0"/>
    <w:rsid w:val="009F2F3E"/>
    <w:rPr>
      <w:rFonts w:ascii="Times New Roman" w:eastAsia="Times New Roman" w:hAnsi="Times New Roman"/>
      <w:sz w:val="24"/>
      <w:szCs w:val="24"/>
    </w:rPr>
  </w:style>
  <w:style w:type="paragraph" w:customStyle="1" w:styleId="Text">
    <w:name w:val="Text"/>
    <w:rsid w:val="009F2F3E"/>
    <w:pPr>
      <w:autoSpaceDE w:val="0"/>
      <w:autoSpaceDN w:val="0"/>
      <w:adjustRightInd w:val="0"/>
      <w:spacing w:line="260" w:lineRule="atLeast"/>
      <w:ind w:firstLine="340"/>
      <w:jc w:val="both"/>
    </w:pPr>
    <w:rPr>
      <w:rFonts w:ascii="Peterburg" w:eastAsia="Times New Roman" w:hAnsi="Peterburg"/>
      <w:color w:val="000000"/>
      <w:szCs w:val="20"/>
    </w:rPr>
  </w:style>
  <w:style w:type="paragraph" w:customStyle="1" w:styleId="TextABV">
    <w:name w:val="Text_ABV"/>
    <w:rsid w:val="009F2F3E"/>
    <w:pPr>
      <w:autoSpaceDE w:val="0"/>
      <w:autoSpaceDN w:val="0"/>
      <w:adjustRightInd w:val="0"/>
      <w:spacing w:line="260" w:lineRule="atLeast"/>
      <w:ind w:left="340"/>
      <w:jc w:val="both"/>
    </w:pPr>
    <w:rPr>
      <w:rFonts w:ascii="Peterburg" w:eastAsia="Times New Roman" w:hAnsi="Peterburg"/>
      <w:szCs w:val="20"/>
    </w:rPr>
  </w:style>
  <w:style w:type="paragraph" w:styleId="31">
    <w:name w:val="Body Text Indent 3"/>
    <w:basedOn w:val="a"/>
    <w:link w:val="32"/>
    <w:rsid w:val="009F2F3E"/>
    <w:pPr>
      <w:spacing w:after="120"/>
      <w:ind w:left="283"/>
    </w:pPr>
    <w:rPr>
      <w:rFonts w:ascii="Times New Roman" w:eastAsia="Times New Roman" w:hAnsi="Times New Roman"/>
      <w:sz w:val="16"/>
      <w:szCs w:val="16"/>
    </w:rPr>
  </w:style>
  <w:style w:type="character" w:customStyle="1" w:styleId="32">
    <w:name w:val="Основной текст с отступом 3 Знак"/>
    <w:basedOn w:val="a0"/>
    <w:link w:val="31"/>
    <w:rsid w:val="009F2F3E"/>
    <w:rPr>
      <w:rFonts w:ascii="Times New Roman" w:eastAsia="Times New Roman" w:hAnsi="Times New Roman"/>
      <w:sz w:val="16"/>
      <w:szCs w:val="16"/>
    </w:rPr>
  </w:style>
  <w:style w:type="paragraph" w:styleId="aff2">
    <w:name w:val="Body Text Indent"/>
    <w:basedOn w:val="a"/>
    <w:link w:val="aff3"/>
    <w:rsid w:val="009F2F3E"/>
    <w:pPr>
      <w:spacing w:after="120"/>
      <w:ind w:left="283"/>
    </w:pPr>
    <w:rPr>
      <w:rFonts w:ascii="Times New Roman" w:eastAsia="Times New Roman" w:hAnsi="Times New Roman"/>
    </w:rPr>
  </w:style>
  <w:style w:type="character" w:customStyle="1" w:styleId="aff3">
    <w:name w:val="Основной текст с отступом Знак"/>
    <w:basedOn w:val="a0"/>
    <w:link w:val="aff2"/>
    <w:rsid w:val="009F2F3E"/>
    <w:rPr>
      <w:rFonts w:ascii="Times New Roman" w:eastAsia="Times New Roman" w:hAnsi="Times New Roman"/>
      <w:sz w:val="24"/>
      <w:szCs w:val="24"/>
    </w:rPr>
  </w:style>
  <w:style w:type="paragraph" w:styleId="26">
    <w:name w:val="Body Text Indent 2"/>
    <w:basedOn w:val="a"/>
    <w:link w:val="27"/>
    <w:rsid w:val="009F2F3E"/>
    <w:pPr>
      <w:spacing w:after="120" w:line="480" w:lineRule="auto"/>
      <w:ind w:left="283"/>
    </w:pPr>
    <w:rPr>
      <w:rFonts w:ascii="Times New Roman" w:eastAsia="Times New Roman" w:hAnsi="Times New Roman"/>
    </w:rPr>
  </w:style>
  <w:style w:type="character" w:customStyle="1" w:styleId="27">
    <w:name w:val="Основной текст с отступом 2 Знак"/>
    <w:basedOn w:val="a0"/>
    <w:link w:val="26"/>
    <w:rsid w:val="009F2F3E"/>
    <w:rPr>
      <w:rFonts w:ascii="Times New Roman" w:eastAsia="Times New Roman" w:hAnsi="Times New Roman"/>
      <w:sz w:val="24"/>
      <w:szCs w:val="24"/>
    </w:rPr>
  </w:style>
  <w:style w:type="paragraph" w:customStyle="1" w:styleId="12">
    <w:name w:val="Абзац списка1"/>
    <w:basedOn w:val="a"/>
    <w:qFormat/>
    <w:rsid w:val="009F2F3E"/>
    <w:pPr>
      <w:ind w:left="720"/>
      <w:contextualSpacing/>
    </w:pPr>
    <w:rPr>
      <w:rFonts w:ascii="Times New Roman" w:eastAsia="Times New Roman" w:hAnsi="Times New Roman"/>
    </w:rPr>
  </w:style>
  <w:style w:type="paragraph" w:customStyle="1" w:styleId="RozdilPid">
    <w:name w:val="Rozdil_Pid"/>
    <w:rsid w:val="009F2F3E"/>
    <w:pPr>
      <w:keepLines/>
      <w:autoSpaceDE w:val="0"/>
      <w:autoSpaceDN w:val="0"/>
      <w:adjustRightInd w:val="0"/>
      <w:spacing w:line="384" w:lineRule="atLeast"/>
      <w:ind w:left="340"/>
    </w:pPr>
    <w:rPr>
      <w:rFonts w:ascii="Peterburg" w:eastAsia="Times New Roman" w:hAnsi="Peterburg"/>
      <w:b/>
      <w:sz w:val="33"/>
      <w:szCs w:val="20"/>
    </w:rPr>
  </w:style>
  <w:style w:type="paragraph" w:customStyle="1" w:styleId="z-Bodytextlist">
    <w:name w:val="z-Body_text_list"/>
    <w:basedOn w:val="z-BodyText"/>
    <w:rsid w:val="009F2F3E"/>
    <w:pPr>
      <w:numPr>
        <w:numId w:val="16"/>
      </w:numPr>
    </w:pPr>
  </w:style>
  <w:style w:type="paragraph" w:customStyle="1" w:styleId="z-BodyText">
    <w:name w:val="z-Body_Text"/>
    <w:rsid w:val="009F2F3E"/>
    <w:pPr>
      <w:widowControl w:val="0"/>
      <w:tabs>
        <w:tab w:val="left" w:pos="567"/>
      </w:tabs>
      <w:ind w:firstLine="284"/>
      <w:jc w:val="both"/>
    </w:pPr>
    <w:rPr>
      <w:rFonts w:ascii="SchoolBookCTT" w:eastAsia="Times New Roman" w:hAnsi="SchoolBookCTT"/>
      <w:sz w:val="21"/>
      <w:szCs w:val="20"/>
    </w:rPr>
  </w:style>
  <w:style w:type="paragraph" w:customStyle="1" w:styleId="Kody">
    <w:name w:val="Kody"/>
    <w:rsid w:val="009F2F3E"/>
    <w:pPr>
      <w:pageBreakBefore/>
      <w:autoSpaceDE w:val="0"/>
      <w:autoSpaceDN w:val="0"/>
      <w:adjustRightInd w:val="0"/>
      <w:spacing w:line="384" w:lineRule="atLeast"/>
      <w:ind w:left="340"/>
    </w:pPr>
    <w:rPr>
      <w:rFonts w:ascii="Peterburg" w:eastAsia="Times New Roman" w:hAnsi="Peterburg"/>
      <w:b/>
      <w:caps/>
      <w:sz w:val="28"/>
      <w:szCs w:val="20"/>
    </w:rPr>
  </w:style>
  <w:style w:type="character" w:styleId="aff4">
    <w:name w:val="page number"/>
    <w:basedOn w:val="a0"/>
    <w:rsid w:val="009F2F3E"/>
  </w:style>
  <w:style w:type="paragraph" w:customStyle="1" w:styleId="NoParagraphStyle">
    <w:name w:val="[No Paragraph Style]"/>
    <w:rsid w:val="009F2F3E"/>
    <w:pPr>
      <w:autoSpaceDE w:val="0"/>
      <w:autoSpaceDN w:val="0"/>
      <w:adjustRightInd w:val="0"/>
      <w:spacing w:line="288" w:lineRule="auto"/>
      <w:textAlignment w:val="center"/>
    </w:pPr>
    <w:rPr>
      <w:rFonts w:ascii="Times New Roman" w:eastAsia="Times New Roman" w:hAnsi="Times New Roman"/>
      <w:color w:val="000000"/>
      <w:sz w:val="24"/>
      <w:szCs w:val="24"/>
      <w:lang w:val="en-GB"/>
    </w:rPr>
  </w:style>
  <w:style w:type="paragraph" w:styleId="aff5">
    <w:name w:val="Block Text"/>
    <w:basedOn w:val="a"/>
    <w:rsid w:val="009F2F3E"/>
    <w:pPr>
      <w:widowControl w:val="0"/>
      <w:ind w:left="567" w:right="400" w:hanging="283"/>
      <w:jc w:val="both"/>
    </w:pPr>
    <w:rPr>
      <w:rFonts w:ascii="Times New Roman" w:eastAsia="Times New Roman" w:hAnsi="Times New Roman"/>
      <w:snapToGrid w:val="0"/>
      <w:sz w:val="28"/>
      <w:szCs w:val="20"/>
      <w:lang w:val="uk-UA"/>
    </w:rPr>
  </w:style>
  <w:style w:type="character" w:customStyle="1" w:styleId="13">
    <w:name w:val="Текст выноски Знак1"/>
    <w:uiPriority w:val="99"/>
    <w:semiHidden/>
    <w:rsid w:val="009F2F3E"/>
    <w:rPr>
      <w:rFonts w:ascii="Tahoma" w:eastAsia="Times New Roman" w:hAnsi="Tahoma" w:cs="Tahoma"/>
      <w:sz w:val="16"/>
      <w:szCs w:val="16"/>
      <w:lang w:eastAsia="ru-RU"/>
    </w:rPr>
  </w:style>
  <w:style w:type="character" w:customStyle="1" w:styleId="200">
    <w:name w:val="Основний текст (20)_"/>
    <w:link w:val="201"/>
    <w:rsid w:val="00096227"/>
    <w:rPr>
      <w:rFonts w:ascii="Arial" w:eastAsia="Arial" w:hAnsi="Arial" w:cs="Arial"/>
      <w:sz w:val="18"/>
      <w:szCs w:val="18"/>
      <w:shd w:val="clear" w:color="auto" w:fill="FFFFFF"/>
    </w:rPr>
  </w:style>
  <w:style w:type="paragraph" w:customStyle="1" w:styleId="201">
    <w:name w:val="Основний текст (20)"/>
    <w:basedOn w:val="a"/>
    <w:link w:val="200"/>
    <w:rsid w:val="00096227"/>
    <w:pPr>
      <w:widowControl w:val="0"/>
      <w:shd w:val="clear" w:color="auto" w:fill="FFFFFF"/>
      <w:spacing w:line="206" w:lineRule="exact"/>
      <w:jc w:val="both"/>
    </w:pPr>
    <w:rPr>
      <w:rFonts w:ascii="Arial" w:eastAsia="Arial" w:hAnsi="Arial" w:cs="Arial"/>
      <w:sz w:val="18"/>
      <w:szCs w:val="18"/>
    </w:rPr>
  </w:style>
  <w:style w:type="character" w:customStyle="1" w:styleId="UnresolvedMention">
    <w:name w:val="Unresolved Mention"/>
    <w:basedOn w:val="a0"/>
    <w:uiPriority w:val="99"/>
    <w:semiHidden/>
    <w:unhideWhenUsed/>
    <w:rsid w:val="00A64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994089">
      <w:bodyDiv w:val="1"/>
      <w:marLeft w:val="0"/>
      <w:marRight w:val="0"/>
      <w:marTop w:val="0"/>
      <w:marBottom w:val="0"/>
      <w:divBdr>
        <w:top w:val="none" w:sz="0" w:space="0" w:color="auto"/>
        <w:left w:val="none" w:sz="0" w:space="0" w:color="auto"/>
        <w:bottom w:val="none" w:sz="0" w:space="0" w:color="auto"/>
        <w:right w:val="none" w:sz="0" w:space="0" w:color="auto"/>
      </w:divBdr>
    </w:div>
    <w:div w:id="935597141">
      <w:bodyDiv w:val="1"/>
      <w:marLeft w:val="0"/>
      <w:marRight w:val="0"/>
      <w:marTop w:val="0"/>
      <w:marBottom w:val="0"/>
      <w:divBdr>
        <w:top w:val="none" w:sz="0" w:space="0" w:color="auto"/>
        <w:left w:val="none" w:sz="0" w:space="0" w:color="auto"/>
        <w:bottom w:val="none" w:sz="0" w:space="0" w:color="auto"/>
        <w:right w:val="none" w:sz="0" w:space="0" w:color="auto"/>
      </w:divBdr>
    </w:div>
    <w:div w:id="984891424">
      <w:bodyDiv w:val="1"/>
      <w:marLeft w:val="0"/>
      <w:marRight w:val="0"/>
      <w:marTop w:val="0"/>
      <w:marBottom w:val="0"/>
      <w:divBdr>
        <w:top w:val="none" w:sz="0" w:space="0" w:color="auto"/>
        <w:left w:val="none" w:sz="0" w:space="0" w:color="auto"/>
        <w:bottom w:val="none" w:sz="0" w:space="0" w:color="auto"/>
        <w:right w:val="none" w:sz="0" w:space="0" w:color="auto"/>
      </w:divBdr>
    </w:div>
    <w:div w:id="1176378935">
      <w:bodyDiv w:val="1"/>
      <w:marLeft w:val="0"/>
      <w:marRight w:val="0"/>
      <w:marTop w:val="0"/>
      <w:marBottom w:val="0"/>
      <w:divBdr>
        <w:top w:val="none" w:sz="0" w:space="0" w:color="auto"/>
        <w:left w:val="none" w:sz="0" w:space="0" w:color="auto"/>
        <w:bottom w:val="none" w:sz="0" w:space="0" w:color="auto"/>
        <w:right w:val="none" w:sz="0" w:space="0" w:color="auto"/>
      </w:divBdr>
    </w:div>
    <w:div w:id="1330061340">
      <w:bodyDiv w:val="1"/>
      <w:marLeft w:val="0"/>
      <w:marRight w:val="0"/>
      <w:marTop w:val="0"/>
      <w:marBottom w:val="0"/>
      <w:divBdr>
        <w:top w:val="none" w:sz="0" w:space="0" w:color="auto"/>
        <w:left w:val="none" w:sz="0" w:space="0" w:color="auto"/>
        <w:bottom w:val="none" w:sz="0" w:space="0" w:color="auto"/>
        <w:right w:val="none" w:sz="0" w:space="0" w:color="auto"/>
      </w:divBdr>
    </w:div>
    <w:div w:id="1359627224">
      <w:bodyDiv w:val="1"/>
      <w:marLeft w:val="0"/>
      <w:marRight w:val="0"/>
      <w:marTop w:val="0"/>
      <w:marBottom w:val="0"/>
      <w:divBdr>
        <w:top w:val="none" w:sz="0" w:space="0" w:color="auto"/>
        <w:left w:val="none" w:sz="0" w:space="0" w:color="auto"/>
        <w:bottom w:val="none" w:sz="0" w:space="0" w:color="auto"/>
        <w:right w:val="none" w:sz="0" w:space="0" w:color="auto"/>
      </w:divBdr>
    </w:div>
    <w:div w:id="1571886840">
      <w:bodyDiv w:val="1"/>
      <w:marLeft w:val="0"/>
      <w:marRight w:val="0"/>
      <w:marTop w:val="0"/>
      <w:marBottom w:val="0"/>
      <w:divBdr>
        <w:top w:val="none" w:sz="0" w:space="0" w:color="auto"/>
        <w:left w:val="none" w:sz="0" w:space="0" w:color="auto"/>
        <w:bottom w:val="none" w:sz="0" w:space="0" w:color="auto"/>
        <w:right w:val="none" w:sz="0" w:space="0" w:color="auto"/>
      </w:divBdr>
    </w:div>
    <w:div w:id="1617635950">
      <w:bodyDiv w:val="1"/>
      <w:marLeft w:val="0"/>
      <w:marRight w:val="0"/>
      <w:marTop w:val="0"/>
      <w:marBottom w:val="0"/>
      <w:divBdr>
        <w:top w:val="none" w:sz="0" w:space="0" w:color="auto"/>
        <w:left w:val="none" w:sz="0" w:space="0" w:color="auto"/>
        <w:bottom w:val="none" w:sz="0" w:space="0" w:color="auto"/>
        <w:right w:val="none" w:sz="0" w:space="0" w:color="auto"/>
      </w:divBdr>
    </w:div>
    <w:div w:id="1729451469">
      <w:bodyDiv w:val="1"/>
      <w:marLeft w:val="0"/>
      <w:marRight w:val="0"/>
      <w:marTop w:val="0"/>
      <w:marBottom w:val="0"/>
      <w:divBdr>
        <w:top w:val="none" w:sz="0" w:space="0" w:color="auto"/>
        <w:left w:val="none" w:sz="0" w:space="0" w:color="auto"/>
        <w:bottom w:val="none" w:sz="0" w:space="0" w:color="auto"/>
        <w:right w:val="none" w:sz="0" w:space="0" w:color="auto"/>
      </w:divBdr>
    </w:div>
    <w:div w:id="1890877066">
      <w:bodyDiv w:val="1"/>
      <w:marLeft w:val="0"/>
      <w:marRight w:val="0"/>
      <w:marTop w:val="0"/>
      <w:marBottom w:val="0"/>
      <w:divBdr>
        <w:top w:val="none" w:sz="0" w:space="0" w:color="auto"/>
        <w:left w:val="none" w:sz="0" w:space="0" w:color="auto"/>
        <w:bottom w:val="none" w:sz="0" w:space="0" w:color="auto"/>
        <w:right w:val="none" w:sz="0" w:space="0" w:color="auto"/>
      </w:divBdr>
    </w:div>
    <w:div w:id="1905724684">
      <w:bodyDiv w:val="1"/>
      <w:marLeft w:val="0"/>
      <w:marRight w:val="0"/>
      <w:marTop w:val="0"/>
      <w:marBottom w:val="0"/>
      <w:divBdr>
        <w:top w:val="none" w:sz="0" w:space="0" w:color="auto"/>
        <w:left w:val="none" w:sz="0" w:space="0" w:color="auto"/>
        <w:bottom w:val="none" w:sz="0" w:space="0" w:color="auto"/>
        <w:right w:val="none" w:sz="0" w:space="0" w:color="auto"/>
      </w:divBdr>
    </w:div>
    <w:div w:id="1908569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ar.nmu.kiev.ua" TargetMode="External"/><Relationship Id="rId13" Type="http://schemas.openxmlformats.org/officeDocument/2006/relationships/hyperlink" Target="https://3d4medical.com"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kar.nmu.kiev.ua" TargetMode="External"/><Relationship Id="rId7" Type="http://schemas.openxmlformats.org/officeDocument/2006/relationships/endnotes" Target="endnotes.xml"/><Relationship Id="rId12" Type="http://schemas.openxmlformats.org/officeDocument/2006/relationships/hyperlink" Target="https://likar.nmu.kiev.ua"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nmuofficia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muofficial.com" TargetMode="External"/><Relationship Id="rId24" Type="http://schemas.openxmlformats.org/officeDocument/2006/relationships/hyperlink" Target="https://www.visiblebody.com/"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4danatomy.com" TargetMode="External"/><Relationship Id="rId10" Type="http://schemas.openxmlformats.org/officeDocument/2006/relationships/footer" Target="footer1.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anatom.ua" TargetMode="External"/><Relationship Id="rId14" Type="http://schemas.openxmlformats.org/officeDocument/2006/relationships/hyperlink" Target="https://www.4danatomy.com" TargetMode="External"/><Relationship Id="rId22" Type="http://schemas.openxmlformats.org/officeDocument/2006/relationships/hyperlink" Target="https://3d4medica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50061-F0A4-411C-A8A6-E737DF025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28</Pages>
  <Words>8584</Words>
  <Characters>48929</Characters>
  <Application>Microsoft Office Word</Application>
  <DocSecurity>0</DocSecurity>
  <Lines>407</Lines>
  <Paragraphs>114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57399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Янчишин А.Я.</dc:creator>
  <cp:lastModifiedBy>moyo</cp:lastModifiedBy>
  <cp:revision>7</cp:revision>
  <cp:lastPrinted>2017-04-06T11:01:00Z</cp:lastPrinted>
  <dcterms:created xsi:type="dcterms:W3CDTF">2025-02-16T17:54:00Z</dcterms:created>
  <dcterms:modified xsi:type="dcterms:W3CDTF">2025-09-08T15:17:00Z</dcterms:modified>
</cp:coreProperties>
</file>