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2868D" w14:textId="78EEDF71" w:rsidR="006A038A" w:rsidRDefault="006A038A" w:rsidP="006A038A">
      <w:pPr>
        <w:tabs>
          <w:tab w:val="left" w:pos="6105"/>
        </w:tabs>
        <w:spacing w:after="0"/>
        <w:rPr>
          <w:sz w:val="28"/>
          <w:szCs w:val="28"/>
        </w:rPr>
      </w:pPr>
      <w:bookmarkStart w:id="0" w:name="_Hlk188304206"/>
    </w:p>
    <w:p w14:paraId="0220C829" w14:textId="77777777" w:rsidR="006A038A" w:rsidRPr="007C59F0" w:rsidRDefault="006A038A" w:rsidP="006A038A">
      <w:pPr>
        <w:spacing w:after="0" w:line="360" w:lineRule="auto"/>
        <w:jc w:val="center"/>
        <w:rPr>
          <w:rFonts w:ascii="Times New Roman" w:eastAsia="Calibri" w:hAnsi="Times New Roman" w:cs="Times New Roman"/>
          <w:b/>
          <w:sz w:val="28"/>
          <w:szCs w:val="28"/>
        </w:rPr>
      </w:pPr>
      <w:r w:rsidRPr="007C59F0">
        <w:rPr>
          <w:rFonts w:ascii="Times New Roman" w:eastAsia="Calibri" w:hAnsi="Times New Roman" w:cs="Times New Roman"/>
          <w:b/>
          <w:sz w:val="28"/>
          <w:szCs w:val="28"/>
        </w:rPr>
        <w:t xml:space="preserve">НАЦІОНАЛЬНИЙ МЕДИЧНИЙ УНІВЕРСИТЕТ </w:t>
      </w:r>
    </w:p>
    <w:p w14:paraId="3EAB86D1" w14:textId="77777777" w:rsidR="006A038A" w:rsidRPr="007C59F0" w:rsidRDefault="006A038A" w:rsidP="006A038A">
      <w:pPr>
        <w:spacing w:after="0" w:line="360" w:lineRule="auto"/>
        <w:jc w:val="center"/>
        <w:rPr>
          <w:rFonts w:ascii="Times New Roman" w:eastAsia="Calibri" w:hAnsi="Times New Roman" w:cs="Times New Roman"/>
          <w:b/>
          <w:sz w:val="28"/>
          <w:szCs w:val="28"/>
        </w:rPr>
      </w:pPr>
      <w:r w:rsidRPr="007C59F0">
        <w:rPr>
          <w:rFonts w:ascii="Times New Roman" w:eastAsia="Calibri" w:hAnsi="Times New Roman" w:cs="Times New Roman"/>
          <w:b/>
          <w:sz w:val="28"/>
          <w:szCs w:val="28"/>
        </w:rPr>
        <w:t>ІМЕНІ О.О. БОГОМОЛЬЦЯ</w:t>
      </w:r>
    </w:p>
    <w:p w14:paraId="555FC310" w14:textId="77777777" w:rsidR="006A038A" w:rsidRPr="007C59F0" w:rsidRDefault="006A038A" w:rsidP="006A038A">
      <w:pPr>
        <w:tabs>
          <w:tab w:val="center" w:pos="4982"/>
          <w:tab w:val="left" w:pos="8535"/>
        </w:tabs>
        <w:snapToGrid w:val="0"/>
        <w:spacing w:after="0" w:line="360" w:lineRule="auto"/>
        <w:ind w:left="40"/>
        <w:rPr>
          <w:rFonts w:ascii="Times New Roman" w:eastAsia="Calibri" w:hAnsi="Times New Roman" w:cs="Times New Roman"/>
          <w:b/>
          <w:bCs/>
          <w:sz w:val="28"/>
          <w:szCs w:val="28"/>
        </w:rPr>
      </w:pPr>
      <w:r w:rsidRPr="007C59F0">
        <w:rPr>
          <w:rFonts w:ascii="Times New Roman" w:eastAsia="Calibri" w:hAnsi="Times New Roman" w:cs="Times New Roman"/>
          <w:b/>
          <w:bCs/>
          <w:sz w:val="28"/>
          <w:szCs w:val="28"/>
        </w:rPr>
        <w:tab/>
        <w:t>Навчально-науковий інститут медицини</w:t>
      </w:r>
      <w:r w:rsidRPr="007C59F0">
        <w:rPr>
          <w:rFonts w:ascii="Times New Roman" w:eastAsia="Calibri" w:hAnsi="Times New Roman" w:cs="Times New Roman"/>
          <w:b/>
          <w:bCs/>
          <w:sz w:val="28"/>
          <w:szCs w:val="28"/>
        </w:rPr>
        <w:tab/>
      </w:r>
    </w:p>
    <w:p w14:paraId="55CB2410" w14:textId="77777777" w:rsidR="006A038A" w:rsidRPr="007C59F0" w:rsidRDefault="006A038A" w:rsidP="006A038A">
      <w:pPr>
        <w:spacing w:after="0" w:line="360" w:lineRule="auto"/>
        <w:ind w:right="851"/>
        <w:jc w:val="center"/>
        <w:rPr>
          <w:rFonts w:ascii="Times New Roman" w:eastAsia="Calibri" w:hAnsi="Times New Roman" w:cs="Times New Roman"/>
          <w:b/>
          <w:bCs/>
          <w:sz w:val="28"/>
          <w:szCs w:val="28"/>
          <w:lang w:eastAsia="uk-UA"/>
        </w:rPr>
      </w:pPr>
      <w:r w:rsidRPr="007C59F0">
        <w:rPr>
          <w:rFonts w:ascii="Times New Roman" w:eastAsia="Calibri" w:hAnsi="Times New Roman" w:cs="Times New Roman"/>
          <w:b/>
          <w:sz w:val="28"/>
          <w:szCs w:val="28"/>
        </w:rPr>
        <w:t xml:space="preserve">              Кафедра описової та клінічної анатомії</w:t>
      </w:r>
    </w:p>
    <w:p w14:paraId="4BE34654" w14:textId="77777777" w:rsidR="00AE514D" w:rsidRDefault="00AE514D" w:rsidP="00AE514D">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p>
    <w:p w14:paraId="573A16A6" w14:textId="77777777" w:rsidR="00AE514D" w:rsidRPr="00AE514D" w:rsidRDefault="00AE514D" w:rsidP="00AE514D">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p>
    <w:p w14:paraId="6D01BDF8"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76E1C4E8"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r w:rsidRPr="00C367C0">
        <w:rPr>
          <w:rFonts w:ascii="Times New Roman" w:eastAsia="Courier New" w:hAnsi="Times New Roman" w:cs="Times New Roman"/>
          <w:b/>
          <w:bCs/>
          <w:color w:val="000000"/>
          <w:kern w:val="0"/>
          <w:sz w:val="28"/>
          <w:szCs w:val="28"/>
          <w:lang w:eastAsia="ru-RU"/>
          <w14:ligatures w14:val="none"/>
        </w:rPr>
        <w:t>МЕТОДИЧНІ РЕКОМЕНДАЦІЇ</w:t>
      </w:r>
    </w:p>
    <w:p w14:paraId="4E4BF530" w14:textId="47A916A0"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C367C0">
        <w:rPr>
          <w:rFonts w:ascii="Times New Roman" w:eastAsia="Courier New" w:hAnsi="Times New Roman" w:cs="Times New Roman"/>
          <w:b/>
          <w:bCs/>
          <w:color w:val="000000"/>
          <w:kern w:val="0"/>
          <w:sz w:val="28"/>
          <w:szCs w:val="28"/>
          <w:lang w:eastAsia="ru-RU"/>
          <w14:ligatures w14:val="none"/>
        </w:rPr>
        <w:t>до практичних занять</w:t>
      </w:r>
    </w:p>
    <w:p w14:paraId="530A047C"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C367C0">
        <w:rPr>
          <w:rFonts w:ascii="Times New Roman" w:eastAsia="Courier New" w:hAnsi="Times New Roman" w:cs="Times New Roman"/>
          <w:b/>
          <w:bCs/>
          <w:color w:val="000000"/>
          <w:kern w:val="0"/>
          <w:sz w:val="28"/>
          <w:szCs w:val="28"/>
          <w:lang w:eastAsia="ru-RU"/>
          <w14:ligatures w14:val="none"/>
        </w:rPr>
        <w:t>для студентів</w:t>
      </w:r>
    </w:p>
    <w:p w14:paraId="425ADEEA"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332696FE"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6A7B5BE6"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02A138AF" w14:textId="77777777" w:rsidR="000D5D3E" w:rsidRPr="00AF2B57" w:rsidRDefault="000D5D3E" w:rsidP="000D5D3E">
      <w:pPr>
        <w:snapToGrid w:val="0"/>
        <w:spacing w:after="0" w:line="240" w:lineRule="auto"/>
        <w:ind w:right="851"/>
        <w:rPr>
          <w:rFonts w:ascii="Times New Roman" w:hAnsi="Times New Roman" w:cs="Times New Roman"/>
          <w:b/>
          <w:sz w:val="28"/>
          <w:szCs w:val="28"/>
        </w:rPr>
      </w:pPr>
      <w:r w:rsidRPr="00AF2B57">
        <w:rPr>
          <w:rFonts w:ascii="Times New Roman" w:hAnsi="Times New Roman" w:cs="Times New Roman"/>
          <w:b/>
          <w:sz w:val="28"/>
          <w:szCs w:val="28"/>
        </w:rPr>
        <w:t xml:space="preserve">Освітній рівень:  </w:t>
      </w:r>
      <w:r w:rsidRPr="00AF2B57">
        <w:rPr>
          <w:rFonts w:ascii="Times New Roman" w:hAnsi="Times New Roman" w:cs="Times New Roman"/>
          <w:sz w:val="28"/>
          <w:szCs w:val="28"/>
        </w:rPr>
        <w:t xml:space="preserve">другий магістерський </w:t>
      </w:r>
      <w:r w:rsidRPr="00AF2B57">
        <w:rPr>
          <w:rFonts w:ascii="Times New Roman" w:hAnsi="Times New Roman" w:cs="Times New Roman"/>
          <w:b/>
          <w:sz w:val="28"/>
          <w:szCs w:val="28"/>
        </w:rPr>
        <w:t xml:space="preserve"> </w:t>
      </w:r>
    </w:p>
    <w:p w14:paraId="7E08463F" w14:textId="77777777" w:rsidR="000D5D3E" w:rsidRPr="00AF2B57" w:rsidRDefault="000D5D3E" w:rsidP="000D5D3E">
      <w:pPr>
        <w:snapToGrid w:val="0"/>
        <w:spacing w:after="0" w:line="240" w:lineRule="auto"/>
        <w:ind w:right="851"/>
        <w:rPr>
          <w:rFonts w:ascii="Times New Roman" w:hAnsi="Times New Roman" w:cs="Times New Roman"/>
          <w:b/>
          <w:sz w:val="28"/>
          <w:szCs w:val="28"/>
        </w:rPr>
      </w:pPr>
    </w:p>
    <w:p w14:paraId="1E7BD354" w14:textId="77777777" w:rsidR="000D5D3E" w:rsidRPr="00AF2B57" w:rsidRDefault="000D5D3E" w:rsidP="000D5D3E">
      <w:pPr>
        <w:snapToGrid w:val="0"/>
        <w:spacing w:after="0" w:line="240" w:lineRule="auto"/>
        <w:ind w:right="851"/>
        <w:rPr>
          <w:rFonts w:ascii="Times New Roman" w:hAnsi="Times New Roman" w:cs="Times New Roman"/>
          <w:sz w:val="28"/>
          <w:szCs w:val="28"/>
        </w:rPr>
      </w:pPr>
      <w:r w:rsidRPr="00AF2B57">
        <w:rPr>
          <w:rFonts w:ascii="Times New Roman" w:hAnsi="Times New Roman" w:cs="Times New Roman"/>
          <w:b/>
          <w:sz w:val="28"/>
          <w:szCs w:val="28"/>
        </w:rPr>
        <w:t xml:space="preserve">Галузь знань:  </w:t>
      </w:r>
      <w:r w:rsidRPr="00AF2B57">
        <w:rPr>
          <w:rFonts w:ascii="Times New Roman" w:hAnsi="Times New Roman" w:cs="Times New Roman"/>
          <w:sz w:val="28"/>
          <w:szCs w:val="28"/>
        </w:rPr>
        <w:t>І «Охорона здоров’я та соціальне забезпечення»</w:t>
      </w:r>
    </w:p>
    <w:p w14:paraId="0F67126A" w14:textId="77777777" w:rsidR="000D5D3E" w:rsidRPr="00AF2B57" w:rsidRDefault="000D5D3E" w:rsidP="000D5D3E">
      <w:pPr>
        <w:snapToGrid w:val="0"/>
        <w:spacing w:after="0" w:line="240" w:lineRule="auto"/>
        <w:ind w:right="851"/>
        <w:rPr>
          <w:rFonts w:ascii="Times New Roman" w:hAnsi="Times New Roman" w:cs="Times New Roman"/>
          <w:b/>
          <w:sz w:val="28"/>
          <w:szCs w:val="28"/>
        </w:rPr>
      </w:pPr>
    </w:p>
    <w:p w14:paraId="003A1845" w14:textId="77777777" w:rsidR="000D5D3E" w:rsidRPr="00AF2B57" w:rsidRDefault="000D5D3E" w:rsidP="000D5D3E">
      <w:pPr>
        <w:snapToGrid w:val="0"/>
        <w:spacing w:after="0" w:line="240" w:lineRule="auto"/>
        <w:ind w:right="851"/>
        <w:jc w:val="both"/>
        <w:rPr>
          <w:rFonts w:ascii="Times New Roman" w:hAnsi="Times New Roman" w:cs="Times New Roman"/>
          <w:sz w:val="28"/>
          <w:szCs w:val="28"/>
        </w:rPr>
      </w:pPr>
      <w:r w:rsidRPr="00AF2B57">
        <w:rPr>
          <w:rFonts w:ascii="Times New Roman" w:hAnsi="Times New Roman" w:cs="Times New Roman"/>
          <w:b/>
          <w:sz w:val="28"/>
          <w:szCs w:val="28"/>
        </w:rPr>
        <w:t xml:space="preserve">Спеціальність:  </w:t>
      </w:r>
      <w:r w:rsidRPr="00AF2B57">
        <w:rPr>
          <w:rFonts w:ascii="Times New Roman" w:hAnsi="Times New Roman" w:cs="Times New Roman"/>
          <w:sz w:val="28"/>
          <w:szCs w:val="28"/>
        </w:rPr>
        <w:t>І2 «МЕДИЦИНА»</w:t>
      </w:r>
    </w:p>
    <w:p w14:paraId="4FC1C58A" w14:textId="77777777" w:rsidR="000D5D3E" w:rsidRPr="00AF2B57" w:rsidRDefault="000D5D3E" w:rsidP="000D5D3E">
      <w:pPr>
        <w:snapToGrid w:val="0"/>
        <w:spacing w:after="0" w:line="240" w:lineRule="auto"/>
        <w:ind w:right="851"/>
        <w:rPr>
          <w:rFonts w:ascii="Times New Roman" w:hAnsi="Times New Roman" w:cs="Times New Roman"/>
          <w:b/>
          <w:sz w:val="28"/>
          <w:szCs w:val="28"/>
        </w:rPr>
      </w:pPr>
    </w:p>
    <w:p w14:paraId="57C41AFF" w14:textId="77777777" w:rsidR="000D5D3E" w:rsidRPr="00AF2B57" w:rsidRDefault="000D5D3E" w:rsidP="000D5D3E">
      <w:pPr>
        <w:snapToGrid w:val="0"/>
        <w:spacing w:after="0" w:line="240" w:lineRule="auto"/>
        <w:ind w:right="851"/>
        <w:rPr>
          <w:rFonts w:ascii="Times New Roman" w:hAnsi="Times New Roman" w:cs="Times New Roman"/>
          <w:sz w:val="24"/>
          <w:szCs w:val="24"/>
        </w:rPr>
      </w:pPr>
      <w:r w:rsidRPr="00AF2B57">
        <w:rPr>
          <w:rFonts w:ascii="Times New Roman" w:hAnsi="Times New Roman" w:cs="Times New Roman"/>
          <w:b/>
          <w:sz w:val="28"/>
          <w:szCs w:val="28"/>
        </w:rPr>
        <w:t xml:space="preserve">Освітня програма: </w:t>
      </w:r>
      <w:r w:rsidRPr="00AF2B57">
        <w:rPr>
          <w:rFonts w:ascii="Times New Roman" w:hAnsi="Times New Roman" w:cs="Times New Roman"/>
          <w:sz w:val="28"/>
          <w:szCs w:val="28"/>
        </w:rPr>
        <w:t>ОПП « Медицина</w:t>
      </w:r>
      <w:r w:rsidRPr="00AF2B57">
        <w:rPr>
          <w:rFonts w:ascii="Times New Roman" w:hAnsi="Times New Roman" w:cs="Times New Roman"/>
          <w:sz w:val="24"/>
          <w:szCs w:val="24"/>
        </w:rPr>
        <w:t>»</w:t>
      </w:r>
    </w:p>
    <w:p w14:paraId="19AA0A1B" w14:textId="77777777" w:rsidR="00C367C0" w:rsidRDefault="00C367C0" w:rsidP="00AE514D">
      <w:pPr>
        <w:widowControl w:val="0"/>
        <w:spacing w:after="0" w:line="240" w:lineRule="auto"/>
        <w:ind w:hanging="720"/>
        <w:jc w:val="center"/>
        <w:rPr>
          <w:rFonts w:ascii="Times New Roman" w:eastAsia="Courier New" w:hAnsi="Times New Roman" w:cs="Times New Roman"/>
          <w:color w:val="000000"/>
          <w:kern w:val="0"/>
          <w:sz w:val="28"/>
          <w:szCs w:val="28"/>
          <w:lang w:eastAsia="uk-UA"/>
          <w14:ligatures w14:val="none"/>
        </w:rPr>
      </w:pPr>
    </w:p>
    <w:p w14:paraId="5A5613F3" w14:textId="77777777" w:rsidR="00AE514D" w:rsidRDefault="00AE514D" w:rsidP="00AE514D">
      <w:pPr>
        <w:widowControl w:val="0"/>
        <w:spacing w:after="0" w:line="240" w:lineRule="auto"/>
        <w:ind w:hanging="720"/>
        <w:jc w:val="center"/>
        <w:rPr>
          <w:rFonts w:ascii="Times New Roman" w:eastAsia="Courier New" w:hAnsi="Times New Roman" w:cs="Times New Roman"/>
          <w:color w:val="000000"/>
          <w:kern w:val="0"/>
          <w:sz w:val="28"/>
          <w:szCs w:val="28"/>
          <w:lang w:eastAsia="uk-UA"/>
          <w14:ligatures w14:val="none"/>
        </w:rPr>
      </w:pPr>
    </w:p>
    <w:p w14:paraId="72CA8E25" w14:textId="77777777" w:rsidR="00AE514D" w:rsidRPr="00C367C0" w:rsidRDefault="00AE514D" w:rsidP="00AE514D">
      <w:pPr>
        <w:widowControl w:val="0"/>
        <w:spacing w:after="0" w:line="240" w:lineRule="auto"/>
        <w:ind w:hanging="720"/>
        <w:jc w:val="center"/>
        <w:rPr>
          <w:rFonts w:ascii="Times New Roman" w:eastAsia="Courier New" w:hAnsi="Times New Roman" w:cs="Times New Roman"/>
          <w:color w:val="000000"/>
          <w:kern w:val="0"/>
          <w:sz w:val="28"/>
          <w:szCs w:val="28"/>
          <w:lang w:eastAsia="uk-UA"/>
          <w14:ligatures w14:val="none"/>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C367C0" w:rsidRPr="00C367C0" w14:paraId="376E659E" w14:textId="77777777" w:rsidTr="005408E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B5269E7"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3B59052"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АНАТОМІЯ ЛЮДИНИ</w:t>
            </w:r>
          </w:p>
        </w:tc>
      </w:tr>
      <w:tr w:rsidR="00C367C0" w:rsidRPr="00C367C0" w14:paraId="269FAFD4" w14:textId="77777777" w:rsidTr="005408E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13D3159"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39AD9BB" w14:textId="2759B659"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kern w:val="0"/>
                <w:sz w:val="28"/>
                <w:szCs w:val="28"/>
                <w14:ligatures w14:val="none"/>
              </w:rPr>
              <w:t>З’єднання</w:t>
            </w:r>
            <w:r w:rsidRPr="00C367C0">
              <w:rPr>
                <w:rFonts w:ascii="Times New Roman" w:eastAsia="Times New Roman" w:hAnsi="Times New Roman" w:cs="Times New Roman"/>
                <w:spacing w:val="-3"/>
                <w:kern w:val="0"/>
                <w:sz w:val="28"/>
                <w:szCs w:val="28"/>
                <w14:ligatures w14:val="none"/>
              </w:rPr>
              <w:t xml:space="preserve"> </w:t>
            </w:r>
            <w:r w:rsidRPr="00C367C0">
              <w:rPr>
                <w:rFonts w:ascii="Times New Roman" w:eastAsia="Times New Roman" w:hAnsi="Times New Roman" w:cs="Times New Roman"/>
                <w:kern w:val="0"/>
                <w:sz w:val="28"/>
                <w:szCs w:val="28"/>
                <w14:ligatures w14:val="none"/>
              </w:rPr>
              <w:t>кісток</w:t>
            </w:r>
            <w:r w:rsidRPr="00C367C0">
              <w:rPr>
                <w:rFonts w:ascii="Times New Roman" w:eastAsia="Times New Roman" w:hAnsi="Times New Roman" w:cs="Times New Roman"/>
                <w:spacing w:val="-4"/>
                <w:kern w:val="0"/>
                <w:sz w:val="28"/>
                <w:szCs w:val="28"/>
                <w14:ligatures w14:val="none"/>
              </w:rPr>
              <w:t xml:space="preserve"> </w:t>
            </w:r>
            <w:r w:rsidRPr="00C367C0">
              <w:rPr>
                <w:rFonts w:ascii="Times New Roman" w:eastAsia="Times New Roman" w:hAnsi="Times New Roman" w:cs="Times New Roman"/>
                <w:kern w:val="0"/>
                <w:sz w:val="28"/>
                <w:szCs w:val="28"/>
                <w14:ligatures w14:val="none"/>
              </w:rPr>
              <w:t>тулуба. З’єднання</w:t>
            </w:r>
            <w:r w:rsidRPr="00C367C0">
              <w:rPr>
                <w:rFonts w:ascii="Times New Roman" w:eastAsia="Times New Roman" w:hAnsi="Times New Roman" w:cs="Times New Roman"/>
                <w:spacing w:val="-2"/>
                <w:kern w:val="0"/>
                <w:sz w:val="28"/>
                <w:szCs w:val="28"/>
                <w14:ligatures w14:val="none"/>
              </w:rPr>
              <w:t xml:space="preserve"> </w:t>
            </w:r>
            <w:r w:rsidRPr="00C367C0">
              <w:rPr>
                <w:rFonts w:ascii="Times New Roman" w:eastAsia="Times New Roman" w:hAnsi="Times New Roman" w:cs="Times New Roman"/>
                <w:kern w:val="0"/>
                <w:sz w:val="28"/>
                <w:szCs w:val="28"/>
                <w14:ligatures w14:val="none"/>
              </w:rPr>
              <w:t>кісток</w:t>
            </w:r>
            <w:r w:rsidRPr="00C367C0">
              <w:rPr>
                <w:rFonts w:ascii="Times New Roman" w:eastAsia="Times New Roman" w:hAnsi="Times New Roman" w:cs="Times New Roman"/>
                <w:spacing w:val="-4"/>
                <w:kern w:val="0"/>
                <w:sz w:val="28"/>
                <w:szCs w:val="28"/>
                <w14:ligatures w14:val="none"/>
              </w:rPr>
              <w:t xml:space="preserve"> </w:t>
            </w:r>
            <w:r w:rsidRPr="00C367C0">
              <w:rPr>
                <w:rFonts w:ascii="Times New Roman" w:eastAsia="Times New Roman" w:hAnsi="Times New Roman" w:cs="Times New Roman"/>
                <w:kern w:val="0"/>
                <w:sz w:val="28"/>
                <w:szCs w:val="28"/>
                <w14:ligatures w14:val="none"/>
              </w:rPr>
              <w:t xml:space="preserve">черепа. </w:t>
            </w:r>
            <w:r w:rsidRPr="00597C83">
              <w:rPr>
                <w:rFonts w:ascii="Times New Roman" w:eastAsia="Times New Roman" w:hAnsi="Times New Roman" w:cs="Times New Roman"/>
                <w:kern w:val="0"/>
                <w:sz w:val="28"/>
                <w:szCs w:val="28"/>
                <w:lang w:val="ru-RU"/>
                <w14:ligatures w14:val="none"/>
              </w:rPr>
              <w:t>Аномалії</w:t>
            </w:r>
            <w:r w:rsidRPr="00597C83">
              <w:rPr>
                <w:rFonts w:ascii="Times New Roman" w:eastAsia="Times New Roman" w:hAnsi="Times New Roman" w:cs="Times New Roman"/>
                <w:spacing w:val="-5"/>
                <w:kern w:val="0"/>
                <w:sz w:val="28"/>
                <w:szCs w:val="28"/>
                <w:lang w:val="ru-RU"/>
                <w14:ligatures w14:val="none"/>
              </w:rPr>
              <w:t xml:space="preserve"> </w:t>
            </w:r>
            <w:r w:rsidRPr="00597C83">
              <w:rPr>
                <w:rFonts w:ascii="Times New Roman" w:eastAsia="Times New Roman" w:hAnsi="Times New Roman" w:cs="Times New Roman"/>
                <w:kern w:val="0"/>
                <w:sz w:val="28"/>
                <w:szCs w:val="28"/>
                <w:lang w:val="ru-RU"/>
                <w14:ligatures w14:val="none"/>
              </w:rPr>
              <w:t>розвитку</w:t>
            </w:r>
            <w:r>
              <w:rPr>
                <w:rFonts w:ascii="Times New Roman" w:eastAsia="Times New Roman" w:hAnsi="Times New Roman" w:cs="Times New Roman"/>
                <w:kern w:val="0"/>
                <w:sz w:val="28"/>
                <w:szCs w:val="28"/>
                <w:lang w:val="ru-RU"/>
                <w14:ligatures w14:val="none"/>
              </w:rPr>
              <w:t>.</w:t>
            </w:r>
          </w:p>
        </w:tc>
      </w:tr>
      <w:tr w:rsidR="00C367C0" w:rsidRPr="00C367C0" w14:paraId="4A0BC616" w14:textId="77777777" w:rsidTr="005408E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7292A23"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1425D8D"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3</w:t>
            </w:r>
          </w:p>
        </w:tc>
      </w:tr>
    </w:tbl>
    <w:p w14:paraId="1BB08435" w14:textId="77777777" w:rsidR="004816E7" w:rsidRDefault="004816E7" w:rsidP="006A038A">
      <w:pPr>
        <w:widowControl w:val="0"/>
        <w:shd w:val="clear" w:color="auto" w:fill="FFFFFF"/>
        <w:tabs>
          <w:tab w:val="left" w:pos="4805"/>
        </w:tabs>
        <w:spacing w:after="0" w:line="240" w:lineRule="auto"/>
        <w:ind w:right="1588"/>
        <w:rPr>
          <w:rFonts w:ascii="Times New Roman" w:eastAsia="Courier New" w:hAnsi="Times New Roman" w:cs="Times New Roman"/>
          <w:color w:val="000000"/>
          <w:kern w:val="0"/>
          <w:sz w:val="28"/>
          <w:szCs w:val="28"/>
          <w:lang w:eastAsia="uk-UA"/>
          <w14:ligatures w14:val="none"/>
        </w:rPr>
      </w:pPr>
    </w:p>
    <w:p w14:paraId="105EE954" w14:textId="77777777" w:rsidR="004816E7" w:rsidRDefault="004816E7" w:rsidP="00D8032B">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78DC0B45" w14:textId="77777777" w:rsidR="004816E7" w:rsidRDefault="004816E7" w:rsidP="00D8032B">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0E4F07DC" w14:textId="77777777" w:rsidR="004816E7" w:rsidRPr="00C367C0" w:rsidRDefault="004816E7" w:rsidP="00D8032B">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2F56C909" w14:textId="77777777" w:rsidR="00E46EA6" w:rsidRDefault="00E46EA6" w:rsidP="00E46EA6">
      <w:pPr>
        <w:shd w:val="clear" w:color="auto" w:fill="FFFFFF"/>
        <w:rPr>
          <w:rFonts w:ascii="Times New Roman" w:hAnsi="Times New Roman" w:cs="Times New Roman"/>
          <w:sz w:val="28"/>
          <w:szCs w:val="28"/>
        </w:rPr>
      </w:pPr>
      <w:r>
        <w:rPr>
          <w:rFonts w:ascii="Times New Roman" w:hAnsi="Times New Roman" w:cs="Times New Roman"/>
          <w:b/>
          <w:bCs/>
          <w:sz w:val="28"/>
          <w:szCs w:val="28"/>
        </w:rPr>
        <w:t>Затверджено</w:t>
      </w:r>
      <w:r>
        <w:rPr>
          <w:rFonts w:ascii="Times New Roman" w:hAnsi="Times New Roman" w:cs="Times New Roman"/>
          <w:sz w:val="28"/>
          <w:szCs w:val="28"/>
        </w:rPr>
        <w:t xml:space="preserve"> на засіданні кафедри від «28» серпня 2025 р., протокол №1</w:t>
      </w:r>
    </w:p>
    <w:p w14:paraId="2F6B3137" w14:textId="77777777" w:rsidR="00E46EA6" w:rsidRDefault="00E46EA6" w:rsidP="00E46EA6">
      <w:pPr>
        <w:shd w:val="clear" w:color="auto" w:fill="FFFFFF"/>
        <w:rPr>
          <w:rFonts w:ascii="Times New Roman" w:hAnsi="Times New Roman" w:cs="Times New Roman"/>
          <w:sz w:val="28"/>
          <w:szCs w:val="28"/>
          <w:lang w:bidi="he-IL"/>
        </w:rPr>
      </w:pPr>
      <w:r>
        <w:rPr>
          <w:rFonts w:ascii="Times New Roman" w:hAnsi="Times New Roman" w:cs="Times New Roman"/>
          <w:b/>
          <w:bCs/>
          <w:sz w:val="28"/>
          <w:szCs w:val="28"/>
        </w:rPr>
        <w:t>Розглянуто та затверджено</w:t>
      </w:r>
      <w:r>
        <w:rPr>
          <w:rFonts w:ascii="Times New Roman" w:hAnsi="Times New Roman" w:cs="Times New Roman"/>
          <w:sz w:val="28"/>
          <w:szCs w:val="28"/>
        </w:rPr>
        <w:t xml:space="preserve">: ЦМК з природничих дисциплін </w:t>
      </w:r>
    </w:p>
    <w:p w14:paraId="3E4BE7BE" w14:textId="77777777" w:rsidR="00E46EA6" w:rsidRDefault="00E46EA6" w:rsidP="00E46EA6">
      <w:pPr>
        <w:shd w:val="clear" w:color="auto" w:fill="FFFFFF"/>
        <w:rPr>
          <w:rFonts w:ascii="Times New Roman" w:hAnsi="Times New Roman" w:cs="Times New Roman"/>
          <w:sz w:val="28"/>
          <w:szCs w:val="28"/>
        </w:rPr>
      </w:pPr>
      <w:r>
        <w:rPr>
          <w:rFonts w:ascii="Times New Roman" w:hAnsi="Times New Roman" w:cs="Times New Roman"/>
          <w:sz w:val="28"/>
          <w:szCs w:val="28"/>
        </w:rPr>
        <w:t>від «29» серпня 2025 р., протокол №2</w:t>
      </w:r>
    </w:p>
    <w:p w14:paraId="36D85EA7" w14:textId="0ED3DFCD" w:rsidR="008A39EE" w:rsidRPr="008A39EE" w:rsidRDefault="008A39EE" w:rsidP="00D8032B">
      <w:pPr>
        <w:widowControl w:val="0"/>
        <w:shd w:val="clear" w:color="auto" w:fill="FFFFFF"/>
        <w:tabs>
          <w:tab w:val="left" w:pos="4805"/>
        </w:tabs>
        <w:spacing w:after="0" w:line="240" w:lineRule="auto"/>
        <w:ind w:right="2150"/>
        <w:rPr>
          <w:rFonts w:ascii="Times New Roman" w:eastAsia="Courier New" w:hAnsi="Times New Roman" w:cs="Times New Roman"/>
          <w:color w:val="000000"/>
          <w:spacing w:val="-2"/>
          <w:kern w:val="0"/>
          <w:sz w:val="28"/>
          <w:szCs w:val="28"/>
          <w:lang w:eastAsia="uk-UA"/>
          <w14:ligatures w14:val="none"/>
        </w:rPr>
      </w:pPr>
    </w:p>
    <w:p w14:paraId="2AF8DC52" w14:textId="77777777" w:rsidR="007C728F" w:rsidRDefault="007C728F" w:rsidP="00D8032B">
      <w:pPr>
        <w:shd w:val="clear" w:color="auto" w:fill="FFFFFF"/>
        <w:tabs>
          <w:tab w:val="left" w:pos="-709"/>
        </w:tabs>
        <w:suppressAutoHyphens/>
        <w:spacing w:after="0" w:line="240" w:lineRule="auto"/>
        <w:jc w:val="both"/>
        <w:rPr>
          <w:rFonts w:ascii="Times New Roman" w:eastAsia="Courier New" w:hAnsi="Times New Roman" w:cs="Times New Roman"/>
          <w:color w:val="000000"/>
          <w:spacing w:val="-2"/>
          <w:kern w:val="0"/>
          <w:sz w:val="28"/>
          <w:szCs w:val="28"/>
          <w:lang w:eastAsia="uk-UA"/>
          <w14:ligatures w14:val="none"/>
        </w:rPr>
      </w:pPr>
    </w:p>
    <w:p w14:paraId="31228611" w14:textId="77777777" w:rsidR="00D8032B" w:rsidRDefault="00D8032B" w:rsidP="00D8032B">
      <w:pPr>
        <w:spacing w:line="240" w:lineRule="auto"/>
        <w:rPr>
          <w:rFonts w:ascii="Times New Roman" w:eastAsia="Times New Roman" w:hAnsi="Times New Roman" w:cs="Times New Roman"/>
          <w:b/>
          <w:kern w:val="0"/>
          <w:sz w:val="28"/>
          <w:szCs w:val="28"/>
          <w:lang w:eastAsia="ru-RU"/>
          <w14:ligatures w14:val="none"/>
        </w:rPr>
      </w:pPr>
    </w:p>
    <w:p w14:paraId="3697AF77" w14:textId="7E7FF3BD" w:rsidR="004816E7" w:rsidRDefault="004816E7" w:rsidP="00D8032B">
      <w:pPr>
        <w:spacing w:line="240" w:lineRule="auto"/>
        <w:jc w:val="center"/>
        <w:rPr>
          <w:rFonts w:ascii="Times New Roman" w:eastAsia="Times New Roman" w:hAnsi="Times New Roman" w:cs="Times New Roman"/>
          <w:b/>
          <w:kern w:val="0"/>
          <w:sz w:val="28"/>
          <w:szCs w:val="28"/>
          <w:lang w:eastAsia="ru-RU"/>
          <w14:ligatures w14:val="none"/>
        </w:rPr>
      </w:pPr>
      <w:bookmarkStart w:id="1" w:name="_Hlk188479719"/>
      <w:r w:rsidRPr="004816E7">
        <w:rPr>
          <w:rFonts w:ascii="Times New Roman" w:eastAsia="Times New Roman" w:hAnsi="Times New Roman" w:cs="Times New Roman"/>
          <w:b/>
          <w:kern w:val="0"/>
          <w:sz w:val="28"/>
          <w:szCs w:val="28"/>
          <w:lang w:eastAsia="ru-RU"/>
          <w14:ligatures w14:val="none"/>
        </w:rPr>
        <w:t>Київ – 2025</w:t>
      </w:r>
    </w:p>
    <w:p w14:paraId="5A21E4B5" w14:textId="77777777" w:rsidR="006E34E1" w:rsidRPr="00D8032B" w:rsidRDefault="006E34E1" w:rsidP="00D8032B">
      <w:pPr>
        <w:spacing w:line="240" w:lineRule="auto"/>
        <w:jc w:val="center"/>
        <w:rPr>
          <w:rFonts w:ascii="Times New Roman" w:eastAsia="Times New Roman" w:hAnsi="Times New Roman" w:cs="Times New Roman"/>
          <w:b/>
          <w:kern w:val="0"/>
          <w:sz w:val="28"/>
          <w:szCs w:val="28"/>
          <w:lang w:eastAsia="ru-RU"/>
          <w14:ligatures w14:val="none"/>
        </w:rPr>
      </w:pPr>
    </w:p>
    <w:bookmarkEnd w:id="0"/>
    <w:bookmarkEnd w:id="1"/>
    <w:p w14:paraId="49ADD978" w14:textId="212323B1" w:rsidR="00935432" w:rsidRPr="00A95E03" w:rsidRDefault="00597C83" w:rsidP="00A95E03">
      <w:pPr>
        <w:shd w:val="clear" w:color="auto" w:fill="FFFFFF"/>
        <w:tabs>
          <w:tab w:val="left" w:pos="-709"/>
        </w:tabs>
        <w:suppressAutoHyphens/>
        <w:spacing w:after="0" w:line="240" w:lineRule="auto"/>
        <w:ind w:left="357"/>
        <w:jc w:val="both"/>
        <w:rPr>
          <w:rFonts w:ascii="Times New Roman" w:eastAsia="Arial Unicode MS" w:hAnsi="Times New Roman" w:cs="Times New Roman"/>
          <w:b/>
          <w:color w:val="000000"/>
          <w:kern w:val="1"/>
          <w:sz w:val="28"/>
          <w:szCs w:val="28"/>
          <w:lang w:eastAsia="ar-SA"/>
          <w14:ligatures w14:val="none"/>
        </w:rPr>
      </w:pPr>
      <w:r w:rsidRPr="00597C83">
        <w:rPr>
          <w:rFonts w:ascii="Times New Roman" w:eastAsia="Arial Unicode MS" w:hAnsi="Times New Roman" w:cs="Times New Roman"/>
          <w:b/>
          <w:color w:val="000000"/>
          <w:kern w:val="1"/>
          <w:sz w:val="28"/>
          <w:szCs w:val="28"/>
          <w:lang w:eastAsia="ar-SA"/>
          <w14:ligatures w14:val="none"/>
        </w:rPr>
        <w:t>Актуальність теми</w:t>
      </w:r>
      <w:r w:rsidR="00BF1646">
        <w:rPr>
          <w:rFonts w:ascii="Times New Roman" w:eastAsia="Arial Unicode MS" w:hAnsi="Times New Roman" w:cs="Times New Roman"/>
          <w:b/>
          <w:color w:val="000000"/>
          <w:kern w:val="1"/>
          <w:sz w:val="28"/>
          <w:szCs w:val="28"/>
          <w:lang w:eastAsia="ar-SA"/>
          <w14:ligatures w14:val="none"/>
        </w:rPr>
        <w:t>.</w:t>
      </w:r>
    </w:p>
    <w:p w14:paraId="2E071DD6" w14:textId="6014B89F" w:rsidR="00F70EF8" w:rsidRDefault="00597C83" w:rsidP="00705D39">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0000"/>
          <w:kern w:val="1"/>
          <w:sz w:val="28"/>
          <w:szCs w:val="28"/>
          <w:lang w:eastAsia="ar-SA"/>
          <w14:ligatures w14:val="none"/>
        </w:rPr>
      </w:pPr>
      <w:r>
        <w:rPr>
          <w:rFonts w:ascii="Times New Roman" w:eastAsia="Arial Unicode MS" w:hAnsi="Times New Roman" w:cs="Times New Roman"/>
          <w:color w:val="000000"/>
          <w:kern w:val="1"/>
          <w:sz w:val="28"/>
          <w:szCs w:val="28"/>
          <w:lang w:eastAsia="ar-SA"/>
          <w14:ligatures w14:val="none"/>
        </w:rPr>
        <w:t xml:space="preserve">В теперішній час </w:t>
      </w:r>
      <w:r w:rsidR="00B344EE">
        <w:rPr>
          <w:rFonts w:ascii="Times New Roman" w:eastAsia="Arial Unicode MS" w:hAnsi="Times New Roman" w:cs="Times New Roman"/>
          <w:color w:val="000000"/>
          <w:kern w:val="1"/>
          <w:sz w:val="28"/>
          <w:szCs w:val="28"/>
          <w:lang w:eastAsia="ar-SA"/>
          <w14:ligatures w14:val="none"/>
        </w:rPr>
        <w:t xml:space="preserve">в умовах війни </w:t>
      </w:r>
      <w:r w:rsidR="00C74D7D">
        <w:rPr>
          <w:rFonts w:ascii="Times New Roman" w:eastAsia="Arial Unicode MS" w:hAnsi="Times New Roman" w:cs="Times New Roman"/>
          <w:color w:val="000000"/>
          <w:kern w:val="1"/>
          <w:sz w:val="28"/>
          <w:szCs w:val="28"/>
          <w:lang w:eastAsia="ar-SA"/>
          <w14:ligatures w14:val="none"/>
        </w:rPr>
        <w:t>складні поранення військових і цивільних людей вимагають від лікарів будь якого фаху</w:t>
      </w:r>
      <w:r w:rsidR="006F2A86">
        <w:rPr>
          <w:rFonts w:ascii="Times New Roman" w:eastAsia="Arial Unicode MS" w:hAnsi="Times New Roman" w:cs="Times New Roman"/>
          <w:color w:val="000000"/>
          <w:kern w:val="1"/>
          <w:sz w:val="28"/>
          <w:szCs w:val="28"/>
          <w:lang w:eastAsia="ar-SA"/>
          <w14:ligatures w14:val="none"/>
        </w:rPr>
        <w:t xml:space="preserve"> вмінь, які базуються на </w:t>
      </w:r>
      <w:r w:rsidR="00AE60CA">
        <w:rPr>
          <w:rFonts w:ascii="Times New Roman" w:eastAsia="Arial Unicode MS" w:hAnsi="Times New Roman" w:cs="Times New Roman"/>
          <w:color w:val="000000"/>
          <w:kern w:val="1"/>
          <w:sz w:val="28"/>
          <w:szCs w:val="28"/>
          <w:lang w:eastAsia="ar-SA"/>
          <w14:ligatures w14:val="none"/>
        </w:rPr>
        <w:t>досконал</w:t>
      </w:r>
      <w:r w:rsidR="006F2A86">
        <w:rPr>
          <w:rFonts w:ascii="Times New Roman" w:eastAsia="Arial Unicode MS" w:hAnsi="Times New Roman" w:cs="Times New Roman"/>
          <w:color w:val="000000"/>
          <w:kern w:val="1"/>
          <w:sz w:val="28"/>
          <w:szCs w:val="28"/>
          <w:lang w:eastAsia="ar-SA"/>
          <w14:ligatures w14:val="none"/>
        </w:rPr>
        <w:t>их знаннях анатомії суглобів та інших типів з’єднань кісток важливих частин тіла людини – черепа, хребта, грудної клітки.</w:t>
      </w:r>
      <w:r w:rsidR="00E60156" w:rsidRPr="00E60156">
        <w:rPr>
          <w:rFonts w:ascii="Times New Roman" w:eastAsia="Arial Unicode MS" w:hAnsi="Times New Roman" w:cs="Times New Roman"/>
          <w:color w:val="000000"/>
          <w:kern w:val="1"/>
          <w:sz w:val="28"/>
          <w:szCs w:val="28"/>
          <w:lang w:eastAsia="ar-SA"/>
          <w14:ligatures w14:val="none"/>
        </w:rPr>
        <w:t xml:space="preserve"> </w:t>
      </w:r>
      <w:r w:rsidR="00F07B6C">
        <w:rPr>
          <w:rFonts w:ascii="Times New Roman" w:eastAsia="Arial Unicode MS" w:hAnsi="Times New Roman" w:cs="Times New Roman"/>
          <w:color w:val="000000"/>
          <w:kern w:val="1"/>
          <w:sz w:val="28"/>
          <w:szCs w:val="28"/>
          <w:lang w:eastAsia="ar-SA"/>
          <w14:ligatures w14:val="none"/>
        </w:rPr>
        <w:t>Фахова</w:t>
      </w:r>
      <w:r w:rsidR="00613186">
        <w:rPr>
          <w:rFonts w:ascii="Times New Roman" w:eastAsia="Arial Unicode MS" w:hAnsi="Times New Roman" w:cs="Times New Roman"/>
          <w:color w:val="000000"/>
          <w:kern w:val="1"/>
          <w:sz w:val="28"/>
          <w:szCs w:val="28"/>
          <w:lang w:eastAsia="ar-SA"/>
          <w14:ligatures w14:val="none"/>
        </w:rPr>
        <w:t xml:space="preserve"> п</w:t>
      </w:r>
      <w:r w:rsidR="00E60156">
        <w:rPr>
          <w:rFonts w:ascii="Times New Roman" w:eastAsia="Arial Unicode MS" w:hAnsi="Times New Roman" w:cs="Times New Roman"/>
          <w:color w:val="000000"/>
          <w:kern w:val="1"/>
          <w:sz w:val="28"/>
          <w:szCs w:val="28"/>
          <w:lang w:eastAsia="ar-SA"/>
          <w14:ligatures w14:val="none"/>
        </w:rPr>
        <w:t>ідготовка до реабілітаці</w:t>
      </w:r>
      <w:r w:rsidR="00613186">
        <w:rPr>
          <w:rFonts w:ascii="Times New Roman" w:eastAsia="Arial Unicode MS" w:hAnsi="Times New Roman" w:cs="Times New Roman"/>
          <w:color w:val="000000"/>
          <w:kern w:val="1"/>
          <w:sz w:val="28"/>
          <w:szCs w:val="28"/>
          <w:lang w:eastAsia="ar-SA"/>
          <w14:ligatures w14:val="none"/>
        </w:rPr>
        <w:t>ї</w:t>
      </w:r>
      <w:r w:rsidR="00E60156">
        <w:rPr>
          <w:rFonts w:ascii="Times New Roman" w:eastAsia="Arial Unicode MS" w:hAnsi="Times New Roman" w:cs="Times New Roman"/>
          <w:color w:val="000000"/>
          <w:kern w:val="1"/>
          <w:sz w:val="28"/>
          <w:szCs w:val="28"/>
          <w:lang w:eastAsia="ar-SA"/>
          <w14:ligatures w14:val="none"/>
        </w:rPr>
        <w:t xml:space="preserve"> і, при необхідності, до протезування</w:t>
      </w:r>
      <w:r w:rsidR="00F70EF8">
        <w:rPr>
          <w:rFonts w:ascii="Times New Roman" w:eastAsia="Arial Unicode MS" w:hAnsi="Times New Roman" w:cs="Times New Roman"/>
          <w:color w:val="000000"/>
          <w:kern w:val="1"/>
          <w:sz w:val="28"/>
          <w:szCs w:val="28"/>
          <w:lang w:eastAsia="ar-SA"/>
          <w14:ligatures w14:val="none"/>
        </w:rPr>
        <w:t xml:space="preserve"> – фундамент відновлення функцій травмованих структур.</w:t>
      </w:r>
      <w:bookmarkStart w:id="2" w:name="_GoBack"/>
      <w:bookmarkEnd w:id="2"/>
    </w:p>
    <w:p w14:paraId="1998E222" w14:textId="6DF11F52" w:rsidR="00826DB3" w:rsidRPr="00F70EF8" w:rsidRDefault="00826DB3" w:rsidP="00705D39">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0000"/>
          <w:kern w:val="1"/>
          <w:sz w:val="28"/>
          <w:szCs w:val="28"/>
          <w:lang w:eastAsia="ar-SA"/>
          <w14:ligatures w14:val="none"/>
        </w:rPr>
      </w:pPr>
      <w:r w:rsidRPr="00597C83">
        <w:rPr>
          <w:rFonts w:ascii="Times New Roman" w:eastAsia="Arial Unicode MS" w:hAnsi="Times New Roman" w:cs="Times New Roman"/>
          <w:color w:val="000000"/>
          <w:kern w:val="1"/>
          <w:sz w:val="28"/>
          <w:szCs w:val="28"/>
          <w:lang w:eastAsia="ar-SA"/>
          <w14:ligatures w14:val="none"/>
        </w:rPr>
        <w:t>Скелет разом з м’язами виконує функції опори і руху завдяки тому, що всі кістки з’єднані між собою й утворюють рухливі кісткові важелі. Кістки та їх з’єднання представляють пасивну, а м</w:t>
      </w:r>
      <w:r>
        <w:rPr>
          <w:rFonts w:ascii="Times New Roman" w:eastAsia="Arial Unicode MS" w:hAnsi="Times New Roman" w:cs="Times New Roman"/>
          <w:color w:val="000000"/>
          <w:kern w:val="1"/>
          <w:sz w:val="28"/>
          <w:szCs w:val="28"/>
          <w:lang w:val="ru-RU" w:eastAsia="ar-SA"/>
          <w14:ligatures w14:val="none"/>
        </w:rPr>
        <w:t>'</w:t>
      </w:r>
      <w:r w:rsidRPr="00597C83">
        <w:rPr>
          <w:rFonts w:ascii="Times New Roman" w:eastAsia="Arial Unicode MS" w:hAnsi="Times New Roman" w:cs="Times New Roman"/>
          <w:color w:val="000000"/>
          <w:kern w:val="1"/>
          <w:sz w:val="28"/>
          <w:szCs w:val="28"/>
          <w:lang w:eastAsia="ar-SA"/>
          <w14:ligatures w14:val="none"/>
        </w:rPr>
        <w:t>я</w:t>
      </w:r>
      <w:r>
        <w:rPr>
          <w:rFonts w:ascii="Times New Roman" w:eastAsia="Arial Unicode MS" w:hAnsi="Times New Roman" w:cs="Times New Roman"/>
          <w:color w:val="000000"/>
          <w:kern w:val="1"/>
          <w:sz w:val="28"/>
          <w:szCs w:val="28"/>
          <w:lang w:eastAsia="ar-SA"/>
          <w14:ligatures w14:val="none"/>
        </w:rPr>
        <w:t>зи</w:t>
      </w:r>
      <w:r w:rsidRPr="00597C83">
        <w:rPr>
          <w:rFonts w:ascii="Times New Roman" w:eastAsia="Arial Unicode MS" w:hAnsi="Times New Roman" w:cs="Times New Roman"/>
          <w:color w:val="000000"/>
          <w:kern w:val="1"/>
          <w:sz w:val="28"/>
          <w:szCs w:val="28"/>
          <w:lang w:eastAsia="ar-SA"/>
          <w14:ligatures w14:val="none"/>
        </w:rPr>
        <w:t xml:space="preserve"> – активну частину опорно-рухового апарату.</w:t>
      </w:r>
      <w:r w:rsidRPr="00935432">
        <w:rPr>
          <w:rFonts w:ascii="Times New Roman" w:eastAsia="Times New Roman" w:hAnsi="Times New Roman" w:cs="Times New Roman"/>
          <w:kern w:val="0"/>
          <w:sz w:val="24"/>
          <w:szCs w:val="24"/>
          <w:lang w:eastAsia="ru-RU"/>
          <w14:ligatures w14:val="none"/>
        </w:rPr>
        <w:t xml:space="preserve"> </w:t>
      </w:r>
      <w:r w:rsidRPr="00935432">
        <w:rPr>
          <w:rFonts w:ascii="Times New Roman" w:eastAsia="Arial Unicode MS" w:hAnsi="Times New Roman" w:cs="Times New Roman"/>
          <w:color w:val="000000"/>
          <w:kern w:val="1"/>
          <w:sz w:val="28"/>
          <w:szCs w:val="28"/>
          <w:lang w:eastAsia="ar-SA"/>
          <w14:ligatures w14:val="none"/>
        </w:rPr>
        <w:t>Крім цього кістки скелета</w:t>
      </w:r>
      <w:r>
        <w:rPr>
          <w:rFonts w:ascii="Times New Roman" w:eastAsia="Arial Unicode MS" w:hAnsi="Times New Roman" w:cs="Times New Roman"/>
          <w:color w:val="000000"/>
          <w:kern w:val="1"/>
          <w:sz w:val="28"/>
          <w:szCs w:val="28"/>
          <w:lang w:eastAsia="ar-SA"/>
          <w14:ligatures w14:val="none"/>
        </w:rPr>
        <w:t>, їх з’єднання</w:t>
      </w:r>
      <w:r w:rsidRPr="00935432">
        <w:rPr>
          <w:rFonts w:ascii="Times New Roman" w:eastAsia="Arial Unicode MS" w:hAnsi="Times New Roman" w:cs="Times New Roman"/>
          <w:color w:val="000000"/>
          <w:kern w:val="1"/>
          <w:sz w:val="28"/>
          <w:szCs w:val="28"/>
          <w:lang w:eastAsia="ar-SA"/>
          <w14:ligatures w14:val="none"/>
        </w:rPr>
        <w:t>, утворюю</w:t>
      </w:r>
      <w:r>
        <w:rPr>
          <w:rFonts w:ascii="Times New Roman" w:eastAsia="Arial Unicode MS" w:hAnsi="Times New Roman" w:cs="Times New Roman"/>
          <w:color w:val="000000"/>
          <w:kern w:val="1"/>
          <w:sz w:val="28"/>
          <w:szCs w:val="28"/>
          <w:lang w:eastAsia="ar-SA"/>
          <w14:ligatures w14:val="none"/>
        </w:rPr>
        <w:t>ть</w:t>
      </w:r>
      <w:r w:rsidRPr="00935432">
        <w:rPr>
          <w:rFonts w:ascii="Times New Roman" w:eastAsia="Arial Unicode MS" w:hAnsi="Times New Roman" w:cs="Times New Roman"/>
          <w:color w:val="000000"/>
          <w:kern w:val="1"/>
          <w:sz w:val="28"/>
          <w:szCs w:val="28"/>
          <w:lang w:eastAsia="ar-SA"/>
          <w14:ligatures w14:val="none"/>
        </w:rPr>
        <w:t xml:space="preserve"> стінки порожнин, надійно захищають органи від пошкоджень.</w:t>
      </w:r>
      <w:r w:rsidR="00F70EF8">
        <w:rPr>
          <w:rFonts w:ascii="Times New Roman" w:eastAsia="Arial Unicode MS" w:hAnsi="Times New Roman" w:cs="Times New Roman"/>
          <w:color w:val="000000"/>
          <w:kern w:val="1"/>
          <w:sz w:val="28"/>
          <w:szCs w:val="28"/>
          <w:lang w:eastAsia="ar-SA"/>
          <w14:ligatures w14:val="none"/>
        </w:rPr>
        <w:t xml:space="preserve"> </w:t>
      </w:r>
      <w:r w:rsidRPr="00F70EF8">
        <w:rPr>
          <w:rFonts w:ascii="Times New Roman" w:hAnsi="Times New Roman" w:cs="Times New Roman"/>
          <w:sz w:val="28"/>
          <w:szCs w:val="28"/>
        </w:rPr>
        <w:t xml:space="preserve">Характер з’єднань залежить від будови і функцій тієї чи іншої кісткової ланки. </w:t>
      </w:r>
      <w:r w:rsidR="00705D39">
        <w:rPr>
          <w:rFonts w:ascii="Times New Roman" w:hAnsi="Times New Roman" w:cs="Times New Roman"/>
          <w:sz w:val="28"/>
          <w:szCs w:val="28"/>
        </w:rPr>
        <w:t xml:space="preserve">Найбільш </w:t>
      </w:r>
      <w:r w:rsidRPr="00705D39">
        <w:rPr>
          <w:rFonts w:ascii="Times New Roman" w:hAnsi="Times New Roman" w:cs="Times New Roman"/>
          <w:sz w:val="28"/>
          <w:szCs w:val="28"/>
        </w:rPr>
        <w:t>простим типом з’єднан</w:t>
      </w:r>
      <w:r w:rsidR="00705D39">
        <w:rPr>
          <w:rFonts w:ascii="Times New Roman" w:hAnsi="Times New Roman" w:cs="Times New Roman"/>
          <w:sz w:val="28"/>
          <w:szCs w:val="28"/>
        </w:rPr>
        <w:t>н</w:t>
      </w:r>
      <w:r w:rsidRPr="00705D39">
        <w:rPr>
          <w:rFonts w:ascii="Times New Roman" w:hAnsi="Times New Roman" w:cs="Times New Roman"/>
          <w:sz w:val="28"/>
          <w:szCs w:val="28"/>
        </w:rPr>
        <w:t xml:space="preserve">я та стародавнім з філогенетичної точки зору є з’єднання за допомогою сполучної тканини. </w:t>
      </w:r>
      <w:r w:rsidRPr="00815F6A">
        <w:rPr>
          <w:rFonts w:ascii="Times New Roman" w:hAnsi="Times New Roman" w:cs="Times New Roman"/>
          <w:sz w:val="28"/>
          <w:szCs w:val="28"/>
        </w:rPr>
        <w:t>Таким чином з’</w:t>
      </w:r>
      <w:r w:rsidR="00705D39">
        <w:rPr>
          <w:rFonts w:ascii="Times New Roman" w:hAnsi="Times New Roman" w:cs="Times New Roman"/>
          <w:sz w:val="28"/>
          <w:szCs w:val="28"/>
        </w:rPr>
        <w:t>є</w:t>
      </w:r>
      <w:r w:rsidRPr="00815F6A">
        <w:rPr>
          <w:rFonts w:ascii="Times New Roman" w:hAnsi="Times New Roman" w:cs="Times New Roman"/>
          <w:sz w:val="28"/>
          <w:szCs w:val="28"/>
        </w:rPr>
        <w:t>днуються, наприклад, частини зовнішнього скелета у безхребетних. Складнішою формою з’єднання частин скелета є з’єднання за допомогою хрящової тканини, яке спостерігається, наприклад, у скелеті риб. Найбільш розвинутою формою</w:t>
      </w:r>
      <w:r w:rsidRPr="00815F6A">
        <w:t xml:space="preserve"> </w:t>
      </w:r>
      <w:r w:rsidRPr="00815F6A">
        <w:rPr>
          <w:rFonts w:ascii="Times New Roman" w:hAnsi="Times New Roman" w:cs="Times New Roman"/>
          <w:sz w:val="28"/>
          <w:szCs w:val="28"/>
        </w:rPr>
        <w:t xml:space="preserve">з’єднання кісток у тварин є суглоби. Суглоби давали можливість виконувати більш складніші та економніші рухи. </w:t>
      </w:r>
      <w:r w:rsidRPr="00597C83">
        <w:rPr>
          <w:rFonts w:ascii="Times New Roman" w:hAnsi="Times New Roman" w:cs="Times New Roman"/>
          <w:sz w:val="28"/>
          <w:szCs w:val="28"/>
        </w:rPr>
        <w:t xml:space="preserve">У людини в результаті тривалої еволюції збереглися всі три </w:t>
      </w:r>
      <w:r>
        <w:rPr>
          <w:rFonts w:ascii="Times New Roman" w:hAnsi="Times New Roman" w:cs="Times New Roman"/>
          <w:sz w:val="28"/>
          <w:szCs w:val="28"/>
        </w:rPr>
        <w:t>вид</w:t>
      </w:r>
      <w:r w:rsidRPr="00597C83">
        <w:rPr>
          <w:rFonts w:ascii="Times New Roman" w:hAnsi="Times New Roman" w:cs="Times New Roman"/>
          <w:sz w:val="28"/>
          <w:szCs w:val="28"/>
        </w:rPr>
        <w:t>и з’єднання кісток.</w:t>
      </w:r>
    </w:p>
    <w:p w14:paraId="5778D0FE" w14:textId="6CB8F590" w:rsidR="001C08B0" w:rsidRPr="001C08B0" w:rsidRDefault="00826DB3" w:rsidP="00705D39">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0000"/>
          <w:kern w:val="1"/>
          <w:sz w:val="28"/>
          <w:szCs w:val="28"/>
          <w:lang w:eastAsia="ar-SA"/>
          <w14:ligatures w14:val="none"/>
        </w:rPr>
      </w:pPr>
      <w:r w:rsidRPr="00705D39">
        <w:rPr>
          <w:rFonts w:ascii="Times New Roman" w:hAnsi="Times New Roman" w:cs="Times New Roman"/>
          <w:sz w:val="28"/>
          <w:szCs w:val="28"/>
        </w:rPr>
        <w:t>Розділ анатомії, що вивчає з’єднання кісток, надзвичайно важливий з клінічної точки зору: артрози, артрити дошкуляють хворих сильними болями</w:t>
      </w:r>
      <w:r w:rsidR="00F70EF8" w:rsidRPr="00705D39">
        <w:rPr>
          <w:rFonts w:ascii="Times New Roman" w:hAnsi="Times New Roman" w:cs="Times New Roman"/>
          <w:sz w:val="28"/>
          <w:szCs w:val="28"/>
        </w:rPr>
        <w:t>,</w:t>
      </w:r>
      <w:r w:rsidRPr="00705D39">
        <w:rPr>
          <w:rFonts w:ascii="Times New Roman" w:hAnsi="Times New Roman" w:cs="Times New Roman"/>
          <w:sz w:val="28"/>
          <w:szCs w:val="28"/>
        </w:rPr>
        <w:t xml:space="preserve"> неможливістю здійснювати елементарні рухи. В клініках широко практикуть оперативні втручання по заміні суглобів. Велике практичне значення, особливо в акушерській практиці, мають напівперервні з’єднання – симфізи, розриви яких трапляються при родовій діяльності. Різноманітні види з’єднання хребців, ребер дозволять людині здійснювати великий об’єм рухів. З’єднання кісток разом з м’язами приймають участь в здійсненні усієї рухової діяльності людини від локомоції до різних фізіологічних актів: жування, дихання, захисту тощо.</w:t>
      </w:r>
      <w:r w:rsidR="00750120" w:rsidRPr="00705D39">
        <w:rPr>
          <w:rFonts w:ascii="Times New Roman" w:hAnsi="Times New Roman" w:cs="Times New Roman"/>
          <w:sz w:val="28"/>
          <w:szCs w:val="28"/>
        </w:rPr>
        <w:t xml:space="preserve"> </w:t>
      </w:r>
      <w:r w:rsidRPr="00705D39">
        <w:rPr>
          <w:rFonts w:ascii="Times New Roman" w:hAnsi="Times New Roman" w:cs="Times New Roman"/>
          <w:sz w:val="28"/>
          <w:szCs w:val="28"/>
        </w:rPr>
        <w:t xml:space="preserve">Все це потребує глибоких знань анатомії з’єднань кісток для лікарів </w:t>
      </w:r>
      <w:r w:rsidR="00A95E03" w:rsidRPr="00705D39">
        <w:rPr>
          <w:rFonts w:ascii="Times New Roman" w:hAnsi="Times New Roman" w:cs="Times New Roman"/>
          <w:sz w:val="28"/>
          <w:szCs w:val="28"/>
        </w:rPr>
        <w:t xml:space="preserve">будь якого фаху. </w:t>
      </w:r>
      <w:r w:rsidR="001C08B0" w:rsidRPr="001C08B0">
        <w:rPr>
          <w:rFonts w:ascii="Times New Roman" w:eastAsia="Arial Unicode MS" w:hAnsi="Times New Roman" w:cs="Times New Roman"/>
          <w:kern w:val="1"/>
          <w:sz w:val="28"/>
          <w:szCs w:val="28"/>
          <w:lang w:eastAsia="ar-SA"/>
        </w:rPr>
        <w:t>Знання структурно-функціональних особливостей з’єднань кісток, будови суглобів і їх зв’язкового апарату необхідні для правильного вибору принципів діагностики і лікування травматичних пошкоджень.</w:t>
      </w:r>
      <w:r w:rsidR="001C08B0" w:rsidRPr="001C08B0">
        <w:rPr>
          <w:rFonts w:ascii="Times New Roman" w:eastAsia="Times New Roman" w:hAnsi="Times New Roman" w:cs="Times New Roman"/>
          <w:bCs/>
          <w:sz w:val="28"/>
          <w:szCs w:val="28"/>
          <w:lang w:eastAsia="ru-RU"/>
        </w:rPr>
        <w:t xml:space="preserve"> В рентген-діагностиці, МРТ та КТ важливо насамперед знати нормальні анатомічні варіанти з’єднання кісток для того, щоб правильно описувати патологічні зміни. Велика кількість захворювань хребтового стовпа є значною мотивацією для майбутніх лікарів</w:t>
      </w:r>
      <w:r w:rsidR="003A040D">
        <w:rPr>
          <w:rFonts w:ascii="Times New Roman" w:hAnsi="Times New Roman" w:cs="Times New Roman"/>
          <w:sz w:val="28"/>
          <w:szCs w:val="28"/>
        </w:rPr>
        <w:t>: хірургів, ортопедів, травматологів, реабілітологів, невропатологів, терапевтів, педіатрів</w:t>
      </w:r>
      <w:r w:rsidR="001C08B0" w:rsidRPr="001C08B0">
        <w:rPr>
          <w:rFonts w:ascii="Times New Roman" w:eastAsia="Times New Roman" w:hAnsi="Times New Roman" w:cs="Times New Roman"/>
          <w:bCs/>
          <w:sz w:val="28"/>
          <w:szCs w:val="28"/>
          <w:lang w:eastAsia="ru-RU"/>
        </w:rPr>
        <w:t xml:space="preserve"> до</w:t>
      </w:r>
      <w:r w:rsidR="001C08B0">
        <w:rPr>
          <w:rFonts w:ascii="Times New Roman" w:eastAsia="Times New Roman" w:hAnsi="Times New Roman" w:cs="Times New Roman"/>
          <w:bCs/>
          <w:sz w:val="28"/>
          <w:szCs w:val="28"/>
          <w:lang w:eastAsia="ru-RU"/>
        </w:rPr>
        <w:t>сконало</w:t>
      </w:r>
      <w:r w:rsidR="001C08B0" w:rsidRPr="001C08B0">
        <w:rPr>
          <w:rFonts w:ascii="Times New Roman" w:eastAsia="Times New Roman" w:hAnsi="Times New Roman" w:cs="Times New Roman"/>
          <w:bCs/>
          <w:sz w:val="28"/>
          <w:szCs w:val="28"/>
          <w:lang w:eastAsia="ru-RU"/>
        </w:rPr>
        <w:t xml:space="preserve"> вивчати цю тему</w:t>
      </w:r>
      <w:r w:rsidR="00A95E03">
        <w:rPr>
          <w:rFonts w:ascii="Times New Roman" w:eastAsia="Arial Unicode MS" w:hAnsi="Times New Roman" w:cs="Times New Roman"/>
          <w:color w:val="000000"/>
          <w:kern w:val="1"/>
          <w:sz w:val="28"/>
          <w:szCs w:val="28"/>
          <w:lang w:eastAsia="ar-SA"/>
          <w14:ligatures w14:val="none"/>
        </w:rPr>
        <w:t>.</w:t>
      </w:r>
    </w:p>
    <w:p w14:paraId="29BA326C" w14:textId="6FE77D07" w:rsidR="00826DB3" w:rsidRPr="00750120" w:rsidRDefault="00826DB3" w:rsidP="00705D39">
      <w:pPr>
        <w:spacing w:line="240" w:lineRule="auto"/>
        <w:jc w:val="both"/>
        <w:rPr>
          <w:rFonts w:ascii="Times New Roman" w:eastAsia="Times New Roman" w:hAnsi="Times New Roman" w:cs="Times New Roman"/>
          <w:bCs/>
          <w:szCs w:val="28"/>
          <w:lang w:eastAsia="ru-RU"/>
        </w:rPr>
      </w:pPr>
    </w:p>
    <w:p w14:paraId="0615E763" w14:textId="305ADC69" w:rsidR="00B4613F" w:rsidRDefault="008272D9" w:rsidP="000E31BE">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70C0"/>
          <w:kern w:val="1"/>
          <w:sz w:val="28"/>
          <w:szCs w:val="28"/>
          <w:lang w:eastAsia="ar-SA"/>
          <w14:ligatures w14:val="none"/>
        </w:rPr>
      </w:pPr>
      <w:r w:rsidRPr="008272D9">
        <w:rPr>
          <w:rFonts w:ascii="Times New Roman" w:eastAsia="Arial Unicode MS" w:hAnsi="Times New Roman" w:cs="Times New Roman"/>
          <w:b/>
          <w:bCs/>
          <w:color w:val="000000"/>
          <w:kern w:val="1"/>
          <w:sz w:val="28"/>
          <w:szCs w:val="28"/>
          <w:lang w:eastAsia="ar-SA"/>
          <w14:ligatures w14:val="none"/>
        </w:rPr>
        <w:t>Мета:</w:t>
      </w:r>
      <w:r>
        <w:rPr>
          <w:rFonts w:ascii="Times New Roman" w:eastAsia="Arial Unicode MS" w:hAnsi="Times New Roman" w:cs="Times New Roman"/>
          <w:b/>
          <w:bCs/>
          <w:color w:val="000000"/>
          <w:kern w:val="1"/>
          <w:sz w:val="28"/>
          <w:szCs w:val="28"/>
          <w:lang w:eastAsia="ar-SA"/>
          <w14:ligatures w14:val="none"/>
        </w:rPr>
        <w:t xml:space="preserve"> </w:t>
      </w:r>
      <w:r w:rsidR="000E31BE" w:rsidRPr="000E31BE">
        <w:rPr>
          <w:rStyle w:val="10"/>
          <w:rFonts w:ascii="Times New Roman" w:eastAsia="Arial Unicode MS" w:hAnsi="Times New Roman"/>
          <w:b w:val="0"/>
          <w:bCs w:val="0"/>
          <w:color w:val="auto"/>
          <w:sz w:val="28"/>
          <w:szCs w:val="28"/>
        </w:rPr>
        <w:t xml:space="preserve">оцінити здатність застосовувати знання та розуміння ключових понять анатомії з’єднань кісток черепа </w:t>
      </w:r>
      <w:r w:rsidR="00705D39" w:rsidRPr="000E31BE">
        <w:rPr>
          <w:rStyle w:val="10"/>
          <w:rFonts w:ascii="Times New Roman" w:eastAsia="Arial Unicode MS" w:hAnsi="Times New Roman"/>
          <w:b w:val="0"/>
          <w:bCs w:val="0"/>
          <w:color w:val="auto"/>
          <w:sz w:val="28"/>
          <w:szCs w:val="28"/>
        </w:rPr>
        <w:t xml:space="preserve">і </w:t>
      </w:r>
      <w:r w:rsidR="00705D39" w:rsidRPr="000E31BE">
        <w:rPr>
          <w:rFonts w:ascii="Times New Roman" w:eastAsia="Arial Unicode MS" w:hAnsi="Times New Roman" w:cs="Times New Roman"/>
          <w:kern w:val="1"/>
          <w:sz w:val="28"/>
          <w:szCs w:val="28"/>
          <w:lang w:eastAsia="ar-SA"/>
          <w14:ligatures w14:val="none"/>
        </w:rPr>
        <w:t>тулуба</w:t>
      </w:r>
      <w:r w:rsidR="00705D39" w:rsidRPr="000E31BE">
        <w:rPr>
          <w:rStyle w:val="10"/>
          <w:rFonts w:ascii="Times New Roman" w:eastAsia="Arial Unicode MS" w:hAnsi="Times New Roman"/>
          <w:b w:val="0"/>
          <w:bCs w:val="0"/>
          <w:color w:val="auto"/>
          <w:sz w:val="28"/>
          <w:szCs w:val="28"/>
        </w:rPr>
        <w:t xml:space="preserve"> </w:t>
      </w:r>
      <w:r w:rsidR="000E31BE" w:rsidRPr="000E31BE">
        <w:rPr>
          <w:rStyle w:val="10"/>
          <w:rFonts w:ascii="Times New Roman" w:eastAsia="Arial Unicode MS" w:hAnsi="Times New Roman"/>
          <w:b w:val="0"/>
          <w:bCs w:val="0"/>
          <w:color w:val="auto"/>
          <w:sz w:val="28"/>
          <w:szCs w:val="28"/>
        </w:rPr>
        <w:t xml:space="preserve">(види з’єднань кісток черепа та тулуба, будову суглобів, головних і додаткових структур суглобів, класифікацію суглобів характеризувати рухи в суглобах, особливості з’єднання кісток основи </w:t>
      </w:r>
      <w:r w:rsidR="000E31BE" w:rsidRPr="000E31BE">
        <w:rPr>
          <w:rStyle w:val="10"/>
          <w:rFonts w:ascii="Times New Roman" w:eastAsia="Arial Unicode MS" w:hAnsi="Times New Roman"/>
          <w:b w:val="0"/>
          <w:bCs w:val="0"/>
          <w:color w:val="auto"/>
          <w:sz w:val="28"/>
          <w:szCs w:val="28"/>
        </w:rPr>
        <w:lastRenderedPageBreak/>
        <w:t>черепа і склепіння)</w:t>
      </w:r>
      <w:r w:rsidR="000E31BE">
        <w:rPr>
          <w:rFonts w:ascii="Times New Roman" w:eastAsia="Arial Unicode MS" w:hAnsi="Times New Roman" w:cs="Times New Roman"/>
          <w:color w:val="000000"/>
          <w:kern w:val="1"/>
          <w:sz w:val="28"/>
          <w:szCs w:val="28"/>
          <w:lang w:eastAsia="ar-SA"/>
          <w14:ligatures w14:val="none"/>
        </w:rPr>
        <w:t>, залежн</w:t>
      </w:r>
      <w:r w:rsidR="00705D39">
        <w:rPr>
          <w:rFonts w:ascii="Times New Roman" w:eastAsia="Arial Unicode MS" w:hAnsi="Times New Roman" w:cs="Times New Roman"/>
          <w:color w:val="000000"/>
          <w:kern w:val="1"/>
          <w:sz w:val="28"/>
          <w:szCs w:val="28"/>
          <w:lang w:eastAsia="ar-SA"/>
          <w14:ligatures w14:val="none"/>
        </w:rPr>
        <w:t>о</w:t>
      </w:r>
      <w:r w:rsidR="000E31BE">
        <w:rPr>
          <w:rFonts w:ascii="Times New Roman" w:eastAsia="Arial Unicode MS" w:hAnsi="Times New Roman" w:cs="Times New Roman"/>
          <w:color w:val="000000"/>
          <w:kern w:val="1"/>
          <w:sz w:val="28"/>
          <w:szCs w:val="28"/>
          <w:lang w:eastAsia="ar-SA"/>
          <w14:ligatures w14:val="none"/>
        </w:rPr>
        <w:t xml:space="preserve">сті функціонального навантаження від структурних особливостей цих частин тіла людини, а також </w:t>
      </w:r>
      <w:r w:rsidR="002A195C">
        <w:rPr>
          <w:rFonts w:ascii="Times New Roman" w:eastAsia="Arial Unicode MS" w:hAnsi="Times New Roman" w:cs="Times New Roman"/>
          <w:color w:val="000000"/>
          <w:kern w:val="1"/>
          <w:sz w:val="28"/>
          <w:szCs w:val="28"/>
          <w:lang w:eastAsia="ar-SA"/>
          <w14:ligatures w14:val="none"/>
        </w:rPr>
        <w:t xml:space="preserve">оцінити </w:t>
      </w:r>
      <w:r w:rsidR="000E31BE">
        <w:rPr>
          <w:rFonts w:ascii="Times New Roman" w:eastAsia="Arial Unicode MS" w:hAnsi="Times New Roman" w:cs="Times New Roman"/>
          <w:color w:val="000000"/>
          <w:kern w:val="1"/>
          <w:sz w:val="28"/>
          <w:szCs w:val="28"/>
          <w:lang w:eastAsia="ar-SA"/>
          <w14:ligatures w14:val="none"/>
        </w:rPr>
        <w:t>вміння з’ясовувати аномалії розвитку черепа, тулуба для вдалого використання в практиці</w:t>
      </w:r>
      <w:r w:rsidR="000E31BE">
        <w:rPr>
          <w:rFonts w:ascii="Times New Roman" w:eastAsia="Arial Unicode MS" w:hAnsi="Times New Roman" w:cs="Times New Roman"/>
          <w:color w:val="0070C0"/>
          <w:kern w:val="1"/>
          <w:sz w:val="28"/>
          <w:szCs w:val="28"/>
          <w:lang w:eastAsia="ar-SA"/>
          <w14:ligatures w14:val="none"/>
        </w:rPr>
        <w:t>.</w:t>
      </w:r>
    </w:p>
    <w:p w14:paraId="6DA9EA45" w14:textId="77777777" w:rsidR="000E31BE" w:rsidRPr="000E31BE" w:rsidRDefault="000E31BE" w:rsidP="000E31BE">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70C0"/>
          <w:kern w:val="1"/>
          <w:sz w:val="28"/>
          <w:szCs w:val="28"/>
          <w:lang w:eastAsia="ar-SA"/>
          <w14:ligatures w14:val="none"/>
        </w:rPr>
      </w:pPr>
    </w:p>
    <w:p w14:paraId="3D04D6CC" w14:textId="20D539B1" w:rsidR="00842088" w:rsidRPr="00842088" w:rsidRDefault="00842088" w:rsidP="00842088">
      <w:pPr>
        <w:widowControl w:val="0"/>
        <w:tabs>
          <w:tab w:val="left" w:pos="530"/>
        </w:tabs>
        <w:autoSpaceDE w:val="0"/>
        <w:autoSpaceDN w:val="0"/>
        <w:spacing w:before="72" w:after="0" w:line="240" w:lineRule="auto"/>
        <w:ind w:left="357" w:right="102"/>
        <w:jc w:val="both"/>
        <w:rPr>
          <w:rFonts w:ascii="Times New Roman" w:eastAsia="Calibri" w:hAnsi="Times New Roman" w:cs="Times New Roman"/>
          <w:kern w:val="0"/>
          <w:sz w:val="28"/>
          <w:szCs w:val="28"/>
          <w14:ligatures w14:val="none"/>
        </w:rPr>
      </w:pPr>
      <w:r w:rsidRPr="00842088">
        <w:rPr>
          <w:rFonts w:ascii="Times New Roman" w:eastAsia="Times New Roman" w:hAnsi="Times New Roman" w:cs="Times New Roman"/>
          <w:b/>
          <w:bCs/>
          <w:kern w:val="0"/>
          <w:sz w:val="28"/>
          <w:szCs w:val="28"/>
          <w:lang w:eastAsia="ru-RU"/>
          <w14:ligatures w14:val="none"/>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r>
        <w:rPr>
          <w:rFonts w:ascii="Times New Roman" w:eastAsia="Times New Roman" w:hAnsi="Times New Roman" w:cs="Times New Roman"/>
          <w:b/>
          <w:bCs/>
          <w:kern w:val="0"/>
          <w:sz w:val="28"/>
          <w:szCs w:val="28"/>
          <w:lang w:eastAsia="ru-RU"/>
          <w14:ligatures w14:val="none"/>
        </w:rPr>
        <w:t>:</w:t>
      </w:r>
    </w:p>
    <w:p w14:paraId="7650A522" w14:textId="77777777" w:rsidR="00597C83" w:rsidRPr="0012070A" w:rsidRDefault="00597C83" w:rsidP="00D8032B">
      <w:pPr>
        <w:shd w:val="clear" w:color="auto" w:fill="FFFFFF"/>
        <w:tabs>
          <w:tab w:val="left" w:pos="-709"/>
        </w:tabs>
        <w:suppressAutoHyphens/>
        <w:spacing w:after="0" w:line="240" w:lineRule="auto"/>
        <w:ind w:firstLine="709"/>
        <w:rPr>
          <w:rFonts w:ascii="Times New Roman" w:eastAsia="Arial Unicode MS" w:hAnsi="Times New Roman" w:cs="Times New Roman"/>
          <w:color w:val="000000"/>
          <w:kern w:val="1"/>
          <w:sz w:val="28"/>
          <w:szCs w:val="28"/>
          <w:lang w:val="ru-RU" w:eastAsia="ar-SA"/>
          <w14:ligatures w14:val="none"/>
        </w:rPr>
      </w:pPr>
      <w:r w:rsidRPr="00597C83">
        <w:rPr>
          <w:rFonts w:ascii="Times New Roman" w:eastAsia="Arial Unicode MS" w:hAnsi="Times New Roman" w:cs="Times New Roman"/>
          <w:color w:val="000000"/>
          <w:kern w:val="1"/>
          <w:sz w:val="28"/>
          <w:szCs w:val="28"/>
          <w:lang w:eastAsia="ar-SA"/>
          <w14:ligatures w14:val="none"/>
        </w:rPr>
        <w:t>Після проведення заняття студент повинен знати та вміти:</w:t>
      </w:r>
    </w:p>
    <w:p w14:paraId="65173D31" w14:textId="77777777"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Класифікувати види з’єднань кісток за розвитком, будовою та функцією.</w:t>
      </w:r>
    </w:p>
    <w:p w14:paraId="47936DBF" w14:textId="7E33D727"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Давати характеристику кожному з видів з’єднань.</w:t>
      </w:r>
    </w:p>
    <w:p w14:paraId="7DE61645" w14:textId="4F803C8F"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Називати основні та додаткові анатомічні ознаки суглобу.</w:t>
      </w:r>
    </w:p>
    <w:p w14:paraId="7EF145C1" w14:textId="42B40925"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Вміти класифікувати перервні види з’єднань за кількістю суглобових</w:t>
      </w:r>
      <w:r w:rsidRPr="00C75E2D">
        <w:rPr>
          <w:rFonts w:ascii="Times New Roman" w:eastAsia="Arial Unicode MS" w:hAnsi="Times New Roman" w:cs="Times New Roman"/>
          <w:kern w:val="1"/>
          <w:szCs w:val="28"/>
          <w:lang w:val="ru-RU" w:eastAsia="ar-SA"/>
        </w:rPr>
        <w:t xml:space="preserve"> </w:t>
      </w:r>
      <w:r w:rsidRPr="00C75E2D">
        <w:rPr>
          <w:rFonts w:ascii="Times New Roman" w:eastAsia="Arial Unicode MS" w:hAnsi="Times New Roman" w:cs="Times New Roman"/>
          <w:kern w:val="1"/>
          <w:szCs w:val="28"/>
          <w:lang w:eastAsia="ar-SA"/>
        </w:rPr>
        <w:t>поверхонь, за формою суглобових поверхонь.</w:t>
      </w:r>
    </w:p>
    <w:p w14:paraId="1FC50286" w14:textId="47BC9F92"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Визначати функціональні можливості всіх видів з’єднань та біомеханіку рухів у суглобах.</w:t>
      </w:r>
    </w:p>
    <w:p w14:paraId="0EDC0270" w14:textId="055F8161" w:rsidR="00597C83" w:rsidRPr="000E31BE"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color w:val="auto"/>
          <w:kern w:val="1"/>
          <w:szCs w:val="28"/>
          <w:lang w:eastAsia="ar-SA"/>
        </w:rPr>
      </w:pPr>
      <w:r w:rsidRPr="00C75E2D">
        <w:rPr>
          <w:rFonts w:ascii="Times New Roman" w:eastAsia="Arial Unicode MS" w:hAnsi="Times New Roman" w:cs="Times New Roman"/>
          <w:kern w:val="1"/>
          <w:szCs w:val="28"/>
          <w:lang w:eastAsia="ar-SA"/>
        </w:rPr>
        <w:t>Демонструвати та визначати види з’єднань кісток черепа.</w:t>
      </w:r>
      <w:r w:rsidR="000D6CD2">
        <w:rPr>
          <w:rFonts w:ascii="Times New Roman" w:eastAsia="Arial Unicode MS" w:hAnsi="Times New Roman" w:cs="Times New Roman"/>
          <w:kern w:val="1"/>
          <w:szCs w:val="28"/>
          <w:lang w:eastAsia="ar-SA"/>
        </w:rPr>
        <w:t xml:space="preserve"> </w:t>
      </w:r>
      <w:r w:rsidR="000D6CD2" w:rsidRPr="000E31BE">
        <w:rPr>
          <w:rFonts w:ascii="Times New Roman" w:eastAsia="Arial Unicode MS" w:hAnsi="Times New Roman" w:cs="Times New Roman"/>
          <w:color w:val="auto"/>
          <w:kern w:val="1"/>
          <w:szCs w:val="28"/>
          <w:lang w:eastAsia="ar-SA"/>
        </w:rPr>
        <w:t>Описувати з’єднання кісток основи черепа</w:t>
      </w:r>
      <w:r w:rsidR="00B41CFB" w:rsidRPr="000E31BE">
        <w:rPr>
          <w:rFonts w:ascii="Times New Roman" w:eastAsia="Arial Unicode MS" w:hAnsi="Times New Roman" w:cs="Times New Roman"/>
          <w:color w:val="auto"/>
          <w:kern w:val="1"/>
          <w:szCs w:val="28"/>
          <w:lang w:eastAsia="ar-SA"/>
        </w:rPr>
        <w:t xml:space="preserve"> і склепіння</w:t>
      </w:r>
      <w:r w:rsidR="000D6CD2" w:rsidRPr="000E31BE">
        <w:rPr>
          <w:rFonts w:ascii="Times New Roman" w:eastAsia="Arial Unicode MS" w:hAnsi="Times New Roman" w:cs="Times New Roman"/>
          <w:color w:val="auto"/>
          <w:kern w:val="1"/>
          <w:szCs w:val="28"/>
          <w:lang w:eastAsia="ar-SA"/>
        </w:rPr>
        <w:t>.</w:t>
      </w:r>
    </w:p>
    <w:p w14:paraId="27195923" w14:textId="77777777" w:rsidR="002A431F"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w:t>
      </w:r>
      <w:r w:rsidR="002A431F" w:rsidRPr="00F07B6C">
        <w:rPr>
          <w:rFonts w:ascii="Times New Roman" w:eastAsia="Arial Unicode MS" w:hAnsi="Times New Roman" w:cs="Times New Roman"/>
          <w:kern w:val="1"/>
          <w:szCs w:val="28"/>
          <w:lang w:eastAsia="ar-SA"/>
        </w:rPr>
        <w:t>увати</w:t>
      </w:r>
      <w:r w:rsidRPr="00F07B6C">
        <w:rPr>
          <w:rFonts w:ascii="Times New Roman" w:eastAsia="Arial Unicode MS" w:hAnsi="Times New Roman" w:cs="Times New Roman"/>
          <w:kern w:val="1"/>
          <w:szCs w:val="28"/>
          <w:lang w:eastAsia="ar-SA"/>
        </w:rPr>
        <w:t xml:space="preserve"> тім’ячка черепа. Пояснити їх функціональне значення та терміни окостеніння. </w:t>
      </w:r>
    </w:p>
    <w:p w14:paraId="29564A8C" w14:textId="67619EE3"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Поясн</w:t>
      </w:r>
      <w:r w:rsidR="002A431F" w:rsidRPr="00F07B6C">
        <w:rPr>
          <w:rFonts w:ascii="Times New Roman" w:eastAsia="Arial Unicode MS" w:hAnsi="Times New Roman" w:cs="Times New Roman"/>
          <w:kern w:val="1"/>
          <w:szCs w:val="28"/>
          <w:lang w:eastAsia="ar-SA"/>
        </w:rPr>
        <w:t>юва</w:t>
      </w:r>
      <w:r w:rsidRPr="00F07B6C">
        <w:rPr>
          <w:rFonts w:ascii="Times New Roman" w:eastAsia="Arial Unicode MS" w:hAnsi="Times New Roman" w:cs="Times New Roman"/>
          <w:kern w:val="1"/>
          <w:szCs w:val="28"/>
          <w:lang w:eastAsia="ar-SA"/>
        </w:rPr>
        <w:t>ти вади, пов’язані з порушенням процесів окостеніння тім’ячок.</w:t>
      </w:r>
    </w:p>
    <w:p w14:paraId="6E7697C0" w14:textId="16E5FFF9"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 xml:space="preserve">Описувати та демонструвати </w:t>
      </w:r>
      <w:r w:rsidR="00674B82" w:rsidRPr="00CF3B44">
        <w:rPr>
          <w:rFonts w:ascii="Times New Roman" w:eastAsia="Arial Unicode MS" w:hAnsi="Times New Roman" w:cs="Times New Roman"/>
          <w:color w:val="auto"/>
          <w:kern w:val="1"/>
          <w:szCs w:val="28"/>
          <w:lang w:eastAsia="ar-SA"/>
        </w:rPr>
        <w:t xml:space="preserve">особливості будови </w:t>
      </w:r>
      <w:r w:rsidRPr="00F07B6C">
        <w:rPr>
          <w:rFonts w:ascii="Times New Roman" w:eastAsia="Arial Unicode MS" w:hAnsi="Times New Roman" w:cs="Times New Roman"/>
          <w:kern w:val="1"/>
          <w:szCs w:val="28"/>
          <w:lang w:eastAsia="ar-SA"/>
        </w:rPr>
        <w:t>скронево-нижньощеле</w:t>
      </w:r>
      <w:r w:rsidRPr="00CF3B44">
        <w:rPr>
          <w:rFonts w:ascii="Times New Roman" w:eastAsia="Arial Unicode MS" w:hAnsi="Times New Roman" w:cs="Times New Roman"/>
          <w:color w:val="auto"/>
          <w:kern w:val="1"/>
          <w:szCs w:val="28"/>
          <w:lang w:eastAsia="ar-SA"/>
        </w:rPr>
        <w:t>пн</w:t>
      </w:r>
      <w:r w:rsidR="00674B82" w:rsidRPr="00CF3B44">
        <w:rPr>
          <w:rFonts w:ascii="Times New Roman" w:eastAsia="Arial Unicode MS" w:hAnsi="Times New Roman" w:cs="Times New Roman"/>
          <w:color w:val="auto"/>
          <w:kern w:val="1"/>
          <w:szCs w:val="28"/>
          <w:lang w:eastAsia="ar-SA"/>
        </w:rPr>
        <w:t>ого</w:t>
      </w:r>
      <w:r w:rsidRPr="00F07B6C">
        <w:rPr>
          <w:rFonts w:ascii="Times New Roman" w:eastAsia="Arial Unicode MS" w:hAnsi="Times New Roman" w:cs="Times New Roman"/>
          <w:kern w:val="1"/>
          <w:szCs w:val="28"/>
          <w:lang w:eastAsia="ar-SA"/>
        </w:rPr>
        <w:t xml:space="preserve"> суглоб</w:t>
      </w:r>
      <w:r w:rsidR="00674B82">
        <w:rPr>
          <w:rFonts w:ascii="Times New Roman" w:eastAsia="Arial Unicode MS" w:hAnsi="Times New Roman" w:cs="Times New Roman"/>
          <w:kern w:val="1"/>
          <w:szCs w:val="28"/>
          <w:lang w:eastAsia="ar-SA"/>
        </w:rPr>
        <w:t>а</w:t>
      </w:r>
      <w:r w:rsidRPr="00F07B6C">
        <w:rPr>
          <w:rFonts w:ascii="Times New Roman" w:eastAsia="Arial Unicode MS" w:hAnsi="Times New Roman" w:cs="Times New Roman"/>
          <w:kern w:val="1"/>
          <w:szCs w:val="28"/>
          <w:lang w:eastAsia="ar-SA"/>
        </w:rPr>
        <w:t>. Пояснювати характер рухів, пов’язаний з його будовою.</w:t>
      </w:r>
    </w:p>
    <w:p w14:paraId="56A8981C" w14:textId="096085F0"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черепа з хребтом.</w:t>
      </w:r>
    </w:p>
    <w:p w14:paraId="1CE051A6" w14:textId="77FFE0F2"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першого та другого шийних хребців.</w:t>
      </w:r>
    </w:p>
    <w:p w14:paraId="64A92139" w14:textId="3D5ED10C"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хребців між собою.</w:t>
      </w:r>
    </w:p>
    <w:p w14:paraId="476C7254" w14:textId="07FBBCAE"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п’ятого поперекового хребця з крижовою кісткою та крижової кістки з куприком.</w:t>
      </w:r>
    </w:p>
    <w:p w14:paraId="266AEC90" w14:textId="4E61DEC3"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Визначати та демонструвати на препараті з’єднання ребер з грудними хребцями та грудниною.</w:t>
      </w:r>
    </w:p>
    <w:p w14:paraId="6F02274D" w14:textId="1E95060F"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фізіологічні вигини хребта.</w:t>
      </w:r>
    </w:p>
    <w:p w14:paraId="40AAB0C1" w14:textId="083D0139" w:rsidR="00597C83"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Вміти визначати вікові особливості хребта</w:t>
      </w:r>
      <w:r w:rsidR="00BA1457">
        <w:rPr>
          <w:rFonts w:ascii="Times New Roman" w:eastAsia="Arial Unicode MS" w:hAnsi="Times New Roman" w:cs="Times New Roman"/>
          <w:kern w:val="1"/>
          <w:szCs w:val="28"/>
          <w:lang w:eastAsia="ar-SA"/>
        </w:rPr>
        <w:t>, аномалії розвитку.</w:t>
      </w:r>
    </w:p>
    <w:p w14:paraId="0DFEB7B7" w14:textId="77777777" w:rsidR="00C53BAD" w:rsidRDefault="00C53BAD" w:rsidP="00D8032B">
      <w:pPr>
        <w:pStyle w:val="a3"/>
        <w:shd w:val="clear" w:color="auto" w:fill="FFFFFF"/>
        <w:tabs>
          <w:tab w:val="left" w:pos="-709"/>
        </w:tabs>
        <w:suppressAutoHyphens/>
        <w:spacing w:after="0" w:line="240" w:lineRule="auto"/>
        <w:ind w:firstLine="0"/>
        <w:rPr>
          <w:rFonts w:ascii="Times New Roman" w:eastAsia="Arial Unicode MS" w:hAnsi="Times New Roman" w:cs="Times New Roman"/>
          <w:kern w:val="1"/>
          <w:szCs w:val="28"/>
          <w:lang w:eastAsia="ar-SA"/>
        </w:rPr>
      </w:pPr>
    </w:p>
    <w:p w14:paraId="3E81A9F2" w14:textId="77777777" w:rsidR="00C53BAD" w:rsidRPr="00C53BAD" w:rsidRDefault="00C53BAD" w:rsidP="00D8032B">
      <w:pPr>
        <w:widowControl w:val="0"/>
        <w:spacing w:after="0" w:line="240" w:lineRule="auto"/>
        <w:jc w:val="center"/>
        <w:rPr>
          <w:rFonts w:ascii="Times New Roman" w:eastAsia="Courier New" w:hAnsi="Times New Roman" w:cs="Times New Roman"/>
          <w:b/>
          <w:bCs/>
          <w:color w:val="000000"/>
          <w:kern w:val="0"/>
          <w:sz w:val="28"/>
          <w:szCs w:val="28"/>
          <w:lang w:eastAsia="uk-UA"/>
          <w14:ligatures w14:val="none"/>
        </w:rPr>
      </w:pPr>
      <w:r w:rsidRPr="00C53BAD">
        <w:rPr>
          <w:rFonts w:ascii="Times New Roman" w:eastAsia="Courier New" w:hAnsi="Times New Roman" w:cs="Times New Roman"/>
          <w:b/>
          <w:bCs/>
          <w:color w:val="000000"/>
          <w:kern w:val="0"/>
          <w:sz w:val="28"/>
          <w:szCs w:val="28"/>
          <w:lang w:eastAsia="uk-UA"/>
          <w14:ligatures w14:val="none"/>
        </w:rPr>
        <w:t>План та організаційна структура заняття</w:t>
      </w:r>
    </w:p>
    <w:p w14:paraId="0F61769E" w14:textId="77777777" w:rsidR="00C53BAD" w:rsidRPr="00C53BAD" w:rsidRDefault="00C53BAD" w:rsidP="00D8032B">
      <w:pPr>
        <w:widowControl w:val="0"/>
        <w:spacing w:after="0" w:line="240" w:lineRule="auto"/>
        <w:rPr>
          <w:rFonts w:ascii="Times New Roman" w:eastAsia="Courier New" w:hAnsi="Times New Roman" w:cs="Times New Roman"/>
          <w:b/>
          <w:bCs/>
          <w:color w:val="000000"/>
          <w:kern w:val="0"/>
          <w:sz w:val="28"/>
          <w:szCs w:val="28"/>
          <w:lang w:eastAsia="uk-UA"/>
          <w14:ligatures w14:val="none"/>
        </w:rPr>
      </w:pPr>
    </w:p>
    <w:tbl>
      <w:tblPr>
        <w:tblStyle w:val="11"/>
        <w:tblW w:w="0" w:type="auto"/>
        <w:tblLook w:val="04A0" w:firstRow="1" w:lastRow="0" w:firstColumn="1" w:lastColumn="0" w:noHBand="0" w:noVBand="1"/>
      </w:tblPr>
      <w:tblGrid>
        <w:gridCol w:w="562"/>
        <w:gridCol w:w="2552"/>
        <w:gridCol w:w="1134"/>
        <w:gridCol w:w="1981"/>
        <w:gridCol w:w="2413"/>
        <w:gridCol w:w="960"/>
      </w:tblGrid>
      <w:tr w:rsidR="00FF6EB2" w:rsidRPr="00FF6EB2" w14:paraId="40A19D6E" w14:textId="77777777" w:rsidTr="009E2BFF">
        <w:tc>
          <w:tcPr>
            <w:tcW w:w="562" w:type="dxa"/>
            <w:tcBorders>
              <w:bottom w:val="single" w:sz="6" w:space="0" w:color="000000"/>
              <w:right w:val="single" w:sz="6" w:space="0" w:color="000000"/>
            </w:tcBorders>
            <w:vAlign w:val="center"/>
          </w:tcPr>
          <w:p w14:paraId="18C7C783" w14:textId="77777777" w:rsidR="00FF6EB2" w:rsidRPr="00FF6EB2" w:rsidRDefault="00FF6EB2" w:rsidP="00FF6EB2">
            <w:bookmarkStart w:id="3" w:name="_Hlk188445588"/>
            <w:r w:rsidRPr="00FF6EB2">
              <w:rPr>
                <w:rFonts w:ascii="Times New Roman" w:eastAsia="Courier New" w:hAnsi="Times New Roman" w:cs="Times New Roman"/>
                <w:sz w:val="20"/>
                <w:szCs w:val="20"/>
                <w:lang w:eastAsia="ru-RU"/>
              </w:rPr>
              <w:t xml:space="preserve">№ з/п </w:t>
            </w:r>
          </w:p>
        </w:tc>
        <w:tc>
          <w:tcPr>
            <w:tcW w:w="2552" w:type="dxa"/>
            <w:tcBorders>
              <w:left w:val="single" w:sz="6" w:space="0" w:color="000000"/>
              <w:bottom w:val="single" w:sz="6" w:space="0" w:color="000000"/>
              <w:right w:val="single" w:sz="6" w:space="0" w:color="000000"/>
            </w:tcBorders>
            <w:vAlign w:val="center"/>
          </w:tcPr>
          <w:p w14:paraId="433DAB88" w14:textId="77777777" w:rsidR="00FF6EB2" w:rsidRPr="00FF6EB2" w:rsidRDefault="00FF6EB2" w:rsidP="00FF6EB2">
            <w:r w:rsidRPr="00FF6EB2">
              <w:rPr>
                <w:rFonts w:ascii="Times New Roman" w:eastAsia="Courier New" w:hAnsi="Times New Roman" w:cs="Times New Roman"/>
                <w:sz w:val="20"/>
                <w:szCs w:val="20"/>
                <w:lang w:eastAsia="ru-RU"/>
              </w:rPr>
              <w:t xml:space="preserve">Основні етапи заняття </w:t>
            </w:r>
          </w:p>
        </w:tc>
        <w:tc>
          <w:tcPr>
            <w:tcW w:w="1134" w:type="dxa"/>
            <w:tcBorders>
              <w:left w:val="single" w:sz="6" w:space="0" w:color="000000"/>
              <w:bottom w:val="single" w:sz="6" w:space="0" w:color="000000"/>
              <w:right w:val="single" w:sz="6" w:space="0" w:color="000000"/>
            </w:tcBorders>
            <w:vAlign w:val="center"/>
          </w:tcPr>
          <w:p w14:paraId="2FEA4A10" w14:textId="77777777" w:rsidR="00FF6EB2" w:rsidRPr="00FF6EB2" w:rsidRDefault="00FF6EB2" w:rsidP="00FF6EB2">
            <w:r w:rsidRPr="00FF6EB2">
              <w:rPr>
                <w:rFonts w:ascii="Times New Roman" w:eastAsia="Courier New" w:hAnsi="Times New Roman" w:cs="Times New Roman"/>
                <w:sz w:val="20"/>
                <w:szCs w:val="20"/>
                <w:lang w:eastAsia="ru-RU"/>
              </w:rPr>
              <w:t xml:space="preserve">Рівень засвоєння </w:t>
            </w:r>
          </w:p>
        </w:tc>
        <w:tc>
          <w:tcPr>
            <w:tcW w:w="1981" w:type="dxa"/>
            <w:tcBorders>
              <w:left w:val="single" w:sz="6" w:space="0" w:color="000000"/>
              <w:bottom w:val="single" w:sz="6" w:space="0" w:color="000000"/>
              <w:right w:val="single" w:sz="6" w:space="0" w:color="000000"/>
            </w:tcBorders>
            <w:vAlign w:val="center"/>
          </w:tcPr>
          <w:p w14:paraId="4A28107E" w14:textId="77777777" w:rsidR="00FF6EB2" w:rsidRPr="00FF6EB2" w:rsidRDefault="00FF6EB2" w:rsidP="00FF6EB2">
            <w:r w:rsidRPr="00FF6EB2">
              <w:rPr>
                <w:rFonts w:ascii="Times New Roman" w:eastAsia="Courier New" w:hAnsi="Times New Roman" w:cs="Times New Roman"/>
                <w:sz w:val="20"/>
                <w:szCs w:val="20"/>
                <w:lang w:eastAsia="ru-RU"/>
              </w:rPr>
              <w:t xml:space="preserve">Методи контролю і навчання </w:t>
            </w:r>
          </w:p>
        </w:tc>
        <w:tc>
          <w:tcPr>
            <w:tcW w:w="2413" w:type="dxa"/>
            <w:tcBorders>
              <w:left w:val="single" w:sz="6" w:space="0" w:color="000000"/>
              <w:bottom w:val="single" w:sz="6" w:space="0" w:color="000000"/>
              <w:right w:val="single" w:sz="6" w:space="0" w:color="000000"/>
            </w:tcBorders>
            <w:vAlign w:val="center"/>
          </w:tcPr>
          <w:p w14:paraId="7E0D92F4" w14:textId="77777777" w:rsidR="00FF6EB2" w:rsidRPr="00FF6EB2" w:rsidRDefault="00FF6EB2" w:rsidP="00FF6EB2">
            <w:r w:rsidRPr="00FF6EB2">
              <w:rPr>
                <w:rFonts w:ascii="Times New Roman" w:eastAsia="Courier New" w:hAnsi="Times New Roman" w:cs="Times New Roman"/>
                <w:sz w:val="20"/>
                <w:szCs w:val="20"/>
                <w:lang w:eastAsia="ru-RU"/>
              </w:rPr>
              <w:t xml:space="preserve">Матеріали методичного забезпечення </w:t>
            </w:r>
          </w:p>
        </w:tc>
        <w:tc>
          <w:tcPr>
            <w:tcW w:w="703" w:type="dxa"/>
            <w:tcBorders>
              <w:left w:val="single" w:sz="6" w:space="0" w:color="000000"/>
              <w:bottom w:val="single" w:sz="6" w:space="0" w:color="000000"/>
            </w:tcBorders>
            <w:vAlign w:val="center"/>
          </w:tcPr>
          <w:p w14:paraId="69CB8B08" w14:textId="77777777" w:rsidR="00FF6EB2" w:rsidRPr="00FF6EB2" w:rsidRDefault="00FF6EB2" w:rsidP="00FF6EB2">
            <w:r w:rsidRPr="00FF6EB2">
              <w:rPr>
                <w:rFonts w:ascii="Times New Roman" w:eastAsia="Courier New" w:hAnsi="Times New Roman" w:cs="Times New Roman"/>
                <w:sz w:val="20"/>
                <w:szCs w:val="20"/>
                <w:lang w:eastAsia="ru-RU"/>
              </w:rPr>
              <w:t xml:space="preserve">Розподіл часу </w:t>
            </w:r>
          </w:p>
        </w:tc>
      </w:tr>
      <w:tr w:rsidR="00FF6EB2" w:rsidRPr="00FF6EB2" w14:paraId="35B53D2B" w14:textId="77777777" w:rsidTr="009E2BFF">
        <w:tc>
          <w:tcPr>
            <w:tcW w:w="562" w:type="dxa"/>
          </w:tcPr>
          <w:p w14:paraId="1321518A" w14:textId="77777777" w:rsidR="00FF6EB2" w:rsidRPr="00FF6EB2" w:rsidRDefault="00FF6EB2" w:rsidP="00FF6EB2">
            <w:pPr>
              <w:jc w:val="center"/>
            </w:pPr>
            <w:r w:rsidRPr="00FF6EB2">
              <w:t>1</w:t>
            </w:r>
          </w:p>
        </w:tc>
        <w:tc>
          <w:tcPr>
            <w:tcW w:w="2552" w:type="dxa"/>
            <w:tcBorders>
              <w:top w:val="single" w:sz="6" w:space="0" w:color="000000"/>
              <w:left w:val="single" w:sz="6" w:space="0" w:color="000000"/>
              <w:bottom w:val="single" w:sz="6" w:space="0" w:color="000000"/>
              <w:right w:val="single" w:sz="6" w:space="0" w:color="000000"/>
            </w:tcBorders>
          </w:tcPr>
          <w:p w14:paraId="0041E70A"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Підготовчий етап:</w:t>
            </w:r>
          </w:p>
          <w:p w14:paraId="7B491E2E" w14:textId="77777777" w:rsidR="00FF6EB2" w:rsidRPr="00FF6EB2" w:rsidRDefault="00FF6EB2" w:rsidP="00FF6EB2">
            <w:pPr>
              <w:rPr>
                <w:rFonts w:ascii="Times New Roman" w:eastAsia="Courier New" w:hAnsi="Times New Roman" w:cs="Times New Roman"/>
                <w:sz w:val="20"/>
                <w:szCs w:val="20"/>
                <w:lang w:eastAsia="ru-RU"/>
              </w:rPr>
            </w:pPr>
          </w:p>
          <w:p w14:paraId="3F17C9B7"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Організаційні заходи</w:t>
            </w:r>
            <w:r w:rsidRPr="00FF6EB2">
              <w:rPr>
                <w:rFonts w:ascii="Times New Roman" w:eastAsia="Courier New" w:hAnsi="Times New Roman" w:cs="Times New Roman"/>
                <w:b/>
                <w:bCs/>
                <w:sz w:val="20"/>
                <w:szCs w:val="20"/>
                <w:lang w:eastAsia="ru-RU"/>
              </w:rPr>
              <w:t xml:space="preserve"> </w:t>
            </w:r>
            <w:r w:rsidRPr="00FF6EB2">
              <w:rPr>
                <w:rFonts w:ascii="Times New Roman" w:eastAsia="Courier New" w:hAnsi="Times New Roman" w:cs="Times New Roman"/>
                <w:sz w:val="20"/>
                <w:szCs w:val="20"/>
                <w:lang w:eastAsia="ru-RU"/>
              </w:rPr>
              <w:t>привітання;</w:t>
            </w:r>
          </w:p>
          <w:p w14:paraId="0EA25537"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облік присутніх.</w:t>
            </w:r>
          </w:p>
          <w:p w14:paraId="04ABC965" w14:textId="77777777" w:rsidR="00FF6EB2" w:rsidRPr="00FF6EB2" w:rsidRDefault="00FF6EB2" w:rsidP="00FF6EB2">
            <w:pPr>
              <w:widowControl w:val="0"/>
              <w:spacing w:before="100" w:beforeAutospacing="1" w:after="100" w:afterAutospacing="1"/>
              <w:rPr>
                <w:rFonts w:ascii="Times New Roman" w:eastAsia="Courier New" w:hAnsi="Times New Roman" w:cs="Times New Roman"/>
                <w:b/>
                <w:bCs/>
                <w:sz w:val="20"/>
                <w:szCs w:val="20"/>
                <w:lang w:eastAsia="ru-RU"/>
              </w:rPr>
            </w:pPr>
            <w:r w:rsidRPr="00FF6EB2">
              <w:rPr>
                <w:rFonts w:ascii="Times New Roman" w:eastAsia="Courier New" w:hAnsi="Times New Roman" w:cs="Times New Roman"/>
                <w:sz w:val="20"/>
                <w:szCs w:val="20"/>
                <w:lang w:eastAsia="ru-RU"/>
              </w:rPr>
              <w:lastRenderedPageBreak/>
              <w:t>Визначення навчальної мети, створення позитивної пізнавальної мотивації.</w:t>
            </w:r>
          </w:p>
          <w:p w14:paraId="47059DCE" w14:textId="3D83B6BC" w:rsidR="00186AC6" w:rsidRDefault="00FF6EB2" w:rsidP="00FF6EB2">
            <w:pPr>
              <w:widowControl w:val="0"/>
              <w:spacing w:before="100" w:beforeAutospacing="1" w:after="100" w:afterAutospacing="1"/>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Контроль початкового рівня знань, вмінь, навичок:</w:t>
            </w:r>
          </w:p>
          <w:p w14:paraId="71626791" w14:textId="58373F87" w:rsidR="00FF6EB2" w:rsidRPr="00186AC6" w:rsidRDefault="00FF6EB2" w:rsidP="00FF6EB2">
            <w:pPr>
              <w:widowControl w:val="0"/>
              <w:spacing w:before="100" w:beforeAutospacing="1" w:after="100" w:afterAutospacing="1"/>
              <w:rPr>
                <w:rFonts w:ascii="Times New Roman" w:eastAsia="Courier New" w:hAnsi="Times New Roman" w:cs="Times New Roman"/>
                <w:b/>
                <w:bCs/>
                <w:sz w:val="20"/>
                <w:szCs w:val="20"/>
                <w:lang w:eastAsia="ru-RU"/>
              </w:rPr>
            </w:pPr>
            <w:r w:rsidRPr="00FF6EB2">
              <w:rPr>
                <w:rFonts w:ascii="Times New Roman" w:eastAsia="Courier New" w:hAnsi="Times New Roman" w:cs="Times New Roman"/>
                <w:sz w:val="20"/>
                <w:szCs w:val="20"/>
                <w:lang w:eastAsia="ru-RU"/>
              </w:rPr>
              <w:t>Загальна характеристика типів з’єднання кісток. Загальна будова черепа, хребців, ребер, груднини.</w:t>
            </w:r>
            <w:r w:rsidR="00186AC6">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Визначити основні площини тіла людини, осі та рухи відносно них.</w:t>
            </w:r>
            <w:r w:rsidR="00186AC6">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Розглянути особливості хребців шийного, грудного, поперекового відділів хребтового стовпа, крижової кістки та куприка.</w:t>
            </w:r>
          </w:p>
          <w:p w14:paraId="672C17A4" w14:textId="4AB73F78" w:rsidR="00FF6EB2" w:rsidRPr="00FF6EB2" w:rsidRDefault="00FF6EB2" w:rsidP="00FF6EB2">
            <w:r w:rsidRPr="00FF6EB2">
              <w:rPr>
                <w:rFonts w:ascii="Times New Roman" w:eastAsia="Courier New" w:hAnsi="Times New Roman" w:cs="Times New Roman"/>
                <w:sz w:val="20"/>
                <w:szCs w:val="20"/>
                <w:lang w:eastAsia="ru-RU"/>
              </w:rPr>
              <w:t>Порівняльна характеристика видів з’єднань кісток черепа, тулуба та рухів, які можливо здійснити.</w:t>
            </w:r>
          </w:p>
        </w:tc>
        <w:tc>
          <w:tcPr>
            <w:tcW w:w="1134" w:type="dxa"/>
            <w:tcBorders>
              <w:top w:val="single" w:sz="6" w:space="0" w:color="000000"/>
              <w:left w:val="single" w:sz="6" w:space="0" w:color="000000"/>
              <w:bottom w:val="single" w:sz="6" w:space="0" w:color="000000"/>
              <w:right w:val="single" w:sz="6" w:space="0" w:color="000000"/>
            </w:tcBorders>
          </w:tcPr>
          <w:p w14:paraId="2193D30F" w14:textId="77777777" w:rsidR="00FF6EB2" w:rsidRPr="00FF6EB2" w:rsidRDefault="00FF6EB2" w:rsidP="00FF6EB2">
            <w:pPr>
              <w:jc w:val="center"/>
              <w:rPr>
                <w:rFonts w:ascii="Times New Roman" w:eastAsia="Courier New" w:hAnsi="Times New Roman" w:cs="Times New Roman"/>
                <w:sz w:val="20"/>
                <w:szCs w:val="20"/>
                <w:lang w:eastAsia="ru-RU"/>
              </w:rPr>
            </w:pPr>
          </w:p>
          <w:p w14:paraId="3F14B02E" w14:textId="77777777" w:rsidR="00FF6EB2" w:rsidRPr="00FF6EB2" w:rsidRDefault="00FF6EB2" w:rsidP="00FF6EB2">
            <w:pPr>
              <w:jc w:val="center"/>
              <w:rPr>
                <w:rFonts w:ascii="Times New Roman" w:eastAsia="Courier New" w:hAnsi="Times New Roman" w:cs="Times New Roman"/>
                <w:sz w:val="20"/>
                <w:szCs w:val="20"/>
                <w:lang w:eastAsia="ru-RU"/>
              </w:rPr>
            </w:pPr>
          </w:p>
          <w:p w14:paraId="17B7A45D" w14:textId="77777777" w:rsidR="00FF6EB2" w:rsidRPr="00FF6EB2" w:rsidRDefault="00FF6EB2" w:rsidP="00FF6EB2">
            <w:pPr>
              <w:jc w:val="center"/>
              <w:rPr>
                <w:rFonts w:ascii="Times New Roman" w:eastAsia="Courier New" w:hAnsi="Times New Roman" w:cs="Times New Roman"/>
                <w:sz w:val="20"/>
                <w:szCs w:val="20"/>
                <w:lang w:eastAsia="ru-RU"/>
              </w:rPr>
            </w:pPr>
          </w:p>
          <w:p w14:paraId="7B293A7B" w14:textId="77777777" w:rsidR="00FF6EB2" w:rsidRPr="00FF6EB2" w:rsidRDefault="00FF6EB2" w:rsidP="00FF6EB2">
            <w:pPr>
              <w:jc w:val="center"/>
              <w:rPr>
                <w:rFonts w:ascii="Times New Roman" w:eastAsia="Courier New" w:hAnsi="Times New Roman" w:cs="Times New Roman"/>
                <w:sz w:val="20"/>
                <w:szCs w:val="20"/>
                <w:lang w:eastAsia="ru-RU"/>
              </w:rPr>
            </w:pPr>
          </w:p>
          <w:p w14:paraId="77B57173" w14:textId="77777777" w:rsidR="00FF6EB2" w:rsidRPr="00FF6EB2" w:rsidRDefault="00FF6EB2" w:rsidP="00FF6EB2">
            <w:pPr>
              <w:jc w:val="center"/>
              <w:rPr>
                <w:rFonts w:ascii="Times New Roman" w:eastAsia="Courier New" w:hAnsi="Times New Roman" w:cs="Times New Roman"/>
                <w:sz w:val="20"/>
                <w:szCs w:val="20"/>
                <w:lang w:eastAsia="ru-RU"/>
              </w:rPr>
            </w:pPr>
          </w:p>
          <w:p w14:paraId="06CE30DB"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2F350093"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1F63D807"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463491A"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7FF84C00"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738888DE"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7F7AA01"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341BDDB" w14:textId="77777777" w:rsidR="00FF6EB2" w:rsidRPr="00FF6EB2" w:rsidRDefault="00FF6EB2" w:rsidP="00FF6EB2">
            <w:pPr>
              <w:jc w:val="center"/>
              <w:rPr>
                <w:rFonts w:ascii="Times New Roman" w:eastAsia="Courier New" w:hAnsi="Times New Roman" w:cs="Times New Roman"/>
                <w:sz w:val="32"/>
                <w:szCs w:val="32"/>
                <w:vertAlign w:val="subscript"/>
                <w:lang w:eastAsia="ru-RU"/>
              </w:rPr>
            </w:pPr>
          </w:p>
          <w:p w14:paraId="1C1D5E11" w14:textId="77777777" w:rsidR="00FF6EB2" w:rsidRPr="00FF6EB2" w:rsidRDefault="00FF6EB2" w:rsidP="00FF6EB2">
            <w:pPr>
              <w:jc w:val="center"/>
              <w:rPr>
                <w:rFonts w:ascii="Times New Roman" w:eastAsia="Courier New" w:hAnsi="Times New Roman" w:cs="Times New Roman"/>
                <w:sz w:val="36"/>
                <w:szCs w:val="36"/>
                <w:vertAlign w:val="subscript"/>
                <w:lang w:eastAsia="ru-RU"/>
              </w:rPr>
            </w:pPr>
            <w:r w:rsidRPr="00FF6EB2">
              <w:rPr>
                <w:rFonts w:ascii="Times New Roman" w:eastAsia="Courier New" w:hAnsi="Times New Roman" w:cs="Times New Roman"/>
                <w:sz w:val="36"/>
                <w:szCs w:val="36"/>
                <w:vertAlign w:val="subscript"/>
                <w:lang w:eastAsia="ru-RU"/>
              </w:rPr>
              <w:t>І</w:t>
            </w:r>
          </w:p>
          <w:p w14:paraId="2DAE6E0C" w14:textId="77777777" w:rsidR="00FF6EB2" w:rsidRPr="00FF6EB2" w:rsidRDefault="00FF6EB2" w:rsidP="00FF6EB2">
            <w:pPr>
              <w:jc w:val="center"/>
              <w:rPr>
                <w:rFonts w:ascii="Times New Roman" w:eastAsia="Courier New" w:hAnsi="Times New Roman" w:cs="Times New Roman"/>
                <w:sz w:val="32"/>
                <w:szCs w:val="32"/>
                <w:vertAlign w:val="subscript"/>
                <w:lang w:eastAsia="ru-RU"/>
              </w:rPr>
            </w:pPr>
          </w:p>
          <w:p w14:paraId="17C07ADC" w14:textId="77777777" w:rsidR="00FF6EB2" w:rsidRPr="00FF6EB2" w:rsidRDefault="00FF6EB2" w:rsidP="00FF6EB2">
            <w:pPr>
              <w:jc w:val="center"/>
              <w:rPr>
                <w:rFonts w:ascii="Times New Roman" w:eastAsia="Courier New" w:hAnsi="Times New Roman" w:cs="Times New Roman"/>
                <w:sz w:val="20"/>
                <w:szCs w:val="20"/>
                <w:lang w:eastAsia="ru-RU"/>
              </w:rPr>
            </w:pPr>
          </w:p>
          <w:p w14:paraId="4E35FBC0" w14:textId="77777777" w:rsidR="00FF6EB2" w:rsidRPr="00FF6EB2" w:rsidRDefault="00FF6EB2" w:rsidP="00FF6EB2">
            <w:pPr>
              <w:jc w:val="center"/>
              <w:rPr>
                <w:rFonts w:ascii="Times New Roman" w:eastAsia="Courier New" w:hAnsi="Times New Roman" w:cs="Times New Roman"/>
                <w:sz w:val="20"/>
                <w:szCs w:val="20"/>
                <w:lang w:eastAsia="ru-RU"/>
              </w:rPr>
            </w:pPr>
          </w:p>
          <w:p w14:paraId="0807C693"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2D59B65E"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65B5FA21"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1149B6DB"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3F8B47E"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073123D0"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03379478" w14:textId="77777777" w:rsidR="00FF6EB2" w:rsidRPr="00FF6EB2" w:rsidRDefault="00FF6EB2" w:rsidP="00FF6EB2">
            <w:pPr>
              <w:jc w:val="center"/>
              <w:rPr>
                <w:rFonts w:ascii="Times New Roman" w:eastAsia="Courier New" w:hAnsi="Times New Roman" w:cs="Times New Roman"/>
                <w:sz w:val="36"/>
                <w:szCs w:val="36"/>
                <w:vertAlign w:val="subscript"/>
                <w:lang w:eastAsia="ru-RU"/>
              </w:rPr>
            </w:pPr>
          </w:p>
          <w:p w14:paraId="06477206" w14:textId="77777777" w:rsidR="00FF6EB2" w:rsidRPr="00FF6EB2" w:rsidRDefault="00FF6EB2" w:rsidP="00FF6EB2">
            <w:pPr>
              <w:jc w:val="center"/>
              <w:rPr>
                <w:rFonts w:ascii="Times New Roman" w:eastAsia="Courier New" w:hAnsi="Times New Roman" w:cs="Times New Roman"/>
                <w:sz w:val="36"/>
                <w:szCs w:val="36"/>
                <w:lang w:eastAsia="ru-RU"/>
              </w:rPr>
            </w:pPr>
            <w:r w:rsidRPr="00FF6EB2">
              <w:rPr>
                <w:rFonts w:ascii="Times New Roman" w:eastAsia="Courier New" w:hAnsi="Times New Roman" w:cs="Times New Roman"/>
                <w:sz w:val="36"/>
                <w:szCs w:val="36"/>
                <w:vertAlign w:val="subscript"/>
                <w:lang w:eastAsia="ru-RU"/>
              </w:rPr>
              <w:t>ІІ</w:t>
            </w:r>
          </w:p>
          <w:p w14:paraId="7DEE0D05" w14:textId="77777777" w:rsidR="00FF6EB2" w:rsidRPr="00FF6EB2" w:rsidRDefault="00FF6EB2" w:rsidP="00FF6EB2"/>
        </w:tc>
        <w:tc>
          <w:tcPr>
            <w:tcW w:w="1981" w:type="dxa"/>
            <w:tcBorders>
              <w:top w:val="single" w:sz="6" w:space="0" w:color="000000"/>
              <w:left w:val="single" w:sz="6" w:space="0" w:color="000000"/>
              <w:bottom w:val="single" w:sz="6" w:space="0" w:color="000000"/>
              <w:right w:val="single" w:sz="6" w:space="0" w:color="000000"/>
            </w:tcBorders>
          </w:tcPr>
          <w:p w14:paraId="30767C88" w14:textId="77777777" w:rsidR="00FF6EB2" w:rsidRPr="00FF6EB2" w:rsidRDefault="00FF6EB2" w:rsidP="00FF6EB2">
            <w:pPr>
              <w:rPr>
                <w:rFonts w:ascii="Times New Roman" w:eastAsia="Courier New" w:hAnsi="Times New Roman" w:cs="Times New Roman"/>
                <w:sz w:val="20"/>
                <w:szCs w:val="20"/>
                <w:lang w:eastAsia="ru-RU"/>
              </w:rPr>
            </w:pPr>
          </w:p>
          <w:p w14:paraId="4C94448C" w14:textId="77777777" w:rsidR="00FF6EB2" w:rsidRPr="00FF6EB2" w:rsidRDefault="00FF6EB2" w:rsidP="00FF6EB2">
            <w:pPr>
              <w:rPr>
                <w:rFonts w:ascii="Times New Roman" w:eastAsia="Courier New" w:hAnsi="Times New Roman" w:cs="Times New Roman"/>
                <w:sz w:val="20"/>
                <w:szCs w:val="20"/>
                <w:lang w:eastAsia="ru-RU"/>
              </w:rPr>
            </w:pPr>
          </w:p>
          <w:p w14:paraId="6F169236"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Бесіда, перевірка присутніх. </w:t>
            </w:r>
          </w:p>
          <w:p w14:paraId="1BCD2579" w14:textId="77777777" w:rsidR="00186AC6" w:rsidRDefault="00186AC6" w:rsidP="00FF6EB2">
            <w:pPr>
              <w:rPr>
                <w:rFonts w:ascii="Times New Roman" w:eastAsia="Courier New" w:hAnsi="Times New Roman" w:cs="Times New Roman"/>
                <w:sz w:val="20"/>
                <w:szCs w:val="20"/>
                <w:lang w:eastAsia="ru-RU"/>
              </w:rPr>
            </w:pPr>
          </w:p>
          <w:p w14:paraId="62ED909B" w14:textId="1162F13B"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lastRenderedPageBreak/>
              <w:t xml:space="preserve">Бесіда, повідомлення викладача </w:t>
            </w:r>
          </w:p>
          <w:p w14:paraId="4ED168B8" w14:textId="77777777" w:rsidR="00FF6EB2" w:rsidRPr="00FF6EB2" w:rsidRDefault="00FF6EB2" w:rsidP="00FF6EB2">
            <w:pPr>
              <w:rPr>
                <w:rFonts w:ascii="Times New Roman" w:eastAsia="Courier New" w:hAnsi="Times New Roman" w:cs="Times New Roman"/>
                <w:sz w:val="20"/>
                <w:szCs w:val="20"/>
                <w:lang w:eastAsia="ru-RU"/>
              </w:rPr>
            </w:pPr>
          </w:p>
          <w:p w14:paraId="0C4D780B" w14:textId="77777777" w:rsidR="00FF6EB2" w:rsidRPr="00186AC6" w:rsidRDefault="00FF6EB2" w:rsidP="00FF6EB2">
            <w:pPr>
              <w:rPr>
                <w:rFonts w:ascii="Times New Roman" w:eastAsia="Courier New" w:hAnsi="Times New Roman" w:cs="Times New Roman"/>
                <w:sz w:val="20"/>
                <w:szCs w:val="20"/>
                <w:lang w:eastAsia="ru-RU"/>
              </w:rPr>
            </w:pPr>
          </w:p>
          <w:p w14:paraId="190162C1" w14:textId="77777777" w:rsidR="00CF3B44" w:rsidRDefault="00CF3B44" w:rsidP="00FF6EB2">
            <w:pPr>
              <w:rPr>
                <w:rFonts w:ascii="Times New Roman" w:eastAsia="Courier New" w:hAnsi="Times New Roman" w:cs="Times New Roman"/>
                <w:sz w:val="20"/>
                <w:szCs w:val="20"/>
                <w:lang w:eastAsia="ru-RU"/>
              </w:rPr>
            </w:pPr>
          </w:p>
          <w:p w14:paraId="703FFA01" w14:textId="77777777" w:rsidR="00CF3B44" w:rsidRDefault="00CF3B44" w:rsidP="00FF6EB2">
            <w:pPr>
              <w:rPr>
                <w:rFonts w:ascii="Times New Roman" w:eastAsia="Courier New" w:hAnsi="Times New Roman" w:cs="Times New Roman"/>
                <w:sz w:val="20"/>
                <w:szCs w:val="20"/>
                <w:lang w:eastAsia="ru-RU"/>
              </w:rPr>
            </w:pPr>
          </w:p>
          <w:p w14:paraId="1302FCB7" w14:textId="653653F6"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Письмове тестування </w:t>
            </w:r>
          </w:p>
          <w:p w14:paraId="74A5AD3A" w14:textId="77777777" w:rsidR="00FF6EB2" w:rsidRPr="00FF6EB2" w:rsidRDefault="00FF6EB2" w:rsidP="00FF6EB2">
            <w:pPr>
              <w:rPr>
                <w:rFonts w:ascii="Times New Roman" w:eastAsia="Courier New" w:hAnsi="Times New Roman" w:cs="Times New Roman"/>
                <w:sz w:val="20"/>
                <w:szCs w:val="20"/>
                <w:lang w:eastAsia="ru-RU"/>
              </w:rPr>
            </w:pPr>
          </w:p>
          <w:p w14:paraId="12F3857B" w14:textId="77777777" w:rsidR="00FF6EB2" w:rsidRPr="00FF6EB2" w:rsidRDefault="00FF6EB2" w:rsidP="00FF6EB2">
            <w:pPr>
              <w:rPr>
                <w:rFonts w:ascii="Times New Roman" w:eastAsia="Courier New" w:hAnsi="Times New Roman" w:cs="Times New Roman"/>
                <w:sz w:val="20"/>
                <w:szCs w:val="20"/>
                <w:lang w:eastAsia="ru-RU"/>
              </w:rPr>
            </w:pPr>
          </w:p>
          <w:p w14:paraId="23547975" w14:textId="77777777" w:rsidR="00FF6EB2" w:rsidRPr="00FF6EB2" w:rsidRDefault="00FF6EB2" w:rsidP="00FF6EB2">
            <w:pPr>
              <w:rPr>
                <w:rFonts w:ascii="Times New Roman" w:eastAsia="Courier New" w:hAnsi="Times New Roman" w:cs="Times New Roman"/>
                <w:sz w:val="20"/>
                <w:szCs w:val="20"/>
                <w:lang w:eastAsia="ru-RU"/>
              </w:rPr>
            </w:pPr>
          </w:p>
          <w:p w14:paraId="7AC432B3"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Фронтальне </w:t>
            </w:r>
          </w:p>
          <w:p w14:paraId="53D9FBE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усне опитування.</w:t>
            </w:r>
          </w:p>
          <w:p w14:paraId="6CA0D481" w14:textId="77777777" w:rsidR="00FF6EB2" w:rsidRPr="00FF6EB2" w:rsidRDefault="00FF6EB2" w:rsidP="00FF6EB2">
            <w:pPr>
              <w:rPr>
                <w:rFonts w:ascii="Times New Roman" w:eastAsia="Courier New" w:hAnsi="Times New Roman" w:cs="Times New Roman"/>
                <w:sz w:val="20"/>
                <w:szCs w:val="20"/>
                <w:lang w:eastAsia="ru-RU"/>
              </w:rPr>
            </w:pPr>
          </w:p>
          <w:p w14:paraId="71055D09" w14:textId="77777777" w:rsidR="00FF6EB2" w:rsidRPr="00FF6EB2" w:rsidRDefault="00FF6EB2" w:rsidP="00FF6EB2">
            <w:pPr>
              <w:rPr>
                <w:rFonts w:ascii="Times New Roman" w:eastAsia="Courier New" w:hAnsi="Times New Roman" w:cs="Times New Roman"/>
                <w:sz w:val="20"/>
                <w:szCs w:val="20"/>
                <w:lang w:eastAsia="ru-RU"/>
              </w:rPr>
            </w:pPr>
          </w:p>
          <w:p w14:paraId="75CF0BFE"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Робота з муляжами, скелетом тулуба, черепа.</w:t>
            </w:r>
          </w:p>
          <w:p w14:paraId="230BF481" w14:textId="77777777" w:rsidR="00FF6EB2" w:rsidRPr="00FF6EB2" w:rsidRDefault="00FF6EB2" w:rsidP="00FF6EB2">
            <w:pPr>
              <w:rPr>
                <w:rFonts w:ascii="Times New Roman" w:eastAsia="Courier New" w:hAnsi="Times New Roman" w:cs="Times New Roman"/>
                <w:sz w:val="20"/>
                <w:szCs w:val="20"/>
                <w:lang w:eastAsia="ru-RU"/>
              </w:rPr>
            </w:pPr>
          </w:p>
          <w:p w14:paraId="1CAFBBA0" w14:textId="77777777" w:rsidR="00FF6EB2" w:rsidRPr="00FF6EB2" w:rsidRDefault="00FF6EB2" w:rsidP="00FF6EB2">
            <w:pPr>
              <w:rPr>
                <w:rFonts w:ascii="Times New Roman" w:eastAsia="Courier New" w:hAnsi="Times New Roman" w:cs="Times New Roman"/>
                <w:sz w:val="20"/>
                <w:szCs w:val="20"/>
                <w:lang w:eastAsia="ru-RU"/>
              </w:rPr>
            </w:pPr>
          </w:p>
          <w:p w14:paraId="1CBDBCE6" w14:textId="77777777" w:rsidR="00FF6EB2" w:rsidRPr="00FF6EB2" w:rsidRDefault="00FF6EB2" w:rsidP="00FF6EB2">
            <w:pPr>
              <w:rPr>
                <w:rFonts w:ascii="Times New Roman" w:eastAsia="Courier New" w:hAnsi="Times New Roman" w:cs="Times New Roman"/>
                <w:sz w:val="20"/>
                <w:szCs w:val="20"/>
                <w:lang w:eastAsia="ru-RU"/>
              </w:rPr>
            </w:pPr>
          </w:p>
          <w:p w14:paraId="360479E1" w14:textId="77777777" w:rsidR="00FF6EB2" w:rsidRPr="00FF6EB2" w:rsidRDefault="00FF6EB2" w:rsidP="00FF6EB2">
            <w:pPr>
              <w:rPr>
                <w:rFonts w:ascii="Times New Roman" w:eastAsia="Courier New" w:hAnsi="Times New Roman" w:cs="Times New Roman"/>
                <w:sz w:val="20"/>
                <w:szCs w:val="20"/>
                <w:lang w:eastAsia="ru-RU"/>
              </w:rPr>
            </w:pPr>
          </w:p>
          <w:p w14:paraId="5585F5DB" w14:textId="77777777" w:rsidR="00FF6EB2" w:rsidRPr="00FF6EB2" w:rsidRDefault="00FF6EB2" w:rsidP="00FF6EB2">
            <w:r w:rsidRPr="00FF6EB2">
              <w:rPr>
                <w:rFonts w:ascii="Times New Roman" w:eastAsia="Courier New" w:hAnsi="Times New Roman" w:cs="Times New Roman"/>
                <w:sz w:val="20"/>
                <w:szCs w:val="20"/>
                <w:lang w:eastAsia="ru-RU"/>
              </w:rPr>
              <w:t>Елемент дидактичної гри</w:t>
            </w:r>
          </w:p>
        </w:tc>
        <w:tc>
          <w:tcPr>
            <w:tcW w:w="2413" w:type="dxa"/>
            <w:tcBorders>
              <w:top w:val="single" w:sz="6" w:space="0" w:color="000000"/>
              <w:left w:val="single" w:sz="6" w:space="0" w:color="000000"/>
              <w:bottom w:val="single" w:sz="6" w:space="0" w:color="000000"/>
              <w:right w:val="single" w:sz="6" w:space="0" w:color="000000"/>
            </w:tcBorders>
          </w:tcPr>
          <w:p w14:paraId="0F35ADE6" w14:textId="77777777" w:rsidR="00FF6EB2" w:rsidRPr="00FF6EB2" w:rsidRDefault="00FF6EB2" w:rsidP="00FF6EB2">
            <w:pPr>
              <w:rPr>
                <w:rFonts w:ascii="Times New Roman" w:eastAsia="Courier New" w:hAnsi="Times New Roman" w:cs="Times New Roman"/>
                <w:sz w:val="20"/>
                <w:szCs w:val="20"/>
                <w:lang w:eastAsia="ru-RU"/>
              </w:rPr>
            </w:pPr>
          </w:p>
          <w:p w14:paraId="195D1425" w14:textId="77777777" w:rsidR="00FF6EB2" w:rsidRPr="00FF6EB2" w:rsidRDefault="00FF6EB2" w:rsidP="00FF6EB2">
            <w:pPr>
              <w:rPr>
                <w:rFonts w:ascii="Times New Roman" w:eastAsia="Courier New" w:hAnsi="Times New Roman" w:cs="Times New Roman"/>
                <w:sz w:val="20"/>
                <w:szCs w:val="20"/>
                <w:lang w:eastAsia="ru-RU"/>
              </w:rPr>
            </w:pPr>
          </w:p>
          <w:p w14:paraId="22DA7CC6"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Журнал групи </w:t>
            </w:r>
          </w:p>
          <w:p w14:paraId="32F18DA6" w14:textId="77777777" w:rsidR="00FF6EB2" w:rsidRPr="00FF6EB2" w:rsidRDefault="00FF6EB2" w:rsidP="00FF6EB2">
            <w:pPr>
              <w:rPr>
                <w:rFonts w:ascii="Times New Roman" w:eastAsia="Courier New" w:hAnsi="Times New Roman" w:cs="Times New Roman"/>
                <w:sz w:val="20"/>
                <w:szCs w:val="20"/>
                <w:lang w:eastAsia="ru-RU"/>
              </w:rPr>
            </w:pPr>
          </w:p>
          <w:p w14:paraId="77D3EB59" w14:textId="77777777" w:rsidR="00FF6EB2" w:rsidRPr="00FF6EB2" w:rsidRDefault="00FF6EB2" w:rsidP="00FF6EB2">
            <w:pPr>
              <w:rPr>
                <w:rFonts w:ascii="Times New Roman" w:eastAsia="Courier New" w:hAnsi="Times New Roman" w:cs="Times New Roman"/>
                <w:sz w:val="20"/>
                <w:szCs w:val="20"/>
                <w:lang w:eastAsia="ru-RU"/>
              </w:rPr>
            </w:pPr>
          </w:p>
          <w:p w14:paraId="17F8B191" w14:textId="77777777" w:rsidR="00FF6EB2" w:rsidRPr="00FF6EB2" w:rsidRDefault="00FF6EB2" w:rsidP="00FF6EB2">
            <w:pPr>
              <w:rPr>
                <w:rFonts w:ascii="Times New Roman" w:eastAsia="Courier New" w:hAnsi="Times New Roman" w:cs="Times New Roman"/>
                <w:sz w:val="20"/>
                <w:szCs w:val="20"/>
                <w:lang w:eastAsia="ru-RU"/>
              </w:rPr>
            </w:pPr>
          </w:p>
          <w:p w14:paraId="3AC0C172"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Слайди </w:t>
            </w:r>
          </w:p>
          <w:p w14:paraId="0FCA0DFB" w14:textId="77777777" w:rsidR="00FF6EB2" w:rsidRPr="00FF6EB2" w:rsidRDefault="00FF6EB2" w:rsidP="00FF6EB2">
            <w:pPr>
              <w:rPr>
                <w:rFonts w:ascii="Times New Roman" w:eastAsia="Courier New" w:hAnsi="Times New Roman" w:cs="Times New Roman"/>
                <w:sz w:val="20"/>
                <w:szCs w:val="20"/>
                <w:lang w:eastAsia="ru-RU"/>
              </w:rPr>
            </w:pPr>
          </w:p>
          <w:p w14:paraId="5587084F" w14:textId="77777777" w:rsidR="00FF6EB2" w:rsidRPr="00FF6EB2" w:rsidRDefault="00FF6EB2" w:rsidP="00FF6EB2">
            <w:pPr>
              <w:rPr>
                <w:rFonts w:ascii="Times New Roman" w:eastAsia="Courier New" w:hAnsi="Times New Roman" w:cs="Times New Roman"/>
                <w:sz w:val="20"/>
                <w:szCs w:val="20"/>
                <w:lang w:eastAsia="ru-RU"/>
              </w:rPr>
            </w:pPr>
          </w:p>
          <w:p w14:paraId="70207588" w14:textId="77777777" w:rsidR="00FF6EB2" w:rsidRDefault="00FF6EB2" w:rsidP="00FF6EB2">
            <w:pPr>
              <w:rPr>
                <w:rFonts w:ascii="Times New Roman" w:eastAsia="Courier New" w:hAnsi="Times New Roman" w:cs="Times New Roman"/>
                <w:sz w:val="20"/>
                <w:szCs w:val="20"/>
                <w:lang w:eastAsia="ru-RU"/>
              </w:rPr>
            </w:pPr>
          </w:p>
          <w:p w14:paraId="43AEC3D9" w14:textId="77777777" w:rsidR="00186AC6" w:rsidRPr="00186AC6" w:rsidRDefault="00186AC6" w:rsidP="00FF6EB2">
            <w:pPr>
              <w:rPr>
                <w:rFonts w:ascii="Times New Roman" w:eastAsia="Courier New" w:hAnsi="Times New Roman" w:cs="Times New Roman"/>
                <w:sz w:val="20"/>
                <w:szCs w:val="20"/>
                <w:lang w:eastAsia="ru-RU"/>
              </w:rPr>
            </w:pPr>
          </w:p>
          <w:p w14:paraId="2849D04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Таблиці, муляжі, схеми, малюнки, скелет людини, череп, ребра, груднина, хребці, крижова кістка, куприк,</w:t>
            </w:r>
          </w:p>
          <w:p w14:paraId="5198F616" w14:textId="5A8CF209" w:rsid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тести. </w:t>
            </w:r>
          </w:p>
          <w:p w14:paraId="7062A178" w14:textId="77777777" w:rsidR="00186AC6" w:rsidRPr="00186AC6" w:rsidRDefault="00186AC6" w:rsidP="00FF6EB2">
            <w:pPr>
              <w:rPr>
                <w:rFonts w:ascii="Times New Roman" w:eastAsia="Courier New" w:hAnsi="Times New Roman" w:cs="Times New Roman"/>
                <w:sz w:val="20"/>
                <w:szCs w:val="20"/>
                <w:lang w:eastAsia="ru-RU"/>
              </w:rPr>
            </w:pPr>
          </w:p>
          <w:p w14:paraId="74258973"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Презентація. </w:t>
            </w:r>
          </w:p>
          <w:p w14:paraId="5F16EA5A" w14:textId="77777777" w:rsidR="00FF6EB2" w:rsidRPr="00FF6EB2" w:rsidRDefault="00FF6EB2" w:rsidP="00FF6EB2">
            <w:r w:rsidRPr="00FF6EB2">
              <w:rPr>
                <w:rFonts w:ascii="Times New Roman" w:eastAsia="Courier New" w:hAnsi="Times New Roman" w:cs="Times New Roman"/>
                <w:sz w:val="20"/>
                <w:szCs w:val="20"/>
                <w:lang w:eastAsia="ru-RU"/>
              </w:rPr>
              <w:t>Блок-пакет «Візуалізація анатомічних утворів сучасними методами клінічного дослідження».</w:t>
            </w:r>
          </w:p>
        </w:tc>
        <w:tc>
          <w:tcPr>
            <w:tcW w:w="703" w:type="dxa"/>
            <w:tcBorders>
              <w:top w:val="single" w:sz="6" w:space="0" w:color="000000"/>
              <w:left w:val="single" w:sz="6" w:space="0" w:color="000000"/>
              <w:bottom w:val="single" w:sz="6" w:space="0" w:color="000000"/>
            </w:tcBorders>
          </w:tcPr>
          <w:p w14:paraId="0D2955FD" w14:textId="77777777" w:rsidR="00FF6EB2" w:rsidRPr="00FF6EB2" w:rsidRDefault="00FF6EB2" w:rsidP="00FF6EB2">
            <w:pPr>
              <w:jc w:val="center"/>
              <w:rPr>
                <w:rFonts w:ascii="Times New Roman" w:eastAsia="Courier New" w:hAnsi="Times New Roman" w:cs="Times New Roman"/>
                <w:sz w:val="20"/>
                <w:szCs w:val="20"/>
                <w:lang w:eastAsia="ru-RU"/>
              </w:rPr>
            </w:pPr>
          </w:p>
          <w:p w14:paraId="05D495D8" w14:textId="77777777" w:rsidR="00FF6EB2" w:rsidRPr="00FF6EB2" w:rsidRDefault="00FF6EB2" w:rsidP="00FF6EB2">
            <w:pPr>
              <w:jc w:val="center"/>
              <w:rPr>
                <w:rFonts w:ascii="Times New Roman" w:eastAsia="Courier New" w:hAnsi="Times New Roman" w:cs="Times New Roman"/>
                <w:sz w:val="20"/>
                <w:szCs w:val="20"/>
                <w:lang w:eastAsia="ru-RU"/>
              </w:rPr>
            </w:pPr>
          </w:p>
          <w:p w14:paraId="47852528" w14:textId="488F7ECD" w:rsidR="00FF6EB2" w:rsidRPr="00FF6EB2" w:rsidRDefault="00FF6EB2" w:rsidP="00FF6EB2">
            <w:pPr>
              <w:jc w:val="cente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2хв.</w:t>
            </w:r>
          </w:p>
          <w:p w14:paraId="59EF5761" w14:textId="77777777" w:rsidR="00FF6EB2" w:rsidRPr="00FF6EB2" w:rsidRDefault="00FF6EB2" w:rsidP="00FF6EB2">
            <w:pPr>
              <w:jc w:val="center"/>
              <w:rPr>
                <w:rFonts w:ascii="Times New Roman" w:eastAsia="Courier New" w:hAnsi="Times New Roman" w:cs="Times New Roman"/>
                <w:sz w:val="20"/>
                <w:szCs w:val="20"/>
                <w:lang w:eastAsia="ru-RU"/>
              </w:rPr>
            </w:pPr>
          </w:p>
          <w:p w14:paraId="4DF81B00" w14:textId="77777777" w:rsidR="00FF6EB2" w:rsidRPr="00FF6EB2" w:rsidRDefault="00FF6EB2" w:rsidP="00FF6EB2">
            <w:pPr>
              <w:jc w:val="center"/>
              <w:rPr>
                <w:rFonts w:ascii="Times New Roman" w:eastAsia="Courier New" w:hAnsi="Times New Roman" w:cs="Times New Roman"/>
                <w:sz w:val="20"/>
                <w:szCs w:val="20"/>
                <w:lang w:eastAsia="ru-RU"/>
              </w:rPr>
            </w:pPr>
          </w:p>
          <w:p w14:paraId="4230A505" w14:textId="77777777" w:rsidR="00FF6EB2" w:rsidRPr="00FF6EB2" w:rsidRDefault="00FF6EB2" w:rsidP="00FF6EB2">
            <w:pPr>
              <w:jc w:val="center"/>
              <w:rPr>
                <w:rFonts w:ascii="Times New Roman" w:eastAsia="Courier New" w:hAnsi="Times New Roman" w:cs="Times New Roman"/>
                <w:sz w:val="20"/>
                <w:szCs w:val="20"/>
                <w:lang w:eastAsia="ru-RU"/>
              </w:rPr>
            </w:pPr>
          </w:p>
          <w:p w14:paraId="5F37785F" w14:textId="59E1A269" w:rsidR="00FF6EB2" w:rsidRPr="00FF6EB2" w:rsidRDefault="00FF6EB2" w:rsidP="00FF6EB2">
            <w:pPr>
              <w:jc w:val="cente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3хв.</w:t>
            </w:r>
          </w:p>
          <w:p w14:paraId="6E11C042" w14:textId="77777777" w:rsidR="00FF6EB2" w:rsidRPr="00FF6EB2" w:rsidRDefault="00FF6EB2" w:rsidP="00FF6EB2">
            <w:pPr>
              <w:jc w:val="center"/>
              <w:rPr>
                <w:rFonts w:ascii="Times New Roman" w:eastAsia="Courier New" w:hAnsi="Times New Roman" w:cs="Times New Roman"/>
                <w:sz w:val="20"/>
                <w:szCs w:val="20"/>
                <w:lang w:eastAsia="ru-RU"/>
              </w:rPr>
            </w:pPr>
          </w:p>
          <w:p w14:paraId="3A098575" w14:textId="77777777" w:rsidR="00FF6EB2" w:rsidRPr="00FF6EB2" w:rsidRDefault="00FF6EB2" w:rsidP="00FF6EB2">
            <w:pPr>
              <w:jc w:val="center"/>
              <w:rPr>
                <w:rFonts w:ascii="Times New Roman" w:eastAsia="Courier New" w:hAnsi="Times New Roman" w:cs="Times New Roman"/>
                <w:sz w:val="20"/>
                <w:szCs w:val="20"/>
                <w:lang w:eastAsia="ru-RU"/>
              </w:rPr>
            </w:pPr>
          </w:p>
          <w:p w14:paraId="1A51BF7C" w14:textId="77777777" w:rsidR="00FF6EB2" w:rsidRPr="00FF6EB2" w:rsidRDefault="00FF6EB2" w:rsidP="00FF6EB2">
            <w:pPr>
              <w:jc w:val="center"/>
              <w:rPr>
                <w:rFonts w:ascii="Times New Roman" w:eastAsia="Courier New" w:hAnsi="Times New Roman" w:cs="Times New Roman"/>
                <w:sz w:val="20"/>
                <w:szCs w:val="20"/>
                <w:lang w:eastAsia="ru-RU"/>
              </w:rPr>
            </w:pPr>
          </w:p>
          <w:p w14:paraId="4D2BB3B0" w14:textId="77777777" w:rsidR="00FF6EB2" w:rsidRPr="00FF6EB2" w:rsidRDefault="00FF6EB2" w:rsidP="00FF6EB2">
            <w:pPr>
              <w:jc w:val="center"/>
              <w:rPr>
                <w:rFonts w:ascii="Times New Roman" w:eastAsia="Courier New" w:hAnsi="Times New Roman" w:cs="Times New Roman"/>
                <w:sz w:val="20"/>
                <w:szCs w:val="20"/>
                <w:lang w:eastAsia="ru-RU"/>
              </w:rPr>
            </w:pPr>
          </w:p>
          <w:p w14:paraId="20995742" w14:textId="6FB08F0B" w:rsidR="00FF6EB2" w:rsidRPr="00FF6EB2" w:rsidRDefault="00FF6EB2" w:rsidP="00FF6EB2">
            <w:pPr>
              <w:jc w:val="center"/>
            </w:pPr>
            <w:r w:rsidRPr="00FF6EB2">
              <w:rPr>
                <w:rFonts w:ascii="Times New Roman" w:eastAsia="Courier New" w:hAnsi="Times New Roman" w:cs="Times New Roman"/>
                <w:sz w:val="20"/>
                <w:szCs w:val="20"/>
                <w:lang w:eastAsia="ru-RU"/>
              </w:rPr>
              <w:t>15 хв.</w:t>
            </w:r>
          </w:p>
        </w:tc>
      </w:tr>
      <w:tr w:rsidR="00FF6EB2" w:rsidRPr="00FF6EB2" w14:paraId="6D7D2141" w14:textId="77777777" w:rsidTr="009E2BFF">
        <w:tc>
          <w:tcPr>
            <w:tcW w:w="562" w:type="dxa"/>
          </w:tcPr>
          <w:p w14:paraId="04F86B53" w14:textId="77777777" w:rsidR="00FF6EB2" w:rsidRPr="00FF6EB2" w:rsidRDefault="00FF6EB2" w:rsidP="00FF6EB2">
            <w:pPr>
              <w:jc w:val="center"/>
            </w:pPr>
            <w:r w:rsidRPr="00FF6EB2">
              <w:lastRenderedPageBreak/>
              <w:t>2</w:t>
            </w:r>
          </w:p>
        </w:tc>
        <w:tc>
          <w:tcPr>
            <w:tcW w:w="2552" w:type="dxa"/>
            <w:tcBorders>
              <w:top w:val="single" w:sz="6" w:space="0" w:color="000000"/>
              <w:left w:val="single" w:sz="6" w:space="0" w:color="000000"/>
              <w:bottom w:val="single" w:sz="6" w:space="0" w:color="000000"/>
              <w:right w:val="single" w:sz="6" w:space="0" w:color="000000"/>
            </w:tcBorders>
          </w:tcPr>
          <w:p w14:paraId="4939F451" w14:textId="0876E0F9" w:rsidR="00FF6EB2" w:rsidRPr="00186AC6"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2.1. Основний етап</w:t>
            </w:r>
          </w:p>
          <w:p w14:paraId="4F5EA4DC" w14:textId="53A174DE" w:rsidR="00FF6EB2" w:rsidRPr="00186AC6"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(формування професійних вмінь і навичок)</w:t>
            </w:r>
            <w:r w:rsidR="00186AC6">
              <w:rPr>
                <w:rFonts w:ascii="Times New Roman" w:eastAsia="Courier New" w:hAnsi="Times New Roman" w:cs="Times New Roman"/>
                <w:b/>
                <w:bCs/>
                <w:sz w:val="20"/>
                <w:szCs w:val="20"/>
                <w:lang w:eastAsia="ru-RU"/>
              </w:rPr>
              <w:t>:</w:t>
            </w:r>
          </w:p>
          <w:p w14:paraId="7CE7792A" w14:textId="77777777" w:rsidR="00FF6EB2" w:rsidRPr="00FF6EB2" w:rsidRDefault="00FF6EB2" w:rsidP="00FF6EB2">
            <w:pPr>
              <w:widowControl w:val="0"/>
              <w:spacing w:before="100" w:beforeAutospacing="1" w:after="100" w:afterAutospacing="1"/>
              <w:rPr>
                <w:rFonts w:ascii="Times New Roman" w:eastAsia="Courier New" w:hAnsi="Times New Roman" w:cs="Times New Roman"/>
                <w:b/>
                <w:bCs/>
                <w:sz w:val="20"/>
                <w:szCs w:val="20"/>
                <w:lang w:eastAsia="ru-RU"/>
              </w:rPr>
            </w:pPr>
            <w:r w:rsidRPr="00FF6EB2">
              <w:rPr>
                <w:rFonts w:ascii="Times New Roman" w:eastAsia="Courier New" w:hAnsi="Times New Roman" w:cs="Times New Roman"/>
                <w:sz w:val="20"/>
                <w:szCs w:val="20"/>
                <w:lang w:eastAsia="ru-RU"/>
              </w:rPr>
              <w:t>Робота з муляжами, малюнками, схемами, таблицями, візуалізація анатомічних утворів:</w:t>
            </w:r>
          </w:p>
          <w:p w14:paraId="3810265C" w14:textId="0290EDB3" w:rsidR="00FF6EB2" w:rsidRPr="009E2BFF" w:rsidRDefault="00FF6EB2" w:rsidP="00FF6EB2">
            <w:pPr>
              <w:spacing w:before="100" w:beforeAutospacing="1" w:after="100" w:afterAutospacing="1"/>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Навчитись визначати основні і додаткові ознаки суглобів, давати характеристику суглобам.</w:t>
            </w:r>
            <w:r w:rsidR="00186AC6">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Визначати синартрози та діартрози черепа, тулуба, симфізи тулуба.</w:t>
            </w:r>
            <w:r w:rsidR="00186AC6">
              <w:rPr>
                <w:rFonts w:ascii="Times New Roman" w:eastAsia="Courier New" w:hAnsi="Times New Roman" w:cs="Times New Roman"/>
                <w:sz w:val="20"/>
                <w:szCs w:val="20"/>
                <w:lang w:eastAsia="ru-RU"/>
              </w:rPr>
              <w:t xml:space="preserve"> </w:t>
            </w:r>
            <w:r w:rsidRPr="009E2BFF">
              <w:rPr>
                <w:rFonts w:ascii="Times New Roman" w:eastAsia="Courier New" w:hAnsi="Times New Roman" w:cs="Times New Roman"/>
                <w:sz w:val="20"/>
                <w:szCs w:val="20"/>
                <w:lang w:eastAsia="ru-RU"/>
              </w:rPr>
              <w:t>Демонструвати синостози і синходрози черепа.</w:t>
            </w:r>
            <w:r w:rsidR="00186AC6">
              <w:rPr>
                <w:rFonts w:ascii="Times New Roman" w:eastAsia="Courier New" w:hAnsi="Times New Roman" w:cs="Times New Roman"/>
                <w:sz w:val="20"/>
                <w:szCs w:val="20"/>
                <w:lang w:eastAsia="ru-RU"/>
              </w:rPr>
              <w:t xml:space="preserve"> </w:t>
            </w:r>
            <w:r w:rsidRPr="009E2BFF">
              <w:rPr>
                <w:rFonts w:ascii="Times New Roman" w:eastAsia="Courier New" w:hAnsi="Times New Roman" w:cs="Times New Roman"/>
                <w:sz w:val="20"/>
                <w:szCs w:val="20"/>
                <w:lang w:eastAsia="ru-RU"/>
              </w:rPr>
              <w:t>Описувати суглоби черепа, тулуба.</w:t>
            </w:r>
          </w:p>
          <w:p w14:paraId="3008A7AA" w14:textId="3390F978" w:rsidR="00FF6EB2" w:rsidRPr="00FF6EB2" w:rsidRDefault="00FF6EB2" w:rsidP="00FF6EB2">
            <w:pPr>
              <w:spacing w:before="100" w:beforeAutospacing="1" w:after="100" w:afterAutospacing="1"/>
              <w:rPr>
                <w:rFonts w:ascii="Times New Roman" w:eastAsia="Courier New" w:hAnsi="Times New Roman" w:cs="Times New Roman"/>
                <w:sz w:val="20"/>
                <w:szCs w:val="20"/>
                <w:lang w:eastAsia="ru-RU"/>
              </w:rPr>
            </w:pPr>
            <w:r w:rsidRPr="009E2BFF">
              <w:rPr>
                <w:rFonts w:ascii="Times New Roman" w:eastAsia="Courier New" w:hAnsi="Times New Roman" w:cs="Times New Roman"/>
                <w:sz w:val="20"/>
                <w:szCs w:val="20"/>
                <w:lang w:eastAsia="ru-RU"/>
              </w:rPr>
              <w:t>Порівняти особливості з’єднання хребців, ребер з хребцями і грудниною.</w:t>
            </w:r>
            <w:r w:rsidR="009E2BFF">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 xml:space="preserve">Позначити на знімках </w:t>
            </w:r>
            <w:r w:rsidRPr="00CF3B44">
              <w:rPr>
                <w:rFonts w:ascii="Times New Roman" w:eastAsia="Courier New" w:hAnsi="Times New Roman" w:cs="Times New Roman"/>
                <w:sz w:val="20"/>
                <w:szCs w:val="20"/>
                <w:lang w:eastAsia="ru-RU"/>
              </w:rPr>
              <w:t>вигини</w:t>
            </w:r>
            <w:r w:rsidR="0068033B" w:rsidRPr="00CF3B44">
              <w:rPr>
                <w:rFonts w:ascii="Times New Roman" w:eastAsia="Courier New" w:hAnsi="Times New Roman" w:cs="Times New Roman"/>
                <w:sz w:val="20"/>
                <w:szCs w:val="20"/>
                <w:lang w:eastAsia="ru-RU"/>
              </w:rPr>
              <w:t xml:space="preserve"> хребта</w:t>
            </w:r>
            <w:r w:rsidRPr="00CF3B44">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і аномалії розвитку хребтового стовпа.</w:t>
            </w:r>
          </w:p>
          <w:p w14:paraId="5714E964" w14:textId="77777777" w:rsidR="00FF6EB2" w:rsidRPr="00FF6EB2" w:rsidRDefault="00FF6EB2" w:rsidP="00FF6EB2">
            <w:r w:rsidRPr="00FF6EB2">
              <w:rPr>
                <w:rFonts w:ascii="Times New Roman" w:eastAsia="Courier New" w:hAnsi="Times New Roman" w:cs="Times New Roman"/>
                <w:sz w:val="20"/>
                <w:szCs w:val="20"/>
                <w:lang w:eastAsia="ru-RU"/>
              </w:rPr>
              <w:lastRenderedPageBreak/>
              <w:t>Розв’язування ситуаційних задач.</w:t>
            </w:r>
          </w:p>
        </w:tc>
        <w:tc>
          <w:tcPr>
            <w:tcW w:w="1134" w:type="dxa"/>
            <w:tcBorders>
              <w:top w:val="single" w:sz="6" w:space="0" w:color="000000"/>
              <w:left w:val="single" w:sz="6" w:space="0" w:color="000000"/>
              <w:bottom w:val="single" w:sz="6" w:space="0" w:color="000000"/>
              <w:right w:val="single" w:sz="6" w:space="0" w:color="000000"/>
            </w:tcBorders>
          </w:tcPr>
          <w:p w14:paraId="584A89DA" w14:textId="56CB1FBD" w:rsidR="00FF6EB2" w:rsidRPr="00186AC6" w:rsidRDefault="00FF6EB2" w:rsidP="00FF6EB2">
            <w:pPr>
              <w:jc w:val="center"/>
              <w:rPr>
                <w:rFonts w:ascii="Times New Roman" w:eastAsia="Courier New" w:hAnsi="Times New Roman" w:cs="Times New Roman"/>
                <w:sz w:val="20"/>
                <w:szCs w:val="20"/>
                <w:lang w:eastAsia="ru-RU"/>
              </w:rPr>
            </w:pPr>
          </w:p>
          <w:p w14:paraId="3E9758F2" w14:textId="698AE62B" w:rsidR="00FF6EB2" w:rsidRPr="00186AC6" w:rsidRDefault="00FF6EB2" w:rsidP="00FF6EB2">
            <w:pPr>
              <w:jc w:val="center"/>
              <w:rPr>
                <w:rFonts w:ascii="Times New Roman" w:eastAsia="Courier New" w:hAnsi="Times New Roman" w:cs="Times New Roman"/>
                <w:sz w:val="20"/>
                <w:szCs w:val="20"/>
                <w:lang w:eastAsia="ru-RU"/>
              </w:rPr>
            </w:pPr>
          </w:p>
          <w:p w14:paraId="4F3C1334" w14:textId="77777777" w:rsidR="00FF6EB2" w:rsidRPr="00FF6EB2" w:rsidRDefault="00FF6EB2" w:rsidP="00FF6EB2">
            <w:pPr>
              <w:jc w:val="center"/>
              <w:rPr>
                <w:rFonts w:ascii="Times New Roman" w:eastAsia="Courier New" w:hAnsi="Times New Roman" w:cs="Times New Roman"/>
                <w:sz w:val="20"/>
                <w:szCs w:val="20"/>
                <w:lang w:eastAsia="ru-RU"/>
              </w:rPr>
            </w:pPr>
          </w:p>
          <w:p w14:paraId="4EB9A32E" w14:textId="77777777" w:rsidR="00FF6EB2" w:rsidRPr="00FF6EB2" w:rsidRDefault="00FF6EB2" w:rsidP="00FF6EB2">
            <w:pPr>
              <w:jc w:val="center"/>
              <w:rPr>
                <w:rFonts w:ascii="Times New Roman" w:eastAsia="Courier New" w:hAnsi="Times New Roman" w:cs="Times New Roman"/>
                <w:sz w:val="20"/>
                <w:szCs w:val="20"/>
                <w:lang w:eastAsia="ru-RU"/>
              </w:rPr>
            </w:pPr>
          </w:p>
          <w:p w14:paraId="42B60E20" w14:textId="77777777" w:rsidR="00FF6EB2" w:rsidRPr="00FF6EB2" w:rsidRDefault="00FF6EB2" w:rsidP="00FF6EB2">
            <w:pPr>
              <w:jc w:val="center"/>
              <w:rPr>
                <w:rFonts w:ascii="Times New Roman" w:eastAsia="Courier New" w:hAnsi="Times New Roman" w:cs="Times New Roman"/>
                <w:sz w:val="20"/>
                <w:szCs w:val="20"/>
                <w:lang w:eastAsia="ru-RU"/>
              </w:rPr>
            </w:pPr>
          </w:p>
          <w:p w14:paraId="5D48C979" w14:textId="77777777" w:rsidR="00FF6EB2" w:rsidRPr="00FF6EB2" w:rsidRDefault="00FF6EB2" w:rsidP="00FF6EB2">
            <w:pPr>
              <w:jc w:val="center"/>
            </w:pPr>
            <w:r w:rsidRPr="00FF6EB2">
              <w:rPr>
                <w:rFonts w:ascii="Times New Roman" w:eastAsia="Courier New" w:hAnsi="Times New Roman" w:cs="Times New Roman"/>
                <w:lang w:eastAsia="ru-RU"/>
              </w:rPr>
              <w:t>ІІІ</w:t>
            </w:r>
          </w:p>
        </w:tc>
        <w:tc>
          <w:tcPr>
            <w:tcW w:w="1981" w:type="dxa"/>
            <w:tcBorders>
              <w:top w:val="single" w:sz="6" w:space="0" w:color="000000"/>
              <w:left w:val="single" w:sz="6" w:space="0" w:color="000000"/>
              <w:bottom w:val="single" w:sz="6" w:space="0" w:color="000000"/>
              <w:right w:val="single" w:sz="6" w:space="0" w:color="000000"/>
            </w:tcBorders>
          </w:tcPr>
          <w:p w14:paraId="4C661DB8" w14:textId="17C851B6" w:rsidR="00FF6EB2" w:rsidRPr="00186AC6" w:rsidRDefault="00FF6EB2" w:rsidP="00186AC6">
            <w:pPr>
              <w:rPr>
                <w:rFonts w:ascii="Times New Roman" w:eastAsia="Courier New" w:hAnsi="Times New Roman" w:cs="Times New Roman"/>
                <w:sz w:val="20"/>
                <w:szCs w:val="20"/>
                <w:lang w:eastAsia="ru-RU"/>
              </w:rPr>
            </w:pPr>
          </w:p>
          <w:p w14:paraId="048EF1DE" w14:textId="54F7D91D" w:rsidR="00FF6EB2" w:rsidRPr="00186AC6" w:rsidRDefault="00FF6EB2" w:rsidP="00186AC6">
            <w:pPr>
              <w:rPr>
                <w:rFonts w:ascii="Times New Roman" w:eastAsia="Courier New" w:hAnsi="Times New Roman" w:cs="Times New Roman"/>
                <w:sz w:val="20"/>
                <w:szCs w:val="20"/>
                <w:lang w:eastAsia="ru-RU"/>
              </w:rPr>
            </w:pPr>
          </w:p>
          <w:p w14:paraId="7AE172D7" w14:textId="7AB829F8" w:rsidR="00FF6EB2" w:rsidRPr="00186AC6" w:rsidRDefault="00FF6EB2" w:rsidP="00FF6EB2">
            <w:pPr>
              <w:rPr>
                <w:rFonts w:ascii="Times New Roman" w:eastAsia="Courier New" w:hAnsi="Times New Roman" w:cs="Times New Roman"/>
                <w:sz w:val="20"/>
                <w:szCs w:val="20"/>
                <w:lang w:eastAsia="ru-RU"/>
              </w:rPr>
            </w:pPr>
          </w:p>
          <w:p w14:paraId="35FF8DDA" w14:textId="7EE4B9E3" w:rsidR="00FF6EB2" w:rsidRPr="00186AC6" w:rsidRDefault="00FF6EB2" w:rsidP="00FF6EB2">
            <w:pPr>
              <w:rPr>
                <w:rFonts w:ascii="Times New Roman" w:eastAsia="Courier New" w:hAnsi="Times New Roman" w:cs="Times New Roman"/>
                <w:sz w:val="20"/>
                <w:szCs w:val="20"/>
                <w:lang w:eastAsia="ru-RU"/>
              </w:rPr>
            </w:pPr>
          </w:p>
          <w:p w14:paraId="22A5B939" w14:textId="77777777" w:rsidR="00FF6EB2" w:rsidRDefault="00FF6EB2" w:rsidP="00FF6EB2">
            <w:pPr>
              <w:rPr>
                <w:rFonts w:ascii="Times New Roman" w:eastAsia="Courier New" w:hAnsi="Times New Roman" w:cs="Times New Roman"/>
                <w:sz w:val="20"/>
                <w:szCs w:val="20"/>
                <w:lang w:eastAsia="ru-RU"/>
              </w:rPr>
            </w:pPr>
          </w:p>
          <w:p w14:paraId="27F1C5D4" w14:textId="6A8C47A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Робота в парах </w:t>
            </w:r>
          </w:p>
          <w:p w14:paraId="013F237F" w14:textId="77777777" w:rsidR="00FF6EB2" w:rsidRDefault="00FF6EB2" w:rsidP="00FF6EB2">
            <w:pPr>
              <w:rPr>
                <w:rFonts w:ascii="Times New Roman" w:eastAsia="Courier New" w:hAnsi="Times New Roman" w:cs="Times New Roman"/>
                <w:sz w:val="20"/>
                <w:szCs w:val="20"/>
                <w:lang w:eastAsia="ru-RU"/>
              </w:rPr>
            </w:pPr>
          </w:p>
          <w:p w14:paraId="266778A6" w14:textId="77777777" w:rsidR="00FF6EB2" w:rsidRPr="00FF6EB2" w:rsidRDefault="00FF6EB2" w:rsidP="00FF6EB2">
            <w:pPr>
              <w:rPr>
                <w:rFonts w:ascii="Times New Roman" w:eastAsia="Courier New" w:hAnsi="Times New Roman" w:cs="Times New Roman"/>
                <w:sz w:val="20"/>
                <w:szCs w:val="20"/>
                <w:lang w:eastAsia="ru-RU"/>
              </w:rPr>
            </w:pPr>
          </w:p>
          <w:p w14:paraId="5EC88EDD" w14:textId="77777777" w:rsidR="00FF6EB2" w:rsidRDefault="00FF6EB2" w:rsidP="00FF6EB2">
            <w:pPr>
              <w:rPr>
                <w:rFonts w:ascii="Times New Roman" w:eastAsia="Courier New" w:hAnsi="Times New Roman" w:cs="Times New Roman"/>
                <w:sz w:val="20"/>
                <w:szCs w:val="20"/>
                <w:lang w:eastAsia="ru-RU"/>
              </w:rPr>
            </w:pPr>
          </w:p>
          <w:p w14:paraId="751412FE" w14:textId="77777777" w:rsidR="00186AC6" w:rsidRPr="00186AC6" w:rsidRDefault="00186AC6" w:rsidP="00FF6EB2">
            <w:pPr>
              <w:rPr>
                <w:rFonts w:ascii="Times New Roman" w:eastAsia="Courier New" w:hAnsi="Times New Roman" w:cs="Times New Roman"/>
                <w:sz w:val="20"/>
                <w:szCs w:val="20"/>
                <w:lang w:eastAsia="ru-RU"/>
              </w:rPr>
            </w:pPr>
          </w:p>
          <w:p w14:paraId="3A4CAA5A"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Робота в малих групах</w:t>
            </w:r>
          </w:p>
          <w:p w14:paraId="2A300A60" w14:textId="77777777" w:rsidR="00FF6EB2" w:rsidRPr="00FF6EB2" w:rsidRDefault="00FF6EB2" w:rsidP="00FF6EB2">
            <w:pPr>
              <w:rPr>
                <w:rFonts w:ascii="Times New Roman" w:eastAsia="Courier New" w:hAnsi="Times New Roman" w:cs="Times New Roman"/>
                <w:sz w:val="20"/>
                <w:szCs w:val="20"/>
                <w:lang w:eastAsia="ru-RU"/>
              </w:rPr>
            </w:pPr>
          </w:p>
          <w:p w14:paraId="100AC9E3" w14:textId="77777777" w:rsidR="00FF6EB2" w:rsidRPr="00FF6EB2" w:rsidRDefault="00FF6EB2" w:rsidP="00FF6EB2">
            <w:pPr>
              <w:rPr>
                <w:rFonts w:ascii="Times New Roman" w:eastAsia="Courier New" w:hAnsi="Times New Roman" w:cs="Times New Roman"/>
                <w:sz w:val="20"/>
                <w:szCs w:val="20"/>
                <w:lang w:eastAsia="ru-RU"/>
              </w:rPr>
            </w:pPr>
          </w:p>
          <w:p w14:paraId="08EFC81C" w14:textId="77777777" w:rsidR="00FF6EB2" w:rsidRPr="00FF6EB2" w:rsidRDefault="00FF6EB2" w:rsidP="00FF6EB2">
            <w:pPr>
              <w:rPr>
                <w:rFonts w:ascii="Times New Roman" w:eastAsia="Courier New" w:hAnsi="Times New Roman" w:cs="Times New Roman"/>
                <w:sz w:val="20"/>
                <w:szCs w:val="20"/>
                <w:lang w:eastAsia="ru-RU"/>
              </w:rPr>
            </w:pPr>
          </w:p>
          <w:p w14:paraId="71DC87F3"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Робота з муляжами в групах </w:t>
            </w:r>
          </w:p>
          <w:p w14:paraId="30017708" w14:textId="77777777" w:rsidR="00186AC6" w:rsidRDefault="00186AC6" w:rsidP="00FF6EB2">
            <w:pPr>
              <w:rPr>
                <w:rFonts w:ascii="Times New Roman" w:eastAsia="Courier New" w:hAnsi="Times New Roman" w:cs="Times New Roman"/>
                <w:sz w:val="20"/>
                <w:szCs w:val="20"/>
                <w:lang w:eastAsia="ru-RU"/>
              </w:rPr>
            </w:pPr>
          </w:p>
          <w:p w14:paraId="6B55A02C" w14:textId="74C7CC9C"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Елементи рольової гри </w:t>
            </w:r>
          </w:p>
          <w:p w14:paraId="4EEEA0F5" w14:textId="77777777" w:rsidR="00FF6EB2" w:rsidRPr="00FF6EB2" w:rsidRDefault="00FF6EB2" w:rsidP="00FF6EB2">
            <w:pPr>
              <w:rPr>
                <w:rFonts w:ascii="Times New Roman" w:eastAsia="Courier New" w:hAnsi="Times New Roman" w:cs="Times New Roman"/>
                <w:sz w:val="20"/>
                <w:szCs w:val="20"/>
                <w:lang w:eastAsia="ru-RU"/>
              </w:rPr>
            </w:pPr>
          </w:p>
          <w:p w14:paraId="60299F92" w14:textId="77777777" w:rsidR="00FF6EB2" w:rsidRPr="00186AC6" w:rsidRDefault="00FF6EB2" w:rsidP="00FF6EB2">
            <w:pPr>
              <w:rPr>
                <w:rFonts w:ascii="Times New Roman" w:eastAsia="Courier New" w:hAnsi="Times New Roman" w:cs="Times New Roman"/>
                <w:sz w:val="20"/>
                <w:szCs w:val="20"/>
                <w:lang w:eastAsia="ru-RU"/>
              </w:rPr>
            </w:pPr>
          </w:p>
          <w:p w14:paraId="11DF9527" w14:textId="77777777" w:rsidR="00186AC6" w:rsidRDefault="00186AC6" w:rsidP="00FF6EB2">
            <w:pPr>
              <w:rPr>
                <w:rFonts w:ascii="Times New Roman" w:eastAsia="Courier New" w:hAnsi="Times New Roman" w:cs="Times New Roman"/>
                <w:sz w:val="20"/>
                <w:szCs w:val="20"/>
                <w:lang w:eastAsia="ru-RU"/>
              </w:rPr>
            </w:pPr>
          </w:p>
          <w:p w14:paraId="37DB81B3" w14:textId="43403936"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Дискусія </w:t>
            </w:r>
          </w:p>
          <w:p w14:paraId="7B0B8BD0" w14:textId="77777777" w:rsidR="00FF6EB2" w:rsidRPr="00FF6EB2" w:rsidRDefault="00FF6EB2" w:rsidP="00FF6EB2">
            <w:pPr>
              <w:rPr>
                <w:rFonts w:ascii="Times New Roman" w:eastAsia="Courier New" w:hAnsi="Times New Roman" w:cs="Times New Roman"/>
                <w:sz w:val="20"/>
                <w:szCs w:val="20"/>
                <w:lang w:eastAsia="ru-RU"/>
              </w:rPr>
            </w:pPr>
          </w:p>
          <w:p w14:paraId="77869AB4" w14:textId="77777777" w:rsidR="009E2BFF" w:rsidRDefault="009E2BFF" w:rsidP="00FF6EB2">
            <w:pPr>
              <w:rPr>
                <w:rFonts w:ascii="Times New Roman" w:eastAsia="Courier New" w:hAnsi="Times New Roman" w:cs="Times New Roman"/>
                <w:sz w:val="20"/>
                <w:szCs w:val="20"/>
                <w:lang w:eastAsia="ru-RU"/>
              </w:rPr>
            </w:pPr>
          </w:p>
          <w:p w14:paraId="5C757356" w14:textId="44CC9540"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Зображення КТ, рентгенограми</w:t>
            </w:r>
            <w:r w:rsidRPr="00FF6EB2">
              <w:rPr>
                <w:rFonts w:ascii="Times New Roman" w:eastAsia="Courier New" w:hAnsi="Times New Roman" w:cs="Times New Roman"/>
                <w:sz w:val="20"/>
                <w:szCs w:val="20"/>
                <w:lang w:val="ru-RU" w:eastAsia="ru-RU"/>
              </w:rPr>
              <w:t>.</w:t>
            </w:r>
          </w:p>
          <w:p w14:paraId="20D68236" w14:textId="3066D331"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Робота з термінами </w:t>
            </w:r>
          </w:p>
          <w:p w14:paraId="2DC3176F" w14:textId="77777777" w:rsidR="00FF6EB2" w:rsidRDefault="00FF6EB2" w:rsidP="00FF6EB2">
            <w:pPr>
              <w:rPr>
                <w:rFonts w:ascii="Times New Roman" w:eastAsia="Courier New" w:hAnsi="Times New Roman" w:cs="Times New Roman"/>
                <w:sz w:val="20"/>
                <w:szCs w:val="20"/>
                <w:lang w:eastAsia="ru-RU"/>
              </w:rPr>
            </w:pPr>
          </w:p>
          <w:p w14:paraId="604E0E88" w14:textId="5759DEBF" w:rsidR="00FF6EB2" w:rsidRPr="00FF6EB2" w:rsidRDefault="00FF6EB2" w:rsidP="00FF6EB2">
            <w:r w:rsidRPr="00FF6EB2">
              <w:rPr>
                <w:rFonts w:ascii="Times New Roman" w:eastAsia="Courier New" w:hAnsi="Times New Roman" w:cs="Times New Roman"/>
                <w:sz w:val="20"/>
                <w:szCs w:val="20"/>
                <w:lang w:eastAsia="ru-RU"/>
              </w:rPr>
              <w:t>Клінічні він’єтки тестів.</w:t>
            </w:r>
          </w:p>
        </w:tc>
        <w:tc>
          <w:tcPr>
            <w:tcW w:w="2413" w:type="dxa"/>
            <w:tcBorders>
              <w:top w:val="single" w:sz="6" w:space="0" w:color="000000"/>
              <w:left w:val="single" w:sz="6" w:space="0" w:color="000000"/>
              <w:bottom w:val="single" w:sz="6" w:space="0" w:color="000000"/>
              <w:right w:val="single" w:sz="6" w:space="0" w:color="000000"/>
            </w:tcBorders>
          </w:tcPr>
          <w:p w14:paraId="2D906B19" w14:textId="6F60D910" w:rsidR="00FF6EB2" w:rsidRPr="00186AC6" w:rsidRDefault="00FF6EB2" w:rsidP="00FF6EB2">
            <w:pPr>
              <w:rPr>
                <w:rFonts w:ascii="Times New Roman" w:eastAsia="Courier New" w:hAnsi="Times New Roman" w:cs="Times New Roman"/>
                <w:sz w:val="20"/>
                <w:szCs w:val="20"/>
                <w:lang w:eastAsia="ru-RU"/>
              </w:rPr>
            </w:pPr>
          </w:p>
          <w:p w14:paraId="186962F2" w14:textId="29B26E19" w:rsidR="00FF6EB2" w:rsidRPr="00186AC6" w:rsidRDefault="00FF6EB2" w:rsidP="00FF6EB2">
            <w:pPr>
              <w:rPr>
                <w:rFonts w:ascii="Times New Roman" w:eastAsia="Courier New" w:hAnsi="Times New Roman" w:cs="Times New Roman"/>
                <w:sz w:val="20"/>
                <w:szCs w:val="20"/>
                <w:lang w:eastAsia="ru-RU"/>
              </w:rPr>
            </w:pPr>
          </w:p>
          <w:p w14:paraId="1E058E9F" w14:textId="2774A854" w:rsidR="00FF6EB2" w:rsidRPr="00186AC6" w:rsidRDefault="00FF6EB2" w:rsidP="00FF6EB2">
            <w:pPr>
              <w:rPr>
                <w:rFonts w:ascii="Times New Roman" w:eastAsia="Courier New" w:hAnsi="Times New Roman" w:cs="Times New Roman"/>
                <w:sz w:val="20"/>
                <w:szCs w:val="20"/>
                <w:lang w:eastAsia="ru-RU"/>
              </w:rPr>
            </w:pPr>
          </w:p>
          <w:p w14:paraId="563D1FC9" w14:textId="53B5FF41" w:rsidR="00FF6EB2" w:rsidRPr="00186AC6" w:rsidRDefault="00FF6EB2" w:rsidP="00FF6EB2">
            <w:pPr>
              <w:rPr>
                <w:rFonts w:ascii="Times New Roman" w:eastAsia="Courier New" w:hAnsi="Times New Roman" w:cs="Times New Roman"/>
                <w:sz w:val="20"/>
                <w:szCs w:val="20"/>
                <w:lang w:eastAsia="ru-RU"/>
              </w:rPr>
            </w:pPr>
          </w:p>
          <w:p w14:paraId="1765B6B5" w14:textId="77777777" w:rsidR="009E2BFF" w:rsidRDefault="009E2BFF" w:rsidP="00FF6EB2">
            <w:pPr>
              <w:rPr>
                <w:rFonts w:ascii="Times New Roman" w:eastAsia="Courier New" w:hAnsi="Times New Roman" w:cs="Times New Roman"/>
                <w:sz w:val="20"/>
                <w:szCs w:val="20"/>
                <w:lang w:eastAsia="ru-RU"/>
              </w:rPr>
            </w:pPr>
          </w:p>
          <w:p w14:paraId="01F93A70" w14:textId="2F923771"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Таблиці, муляжі, скелет людини, </w:t>
            </w:r>
          </w:p>
          <w:p w14:paraId="51439B0D"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комп’ютер, слайди </w:t>
            </w:r>
          </w:p>
          <w:p w14:paraId="29A01CB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Презентація. </w:t>
            </w:r>
          </w:p>
          <w:p w14:paraId="7E796A0B"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Блок-пакет «Візуалізація анатомічних утворів сучасними методами клінічного дослідження».</w:t>
            </w:r>
          </w:p>
          <w:p w14:paraId="12E62D99" w14:textId="77777777" w:rsidR="00FF6EB2" w:rsidRPr="00FF6EB2" w:rsidRDefault="00FF6EB2" w:rsidP="00FF6EB2">
            <w:pPr>
              <w:rPr>
                <w:rFonts w:ascii="Times New Roman" w:eastAsia="Courier New" w:hAnsi="Times New Roman" w:cs="Times New Roman"/>
                <w:sz w:val="20"/>
                <w:szCs w:val="20"/>
                <w:lang w:eastAsia="ru-RU"/>
              </w:rPr>
            </w:pPr>
          </w:p>
          <w:p w14:paraId="19156BEB" w14:textId="77777777" w:rsidR="00FF6EB2" w:rsidRPr="009E2BFF" w:rsidRDefault="00FF6EB2" w:rsidP="00FF6EB2">
            <w:pPr>
              <w:rPr>
                <w:rFonts w:ascii="Times New Roman" w:eastAsia="Courier New" w:hAnsi="Times New Roman" w:cs="Times New Roman"/>
                <w:sz w:val="20"/>
                <w:szCs w:val="20"/>
                <w:lang w:eastAsia="ru-RU"/>
              </w:rPr>
            </w:pPr>
          </w:p>
          <w:p w14:paraId="65D9D516"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Муляжі, скелет </w:t>
            </w:r>
          </w:p>
          <w:p w14:paraId="70D0881A" w14:textId="77777777" w:rsidR="00FF6EB2" w:rsidRPr="00FF6EB2" w:rsidRDefault="00FF6EB2" w:rsidP="00FF6EB2">
            <w:pPr>
              <w:rPr>
                <w:rFonts w:ascii="Times New Roman" w:eastAsia="Courier New" w:hAnsi="Times New Roman" w:cs="Times New Roman"/>
                <w:sz w:val="20"/>
                <w:szCs w:val="20"/>
                <w:lang w:eastAsia="ru-RU"/>
              </w:rPr>
            </w:pPr>
          </w:p>
          <w:p w14:paraId="0B0248DB" w14:textId="77777777" w:rsidR="00FF6EB2" w:rsidRPr="00FF6EB2" w:rsidRDefault="00FF6EB2" w:rsidP="00FF6EB2">
            <w:pPr>
              <w:rPr>
                <w:rFonts w:ascii="Times New Roman" w:eastAsia="Courier New" w:hAnsi="Times New Roman" w:cs="Times New Roman"/>
                <w:sz w:val="20"/>
                <w:szCs w:val="20"/>
                <w:lang w:eastAsia="ru-RU"/>
              </w:rPr>
            </w:pPr>
          </w:p>
          <w:p w14:paraId="71B1B353" w14:textId="77777777" w:rsidR="00FF6EB2" w:rsidRPr="00FF6EB2" w:rsidRDefault="00FF6EB2" w:rsidP="00FF6EB2">
            <w:pPr>
              <w:rPr>
                <w:rFonts w:ascii="Times New Roman" w:eastAsia="Courier New" w:hAnsi="Times New Roman" w:cs="Times New Roman"/>
                <w:sz w:val="20"/>
                <w:szCs w:val="20"/>
                <w:lang w:eastAsia="ru-RU"/>
              </w:rPr>
            </w:pPr>
          </w:p>
          <w:p w14:paraId="7AFF603F" w14:textId="77777777" w:rsidR="009E2BFF" w:rsidRDefault="009E2BFF" w:rsidP="00FF6EB2">
            <w:pPr>
              <w:rPr>
                <w:rFonts w:ascii="Times New Roman" w:eastAsia="Courier New" w:hAnsi="Times New Roman" w:cs="Times New Roman"/>
                <w:sz w:val="20"/>
                <w:szCs w:val="20"/>
                <w:lang w:eastAsia="ru-RU"/>
              </w:rPr>
            </w:pPr>
          </w:p>
          <w:p w14:paraId="210DE223" w14:textId="77777777" w:rsidR="009E2BFF" w:rsidRDefault="009E2BFF" w:rsidP="00FF6EB2">
            <w:pPr>
              <w:rPr>
                <w:rFonts w:ascii="Times New Roman" w:eastAsia="Courier New" w:hAnsi="Times New Roman" w:cs="Times New Roman"/>
                <w:sz w:val="20"/>
                <w:szCs w:val="20"/>
                <w:lang w:eastAsia="ru-RU"/>
              </w:rPr>
            </w:pPr>
          </w:p>
          <w:p w14:paraId="6C25E6E5" w14:textId="77777777" w:rsidR="009E2BFF" w:rsidRDefault="009E2BFF" w:rsidP="00FF6EB2">
            <w:pPr>
              <w:rPr>
                <w:rFonts w:ascii="Times New Roman" w:eastAsia="Courier New" w:hAnsi="Times New Roman" w:cs="Times New Roman"/>
                <w:sz w:val="20"/>
                <w:szCs w:val="20"/>
                <w:lang w:eastAsia="ru-RU"/>
              </w:rPr>
            </w:pPr>
          </w:p>
          <w:p w14:paraId="7B1C4E79" w14:textId="77777777" w:rsidR="009E2BFF" w:rsidRDefault="009E2BFF" w:rsidP="00FF6EB2">
            <w:pPr>
              <w:rPr>
                <w:rFonts w:ascii="Times New Roman" w:eastAsia="Courier New" w:hAnsi="Times New Roman" w:cs="Times New Roman"/>
                <w:sz w:val="20"/>
                <w:szCs w:val="20"/>
                <w:lang w:eastAsia="ru-RU"/>
              </w:rPr>
            </w:pPr>
          </w:p>
          <w:p w14:paraId="55462E54" w14:textId="77777777" w:rsidR="009E2BFF" w:rsidRDefault="009E2BFF" w:rsidP="00FF6EB2">
            <w:pPr>
              <w:rPr>
                <w:rFonts w:ascii="Times New Roman" w:eastAsia="Courier New" w:hAnsi="Times New Roman" w:cs="Times New Roman"/>
                <w:sz w:val="20"/>
                <w:szCs w:val="20"/>
                <w:lang w:eastAsia="ru-RU"/>
              </w:rPr>
            </w:pPr>
          </w:p>
          <w:p w14:paraId="503360CA" w14:textId="77777777" w:rsidR="009E2BFF" w:rsidRDefault="009E2BFF" w:rsidP="00FF6EB2">
            <w:pPr>
              <w:rPr>
                <w:rFonts w:ascii="Times New Roman" w:eastAsia="Courier New" w:hAnsi="Times New Roman" w:cs="Times New Roman"/>
                <w:sz w:val="20"/>
                <w:szCs w:val="20"/>
                <w:lang w:eastAsia="ru-RU"/>
              </w:rPr>
            </w:pPr>
          </w:p>
          <w:p w14:paraId="68BAD1E1" w14:textId="77777777" w:rsidR="009E2BFF" w:rsidRDefault="009E2BFF" w:rsidP="00FF6EB2">
            <w:pPr>
              <w:rPr>
                <w:rFonts w:ascii="Times New Roman" w:eastAsia="Courier New" w:hAnsi="Times New Roman" w:cs="Times New Roman"/>
                <w:sz w:val="20"/>
                <w:szCs w:val="20"/>
                <w:lang w:eastAsia="ru-RU"/>
              </w:rPr>
            </w:pPr>
          </w:p>
          <w:p w14:paraId="375D9253" w14:textId="77777777" w:rsidR="009E2BFF" w:rsidRPr="009E2BFF" w:rsidRDefault="009E2BFF" w:rsidP="009E2BFF">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Слайди</w:t>
            </w:r>
          </w:p>
          <w:p w14:paraId="0093801F" w14:textId="77777777" w:rsidR="009E2BFF" w:rsidRDefault="009E2BFF" w:rsidP="00FF6EB2">
            <w:pPr>
              <w:rPr>
                <w:rFonts w:ascii="Times New Roman" w:eastAsia="Courier New" w:hAnsi="Times New Roman" w:cs="Times New Roman"/>
                <w:sz w:val="20"/>
                <w:szCs w:val="20"/>
                <w:lang w:eastAsia="ru-RU"/>
              </w:rPr>
            </w:pPr>
          </w:p>
          <w:p w14:paraId="6D5DFB0D" w14:textId="6212A6BD"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Анатомічна термінологія</w:t>
            </w:r>
          </w:p>
          <w:p w14:paraId="6AABAEB2" w14:textId="77777777" w:rsidR="00FF6EB2" w:rsidRDefault="00FF6EB2" w:rsidP="00FF6EB2">
            <w:pPr>
              <w:rPr>
                <w:rFonts w:ascii="Times New Roman" w:eastAsia="Courier New" w:hAnsi="Times New Roman" w:cs="Times New Roman"/>
                <w:sz w:val="20"/>
                <w:szCs w:val="20"/>
                <w:lang w:eastAsia="ru-RU"/>
              </w:rPr>
            </w:pPr>
          </w:p>
          <w:p w14:paraId="2E330C61" w14:textId="24F874F5" w:rsidR="00FF6EB2" w:rsidRPr="00FF6EB2" w:rsidRDefault="00FF6EB2" w:rsidP="00FF6EB2">
            <w:r w:rsidRPr="00FF6EB2">
              <w:rPr>
                <w:rFonts w:ascii="Times New Roman" w:eastAsia="Courier New" w:hAnsi="Times New Roman" w:cs="Times New Roman"/>
                <w:sz w:val="20"/>
                <w:szCs w:val="20"/>
                <w:lang w:eastAsia="ru-RU"/>
              </w:rPr>
              <w:t xml:space="preserve">Ситуаційні задачі </w:t>
            </w:r>
          </w:p>
        </w:tc>
        <w:tc>
          <w:tcPr>
            <w:tcW w:w="703" w:type="dxa"/>
            <w:tcBorders>
              <w:top w:val="single" w:sz="6" w:space="0" w:color="000000"/>
              <w:left w:val="single" w:sz="6" w:space="0" w:color="000000"/>
              <w:bottom w:val="single" w:sz="6" w:space="0" w:color="000000"/>
            </w:tcBorders>
          </w:tcPr>
          <w:p w14:paraId="6A4B9CA4" w14:textId="77777777" w:rsidR="00811DBE" w:rsidRPr="003F2E03" w:rsidRDefault="00811DBE" w:rsidP="00811DBE">
            <w:pPr>
              <w:jc w:val="center"/>
              <w:rPr>
                <w:rFonts w:ascii="Times New Roman" w:hAnsi="Times New Roman" w:cs="Times New Roman"/>
                <w:sz w:val="20"/>
                <w:szCs w:val="20"/>
              </w:rPr>
            </w:pPr>
            <w:r w:rsidRPr="003F2E03">
              <w:rPr>
                <w:rFonts w:ascii="Times New Roman" w:hAnsi="Times New Roman" w:cs="Times New Roman"/>
                <w:sz w:val="20"/>
                <w:szCs w:val="20"/>
              </w:rPr>
              <w:t>65%</w:t>
            </w:r>
          </w:p>
          <w:p w14:paraId="776EB75B" w14:textId="71C52E9E" w:rsidR="00FF6EB2" w:rsidRPr="00FF6EB2" w:rsidRDefault="00811DBE" w:rsidP="00811DBE">
            <w:pPr>
              <w:jc w:val="center"/>
            </w:pPr>
            <w:r w:rsidRPr="003F2E03">
              <w:rPr>
                <w:rFonts w:ascii="Times New Roman" w:hAnsi="Times New Roman" w:cs="Times New Roman"/>
                <w:sz w:val="20"/>
                <w:szCs w:val="20"/>
              </w:rPr>
              <w:t>88 хв.</w:t>
            </w:r>
          </w:p>
        </w:tc>
      </w:tr>
      <w:tr w:rsidR="00FF6EB2" w:rsidRPr="00FF6EB2" w14:paraId="4DA5A31E" w14:textId="77777777" w:rsidTr="009E2BFF">
        <w:tc>
          <w:tcPr>
            <w:tcW w:w="562" w:type="dxa"/>
          </w:tcPr>
          <w:p w14:paraId="7471BCE9" w14:textId="77777777" w:rsidR="00FF6EB2" w:rsidRPr="00FF6EB2" w:rsidRDefault="00FF6EB2" w:rsidP="00FF6EB2">
            <w:pPr>
              <w:jc w:val="center"/>
            </w:pPr>
            <w:r w:rsidRPr="00FF6EB2">
              <w:t>3</w:t>
            </w:r>
          </w:p>
        </w:tc>
        <w:tc>
          <w:tcPr>
            <w:tcW w:w="2552" w:type="dxa"/>
            <w:tcBorders>
              <w:top w:val="single" w:sz="6" w:space="0" w:color="000000"/>
              <w:left w:val="single" w:sz="6" w:space="0" w:color="000000"/>
              <w:bottom w:val="single" w:sz="6" w:space="0" w:color="000000"/>
              <w:right w:val="single" w:sz="6" w:space="0" w:color="000000"/>
            </w:tcBorders>
          </w:tcPr>
          <w:p w14:paraId="6C5DA021" w14:textId="5ED502E7" w:rsidR="00CF3B44" w:rsidRPr="00CF3B44" w:rsidRDefault="00FF6EB2" w:rsidP="00CF3B44">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Заключний етап:</w:t>
            </w:r>
            <w:r w:rsidRPr="00FF6EB2">
              <w:rPr>
                <w:rFonts w:ascii="Times New Roman" w:eastAsia="Courier New" w:hAnsi="Times New Roman" w:cs="Times New Roman"/>
                <w:sz w:val="20"/>
                <w:szCs w:val="20"/>
                <w:lang w:eastAsia="ru-RU"/>
              </w:rPr>
              <w:t xml:space="preserve"> Контроль та корекція рівня професійних вмінь та навичок.</w:t>
            </w:r>
            <w:r w:rsidR="009E2BFF">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(питання кінцевого рівня контролю)</w:t>
            </w:r>
            <w:r w:rsidR="00CF3B44">
              <w:rPr>
                <w:rFonts w:ascii="Times New Roman" w:eastAsia="Courier New" w:hAnsi="Times New Roman" w:cs="Times New Roman"/>
                <w:sz w:val="20"/>
                <w:szCs w:val="20"/>
                <w:lang w:eastAsia="ru-RU"/>
              </w:rPr>
              <w:t>.</w:t>
            </w:r>
            <w:r w:rsidR="009E2BFF">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Підведення підсумків заняття.</w:t>
            </w:r>
            <w:r w:rsidR="009E2BFF">
              <w:rPr>
                <w:rFonts w:ascii="Times New Roman" w:eastAsia="Courier New" w:hAnsi="Times New Roman" w:cs="Times New Roman"/>
                <w:sz w:val="20"/>
                <w:szCs w:val="20"/>
                <w:lang w:eastAsia="ru-RU"/>
              </w:rPr>
              <w:t xml:space="preserve"> </w:t>
            </w:r>
          </w:p>
          <w:p w14:paraId="3001DD72" w14:textId="419D9B00" w:rsidR="00FF6EB2" w:rsidRPr="009E2BFF" w:rsidRDefault="00FF6EB2" w:rsidP="009E2BFF">
            <w:pPr>
              <w:widowControl w:val="0"/>
              <w:spacing w:before="100" w:beforeAutospacing="1" w:after="100" w:afterAutospacing="1"/>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Завдання на наступне практичне заняття.</w:t>
            </w:r>
          </w:p>
        </w:tc>
        <w:tc>
          <w:tcPr>
            <w:tcW w:w="1134" w:type="dxa"/>
            <w:tcBorders>
              <w:top w:val="single" w:sz="6" w:space="0" w:color="000000"/>
              <w:left w:val="single" w:sz="6" w:space="0" w:color="000000"/>
              <w:bottom w:val="single" w:sz="6" w:space="0" w:color="000000"/>
              <w:right w:val="single" w:sz="6" w:space="0" w:color="000000"/>
            </w:tcBorders>
          </w:tcPr>
          <w:p w14:paraId="52993541" w14:textId="77777777" w:rsidR="00FF6EB2" w:rsidRPr="00FF6EB2" w:rsidRDefault="00FF6EB2" w:rsidP="00FF6EB2">
            <w:pPr>
              <w:rPr>
                <w:rFonts w:ascii="Times New Roman" w:eastAsia="Courier New" w:hAnsi="Times New Roman" w:cs="Times New Roman"/>
                <w:sz w:val="20"/>
                <w:szCs w:val="20"/>
                <w:lang w:eastAsia="ru-RU"/>
              </w:rPr>
            </w:pPr>
          </w:p>
          <w:p w14:paraId="5A9CEC75" w14:textId="77777777" w:rsidR="00FF6EB2" w:rsidRPr="00FF6EB2" w:rsidRDefault="00FF6EB2" w:rsidP="00FF6EB2">
            <w:pPr>
              <w:rPr>
                <w:rFonts w:ascii="Times New Roman" w:eastAsia="Courier New" w:hAnsi="Times New Roman" w:cs="Times New Roman"/>
                <w:sz w:val="20"/>
                <w:szCs w:val="20"/>
                <w:lang w:eastAsia="ru-RU"/>
              </w:rPr>
            </w:pPr>
          </w:p>
          <w:p w14:paraId="51282948" w14:textId="77777777" w:rsidR="00FF6EB2" w:rsidRPr="00FF6EB2" w:rsidRDefault="00FF6EB2" w:rsidP="00FF6EB2">
            <w:pPr>
              <w:rPr>
                <w:rFonts w:ascii="Times New Roman" w:eastAsia="Courier New" w:hAnsi="Times New Roman" w:cs="Times New Roman"/>
                <w:sz w:val="20"/>
                <w:szCs w:val="20"/>
                <w:lang w:eastAsia="ru-RU"/>
              </w:rPr>
            </w:pPr>
          </w:p>
          <w:p w14:paraId="0CC494C3" w14:textId="77777777" w:rsidR="00FF6EB2" w:rsidRPr="00FF6EB2" w:rsidRDefault="00FF6EB2" w:rsidP="009E2BFF">
            <w:pPr>
              <w:jc w:val="center"/>
            </w:pPr>
            <w:r w:rsidRPr="00FF6EB2">
              <w:rPr>
                <w:rFonts w:ascii="Times New Roman" w:eastAsia="Courier New" w:hAnsi="Times New Roman" w:cs="Times New Roman"/>
                <w:sz w:val="20"/>
                <w:szCs w:val="20"/>
                <w:lang w:eastAsia="ru-RU"/>
              </w:rPr>
              <w:t>ІІІ</w:t>
            </w:r>
          </w:p>
        </w:tc>
        <w:tc>
          <w:tcPr>
            <w:tcW w:w="1981" w:type="dxa"/>
            <w:tcBorders>
              <w:top w:val="single" w:sz="6" w:space="0" w:color="000000"/>
              <w:left w:val="single" w:sz="6" w:space="0" w:color="000000"/>
              <w:bottom w:val="single" w:sz="6" w:space="0" w:color="000000"/>
              <w:right w:val="single" w:sz="6" w:space="0" w:color="000000"/>
            </w:tcBorders>
          </w:tcPr>
          <w:p w14:paraId="41038086" w14:textId="77777777" w:rsidR="00CF3B44" w:rsidRDefault="00CF3B44" w:rsidP="00FF6EB2">
            <w:pPr>
              <w:rPr>
                <w:rFonts w:ascii="Times New Roman" w:eastAsia="Courier New" w:hAnsi="Times New Roman" w:cs="Times New Roman"/>
                <w:sz w:val="20"/>
                <w:szCs w:val="20"/>
                <w:lang w:eastAsia="ru-RU"/>
              </w:rPr>
            </w:pPr>
          </w:p>
          <w:p w14:paraId="05055092" w14:textId="2CDD4DEE"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Фронтальне бліц-опитування (бліц-інтерв’ю)</w:t>
            </w:r>
          </w:p>
          <w:p w14:paraId="37F0948E" w14:textId="77777777" w:rsidR="00FF6EB2" w:rsidRPr="00FF6EB2" w:rsidRDefault="00FF6EB2" w:rsidP="00FF6EB2">
            <w:pPr>
              <w:rPr>
                <w:rFonts w:ascii="Times New Roman" w:eastAsia="Courier New" w:hAnsi="Times New Roman" w:cs="Times New Roman"/>
                <w:sz w:val="20"/>
                <w:szCs w:val="20"/>
                <w:lang w:eastAsia="ru-RU"/>
              </w:rPr>
            </w:pPr>
          </w:p>
          <w:p w14:paraId="78B4D6FC" w14:textId="24EC4D55" w:rsidR="00FF6EB2" w:rsidRPr="00FF6EB2" w:rsidRDefault="00FF6EB2" w:rsidP="00FF6EB2">
            <w:r w:rsidRPr="00FF6EB2">
              <w:rPr>
                <w:rFonts w:ascii="Times New Roman" w:eastAsia="Courier New" w:hAnsi="Times New Roman" w:cs="Times New Roman"/>
                <w:sz w:val="20"/>
                <w:szCs w:val="20"/>
                <w:lang w:eastAsia="ru-RU"/>
              </w:rPr>
              <w:t>Оголошення результатів практичного заняття.</w:t>
            </w:r>
          </w:p>
        </w:tc>
        <w:tc>
          <w:tcPr>
            <w:tcW w:w="2413" w:type="dxa"/>
            <w:tcBorders>
              <w:top w:val="single" w:sz="6" w:space="0" w:color="000000"/>
              <w:left w:val="single" w:sz="6" w:space="0" w:color="000000"/>
              <w:bottom w:val="single" w:sz="6" w:space="0" w:color="000000"/>
              <w:right w:val="single" w:sz="6" w:space="0" w:color="000000"/>
            </w:tcBorders>
          </w:tcPr>
          <w:p w14:paraId="785A90A0" w14:textId="77777777" w:rsidR="00CF3B44" w:rsidRDefault="00CF3B44" w:rsidP="00FF6EB2">
            <w:pPr>
              <w:rPr>
                <w:rFonts w:ascii="Times New Roman" w:eastAsia="Courier New" w:hAnsi="Times New Roman" w:cs="Times New Roman"/>
                <w:sz w:val="20"/>
                <w:szCs w:val="20"/>
                <w:lang w:eastAsia="ru-RU"/>
              </w:rPr>
            </w:pPr>
          </w:p>
          <w:p w14:paraId="789A6814" w14:textId="3E665F15"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Слайди.</w:t>
            </w:r>
          </w:p>
          <w:p w14:paraId="5697C1FF"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Презентація. </w:t>
            </w:r>
          </w:p>
          <w:p w14:paraId="16FA41DC"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Блок-пакет «Візуалізація анатомічних утворів сучасними методами клінічного дослідження».</w:t>
            </w:r>
          </w:p>
          <w:p w14:paraId="19BD4FD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Тестові завдання.</w:t>
            </w:r>
          </w:p>
          <w:p w14:paraId="0EABD5ED" w14:textId="77777777" w:rsidR="00FF6EB2" w:rsidRPr="00FF6EB2" w:rsidRDefault="00FF6EB2" w:rsidP="00FF6EB2">
            <w:r w:rsidRPr="00FF6EB2">
              <w:rPr>
                <w:rFonts w:ascii="Times New Roman" w:eastAsia="Courier New" w:hAnsi="Times New Roman" w:cs="Times New Roman"/>
                <w:sz w:val="20"/>
                <w:szCs w:val="20"/>
                <w:lang w:eastAsia="ru-RU"/>
              </w:rPr>
              <w:t>Журнал групи.</w:t>
            </w:r>
          </w:p>
        </w:tc>
        <w:tc>
          <w:tcPr>
            <w:tcW w:w="703" w:type="dxa"/>
            <w:tcBorders>
              <w:top w:val="single" w:sz="6" w:space="0" w:color="000000"/>
              <w:left w:val="single" w:sz="6" w:space="0" w:color="000000"/>
              <w:bottom w:val="single" w:sz="6" w:space="0" w:color="000000"/>
            </w:tcBorders>
          </w:tcPr>
          <w:p w14:paraId="713AA622" w14:textId="77777777" w:rsidR="00FF6EB2" w:rsidRPr="00FF6EB2" w:rsidRDefault="00FF6EB2" w:rsidP="00FF6EB2">
            <w:pPr>
              <w:rPr>
                <w:rFonts w:ascii="Times New Roman" w:eastAsia="Courier New" w:hAnsi="Times New Roman" w:cs="Times New Roman"/>
                <w:sz w:val="20"/>
                <w:szCs w:val="20"/>
                <w:lang w:eastAsia="ru-RU"/>
              </w:rPr>
            </w:pPr>
          </w:p>
          <w:p w14:paraId="5E4C6320" w14:textId="77777777" w:rsidR="00811DBE" w:rsidRPr="003F2E03" w:rsidRDefault="00811DBE" w:rsidP="00811DBE">
            <w:pPr>
              <w:jc w:val="center"/>
              <w:rPr>
                <w:rFonts w:ascii="Times New Roman" w:hAnsi="Times New Roman" w:cs="Times New Roman"/>
                <w:sz w:val="20"/>
                <w:szCs w:val="20"/>
              </w:rPr>
            </w:pPr>
            <w:r w:rsidRPr="003F2E03">
              <w:rPr>
                <w:rFonts w:ascii="Times New Roman" w:hAnsi="Times New Roman" w:cs="Times New Roman"/>
                <w:sz w:val="20"/>
                <w:szCs w:val="20"/>
              </w:rPr>
              <w:t>20%</w:t>
            </w:r>
          </w:p>
          <w:p w14:paraId="720459AA" w14:textId="10DE7DA2" w:rsidR="00FF6EB2" w:rsidRPr="00811DBE" w:rsidRDefault="00811DBE" w:rsidP="00811DBE">
            <w:pPr>
              <w:jc w:val="center"/>
              <w:rPr>
                <w:rFonts w:ascii="Times New Roman" w:eastAsia="Courier New" w:hAnsi="Times New Roman" w:cs="Times New Roman"/>
                <w:sz w:val="20"/>
                <w:szCs w:val="20"/>
                <w:lang w:eastAsia="ru-RU"/>
              </w:rPr>
            </w:pPr>
            <w:r w:rsidRPr="003F2E03">
              <w:rPr>
                <w:rFonts w:ascii="Times New Roman" w:hAnsi="Times New Roman" w:cs="Times New Roman"/>
                <w:sz w:val="20"/>
                <w:szCs w:val="20"/>
              </w:rPr>
              <w:t>27 хв.</w:t>
            </w:r>
          </w:p>
          <w:p w14:paraId="2BF0BD94" w14:textId="77777777" w:rsidR="00FF6EB2" w:rsidRPr="00FF6EB2" w:rsidRDefault="00FF6EB2" w:rsidP="00FF6EB2"/>
        </w:tc>
      </w:tr>
      <w:bookmarkEnd w:id="3"/>
    </w:tbl>
    <w:p w14:paraId="2DDAE1F0" w14:textId="77777777" w:rsidR="00FF6EB2" w:rsidRPr="00597C83" w:rsidRDefault="00FF6EB2" w:rsidP="00D8032B">
      <w:pPr>
        <w:widowControl w:val="0"/>
        <w:autoSpaceDE w:val="0"/>
        <w:autoSpaceDN w:val="0"/>
        <w:adjustRightInd w:val="0"/>
        <w:spacing w:after="0" w:line="240" w:lineRule="auto"/>
        <w:rPr>
          <w:rFonts w:ascii="Times New Roman" w:eastAsia="Times New Roman" w:hAnsi="Times New Roman" w:cs="Times New Roman"/>
          <w:b/>
          <w:bCs/>
          <w:kern w:val="0"/>
          <w:sz w:val="28"/>
          <w:szCs w:val="28"/>
          <w:lang w:eastAsia="ru-RU"/>
          <w14:ligatures w14:val="none"/>
        </w:rPr>
      </w:pPr>
    </w:p>
    <w:p w14:paraId="7F7DB551" w14:textId="77777777" w:rsidR="00C75E2D" w:rsidRPr="00C75E2D" w:rsidRDefault="00597C83" w:rsidP="00D8032B">
      <w:pPr>
        <w:pStyle w:val="a3"/>
        <w:numPr>
          <w:ilvl w:val="0"/>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b/>
          <w:kern w:val="1"/>
          <w:szCs w:val="28"/>
          <w:lang w:eastAsia="ar-SA"/>
        </w:rPr>
        <w:t xml:space="preserve">Базовий рівень підготовки </w:t>
      </w:r>
    </w:p>
    <w:p w14:paraId="61FEC15F" w14:textId="0F1AC778" w:rsidR="00597C83" w:rsidRPr="00AE38E0" w:rsidRDefault="00597C83" w:rsidP="00D8032B">
      <w:pPr>
        <w:pStyle w:val="a3"/>
        <w:shd w:val="clear" w:color="auto" w:fill="FFFFFF"/>
        <w:tabs>
          <w:tab w:val="left" w:pos="-709"/>
        </w:tabs>
        <w:suppressAutoHyphens/>
        <w:spacing w:after="0" w:line="240" w:lineRule="auto"/>
        <w:ind w:left="360" w:firstLine="0"/>
        <w:rPr>
          <w:rFonts w:ascii="Times New Roman" w:eastAsia="Arial Unicode MS" w:hAnsi="Times New Roman" w:cs="Times New Roman"/>
          <w:kern w:val="1"/>
          <w:szCs w:val="28"/>
          <w:lang w:val="ru-RU" w:eastAsia="ar-SA"/>
        </w:rPr>
      </w:pPr>
      <w:r w:rsidRPr="00C75E2D">
        <w:rPr>
          <w:rFonts w:ascii="Times New Roman" w:eastAsia="Arial Unicode MS" w:hAnsi="Times New Roman" w:cs="Times New Roman"/>
          <w:kern w:val="1"/>
          <w:szCs w:val="28"/>
          <w:lang w:eastAsia="ar-SA"/>
        </w:rPr>
        <w:t>До заняття студент повинен знати та вміти</w:t>
      </w:r>
      <w:r w:rsidR="007630B4">
        <w:rPr>
          <w:rFonts w:ascii="Times New Roman" w:eastAsia="Arial Unicode MS" w:hAnsi="Times New Roman" w:cs="Times New Roman"/>
          <w:kern w:val="1"/>
          <w:szCs w:val="28"/>
          <w:lang w:val="ru-RU" w:eastAsia="ar-SA"/>
        </w:rPr>
        <w:t>:</w:t>
      </w:r>
    </w:p>
    <w:p w14:paraId="054D3D78" w14:textId="73BE3DDA" w:rsidR="00597C83" w:rsidRPr="00CF3B44" w:rsidRDefault="003A061F" w:rsidP="00D8032B">
      <w:pPr>
        <w:pStyle w:val="a3"/>
        <w:numPr>
          <w:ilvl w:val="1"/>
          <w:numId w:val="1"/>
        </w:numPr>
        <w:shd w:val="clear" w:color="auto" w:fill="FFFFFF"/>
        <w:tabs>
          <w:tab w:val="left" w:pos="-709"/>
          <w:tab w:val="num" w:pos="1364"/>
        </w:tabs>
        <w:suppressAutoHyphens/>
        <w:spacing w:after="0" w:line="240" w:lineRule="auto"/>
        <w:rPr>
          <w:rFonts w:ascii="Times New Roman" w:eastAsia="Arial Unicode MS" w:hAnsi="Times New Roman" w:cs="Times New Roman"/>
          <w:color w:val="auto"/>
          <w:kern w:val="1"/>
          <w:szCs w:val="28"/>
          <w:lang w:eastAsia="ar-SA"/>
        </w:rPr>
      </w:pPr>
      <w:r w:rsidRPr="00AE38E0">
        <w:rPr>
          <w:rFonts w:ascii="Times New Roman" w:eastAsia="Arial Unicode MS" w:hAnsi="Times New Roman" w:cs="Times New Roman"/>
          <w:kern w:val="1"/>
          <w:szCs w:val="28"/>
          <w:lang w:eastAsia="ar-SA"/>
        </w:rPr>
        <w:t>Визначати та демонструвати о</w:t>
      </w:r>
      <w:r w:rsidR="00597C83" w:rsidRPr="00AE38E0">
        <w:rPr>
          <w:rFonts w:ascii="Times New Roman" w:eastAsia="Arial Unicode MS" w:hAnsi="Times New Roman" w:cs="Times New Roman"/>
          <w:kern w:val="1"/>
          <w:szCs w:val="28"/>
          <w:lang w:eastAsia="ar-SA"/>
        </w:rPr>
        <w:t>сновні осі та площини тіла людини</w:t>
      </w:r>
      <w:r w:rsidR="0068033B">
        <w:rPr>
          <w:rFonts w:ascii="Times New Roman" w:eastAsia="Arial Unicode MS" w:hAnsi="Times New Roman" w:cs="Times New Roman"/>
          <w:kern w:val="1"/>
          <w:szCs w:val="28"/>
          <w:lang w:eastAsia="ar-SA"/>
        </w:rPr>
        <w:t xml:space="preserve">, </w:t>
      </w:r>
      <w:r w:rsidR="0068033B" w:rsidRPr="00CF3B44">
        <w:rPr>
          <w:rFonts w:ascii="Times New Roman" w:eastAsia="Arial Unicode MS" w:hAnsi="Times New Roman" w:cs="Times New Roman"/>
          <w:color w:val="auto"/>
          <w:kern w:val="1"/>
          <w:szCs w:val="28"/>
          <w:lang w:eastAsia="ar-SA"/>
        </w:rPr>
        <w:t>які рухи можно здійснювати в цих площинах</w:t>
      </w:r>
      <w:r w:rsidR="00597C83" w:rsidRPr="00CF3B44">
        <w:rPr>
          <w:rFonts w:ascii="Times New Roman" w:eastAsia="Arial Unicode MS" w:hAnsi="Times New Roman" w:cs="Times New Roman"/>
          <w:color w:val="auto"/>
          <w:kern w:val="1"/>
          <w:szCs w:val="28"/>
          <w:lang w:eastAsia="ar-SA"/>
        </w:rPr>
        <w:t>;</w:t>
      </w:r>
    </w:p>
    <w:p w14:paraId="7F3BE3E8" w14:textId="3DDE1642" w:rsidR="00597C83" w:rsidRPr="00CF3B44"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color w:val="auto"/>
          <w:kern w:val="1"/>
          <w:szCs w:val="28"/>
          <w:lang w:eastAsia="ar-SA"/>
        </w:rPr>
      </w:pPr>
      <w:bookmarkStart w:id="4" w:name="_Hlk187066298"/>
      <w:r w:rsidRPr="00CF3B44">
        <w:rPr>
          <w:rFonts w:ascii="Times New Roman" w:eastAsia="Arial Unicode MS" w:hAnsi="Times New Roman" w:cs="Times New Roman"/>
          <w:color w:val="auto"/>
          <w:kern w:val="1"/>
          <w:szCs w:val="28"/>
          <w:lang w:eastAsia="ar-SA"/>
        </w:rPr>
        <w:t>Описувати</w:t>
      </w:r>
      <w:bookmarkEnd w:id="4"/>
      <w:r w:rsidRPr="00CF3B44">
        <w:rPr>
          <w:rFonts w:ascii="Times New Roman" w:eastAsia="Arial Unicode MS" w:hAnsi="Times New Roman" w:cs="Times New Roman"/>
          <w:color w:val="auto"/>
          <w:kern w:val="1"/>
          <w:szCs w:val="28"/>
          <w:lang w:eastAsia="ar-SA"/>
        </w:rPr>
        <w:t xml:space="preserve"> </w:t>
      </w:r>
      <w:r w:rsidR="00AE38E0" w:rsidRPr="00CF3B44">
        <w:rPr>
          <w:rFonts w:ascii="Times New Roman" w:eastAsia="Arial Unicode MS" w:hAnsi="Times New Roman" w:cs="Times New Roman"/>
          <w:color w:val="auto"/>
          <w:kern w:val="1"/>
          <w:szCs w:val="28"/>
          <w:lang w:eastAsia="ar-SA"/>
        </w:rPr>
        <w:t xml:space="preserve">та демонструвати </w:t>
      </w:r>
      <w:r w:rsidRPr="00CF3B44">
        <w:rPr>
          <w:rFonts w:ascii="Times New Roman" w:eastAsia="Arial Unicode MS" w:hAnsi="Times New Roman" w:cs="Times New Roman"/>
          <w:color w:val="auto"/>
          <w:kern w:val="1"/>
          <w:szCs w:val="28"/>
          <w:lang w:eastAsia="ar-SA"/>
        </w:rPr>
        <w:t>з</w:t>
      </w:r>
      <w:r w:rsidR="00597C83" w:rsidRPr="00CF3B44">
        <w:rPr>
          <w:rFonts w:ascii="Times New Roman" w:eastAsia="Arial Unicode MS" w:hAnsi="Times New Roman" w:cs="Times New Roman"/>
          <w:color w:val="auto"/>
          <w:kern w:val="1"/>
          <w:szCs w:val="28"/>
          <w:lang w:eastAsia="ar-SA"/>
        </w:rPr>
        <w:t>агальну будову хребців;</w:t>
      </w:r>
    </w:p>
    <w:p w14:paraId="37A327C7" w14:textId="34403869" w:rsidR="00597C83" w:rsidRPr="00AE38E0"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E38E0">
        <w:rPr>
          <w:rFonts w:ascii="Times New Roman" w:eastAsia="Arial Unicode MS" w:hAnsi="Times New Roman" w:cs="Times New Roman"/>
          <w:kern w:val="1"/>
          <w:szCs w:val="28"/>
          <w:lang w:eastAsia="ar-SA"/>
        </w:rPr>
        <w:t>Визначати о</w:t>
      </w:r>
      <w:r w:rsidR="00597C83" w:rsidRPr="00AE38E0">
        <w:rPr>
          <w:rFonts w:ascii="Times New Roman" w:eastAsia="Arial Unicode MS" w:hAnsi="Times New Roman" w:cs="Times New Roman"/>
          <w:kern w:val="1"/>
          <w:szCs w:val="28"/>
          <w:lang w:eastAsia="ar-SA"/>
        </w:rPr>
        <w:t>собливості хребців шийного, грудного, поперекового відділів хреб</w:t>
      </w:r>
      <w:r w:rsidR="001346A7">
        <w:rPr>
          <w:rFonts w:ascii="Times New Roman" w:eastAsia="Arial Unicode MS" w:hAnsi="Times New Roman" w:cs="Times New Roman"/>
          <w:kern w:val="1"/>
          <w:szCs w:val="28"/>
          <w:lang w:eastAsia="ar-SA"/>
        </w:rPr>
        <w:t>тово</w:t>
      </w:r>
      <w:r w:rsidR="00597C83" w:rsidRPr="00AE38E0">
        <w:rPr>
          <w:rFonts w:ascii="Times New Roman" w:eastAsia="Arial Unicode MS" w:hAnsi="Times New Roman" w:cs="Times New Roman"/>
          <w:kern w:val="1"/>
          <w:szCs w:val="28"/>
          <w:lang w:eastAsia="ar-SA"/>
        </w:rPr>
        <w:t>го стовпа, крижової кістки та куприка;</w:t>
      </w:r>
    </w:p>
    <w:p w14:paraId="0939D7BC" w14:textId="76929F95" w:rsidR="00597C83" w:rsidRPr="00AE38E0"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E38E0">
        <w:rPr>
          <w:rFonts w:ascii="Times New Roman" w:eastAsia="Arial Unicode MS" w:hAnsi="Times New Roman" w:cs="Times New Roman"/>
          <w:kern w:val="1"/>
          <w:szCs w:val="28"/>
          <w:lang w:eastAsia="ar-SA"/>
        </w:rPr>
        <w:t>Описувати</w:t>
      </w:r>
      <w:r w:rsidR="00AE38E0" w:rsidRPr="00AE38E0">
        <w:rPr>
          <w:rFonts w:ascii="Times New Roman" w:eastAsia="Arial Unicode MS" w:hAnsi="Times New Roman" w:cs="Times New Roman"/>
          <w:kern w:val="1"/>
          <w:szCs w:val="28"/>
          <w:lang w:eastAsia="ar-SA"/>
        </w:rPr>
        <w:t xml:space="preserve"> та</w:t>
      </w:r>
      <w:r w:rsidRPr="00AE38E0">
        <w:rPr>
          <w:rFonts w:ascii="Times New Roman" w:eastAsia="Arial Unicode MS" w:hAnsi="Times New Roman" w:cs="Times New Roman"/>
          <w:kern w:val="1"/>
          <w:szCs w:val="28"/>
          <w:lang w:eastAsia="ar-SA"/>
        </w:rPr>
        <w:t xml:space="preserve"> </w:t>
      </w:r>
      <w:r w:rsidR="00AE38E0" w:rsidRPr="00AE38E0">
        <w:rPr>
          <w:rFonts w:ascii="Times New Roman" w:eastAsia="Arial Unicode MS" w:hAnsi="Times New Roman" w:cs="Times New Roman"/>
          <w:kern w:val="1"/>
          <w:szCs w:val="28"/>
          <w:lang w:eastAsia="ar-SA"/>
        </w:rPr>
        <w:t xml:space="preserve">демонструвати </w:t>
      </w:r>
      <w:r w:rsidRPr="00AE38E0">
        <w:rPr>
          <w:rFonts w:ascii="Times New Roman" w:eastAsia="Arial Unicode MS" w:hAnsi="Times New Roman" w:cs="Times New Roman"/>
          <w:kern w:val="1"/>
          <w:szCs w:val="28"/>
          <w:lang w:eastAsia="ar-SA"/>
        </w:rPr>
        <w:t>б</w:t>
      </w:r>
      <w:r w:rsidR="00597C83" w:rsidRPr="00AE38E0">
        <w:rPr>
          <w:rFonts w:ascii="Times New Roman" w:eastAsia="Arial Unicode MS" w:hAnsi="Times New Roman" w:cs="Times New Roman"/>
          <w:kern w:val="1"/>
          <w:szCs w:val="28"/>
          <w:lang w:eastAsia="ar-SA"/>
        </w:rPr>
        <w:t>удову ребер та груднини;</w:t>
      </w:r>
    </w:p>
    <w:p w14:paraId="0B1603FE" w14:textId="391D0236" w:rsidR="00597C83" w:rsidRPr="00AE38E0"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E38E0">
        <w:rPr>
          <w:rFonts w:ascii="Times New Roman" w:eastAsia="Arial Unicode MS" w:hAnsi="Times New Roman" w:cs="Times New Roman"/>
          <w:kern w:val="1"/>
          <w:szCs w:val="28"/>
          <w:lang w:eastAsia="ar-SA"/>
        </w:rPr>
        <w:t xml:space="preserve">Описувати </w:t>
      </w:r>
      <w:r w:rsidR="00AE38E0" w:rsidRPr="00AE38E0">
        <w:rPr>
          <w:rFonts w:ascii="Times New Roman" w:eastAsia="Arial Unicode MS" w:hAnsi="Times New Roman" w:cs="Times New Roman"/>
          <w:kern w:val="1"/>
          <w:szCs w:val="28"/>
          <w:lang w:eastAsia="ar-SA"/>
        </w:rPr>
        <w:t xml:space="preserve">та демонструвати </w:t>
      </w:r>
      <w:r w:rsidRPr="00AE38E0">
        <w:rPr>
          <w:rFonts w:ascii="Times New Roman" w:eastAsia="Arial Unicode MS" w:hAnsi="Times New Roman" w:cs="Times New Roman"/>
          <w:kern w:val="1"/>
          <w:szCs w:val="28"/>
          <w:lang w:eastAsia="ar-SA"/>
        </w:rPr>
        <w:t>б</w:t>
      </w:r>
      <w:r w:rsidR="00597C83" w:rsidRPr="00AE38E0">
        <w:rPr>
          <w:rFonts w:ascii="Times New Roman" w:eastAsia="Arial Unicode MS" w:hAnsi="Times New Roman" w:cs="Times New Roman"/>
          <w:kern w:val="1"/>
          <w:szCs w:val="28"/>
          <w:lang w:eastAsia="ar-SA"/>
        </w:rPr>
        <w:t xml:space="preserve">удову кісток </w:t>
      </w:r>
      <w:r w:rsidR="00ED27DE" w:rsidRPr="00CF3B44">
        <w:rPr>
          <w:rFonts w:ascii="Times New Roman" w:eastAsia="Arial Unicode MS" w:hAnsi="Times New Roman" w:cs="Times New Roman"/>
          <w:color w:val="auto"/>
          <w:kern w:val="1"/>
          <w:szCs w:val="28"/>
          <w:lang w:eastAsia="ar-SA"/>
        </w:rPr>
        <w:t xml:space="preserve">лицевого і мозкового </w:t>
      </w:r>
      <w:r w:rsidR="00597C83" w:rsidRPr="00AE38E0">
        <w:rPr>
          <w:rFonts w:ascii="Times New Roman" w:eastAsia="Arial Unicode MS" w:hAnsi="Times New Roman" w:cs="Times New Roman"/>
          <w:kern w:val="1"/>
          <w:szCs w:val="28"/>
          <w:lang w:eastAsia="ar-SA"/>
        </w:rPr>
        <w:t>черепа та череп в цілому.</w:t>
      </w:r>
    </w:p>
    <w:p w14:paraId="508FB895" w14:textId="77777777" w:rsidR="00597C83" w:rsidRPr="00597C83" w:rsidRDefault="00597C83"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u w:val="single"/>
          <w:lang w:eastAsia="ar-SA"/>
          <w14:ligatures w14:val="none"/>
        </w:rPr>
      </w:pPr>
    </w:p>
    <w:p w14:paraId="5214DB40" w14:textId="6477C1E8" w:rsidR="00597C83" w:rsidRPr="004663BA" w:rsidRDefault="00597C83" w:rsidP="00D8032B">
      <w:pPr>
        <w:pStyle w:val="a3"/>
        <w:numPr>
          <w:ilvl w:val="0"/>
          <w:numId w:val="1"/>
        </w:numPr>
        <w:shd w:val="clear" w:color="auto" w:fill="FFFFFF"/>
        <w:tabs>
          <w:tab w:val="left" w:pos="-709"/>
        </w:tabs>
        <w:suppressAutoHyphens/>
        <w:spacing w:after="0" w:line="240" w:lineRule="auto"/>
        <w:rPr>
          <w:rFonts w:ascii="Times New Roman" w:eastAsia="Arial Unicode MS" w:hAnsi="Times New Roman" w:cs="Times New Roman"/>
          <w:b/>
          <w:kern w:val="1"/>
          <w:szCs w:val="28"/>
          <w:lang w:eastAsia="ar-SA"/>
        </w:rPr>
      </w:pPr>
      <w:r w:rsidRPr="00C53BAD">
        <w:rPr>
          <w:rFonts w:ascii="Times New Roman" w:eastAsia="Arial Unicode MS" w:hAnsi="Times New Roman" w:cs="Times New Roman"/>
          <w:b/>
          <w:kern w:val="1"/>
          <w:szCs w:val="28"/>
          <w:lang w:eastAsia="ar-SA"/>
        </w:rPr>
        <w:t>Завдання для самостійної роботи під час підготовки до практичного заняття</w:t>
      </w:r>
    </w:p>
    <w:p w14:paraId="052C00D8" w14:textId="56456148" w:rsidR="00597C83" w:rsidRPr="00AE38E0" w:rsidRDefault="00AE38E0" w:rsidP="00D8032B">
      <w:pPr>
        <w:pStyle w:val="a3"/>
        <w:shd w:val="clear" w:color="auto" w:fill="FFFFFF"/>
        <w:tabs>
          <w:tab w:val="left" w:pos="-709"/>
        </w:tabs>
        <w:suppressAutoHyphens/>
        <w:spacing w:after="0" w:line="240" w:lineRule="auto"/>
        <w:ind w:left="0" w:firstLine="0"/>
        <w:rPr>
          <w:rFonts w:ascii="Times New Roman" w:eastAsia="Arial Unicode MS" w:hAnsi="Times New Roman" w:cs="Times New Roman"/>
          <w:b/>
          <w:kern w:val="1"/>
          <w:szCs w:val="28"/>
          <w:lang w:eastAsia="ar-SA"/>
        </w:rPr>
      </w:pPr>
      <w:r>
        <w:rPr>
          <w:rFonts w:ascii="Times New Roman" w:eastAsia="Arial Unicode MS" w:hAnsi="Times New Roman" w:cs="Times New Roman"/>
          <w:b/>
          <w:kern w:val="1"/>
          <w:szCs w:val="28"/>
          <w:lang w:eastAsia="ar-SA"/>
        </w:rPr>
        <w:t>2.1</w:t>
      </w:r>
      <w:r w:rsidR="00597C83" w:rsidRPr="00AE38E0">
        <w:rPr>
          <w:rFonts w:ascii="Times New Roman" w:eastAsia="Arial Unicode MS" w:hAnsi="Times New Roman" w:cs="Times New Roman"/>
          <w:b/>
          <w:kern w:val="1"/>
          <w:szCs w:val="28"/>
          <w:lang w:eastAsia="ar-SA"/>
        </w:rPr>
        <w:t xml:space="preserve"> Перелік основних термінів, параметрів, характеристик, які повинен засвоїти студент при підготовці до заняття</w:t>
      </w:r>
    </w:p>
    <w:p w14:paraId="0C4F2A0C" w14:textId="77777777" w:rsidR="00BC16BD" w:rsidRDefault="00BC16BD" w:rsidP="00D8032B">
      <w:pPr>
        <w:shd w:val="clear" w:color="auto" w:fill="FFFFFF"/>
        <w:tabs>
          <w:tab w:val="left" w:pos="-709"/>
        </w:tabs>
        <w:suppressAutoHyphens/>
        <w:spacing w:after="0" w:line="240" w:lineRule="auto"/>
        <w:rPr>
          <w:rFonts w:ascii="Times New Roman" w:eastAsia="Arial Unicode MS" w:hAnsi="Times New Roman" w:cs="Times New Roman"/>
          <w:b/>
          <w:color w:val="000000"/>
          <w:kern w:val="1"/>
          <w:sz w:val="28"/>
          <w:szCs w:val="28"/>
          <w:lang w:eastAsia="ar-SA"/>
          <w14:ligatures w14:val="none"/>
        </w:rPr>
      </w:pPr>
    </w:p>
    <w:tbl>
      <w:tblPr>
        <w:tblStyle w:val="a4"/>
        <w:tblW w:w="0" w:type="auto"/>
        <w:tblInd w:w="-113" w:type="dxa"/>
        <w:tblLook w:val="04A0" w:firstRow="1" w:lastRow="0" w:firstColumn="1" w:lastColumn="0" w:noHBand="0" w:noVBand="1"/>
      </w:tblPr>
      <w:tblGrid>
        <w:gridCol w:w="3424"/>
        <w:gridCol w:w="3881"/>
        <w:gridCol w:w="2719"/>
      </w:tblGrid>
      <w:tr w:rsidR="00770854" w:rsidRPr="00650DB5" w14:paraId="24D4DBA3" w14:textId="77777777" w:rsidTr="001D048F">
        <w:trPr>
          <w:trHeight w:val="375"/>
        </w:trPr>
        <w:tc>
          <w:tcPr>
            <w:tcW w:w="0" w:type="auto"/>
          </w:tcPr>
          <w:p w14:paraId="43FFEC6A"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Facies articulares</w:t>
            </w:r>
          </w:p>
        </w:tc>
        <w:tc>
          <w:tcPr>
            <w:tcW w:w="0" w:type="auto"/>
          </w:tcPr>
          <w:p w14:paraId="4C1D8622"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Суглобові поверхні</w:t>
            </w:r>
          </w:p>
        </w:tc>
        <w:tc>
          <w:tcPr>
            <w:tcW w:w="0" w:type="auto"/>
          </w:tcPr>
          <w:p w14:paraId="23AFA836"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pt-BR" w:eastAsia="ru-RU"/>
              </w:rPr>
              <w:t>Articular surface</w:t>
            </w:r>
          </w:p>
        </w:tc>
      </w:tr>
      <w:tr w:rsidR="00770854" w:rsidRPr="00650DB5" w14:paraId="75A33581" w14:textId="77777777" w:rsidTr="001D048F">
        <w:trPr>
          <w:trHeight w:val="375"/>
        </w:trPr>
        <w:tc>
          <w:tcPr>
            <w:tcW w:w="0" w:type="auto"/>
          </w:tcPr>
          <w:p w14:paraId="14FAC2A7"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Capsula articularis</w:t>
            </w:r>
          </w:p>
        </w:tc>
        <w:tc>
          <w:tcPr>
            <w:tcW w:w="0" w:type="auto"/>
          </w:tcPr>
          <w:p w14:paraId="730A2A40"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Суглобова капсула</w:t>
            </w:r>
          </w:p>
        </w:tc>
        <w:tc>
          <w:tcPr>
            <w:tcW w:w="0" w:type="auto"/>
          </w:tcPr>
          <w:p w14:paraId="6803D22F"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pt-BR" w:eastAsia="ru-RU"/>
              </w:rPr>
              <w:t>Articular cavity</w:t>
            </w:r>
          </w:p>
        </w:tc>
      </w:tr>
      <w:tr w:rsidR="00770854" w:rsidRPr="00650DB5" w14:paraId="38849DFE" w14:textId="77777777" w:rsidTr="001D048F">
        <w:trPr>
          <w:trHeight w:val="375"/>
        </w:trPr>
        <w:tc>
          <w:tcPr>
            <w:tcW w:w="0" w:type="auto"/>
          </w:tcPr>
          <w:p w14:paraId="11488D4D"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Cavitas articularis</w:t>
            </w:r>
          </w:p>
        </w:tc>
        <w:tc>
          <w:tcPr>
            <w:tcW w:w="0" w:type="auto"/>
          </w:tcPr>
          <w:p w14:paraId="27618B21"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Суглобова порожнина</w:t>
            </w:r>
          </w:p>
        </w:tc>
        <w:tc>
          <w:tcPr>
            <w:tcW w:w="0" w:type="auto"/>
          </w:tcPr>
          <w:p w14:paraId="642347C1"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pt-BR" w:eastAsia="ru-RU"/>
              </w:rPr>
              <w:t>Articular fossa</w:t>
            </w:r>
          </w:p>
        </w:tc>
      </w:tr>
      <w:tr w:rsidR="00770854" w:rsidRPr="00650DB5" w14:paraId="47397BCF" w14:textId="77777777" w:rsidTr="001D048F">
        <w:trPr>
          <w:trHeight w:val="197"/>
        </w:trPr>
        <w:tc>
          <w:tcPr>
            <w:tcW w:w="0" w:type="auto"/>
          </w:tcPr>
          <w:p w14:paraId="52ADDBCF"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Disci articulares seo menisci articulares</w:t>
            </w:r>
          </w:p>
          <w:p w14:paraId="72D6796D"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Labrum articulares</w:t>
            </w:r>
          </w:p>
          <w:p w14:paraId="28FD33A6"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Ligamenta intracapsularia</w:t>
            </w:r>
          </w:p>
          <w:p w14:paraId="14B33442" w14:textId="77777777" w:rsidR="00770854" w:rsidRPr="00650DB5" w:rsidRDefault="00770854" w:rsidP="00D8032B">
            <w:pPr>
              <w:rPr>
                <w:rFonts w:ascii="Times New Roman" w:eastAsia="Times New Roman" w:hAnsi="Times New Roman" w:cs="Times New Roman"/>
                <w:sz w:val="24"/>
                <w:szCs w:val="24"/>
                <w:lang w:val="pt-BR" w:eastAsia="ru-RU"/>
              </w:rPr>
            </w:pPr>
          </w:p>
          <w:p w14:paraId="39E8905C"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 xml:space="preserve">Bursae, recessus, vaginae synoviales </w:t>
            </w:r>
          </w:p>
        </w:tc>
        <w:tc>
          <w:tcPr>
            <w:tcW w:w="0" w:type="auto"/>
          </w:tcPr>
          <w:p w14:paraId="29F6DEBB"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eastAsia="ru-RU"/>
              </w:rPr>
              <w:t>Суглобові диски або меніски</w:t>
            </w:r>
          </w:p>
          <w:p w14:paraId="7ECB8672"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eastAsia="ru-RU"/>
              </w:rPr>
              <w:t>Суглобова губа</w:t>
            </w:r>
          </w:p>
          <w:p w14:paraId="60F1AD70"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eastAsia="ru-RU"/>
              </w:rPr>
              <w:t>Внутрішньокапсульні звязки</w:t>
            </w:r>
          </w:p>
          <w:p w14:paraId="32977C6D"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eastAsia="ru-RU"/>
              </w:rPr>
              <w:t>Синовіальні сумки, закутки, піхви</w:t>
            </w:r>
          </w:p>
        </w:tc>
        <w:tc>
          <w:tcPr>
            <w:tcW w:w="0" w:type="auto"/>
          </w:tcPr>
          <w:p w14:paraId="788D3A29"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Articular discs, menisci</w:t>
            </w:r>
          </w:p>
          <w:p w14:paraId="5CFD2B8E" w14:textId="77777777" w:rsidR="00770854" w:rsidRPr="00650DB5" w:rsidRDefault="00770854" w:rsidP="00D8032B">
            <w:pPr>
              <w:rPr>
                <w:rFonts w:ascii="Times New Roman" w:eastAsia="Times New Roman" w:hAnsi="Times New Roman" w:cs="Times New Roman"/>
                <w:sz w:val="24"/>
                <w:szCs w:val="24"/>
                <w:lang w:val="pt-BR" w:eastAsia="ru-RU"/>
              </w:rPr>
            </w:pPr>
          </w:p>
          <w:p w14:paraId="777CDFBE"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Articular labrum</w:t>
            </w:r>
          </w:p>
          <w:p w14:paraId="0CA07137"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Intracapsular ligaments</w:t>
            </w:r>
          </w:p>
          <w:p w14:paraId="022401C2"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Synovial bursa</w:t>
            </w:r>
          </w:p>
          <w:p w14:paraId="3A641A7C"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Articular recess</w:t>
            </w:r>
          </w:p>
          <w:p w14:paraId="2D58EAEE"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Synovial sheath</w:t>
            </w:r>
          </w:p>
        </w:tc>
      </w:tr>
      <w:tr w:rsidR="00770854" w:rsidRPr="00650DB5" w14:paraId="737E3DE7" w14:textId="77777777" w:rsidTr="001D048F">
        <w:trPr>
          <w:trHeight w:val="197"/>
        </w:trPr>
        <w:tc>
          <w:tcPr>
            <w:tcW w:w="0" w:type="auto"/>
          </w:tcPr>
          <w:p w14:paraId="034F9BC1"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Sinovia</w:t>
            </w:r>
          </w:p>
        </w:tc>
        <w:tc>
          <w:tcPr>
            <w:tcW w:w="0" w:type="auto"/>
          </w:tcPr>
          <w:p w14:paraId="2016EFA4"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Синовія (сіновіальна рідина)</w:t>
            </w:r>
          </w:p>
        </w:tc>
        <w:tc>
          <w:tcPr>
            <w:tcW w:w="0" w:type="auto"/>
          </w:tcPr>
          <w:p w14:paraId="2AF426B8"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Synovial fluid</w:t>
            </w:r>
          </w:p>
        </w:tc>
      </w:tr>
      <w:tr w:rsidR="00770854" w:rsidRPr="00650DB5" w14:paraId="54A93753" w14:textId="77777777" w:rsidTr="006348DC">
        <w:trPr>
          <w:trHeight w:val="397"/>
        </w:trPr>
        <w:tc>
          <w:tcPr>
            <w:tcW w:w="0" w:type="auto"/>
            <w:shd w:val="clear" w:color="auto" w:fill="595959" w:themeFill="text1" w:themeFillTint="A6"/>
          </w:tcPr>
          <w:p w14:paraId="4D19B7AF" w14:textId="77777777" w:rsidR="00770854" w:rsidRPr="00650DB5" w:rsidRDefault="00770854" w:rsidP="00D8032B">
            <w:pPr>
              <w:rPr>
                <w:rFonts w:ascii="Times New Roman" w:eastAsia="Times New Roman" w:hAnsi="Times New Roman" w:cs="Times New Roman"/>
                <w:b/>
                <w:bCs/>
                <w:color w:val="FFFFFF" w:themeColor="background1"/>
                <w:sz w:val="24"/>
                <w:szCs w:val="24"/>
                <w:lang w:val="en-US" w:eastAsia="ru-RU"/>
              </w:rPr>
            </w:pPr>
            <w:r w:rsidRPr="00650DB5">
              <w:rPr>
                <w:rFonts w:ascii="Times New Roman" w:eastAsia="Times New Roman" w:hAnsi="Times New Roman" w:cs="Times New Roman"/>
                <w:b/>
                <w:bCs/>
                <w:color w:val="FFFFFF" w:themeColor="background1"/>
                <w:sz w:val="24"/>
                <w:szCs w:val="24"/>
                <w:lang w:val="en-US" w:eastAsia="ru-RU"/>
              </w:rPr>
              <w:t>Juncturae cranii</w:t>
            </w:r>
          </w:p>
        </w:tc>
        <w:tc>
          <w:tcPr>
            <w:tcW w:w="0" w:type="auto"/>
            <w:shd w:val="clear" w:color="auto" w:fill="595959" w:themeFill="text1" w:themeFillTint="A6"/>
          </w:tcPr>
          <w:p w14:paraId="6EA89CA6" w14:textId="77777777" w:rsidR="00770854" w:rsidRPr="00650DB5" w:rsidRDefault="00770854" w:rsidP="00D8032B">
            <w:pPr>
              <w:rPr>
                <w:rFonts w:ascii="Times New Roman" w:eastAsia="Times New Roman" w:hAnsi="Times New Roman" w:cs="Times New Roman"/>
                <w:b/>
                <w:bCs/>
                <w:color w:val="FFFFFF" w:themeColor="background1"/>
                <w:sz w:val="24"/>
                <w:szCs w:val="24"/>
                <w:lang w:val="en-US" w:eastAsia="ru-RU"/>
              </w:rPr>
            </w:pPr>
            <w:r w:rsidRPr="00650DB5">
              <w:rPr>
                <w:rFonts w:ascii="Times New Roman" w:eastAsia="Times New Roman" w:hAnsi="Times New Roman" w:cs="Times New Roman"/>
                <w:b/>
                <w:bCs/>
                <w:color w:val="FFFFFF" w:themeColor="background1"/>
                <w:sz w:val="24"/>
                <w:szCs w:val="24"/>
                <w:lang w:eastAsia="ru-RU"/>
              </w:rPr>
              <w:t>З’єднання черепа</w:t>
            </w:r>
          </w:p>
        </w:tc>
        <w:tc>
          <w:tcPr>
            <w:tcW w:w="0" w:type="auto"/>
            <w:shd w:val="clear" w:color="auto" w:fill="595959" w:themeFill="text1" w:themeFillTint="A6"/>
          </w:tcPr>
          <w:p w14:paraId="558E719B" w14:textId="77777777" w:rsidR="00770854" w:rsidRPr="00650DB5" w:rsidRDefault="00770854" w:rsidP="00D8032B">
            <w:pPr>
              <w:rPr>
                <w:rFonts w:ascii="Times New Roman" w:eastAsia="Times New Roman" w:hAnsi="Times New Roman" w:cs="Times New Roman"/>
                <w:b/>
                <w:bCs/>
                <w:color w:val="FFFFFF" w:themeColor="background1"/>
                <w:sz w:val="24"/>
                <w:szCs w:val="24"/>
                <w:lang w:val="en-US" w:eastAsia="ru-RU"/>
              </w:rPr>
            </w:pPr>
            <w:r w:rsidRPr="00650DB5">
              <w:rPr>
                <w:rFonts w:ascii="Times New Roman" w:eastAsia="Times New Roman" w:hAnsi="Times New Roman" w:cs="Times New Roman"/>
                <w:b/>
                <w:bCs/>
                <w:color w:val="FFFFFF" w:themeColor="background1"/>
                <w:sz w:val="24"/>
                <w:szCs w:val="24"/>
                <w:lang w:val="en-US" w:eastAsia="ru-RU"/>
              </w:rPr>
              <w:t>Joints of skull</w:t>
            </w:r>
          </w:p>
        </w:tc>
      </w:tr>
      <w:tr w:rsidR="00B176D3" w:rsidRPr="00650DB5" w14:paraId="1495EB57" w14:textId="77777777" w:rsidTr="001D048F">
        <w:tc>
          <w:tcPr>
            <w:tcW w:w="0" w:type="auto"/>
            <w:shd w:val="clear" w:color="auto" w:fill="E7E6E6" w:themeFill="background2"/>
          </w:tcPr>
          <w:p w14:paraId="35F22AFE" w14:textId="44273A93" w:rsidR="00B176D3" w:rsidRPr="00650DB5" w:rsidRDefault="00B176D3"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b/>
                <w:bCs/>
                <w:sz w:val="24"/>
                <w:szCs w:val="24"/>
                <w:lang w:eastAsia="uk-UA"/>
              </w:rPr>
              <w:t xml:space="preserve">Syndesmoses </w:t>
            </w:r>
            <w:r w:rsidRPr="00650DB5">
              <w:rPr>
                <w:rFonts w:ascii="Times New Roman" w:eastAsia="Times New Roman" w:hAnsi="Times New Roman" w:cs="Times New Roman"/>
                <w:b/>
                <w:bCs/>
                <w:sz w:val="24"/>
                <w:szCs w:val="24"/>
                <w:lang w:val="en-US" w:eastAsia="uk-UA"/>
              </w:rPr>
              <w:t>cranii</w:t>
            </w:r>
          </w:p>
        </w:tc>
        <w:tc>
          <w:tcPr>
            <w:tcW w:w="0" w:type="auto"/>
            <w:shd w:val="clear" w:color="auto" w:fill="E7E6E6" w:themeFill="background2"/>
          </w:tcPr>
          <w:p w14:paraId="266815B6" w14:textId="355D7C40" w:rsidR="00B176D3" w:rsidRPr="00650DB5" w:rsidRDefault="00B176D3"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b/>
                <w:bCs/>
                <w:sz w:val="24"/>
                <w:szCs w:val="24"/>
                <w:lang w:eastAsia="uk-UA"/>
              </w:rPr>
              <w:t>Синдесмози черепа</w:t>
            </w:r>
          </w:p>
        </w:tc>
        <w:tc>
          <w:tcPr>
            <w:tcW w:w="0" w:type="auto"/>
            <w:shd w:val="clear" w:color="auto" w:fill="E7E6E6" w:themeFill="background2"/>
          </w:tcPr>
          <w:p w14:paraId="0215ACE1" w14:textId="5E7CBBAB" w:rsidR="00B176D3" w:rsidRPr="00650DB5" w:rsidRDefault="00B176D3"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b/>
                <w:bCs/>
                <w:sz w:val="24"/>
                <w:szCs w:val="24"/>
                <w:lang w:eastAsia="uk-UA"/>
              </w:rPr>
              <w:t xml:space="preserve">Syndesmoses </w:t>
            </w:r>
            <w:r w:rsidRPr="00650DB5">
              <w:rPr>
                <w:rFonts w:ascii="Times New Roman" w:eastAsia="Times New Roman" w:hAnsi="Times New Roman" w:cs="Times New Roman"/>
                <w:b/>
                <w:bCs/>
                <w:sz w:val="24"/>
                <w:szCs w:val="24"/>
                <w:lang w:val="en-US" w:eastAsia="uk-UA"/>
              </w:rPr>
              <w:t>of skull</w:t>
            </w:r>
          </w:p>
        </w:tc>
      </w:tr>
      <w:tr w:rsidR="00770854" w:rsidRPr="00650DB5" w14:paraId="2F4EA2E1" w14:textId="77777777" w:rsidTr="001D048F">
        <w:tc>
          <w:tcPr>
            <w:tcW w:w="0" w:type="auto"/>
          </w:tcPr>
          <w:p w14:paraId="7ABC5A31"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Suturae serrata (coronalis, sagittalis, lambdoidea)</w:t>
            </w:r>
          </w:p>
        </w:tc>
        <w:tc>
          <w:tcPr>
            <w:tcW w:w="0" w:type="auto"/>
          </w:tcPr>
          <w:p w14:paraId="26DD1159"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Зубчасті</w:t>
            </w:r>
            <w:r w:rsidRPr="00650DB5">
              <w:rPr>
                <w:rFonts w:ascii="Times New Roman" w:eastAsia="Times New Roman" w:hAnsi="Times New Roman" w:cs="Times New Roman"/>
                <w:sz w:val="24"/>
                <w:szCs w:val="24"/>
                <w:lang w:val="pt-BR" w:eastAsia="ru-RU"/>
              </w:rPr>
              <w:t xml:space="preserve"> </w:t>
            </w:r>
            <w:r w:rsidRPr="00650DB5">
              <w:rPr>
                <w:rFonts w:ascii="Times New Roman" w:eastAsia="Times New Roman" w:hAnsi="Times New Roman" w:cs="Times New Roman"/>
                <w:sz w:val="24"/>
                <w:szCs w:val="24"/>
                <w:lang w:eastAsia="ru-RU"/>
              </w:rPr>
              <w:t>шви</w:t>
            </w:r>
            <w:r w:rsidRPr="00650DB5">
              <w:rPr>
                <w:rFonts w:ascii="Times New Roman" w:eastAsia="Times New Roman" w:hAnsi="Times New Roman" w:cs="Times New Roman"/>
                <w:sz w:val="24"/>
                <w:szCs w:val="24"/>
                <w:lang w:val="pt-BR" w:eastAsia="ru-RU"/>
              </w:rPr>
              <w:t xml:space="preserve"> (</w:t>
            </w:r>
            <w:r w:rsidRPr="00650DB5">
              <w:rPr>
                <w:rFonts w:ascii="Times New Roman" w:eastAsia="Times New Roman" w:hAnsi="Times New Roman" w:cs="Times New Roman"/>
                <w:sz w:val="24"/>
                <w:szCs w:val="24"/>
                <w:lang w:eastAsia="ru-RU"/>
              </w:rPr>
              <w:t>вінцевий</w:t>
            </w:r>
            <w:r w:rsidRPr="00650DB5">
              <w:rPr>
                <w:rFonts w:ascii="Times New Roman" w:eastAsia="Times New Roman" w:hAnsi="Times New Roman" w:cs="Times New Roman"/>
                <w:sz w:val="24"/>
                <w:szCs w:val="24"/>
                <w:lang w:val="pt-BR" w:eastAsia="ru-RU"/>
              </w:rPr>
              <w:t xml:space="preserve">, </w:t>
            </w:r>
            <w:r w:rsidRPr="00650DB5">
              <w:rPr>
                <w:rFonts w:ascii="Times New Roman" w:eastAsia="Times New Roman" w:hAnsi="Times New Roman" w:cs="Times New Roman"/>
                <w:sz w:val="24"/>
                <w:szCs w:val="24"/>
                <w:lang w:eastAsia="ru-RU"/>
              </w:rPr>
              <w:t>стріловий</w:t>
            </w:r>
            <w:r w:rsidRPr="00650DB5">
              <w:rPr>
                <w:rFonts w:ascii="Times New Roman" w:eastAsia="Times New Roman" w:hAnsi="Times New Roman" w:cs="Times New Roman"/>
                <w:sz w:val="24"/>
                <w:szCs w:val="24"/>
                <w:lang w:val="pt-BR" w:eastAsia="ru-RU"/>
              </w:rPr>
              <w:t xml:space="preserve">, </w:t>
            </w:r>
            <w:r w:rsidRPr="00650DB5">
              <w:rPr>
                <w:rFonts w:ascii="Times New Roman" w:eastAsia="Times New Roman" w:hAnsi="Times New Roman" w:cs="Times New Roman"/>
                <w:sz w:val="24"/>
                <w:szCs w:val="24"/>
                <w:lang w:eastAsia="ru-RU"/>
              </w:rPr>
              <w:t>лямбдоподібний</w:t>
            </w:r>
            <w:r w:rsidRPr="00650DB5">
              <w:rPr>
                <w:rFonts w:ascii="Times New Roman" w:eastAsia="Times New Roman" w:hAnsi="Times New Roman" w:cs="Times New Roman"/>
                <w:sz w:val="24"/>
                <w:szCs w:val="24"/>
                <w:lang w:val="pt-BR" w:eastAsia="ru-RU"/>
              </w:rPr>
              <w:t>)</w:t>
            </w:r>
          </w:p>
        </w:tc>
        <w:tc>
          <w:tcPr>
            <w:tcW w:w="0" w:type="auto"/>
          </w:tcPr>
          <w:p w14:paraId="09EF4D71"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Coronal suture</w:t>
            </w:r>
          </w:p>
          <w:p w14:paraId="3C7A8DD1"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Sagittal suture</w:t>
            </w:r>
          </w:p>
          <w:p w14:paraId="449F5362"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en-US" w:eastAsia="ru-RU"/>
              </w:rPr>
              <w:t>Lambdoid suture</w:t>
            </w:r>
          </w:p>
        </w:tc>
      </w:tr>
      <w:tr w:rsidR="00770854" w:rsidRPr="00650DB5" w14:paraId="17778C3E" w14:textId="77777777" w:rsidTr="001D048F">
        <w:tc>
          <w:tcPr>
            <w:tcW w:w="0" w:type="auto"/>
          </w:tcPr>
          <w:p w14:paraId="76CB6821"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en-US" w:eastAsia="ru-RU"/>
              </w:rPr>
              <w:t>Sutura squamosa</w:t>
            </w:r>
          </w:p>
        </w:tc>
        <w:tc>
          <w:tcPr>
            <w:tcW w:w="0" w:type="auto"/>
          </w:tcPr>
          <w:p w14:paraId="7466A462"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Лусковий шов</w:t>
            </w:r>
          </w:p>
        </w:tc>
        <w:tc>
          <w:tcPr>
            <w:tcW w:w="0" w:type="auto"/>
          </w:tcPr>
          <w:p w14:paraId="20BD411C"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pt-BR" w:eastAsia="ru-RU"/>
              </w:rPr>
              <w:t>Squamous suture</w:t>
            </w:r>
          </w:p>
        </w:tc>
      </w:tr>
      <w:tr w:rsidR="00770854" w:rsidRPr="00650DB5" w14:paraId="66A27173" w14:textId="77777777" w:rsidTr="001D048F">
        <w:tc>
          <w:tcPr>
            <w:tcW w:w="0" w:type="auto"/>
          </w:tcPr>
          <w:p w14:paraId="604BDB6C"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en-US" w:eastAsia="ru-RU"/>
              </w:rPr>
              <w:t>Sutura plana</w:t>
            </w:r>
          </w:p>
        </w:tc>
        <w:tc>
          <w:tcPr>
            <w:tcW w:w="0" w:type="auto"/>
          </w:tcPr>
          <w:p w14:paraId="592DA137"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Плоский шов</w:t>
            </w:r>
          </w:p>
        </w:tc>
        <w:tc>
          <w:tcPr>
            <w:tcW w:w="0" w:type="auto"/>
          </w:tcPr>
          <w:p w14:paraId="468E92CC"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pt-BR" w:eastAsia="ru-RU"/>
              </w:rPr>
              <w:t>Plane suture</w:t>
            </w:r>
          </w:p>
        </w:tc>
      </w:tr>
      <w:tr w:rsidR="00B176D3" w:rsidRPr="00650DB5" w14:paraId="13D2262D" w14:textId="77777777" w:rsidTr="006348DC">
        <w:trPr>
          <w:trHeight w:val="340"/>
        </w:trPr>
        <w:tc>
          <w:tcPr>
            <w:tcW w:w="0" w:type="auto"/>
            <w:shd w:val="clear" w:color="auto" w:fill="E7E6E6" w:themeFill="background2"/>
          </w:tcPr>
          <w:p w14:paraId="337CC745" w14:textId="3A161C8C" w:rsidR="00B176D3" w:rsidRPr="00650DB5" w:rsidRDefault="00B176D3"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b/>
                <w:bCs/>
                <w:sz w:val="24"/>
                <w:szCs w:val="24"/>
                <w:lang w:eastAsia="uk-UA"/>
              </w:rPr>
              <w:t>Synchondroses</w:t>
            </w:r>
            <w:r w:rsidRPr="00650DB5">
              <w:rPr>
                <w:rFonts w:ascii="Times New Roman" w:eastAsia="Times New Roman" w:hAnsi="Times New Roman" w:cs="Times New Roman"/>
                <w:b/>
                <w:bCs/>
                <w:sz w:val="24"/>
                <w:szCs w:val="24"/>
                <w:lang w:val="en-US" w:eastAsia="uk-UA"/>
              </w:rPr>
              <w:t xml:space="preserve"> cranii</w:t>
            </w:r>
          </w:p>
        </w:tc>
        <w:tc>
          <w:tcPr>
            <w:tcW w:w="0" w:type="auto"/>
            <w:shd w:val="clear" w:color="auto" w:fill="E7E6E6" w:themeFill="background2"/>
          </w:tcPr>
          <w:p w14:paraId="54F57D2E" w14:textId="3D43F14B" w:rsidR="00B176D3" w:rsidRPr="00650DB5" w:rsidRDefault="00B176D3" w:rsidP="00D8032B">
            <w:pPr>
              <w:rPr>
                <w:rFonts w:ascii="Times New Roman" w:eastAsia="Times New Roman" w:hAnsi="Times New Roman" w:cs="Times New Roman"/>
                <w:b/>
                <w:bCs/>
                <w:sz w:val="24"/>
                <w:szCs w:val="24"/>
                <w:lang w:eastAsia="ru-RU"/>
              </w:rPr>
            </w:pPr>
            <w:r w:rsidRPr="00650DB5">
              <w:rPr>
                <w:rFonts w:ascii="Times New Roman" w:eastAsia="Times New Roman" w:hAnsi="Times New Roman" w:cs="Times New Roman"/>
                <w:b/>
                <w:bCs/>
                <w:sz w:val="24"/>
                <w:szCs w:val="24"/>
                <w:lang w:eastAsia="ru-RU"/>
              </w:rPr>
              <w:t>Синхондрози черепа</w:t>
            </w:r>
          </w:p>
        </w:tc>
        <w:tc>
          <w:tcPr>
            <w:tcW w:w="0" w:type="auto"/>
            <w:shd w:val="clear" w:color="auto" w:fill="E7E6E6" w:themeFill="background2"/>
          </w:tcPr>
          <w:p w14:paraId="68D022C1" w14:textId="4129B34E" w:rsidR="00B176D3" w:rsidRPr="00650DB5" w:rsidRDefault="00B176D3"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b/>
                <w:bCs/>
                <w:sz w:val="24"/>
                <w:szCs w:val="24"/>
                <w:lang w:eastAsia="uk-UA"/>
              </w:rPr>
              <w:t>Synchondroses of</w:t>
            </w:r>
            <w:r w:rsidRPr="00650DB5">
              <w:rPr>
                <w:rFonts w:ascii="Times New Roman" w:eastAsia="Times New Roman" w:hAnsi="Times New Roman" w:cs="Times New Roman"/>
                <w:b/>
                <w:bCs/>
                <w:sz w:val="24"/>
                <w:szCs w:val="24"/>
                <w:lang w:val="en-US" w:eastAsia="uk-UA"/>
              </w:rPr>
              <w:t xml:space="preserve"> skull</w:t>
            </w:r>
          </w:p>
        </w:tc>
      </w:tr>
      <w:tr w:rsidR="00770854" w:rsidRPr="00650DB5" w14:paraId="3A98F069" w14:textId="77777777" w:rsidTr="001D048F">
        <w:tc>
          <w:tcPr>
            <w:tcW w:w="0" w:type="auto"/>
          </w:tcPr>
          <w:p w14:paraId="00E744B7"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iCs/>
                <w:sz w:val="24"/>
                <w:szCs w:val="24"/>
                <w:lang w:val="en-US" w:eastAsia="ru-RU"/>
              </w:rPr>
              <w:t>S</w:t>
            </w:r>
            <w:r w:rsidRPr="00650DB5">
              <w:rPr>
                <w:rFonts w:ascii="Times New Roman" w:eastAsia="Times New Roman" w:hAnsi="Times New Roman" w:cs="Times New Roman"/>
                <w:iCs/>
                <w:sz w:val="24"/>
                <w:szCs w:val="24"/>
                <w:lang w:eastAsia="ru-RU"/>
              </w:rPr>
              <w:t>inchondrosis sphenooccipitalis</w:t>
            </w:r>
          </w:p>
        </w:tc>
        <w:tc>
          <w:tcPr>
            <w:tcW w:w="0" w:type="auto"/>
          </w:tcPr>
          <w:p w14:paraId="4343BE3A"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Клино-</w:t>
            </w:r>
            <w:r w:rsidRPr="00650DB5">
              <w:rPr>
                <w:rFonts w:ascii="Times New Roman" w:eastAsia="Times New Roman" w:hAnsi="Times New Roman" w:cs="Times New Roman"/>
                <w:b/>
                <w:sz w:val="24"/>
                <w:szCs w:val="24"/>
                <w:lang w:eastAsia="ru-RU"/>
              </w:rPr>
              <w:t xml:space="preserve"> </w:t>
            </w:r>
            <w:r w:rsidRPr="00650DB5">
              <w:rPr>
                <w:rFonts w:ascii="Times New Roman" w:eastAsia="Times New Roman" w:hAnsi="Times New Roman" w:cs="Times New Roman"/>
                <w:sz w:val="24"/>
                <w:szCs w:val="24"/>
                <w:lang w:eastAsia="ru-RU"/>
              </w:rPr>
              <w:t>потиличний синхондроз</w:t>
            </w:r>
            <w:r w:rsidRPr="00650DB5">
              <w:rPr>
                <w:rFonts w:ascii="Times New Roman" w:eastAsia="Times New Roman" w:hAnsi="Times New Roman" w:cs="Times New Roman"/>
                <w:b/>
                <w:sz w:val="24"/>
                <w:szCs w:val="24"/>
                <w:lang w:eastAsia="ru-RU"/>
              </w:rPr>
              <w:t xml:space="preserve"> </w:t>
            </w:r>
          </w:p>
        </w:tc>
        <w:tc>
          <w:tcPr>
            <w:tcW w:w="0" w:type="auto"/>
          </w:tcPr>
          <w:p w14:paraId="18E5952F"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pt-BR" w:eastAsia="ru-RU"/>
              </w:rPr>
              <w:t>Spheno-occipital synchondrosis</w:t>
            </w:r>
          </w:p>
        </w:tc>
      </w:tr>
      <w:tr w:rsidR="00770854" w:rsidRPr="00650DB5" w14:paraId="47E14FC5" w14:textId="77777777" w:rsidTr="001D048F">
        <w:tc>
          <w:tcPr>
            <w:tcW w:w="0" w:type="auto"/>
          </w:tcPr>
          <w:p w14:paraId="184BB8CD"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iCs/>
                <w:sz w:val="24"/>
                <w:szCs w:val="24"/>
                <w:lang w:val="en-US" w:eastAsia="ru-RU"/>
              </w:rPr>
              <w:lastRenderedPageBreak/>
              <w:t>Sinchondroses intraooccipitalis anterior et posterior</w:t>
            </w:r>
          </w:p>
        </w:tc>
        <w:tc>
          <w:tcPr>
            <w:tcW w:w="0" w:type="auto"/>
          </w:tcPr>
          <w:p w14:paraId="2BFD3CFB"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eastAsia="ru-RU"/>
              </w:rPr>
              <w:t>Передій та задній внутрішньопотиличні</w:t>
            </w:r>
          </w:p>
          <w:p w14:paraId="2D193EFA" w14:textId="77777777" w:rsidR="00770854" w:rsidRPr="00650DB5" w:rsidRDefault="00770854" w:rsidP="00D8032B">
            <w:pPr>
              <w:rPr>
                <w:rFonts w:ascii="Times New Roman" w:eastAsia="Times New Roman" w:hAnsi="Times New Roman" w:cs="Times New Roman"/>
                <w:sz w:val="24"/>
                <w:szCs w:val="24"/>
                <w:lang w:val="ru-RU" w:eastAsia="ru-RU"/>
              </w:rPr>
            </w:pPr>
            <w:r w:rsidRPr="00650DB5">
              <w:rPr>
                <w:rFonts w:ascii="Times New Roman" w:eastAsia="Times New Roman" w:hAnsi="Times New Roman" w:cs="Times New Roman"/>
                <w:sz w:val="24"/>
                <w:szCs w:val="24"/>
                <w:lang w:eastAsia="ru-RU"/>
              </w:rPr>
              <w:t>синхондрози</w:t>
            </w:r>
          </w:p>
        </w:tc>
        <w:tc>
          <w:tcPr>
            <w:tcW w:w="0" w:type="auto"/>
          </w:tcPr>
          <w:p w14:paraId="3C91D5D6"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Anterior intra-occipital synchondrosis</w:t>
            </w:r>
          </w:p>
          <w:p w14:paraId="41C5447D"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val="pt-BR" w:eastAsia="ru-RU"/>
              </w:rPr>
              <w:t>Posterior intra-occipital synchondrosis</w:t>
            </w:r>
          </w:p>
        </w:tc>
      </w:tr>
      <w:tr w:rsidR="00770854" w:rsidRPr="00650DB5" w14:paraId="7C630D1F" w14:textId="77777777" w:rsidTr="001D048F">
        <w:tc>
          <w:tcPr>
            <w:tcW w:w="0" w:type="auto"/>
          </w:tcPr>
          <w:p w14:paraId="29BE02AC" w14:textId="77777777" w:rsidR="00770854" w:rsidRPr="00650DB5" w:rsidRDefault="00770854" w:rsidP="00D8032B">
            <w:pPr>
              <w:rPr>
                <w:rFonts w:ascii="Times New Roman" w:eastAsia="Times New Roman" w:hAnsi="Times New Roman" w:cs="Times New Roman"/>
                <w:iCs/>
                <w:sz w:val="24"/>
                <w:szCs w:val="24"/>
                <w:lang w:eastAsia="ru-RU"/>
              </w:rPr>
            </w:pPr>
            <w:r w:rsidRPr="00650DB5">
              <w:rPr>
                <w:rFonts w:ascii="Times New Roman" w:eastAsia="Times New Roman" w:hAnsi="Times New Roman" w:cs="Times New Roman"/>
                <w:iCs/>
                <w:sz w:val="24"/>
                <w:szCs w:val="24"/>
                <w:lang w:val="en-US" w:eastAsia="ru-RU"/>
              </w:rPr>
              <w:t>S</w:t>
            </w:r>
            <w:r w:rsidRPr="00650DB5">
              <w:rPr>
                <w:rFonts w:ascii="Times New Roman" w:eastAsia="Times New Roman" w:hAnsi="Times New Roman" w:cs="Times New Roman"/>
                <w:iCs/>
                <w:sz w:val="24"/>
                <w:szCs w:val="24"/>
                <w:lang w:eastAsia="ru-RU"/>
              </w:rPr>
              <w:t>inchondrosis sphenoethmoidalis</w:t>
            </w:r>
          </w:p>
        </w:tc>
        <w:tc>
          <w:tcPr>
            <w:tcW w:w="0" w:type="auto"/>
          </w:tcPr>
          <w:p w14:paraId="79794C9C"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eastAsia="ru-RU"/>
              </w:rPr>
              <w:t xml:space="preserve">Клино- решітчастий синхондроз </w:t>
            </w:r>
          </w:p>
        </w:tc>
        <w:tc>
          <w:tcPr>
            <w:tcW w:w="0" w:type="auto"/>
          </w:tcPr>
          <w:p w14:paraId="3D7CEB7E" w14:textId="77777777" w:rsidR="00770854" w:rsidRPr="00650DB5" w:rsidRDefault="00770854" w:rsidP="00D8032B">
            <w:pPr>
              <w:rPr>
                <w:rFonts w:ascii="Times New Roman" w:eastAsia="Times New Roman" w:hAnsi="Times New Roman" w:cs="Times New Roman"/>
                <w:sz w:val="24"/>
                <w:szCs w:val="24"/>
                <w:lang w:eastAsia="ru-RU"/>
              </w:rPr>
            </w:pPr>
            <w:r w:rsidRPr="00650DB5">
              <w:rPr>
                <w:rFonts w:ascii="Times New Roman" w:eastAsia="Times New Roman" w:hAnsi="Times New Roman" w:cs="Times New Roman"/>
                <w:sz w:val="24"/>
                <w:szCs w:val="24"/>
                <w:lang w:val="en-US" w:eastAsia="ru-RU"/>
              </w:rPr>
              <w:t>Spheno-ethmoidal synchondrosis</w:t>
            </w:r>
          </w:p>
        </w:tc>
      </w:tr>
      <w:tr w:rsidR="00770854" w:rsidRPr="00650DB5" w14:paraId="1A8A791C" w14:textId="77777777" w:rsidTr="001D048F">
        <w:tc>
          <w:tcPr>
            <w:tcW w:w="0" w:type="auto"/>
          </w:tcPr>
          <w:p w14:paraId="7EFB61FB"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iCs/>
                <w:sz w:val="24"/>
                <w:szCs w:val="24"/>
                <w:lang w:val="en-US" w:eastAsia="ru-RU"/>
              </w:rPr>
              <w:t>S</w:t>
            </w:r>
            <w:r w:rsidRPr="00650DB5">
              <w:rPr>
                <w:rFonts w:ascii="Times New Roman" w:eastAsia="Times New Roman" w:hAnsi="Times New Roman" w:cs="Times New Roman"/>
                <w:iCs/>
                <w:sz w:val="24"/>
                <w:szCs w:val="24"/>
                <w:lang w:eastAsia="ru-RU"/>
              </w:rPr>
              <w:t>inchondrosis sphenopetrosa</w:t>
            </w:r>
          </w:p>
        </w:tc>
        <w:tc>
          <w:tcPr>
            <w:tcW w:w="0" w:type="auto"/>
          </w:tcPr>
          <w:p w14:paraId="0CEAE6FA"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 xml:space="preserve">Клино- кам’янистий синхондроз </w:t>
            </w:r>
          </w:p>
        </w:tc>
        <w:tc>
          <w:tcPr>
            <w:tcW w:w="0" w:type="auto"/>
          </w:tcPr>
          <w:p w14:paraId="2AABC3FD"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pt-BR" w:eastAsia="ru-RU"/>
              </w:rPr>
              <w:t>Sphenopetrosal synchondrosis</w:t>
            </w:r>
          </w:p>
        </w:tc>
      </w:tr>
      <w:tr w:rsidR="00770854" w:rsidRPr="00650DB5" w14:paraId="27A628C5" w14:textId="77777777" w:rsidTr="001D048F">
        <w:tc>
          <w:tcPr>
            <w:tcW w:w="0" w:type="auto"/>
          </w:tcPr>
          <w:p w14:paraId="4D54E37D"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iCs/>
                <w:sz w:val="24"/>
                <w:szCs w:val="24"/>
                <w:lang w:val="en-US" w:eastAsia="ru-RU"/>
              </w:rPr>
              <w:t>S</w:t>
            </w:r>
            <w:r w:rsidRPr="00650DB5">
              <w:rPr>
                <w:rFonts w:ascii="Times New Roman" w:eastAsia="Times New Roman" w:hAnsi="Times New Roman" w:cs="Times New Roman"/>
                <w:iCs/>
                <w:sz w:val="24"/>
                <w:szCs w:val="24"/>
                <w:lang w:eastAsia="ru-RU"/>
              </w:rPr>
              <w:t>inchondrosis petrooccipitalis</w:t>
            </w:r>
          </w:p>
        </w:tc>
        <w:tc>
          <w:tcPr>
            <w:tcW w:w="0" w:type="auto"/>
          </w:tcPr>
          <w:p w14:paraId="4CA814B7" w14:textId="77777777" w:rsidR="00770854" w:rsidRPr="00650DB5" w:rsidRDefault="00770854" w:rsidP="00D8032B">
            <w:pPr>
              <w:rPr>
                <w:rFonts w:ascii="Times New Roman" w:eastAsia="Times New Roman" w:hAnsi="Times New Roman" w:cs="Times New Roman"/>
                <w:sz w:val="24"/>
                <w:szCs w:val="24"/>
                <w:lang w:val="pt-BR" w:eastAsia="ru-RU"/>
              </w:rPr>
            </w:pPr>
            <w:r w:rsidRPr="00650DB5">
              <w:rPr>
                <w:rFonts w:ascii="Times New Roman" w:eastAsia="Times New Roman" w:hAnsi="Times New Roman" w:cs="Times New Roman"/>
                <w:sz w:val="24"/>
                <w:szCs w:val="24"/>
                <w:lang w:eastAsia="ru-RU"/>
              </w:rPr>
              <w:t xml:space="preserve">Кам’янисто- потиличний синхондроз </w:t>
            </w:r>
          </w:p>
        </w:tc>
        <w:tc>
          <w:tcPr>
            <w:tcW w:w="0" w:type="auto"/>
          </w:tcPr>
          <w:p w14:paraId="672F964E" w14:textId="77777777" w:rsidR="00770854" w:rsidRPr="00650DB5" w:rsidRDefault="00770854" w:rsidP="00D8032B">
            <w:pPr>
              <w:rPr>
                <w:rFonts w:ascii="Times New Roman" w:eastAsia="Times New Roman" w:hAnsi="Times New Roman" w:cs="Times New Roman"/>
                <w:sz w:val="24"/>
                <w:szCs w:val="24"/>
                <w:lang w:val="en-US" w:eastAsia="ru-RU"/>
              </w:rPr>
            </w:pPr>
            <w:r w:rsidRPr="00650DB5">
              <w:rPr>
                <w:rFonts w:ascii="Times New Roman" w:eastAsia="Times New Roman" w:hAnsi="Times New Roman" w:cs="Times New Roman"/>
                <w:sz w:val="24"/>
                <w:szCs w:val="24"/>
                <w:lang w:val="pt-BR" w:eastAsia="ru-RU"/>
              </w:rPr>
              <w:t>Petro-occipital synchondrosis</w:t>
            </w:r>
          </w:p>
        </w:tc>
      </w:tr>
    </w:tbl>
    <w:p w14:paraId="7B9D8CC0" w14:textId="77777777" w:rsidR="00770854" w:rsidRPr="00650DB5" w:rsidRDefault="00770854" w:rsidP="00D8032B">
      <w:pPr>
        <w:spacing w:after="0" w:line="240" w:lineRule="auto"/>
        <w:rPr>
          <w:rFonts w:ascii="Times New Roman" w:hAnsi="Times New Roman" w:cs="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794"/>
        <w:gridCol w:w="2754"/>
      </w:tblGrid>
      <w:tr w:rsidR="001E4AC7" w:rsidRPr="00650DB5" w14:paraId="1107850B" w14:textId="77777777" w:rsidTr="001D048F">
        <w:trPr>
          <w:trHeight w:val="480"/>
        </w:trPr>
        <w:tc>
          <w:tcPr>
            <w:tcW w:w="0" w:type="auto"/>
            <w:shd w:val="clear" w:color="auto" w:fill="auto"/>
            <w:hideMark/>
          </w:tcPr>
          <w:p w14:paraId="7FB56F8C" w14:textId="5254F549"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 temporomandibularis</w:t>
            </w:r>
          </w:p>
        </w:tc>
        <w:tc>
          <w:tcPr>
            <w:tcW w:w="0" w:type="auto"/>
            <w:shd w:val="clear" w:color="auto" w:fill="auto"/>
            <w:hideMark/>
          </w:tcPr>
          <w:p w14:paraId="6E855268"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Скронево-нижньощелепний суглоб</w:t>
            </w:r>
          </w:p>
        </w:tc>
        <w:tc>
          <w:tcPr>
            <w:tcW w:w="0" w:type="auto"/>
            <w:shd w:val="clear" w:color="auto" w:fill="auto"/>
            <w:hideMark/>
          </w:tcPr>
          <w:p w14:paraId="0BB74610"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Temporomandibular joint</w:t>
            </w:r>
          </w:p>
        </w:tc>
      </w:tr>
      <w:tr w:rsidR="001E4AC7" w:rsidRPr="00650DB5" w14:paraId="464F4B0B" w14:textId="77777777" w:rsidTr="001D048F">
        <w:trPr>
          <w:trHeight w:val="255"/>
        </w:trPr>
        <w:tc>
          <w:tcPr>
            <w:tcW w:w="0" w:type="auto"/>
            <w:shd w:val="clear" w:color="auto" w:fill="auto"/>
            <w:hideMark/>
          </w:tcPr>
          <w:p w14:paraId="6887B76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Discus articularis</w:t>
            </w:r>
          </w:p>
        </w:tc>
        <w:tc>
          <w:tcPr>
            <w:tcW w:w="0" w:type="auto"/>
            <w:shd w:val="clear" w:color="auto" w:fill="auto"/>
            <w:hideMark/>
          </w:tcPr>
          <w:p w14:paraId="3994FF4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Суглобовий диск</w:t>
            </w:r>
          </w:p>
        </w:tc>
        <w:tc>
          <w:tcPr>
            <w:tcW w:w="0" w:type="auto"/>
            <w:shd w:val="clear" w:color="auto" w:fill="auto"/>
            <w:hideMark/>
          </w:tcPr>
          <w:p w14:paraId="241149F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Articular disc</w:t>
            </w:r>
          </w:p>
        </w:tc>
      </w:tr>
      <w:tr w:rsidR="001E4AC7" w:rsidRPr="00650DB5" w14:paraId="21C73BE7" w14:textId="77777777" w:rsidTr="001D048F">
        <w:trPr>
          <w:trHeight w:val="255"/>
        </w:trPr>
        <w:tc>
          <w:tcPr>
            <w:tcW w:w="0" w:type="auto"/>
            <w:shd w:val="clear" w:color="auto" w:fill="auto"/>
            <w:hideMark/>
          </w:tcPr>
          <w:p w14:paraId="6AFEB55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laterale</w:t>
            </w:r>
          </w:p>
        </w:tc>
        <w:tc>
          <w:tcPr>
            <w:tcW w:w="0" w:type="auto"/>
            <w:shd w:val="clear" w:color="auto" w:fill="auto"/>
            <w:hideMark/>
          </w:tcPr>
          <w:p w14:paraId="487ED9D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Бічна зв’язка</w:t>
            </w:r>
          </w:p>
        </w:tc>
        <w:tc>
          <w:tcPr>
            <w:tcW w:w="0" w:type="auto"/>
            <w:shd w:val="clear" w:color="auto" w:fill="auto"/>
            <w:hideMark/>
          </w:tcPr>
          <w:p w14:paraId="4577D8D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Lateral ligament</w:t>
            </w:r>
          </w:p>
        </w:tc>
      </w:tr>
      <w:tr w:rsidR="001E4AC7" w:rsidRPr="00650DB5" w14:paraId="7A5958A1" w14:textId="77777777" w:rsidTr="001D048F">
        <w:trPr>
          <w:trHeight w:val="255"/>
        </w:trPr>
        <w:tc>
          <w:tcPr>
            <w:tcW w:w="0" w:type="auto"/>
            <w:shd w:val="clear" w:color="auto" w:fill="auto"/>
            <w:hideMark/>
          </w:tcPr>
          <w:p w14:paraId="7351C76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mediale</w:t>
            </w:r>
          </w:p>
        </w:tc>
        <w:tc>
          <w:tcPr>
            <w:tcW w:w="0" w:type="auto"/>
            <w:shd w:val="clear" w:color="auto" w:fill="auto"/>
            <w:hideMark/>
          </w:tcPr>
          <w:p w14:paraId="235CE83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Присередня зв’язка</w:t>
            </w:r>
          </w:p>
        </w:tc>
        <w:tc>
          <w:tcPr>
            <w:tcW w:w="0" w:type="auto"/>
            <w:shd w:val="clear" w:color="auto" w:fill="auto"/>
            <w:hideMark/>
          </w:tcPr>
          <w:p w14:paraId="3E450EE6"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Medial ligament</w:t>
            </w:r>
          </w:p>
        </w:tc>
      </w:tr>
      <w:tr w:rsidR="001E4AC7" w:rsidRPr="00650DB5" w14:paraId="678C095A" w14:textId="77777777" w:rsidTr="006348DC">
        <w:trPr>
          <w:trHeight w:val="283"/>
        </w:trPr>
        <w:tc>
          <w:tcPr>
            <w:tcW w:w="0" w:type="auto"/>
            <w:shd w:val="clear" w:color="auto" w:fill="auto"/>
            <w:hideMark/>
          </w:tcPr>
          <w:p w14:paraId="50AA18D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synovialis superior</w:t>
            </w:r>
          </w:p>
        </w:tc>
        <w:tc>
          <w:tcPr>
            <w:tcW w:w="0" w:type="auto"/>
            <w:shd w:val="clear" w:color="auto" w:fill="auto"/>
            <w:hideMark/>
          </w:tcPr>
          <w:p w14:paraId="2887CFC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Верхня синовіальна перетинка</w:t>
            </w:r>
          </w:p>
        </w:tc>
        <w:tc>
          <w:tcPr>
            <w:tcW w:w="0" w:type="auto"/>
            <w:shd w:val="clear" w:color="auto" w:fill="auto"/>
            <w:hideMark/>
          </w:tcPr>
          <w:p w14:paraId="7D3B507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Superior synovial membrane</w:t>
            </w:r>
          </w:p>
        </w:tc>
      </w:tr>
      <w:tr w:rsidR="001E4AC7" w:rsidRPr="00650DB5" w14:paraId="3B835422" w14:textId="77777777" w:rsidTr="006348DC">
        <w:trPr>
          <w:trHeight w:val="283"/>
        </w:trPr>
        <w:tc>
          <w:tcPr>
            <w:tcW w:w="0" w:type="auto"/>
            <w:shd w:val="clear" w:color="auto" w:fill="auto"/>
            <w:hideMark/>
          </w:tcPr>
          <w:p w14:paraId="024FAD3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synovialis inferior</w:t>
            </w:r>
          </w:p>
        </w:tc>
        <w:tc>
          <w:tcPr>
            <w:tcW w:w="0" w:type="auto"/>
            <w:shd w:val="clear" w:color="auto" w:fill="auto"/>
            <w:hideMark/>
          </w:tcPr>
          <w:p w14:paraId="45B509E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Нижня синовіальна перетинка</w:t>
            </w:r>
          </w:p>
        </w:tc>
        <w:tc>
          <w:tcPr>
            <w:tcW w:w="0" w:type="auto"/>
            <w:shd w:val="clear" w:color="auto" w:fill="auto"/>
            <w:hideMark/>
          </w:tcPr>
          <w:p w14:paraId="4D4A6EA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Inferior synovial membrane</w:t>
            </w:r>
          </w:p>
        </w:tc>
      </w:tr>
      <w:tr w:rsidR="001E4AC7" w:rsidRPr="00650DB5" w14:paraId="764CE6C6" w14:textId="77777777" w:rsidTr="006348DC">
        <w:trPr>
          <w:trHeight w:val="283"/>
        </w:trPr>
        <w:tc>
          <w:tcPr>
            <w:tcW w:w="0" w:type="auto"/>
            <w:shd w:val="clear" w:color="auto" w:fill="auto"/>
            <w:hideMark/>
          </w:tcPr>
          <w:p w14:paraId="383F6BE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sphenomandibulare</w:t>
            </w:r>
          </w:p>
        </w:tc>
        <w:tc>
          <w:tcPr>
            <w:tcW w:w="0" w:type="auto"/>
            <w:shd w:val="clear" w:color="auto" w:fill="auto"/>
            <w:hideMark/>
          </w:tcPr>
          <w:p w14:paraId="741C393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Клино-нижньощелепна зв’язка</w:t>
            </w:r>
          </w:p>
        </w:tc>
        <w:tc>
          <w:tcPr>
            <w:tcW w:w="0" w:type="auto"/>
            <w:shd w:val="clear" w:color="auto" w:fill="auto"/>
            <w:hideMark/>
          </w:tcPr>
          <w:p w14:paraId="79CADB5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Sphenomandibular ligament</w:t>
            </w:r>
          </w:p>
        </w:tc>
      </w:tr>
      <w:tr w:rsidR="001E4AC7" w:rsidRPr="00650DB5" w14:paraId="44500DED" w14:textId="77777777" w:rsidTr="001D048F">
        <w:trPr>
          <w:trHeight w:val="255"/>
        </w:trPr>
        <w:tc>
          <w:tcPr>
            <w:tcW w:w="0" w:type="auto"/>
            <w:shd w:val="clear" w:color="auto" w:fill="auto"/>
            <w:hideMark/>
          </w:tcPr>
          <w:p w14:paraId="7F3E423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stylomandibulare</w:t>
            </w:r>
          </w:p>
        </w:tc>
        <w:tc>
          <w:tcPr>
            <w:tcW w:w="0" w:type="auto"/>
            <w:shd w:val="clear" w:color="auto" w:fill="auto"/>
            <w:hideMark/>
          </w:tcPr>
          <w:p w14:paraId="127F6E2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Шило-нижньощелепна зв’язка</w:t>
            </w:r>
          </w:p>
        </w:tc>
        <w:tc>
          <w:tcPr>
            <w:tcW w:w="0" w:type="auto"/>
            <w:shd w:val="clear" w:color="auto" w:fill="auto"/>
            <w:hideMark/>
          </w:tcPr>
          <w:p w14:paraId="3DB0D7B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Stylomandibular ligament</w:t>
            </w:r>
          </w:p>
        </w:tc>
      </w:tr>
      <w:tr w:rsidR="00521067" w:rsidRPr="00650DB5" w14:paraId="3A430C1B" w14:textId="77777777" w:rsidTr="006348DC">
        <w:trPr>
          <w:trHeight w:val="397"/>
        </w:trPr>
        <w:tc>
          <w:tcPr>
            <w:tcW w:w="0" w:type="auto"/>
            <w:shd w:val="clear" w:color="auto" w:fill="595959" w:themeFill="text1" w:themeFillTint="A6"/>
          </w:tcPr>
          <w:p w14:paraId="036DA4C8" w14:textId="65448699" w:rsidR="00521067" w:rsidRPr="00650DB5" w:rsidRDefault="00521067" w:rsidP="00D8032B">
            <w:pPr>
              <w:spacing w:after="0" w:line="240" w:lineRule="auto"/>
              <w:rPr>
                <w:rFonts w:ascii="Times New Roman" w:eastAsia="Times New Roman" w:hAnsi="Times New Roman" w:cs="Times New Roman"/>
                <w:b/>
                <w:bCs/>
                <w:color w:val="FFFFFF" w:themeColor="background1"/>
                <w:kern w:val="0"/>
                <w:sz w:val="24"/>
                <w:szCs w:val="24"/>
                <w:lang w:val="en-US" w:eastAsia="ru-RU"/>
                <w14:glow w14:rad="0">
                  <w14:schemeClr w14:val="bg1"/>
                </w14:glow>
                <w14:ligatures w14:val="none"/>
              </w:rPr>
            </w:pPr>
            <w:r w:rsidRPr="00650DB5">
              <w:rPr>
                <w:rFonts w:ascii="Times New Roman" w:eastAsia="Times New Roman" w:hAnsi="Times New Roman" w:cs="Times New Roman"/>
                <w:b/>
                <w:bCs/>
                <w:color w:val="FFFFFF" w:themeColor="background1"/>
                <w:sz w:val="24"/>
                <w:szCs w:val="24"/>
                <w:lang w:val="en-US" w:eastAsia="ru-RU"/>
                <w14:glow w14:rad="0">
                  <w14:schemeClr w14:val="bg1"/>
                </w14:glow>
              </w:rPr>
              <w:t>Juncturae cranii et columnae vertebralis</w:t>
            </w:r>
          </w:p>
        </w:tc>
        <w:tc>
          <w:tcPr>
            <w:tcW w:w="0" w:type="auto"/>
            <w:shd w:val="clear" w:color="auto" w:fill="595959" w:themeFill="text1" w:themeFillTint="A6"/>
          </w:tcPr>
          <w:p w14:paraId="20572C94" w14:textId="42AF113F" w:rsidR="00521067" w:rsidRPr="00650DB5" w:rsidRDefault="00521067" w:rsidP="00D8032B">
            <w:pPr>
              <w:spacing w:after="0" w:line="240" w:lineRule="auto"/>
              <w:rPr>
                <w:rFonts w:ascii="Times New Roman" w:eastAsia="Times New Roman" w:hAnsi="Times New Roman" w:cs="Times New Roman"/>
                <w:b/>
                <w:bCs/>
                <w:color w:val="FFFFFF" w:themeColor="background1"/>
                <w:kern w:val="0"/>
                <w:sz w:val="24"/>
                <w:szCs w:val="24"/>
                <w:lang w:val="ru-RU" w:eastAsia="ru-RU"/>
                <w14:glow w14:rad="0">
                  <w14:schemeClr w14:val="bg1"/>
                </w14:glow>
                <w14:ligatures w14:val="none"/>
              </w:rPr>
            </w:pPr>
            <w:r w:rsidRPr="00650DB5">
              <w:rPr>
                <w:rFonts w:ascii="Times New Roman" w:eastAsia="Times New Roman" w:hAnsi="Times New Roman" w:cs="Times New Roman"/>
                <w:b/>
                <w:bCs/>
                <w:color w:val="FFFFFF" w:themeColor="background1"/>
                <w:kern w:val="0"/>
                <w:sz w:val="24"/>
                <w:szCs w:val="24"/>
                <w:lang w:val="ru-RU" w:eastAsia="ru-RU"/>
                <w14:glow w14:rad="0">
                  <w14:schemeClr w14:val="bg1"/>
                </w14:glow>
                <w14:ligatures w14:val="none"/>
              </w:rPr>
              <w:t>З’єднання хребтового стовпа з черепом.</w:t>
            </w:r>
          </w:p>
        </w:tc>
        <w:tc>
          <w:tcPr>
            <w:tcW w:w="0" w:type="auto"/>
            <w:shd w:val="clear" w:color="auto" w:fill="595959" w:themeFill="text1" w:themeFillTint="A6"/>
          </w:tcPr>
          <w:p w14:paraId="4B55EBC7" w14:textId="08B904CD" w:rsidR="00521067" w:rsidRPr="00650DB5" w:rsidRDefault="004F3ECE" w:rsidP="00D8032B">
            <w:pPr>
              <w:spacing w:after="0" w:line="240" w:lineRule="auto"/>
              <w:rPr>
                <w:rFonts w:ascii="Times New Roman" w:eastAsia="Times New Roman" w:hAnsi="Times New Roman" w:cs="Times New Roman"/>
                <w:b/>
                <w:bCs/>
                <w:color w:val="FFFFFF" w:themeColor="background1"/>
                <w:kern w:val="0"/>
                <w:sz w:val="24"/>
                <w:szCs w:val="24"/>
                <w:lang w:val="en-US" w:eastAsia="ru-RU"/>
                <w14:glow w14:rad="0">
                  <w14:schemeClr w14:val="bg1"/>
                </w14:glow>
                <w14:ligatures w14:val="none"/>
              </w:rPr>
            </w:pPr>
            <w:r w:rsidRPr="00650DB5">
              <w:rPr>
                <w:rFonts w:ascii="Times New Roman" w:eastAsia="Times New Roman" w:hAnsi="Times New Roman" w:cs="Times New Roman"/>
                <w:b/>
                <w:bCs/>
                <w:color w:val="FFFFFF" w:themeColor="background1"/>
                <w:kern w:val="0"/>
                <w:sz w:val="24"/>
                <w:szCs w:val="24"/>
                <w:lang w:val="en-US" w:eastAsia="ru-RU"/>
                <w14:glow w14:rad="0">
                  <w14:schemeClr w14:val="bg1"/>
                </w14:glow>
                <w14:ligatures w14:val="none"/>
              </w:rPr>
              <w:t>Joints of skull and vertebral column</w:t>
            </w:r>
          </w:p>
        </w:tc>
      </w:tr>
      <w:tr w:rsidR="001E4AC7" w:rsidRPr="00650DB5" w14:paraId="6F1366F3" w14:textId="77777777" w:rsidTr="001D048F">
        <w:trPr>
          <w:trHeight w:val="255"/>
        </w:trPr>
        <w:tc>
          <w:tcPr>
            <w:tcW w:w="0" w:type="auto"/>
            <w:shd w:val="clear" w:color="auto" w:fill="auto"/>
            <w:hideMark/>
          </w:tcPr>
          <w:p w14:paraId="4E330866"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 atlantooccipitalis</w:t>
            </w:r>
          </w:p>
        </w:tc>
        <w:tc>
          <w:tcPr>
            <w:tcW w:w="0" w:type="auto"/>
            <w:shd w:val="clear" w:color="auto" w:fill="auto"/>
            <w:hideMark/>
          </w:tcPr>
          <w:p w14:paraId="16D61FF4"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Атланто-потиличний суглоб</w:t>
            </w:r>
          </w:p>
        </w:tc>
        <w:tc>
          <w:tcPr>
            <w:tcW w:w="0" w:type="auto"/>
            <w:shd w:val="clear" w:color="auto" w:fill="auto"/>
            <w:hideMark/>
          </w:tcPr>
          <w:p w14:paraId="2F948086"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Atlanto-occipital joint</w:t>
            </w:r>
          </w:p>
        </w:tc>
      </w:tr>
      <w:tr w:rsidR="00566445" w:rsidRPr="00650DB5" w14:paraId="2A3C44EE" w14:textId="77777777" w:rsidTr="001D048F">
        <w:trPr>
          <w:trHeight w:val="255"/>
        </w:trPr>
        <w:tc>
          <w:tcPr>
            <w:tcW w:w="0" w:type="auto"/>
            <w:shd w:val="clear" w:color="auto" w:fill="auto"/>
          </w:tcPr>
          <w:p w14:paraId="092A60A2" w14:textId="5361EAB0" w:rsidR="00566445" w:rsidRPr="00650DB5" w:rsidRDefault="00566445" w:rsidP="00D8032B">
            <w:pPr>
              <w:spacing w:after="18" w:line="240" w:lineRule="auto"/>
              <w:ind w:hanging="10"/>
              <w:contextualSpacing/>
              <w:jc w:val="both"/>
              <w:rPr>
                <w:rFonts w:ascii="Times New Roman" w:eastAsia="Times New Roman" w:hAnsi="Times New Roman" w:cs="Times New Roman"/>
                <w:bCs/>
                <w:iCs/>
                <w:kern w:val="0"/>
                <w:sz w:val="24"/>
                <w:szCs w:val="24"/>
                <w:lang w:eastAsia="ru-RU"/>
                <w14:ligatures w14:val="none"/>
              </w:rPr>
            </w:pPr>
            <w:r w:rsidRPr="00650DB5">
              <w:rPr>
                <w:rFonts w:ascii="Times New Roman" w:eastAsia="Times New Roman" w:hAnsi="Times New Roman" w:cs="Times New Roman"/>
                <w:bCs/>
                <w:iCs/>
                <w:kern w:val="0"/>
                <w:sz w:val="24"/>
                <w:szCs w:val="24"/>
                <w:lang w:val="en-US" w:eastAsia="ru-RU"/>
                <w14:ligatures w14:val="none"/>
              </w:rPr>
              <w:t>Articulationes atlantooccipitales dexter et sinister</w:t>
            </w:r>
          </w:p>
        </w:tc>
        <w:tc>
          <w:tcPr>
            <w:tcW w:w="0" w:type="auto"/>
            <w:shd w:val="clear" w:color="auto" w:fill="auto"/>
          </w:tcPr>
          <w:p w14:paraId="39C9E7F7" w14:textId="0323AD3D" w:rsidR="00566445" w:rsidRPr="00650DB5" w:rsidRDefault="00566445"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Cs/>
                <w:kern w:val="0"/>
                <w:sz w:val="24"/>
                <w:szCs w:val="24"/>
                <w:lang w:eastAsia="ru-RU"/>
                <w14:ligatures w14:val="none"/>
              </w:rPr>
              <w:t>Атланто-потиличні суглоби правий та лівий</w:t>
            </w:r>
          </w:p>
        </w:tc>
        <w:tc>
          <w:tcPr>
            <w:tcW w:w="0" w:type="auto"/>
            <w:shd w:val="clear" w:color="auto" w:fill="auto"/>
          </w:tcPr>
          <w:p w14:paraId="11D4C2A7" w14:textId="24922847" w:rsidR="00566445" w:rsidRPr="00650DB5" w:rsidRDefault="00B176D3"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Atlanto-occipital joints right and left</w:t>
            </w:r>
          </w:p>
        </w:tc>
      </w:tr>
      <w:tr w:rsidR="001E4AC7" w:rsidRPr="00650DB5" w14:paraId="7C9A7DE6" w14:textId="77777777" w:rsidTr="001D048F">
        <w:trPr>
          <w:trHeight w:val="480"/>
        </w:trPr>
        <w:tc>
          <w:tcPr>
            <w:tcW w:w="0" w:type="auto"/>
            <w:shd w:val="clear" w:color="auto" w:fill="auto"/>
            <w:hideMark/>
          </w:tcPr>
          <w:p w14:paraId="5661630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atlantooccipitalis anterior</w:t>
            </w:r>
          </w:p>
        </w:tc>
        <w:tc>
          <w:tcPr>
            <w:tcW w:w="0" w:type="auto"/>
            <w:shd w:val="clear" w:color="auto" w:fill="auto"/>
            <w:hideMark/>
          </w:tcPr>
          <w:p w14:paraId="7121BD6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Передня атланто-потилична перетинка</w:t>
            </w:r>
          </w:p>
        </w:tc>
        <w:tc>
          <w:tcPr>
            <w:tcW w:w="0" w:type="auto"/>
            <w:shd w:val="clear" w:color="auto" w:fill="auto"/>
            <w:hideMark/>
          </w:tcPr>
          <w:p w14:paraId="366C879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Anterior atlanto-occipital membrane</w:t>
            </w:r>
          </w:p>
        </w:tc>
      </w:tr>
      <w:tr w:rsidR="001E4AC7" w:rsidRPr="00650DB5" w14:paraId="70BB686C" w14:textId="77777777" w:rsidTr="001D048F">
        <w:trPr>
          <w:trHeight w:val="480"/>
        </w:trPr>
        <w:tc>
          <w:tcPr>
            <w:tcW w:w="0" w:type="auto"/>
            <w:shd w:val="clear" w:color="auto" w:fill="auto"/>
            <w:hideMark/>
          </w:tcPr>
          <w:p w14:paraId="4DDCDCC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atlantooccipitale anterius)</w:t>
            </w:r>
          </w:p>
        </w:tc>
        <w:tc>
          <w:tcPr>
            <w:tcW w:w="0" w:type="auto"/>
            <w:shd w:val="clear" w:color="auto" w:fill="auto"/>
            <w:hideMark/>
          </w:tcPr>
          <w:p w14:paraId="2D0EEB2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(Передня атланто-потилична зв’язка)</w:t>
            </w:r>
          </w:p>
        </w:tc>
        <w:tc>
          <w:tcPr>
            <w:tcW w:w="0" w:type="auto"/>
            <w:shd w:val="clear" w:color="auto" w:fill="auto"/>
            <w:hideMark/>
          </w:tcPr>
          <w:p w14:paraId="306012B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(Anterior atlanto-occipital ligament)</w:t>
            </w:r>
          </w:p>
        </w:tc>
      </w:tr>
      <w:tr w:rsidR="001E4AC7" w:rsidRPr="00650DB5" w14:paraId="45552EB4" w14:textId="77777777" w:rsidTr="001D048F">
        <w:trPr>
          <w:trHeight w:val="480"/>
        </w:trPr>
        <w:tc>
          <w:tcPr>
            <w:tcW w:w="0" w:type="auto"/>
            <w:shd w:val="clear" w:color="auto" w:fill="auto"/>
            <w:hideMark/>
          </w:tcPr>
          <w:p w14:paraId="60A1E4E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atlantooccipitalis posterior</w:t>
            </w:r>
          </w:p>
        </w:tc>
        <w:tc>
          <w:tcPr>
            <w:tcW w:w="0" w:type="auto"/>
            <w:shd w:val="clear" w:color="auto" w:fill="auto"/>
            <w:hideMark/>
          </w:tcPr>
          <w:p w14:paraId="3DD8554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Задня атланто-потилична перетинка</w:t>
            </w:r>
          </w:p>
        </w:tc>
        <w:tc>
          <w:tcPr>
            <w:tcW w:w="0" w:type="auto"/>
            <w:shd w:val="clear" w:color="auto" w:fill="auto"/>
            <w:hideMark/>
          </w:tcPr>
          <w:p w14:paraId="2F4D58D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Posterior atlanto-occipital membrane</w:t>
            </w:r>
          </w:p>
        </w:tc>
      </w:tr>
      <w:tr w:rsidR="001E4AC7" w:rsidRPr="00650DB5" w14:paraId="7E781174" w14:textId="77777777" w:rsidTr="001D048F">
        <w:trPr>
          <w:trHeight w:val="480"/>
        </w:trPr>
        <w:tc>
          <w:tcPr>
            <w:tcW w:w="0" w:type="auto"/>
            <w:shd w:val="clear" w:color="auto" w:fill="auto"/>
            <w:hideMark/>
          </w:tcPr>
          <w:p w14:paraId="6FED94F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atlantooccipitale laterale</w:t>
            </w:r>
          </w:p>
        </w:tc>
        <w:tc>
          <w:tcPr>
            <w:tcW w:w="0" w:type="auto"/>
            <w:shd w:val="clear" w:color="auto" w:fill="auto"/>
            <w:hideMark/>
          </w:tcPr>
          <w:p w14:paraId="0879B9C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Бічна атланто-потилична зв’язка</w:t>
            </w:r>
          </w:p>
        </w:tc>
        <w:tc>
          <w:tcPr>
            <w:tcW w:w="0" w:type="auto"/>
            <w:shd w:val="clear" w:color="auto" w:fill="auto"/>
            <w:hideMark/>
          </w:tcPr>
          <w:p w14:paraId="40D9CC1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Lateral atlanto-occipital ligament</w:t>
            </w:r>
          </w:p>
        </w:tc>
      </w:tr>
      <w:tr w:rsidR="00CC07AC" w:rsidRPr="00650DB5" w14:paraId="78905585" w14:textId="77777777" w:rsidTr="006348DC">
        <w:trPr>
          <w:trHeight w:val="397"/>
        </w:trPr>
        <w:tc>
          <w:tcPr>
            <w:tcW w:w="0" w:type="auto"/>
            <w:shd w:val="clear" w:color="auto" w:fill="595959" w:themeFill="text1" w:themeFillTint="A6"/>
            <w:hideMark/>
          </w:tcPr>
          <w:p w14:paraId="0814D93A" w14:textId="77777777" w:rsidR="001E4AC7" w:rsidRPr="00650DB5" w:rsidRDefault="001E4AC7" w:rsidP="00D8032B">
            <w:pPr>
              <w:spacing w:after="0" w:line="240" w:lineRule="auto"/>
              <w:rPr>
                <w:rFonts w:ascii="Times New Roman" w:eastAsia="Times New Roman" w:hAnsi="Times New Roman" w:cs="Times New Roman"/>
                <w:b/>
                <w:bCs/>
                <w:color w:val="FFFFFF"/>
                <w:kern w:val="0"/>
                <w:sz w:val="24"/>
                <w:szCs w:val="24"/>
                <w:lang w:eastAsia="uk-UA"/>
                <w14:ligatures w14:val="none"/>
              </w:rPr>
            </w:pPr>
            <w:r w:rsidRPr="00650DB5">
              <w:rPr>
                <w:rFonts w:ascii="Times New Roman" w:eastAsia="Times New Roman" w:hAnsi="Times New Roman" w:cs="Times New Roman"/>
                <w:b/>
                <w:bCs/>
                <w:color w:val="FFFFFF"/>
                <w:kern w:val="0"/>
                <w:sz w:val="24"/>
                <w:szCs w:val="24"/>
                <w:lang w:eastAsia="uk-UA"/>
                <w14:ligatures w14:val="none"/>
              </w:rPr>
              <w:t>Juncturae columnae vertebralis</w:t>
            </w:r>
          </w:p>
        </w:tc>
        <w:tc>
          <w:tcPr>
            <w:tcW w:w="0" w:type="auto"/>
            <w:shd w:val="clear" w:color="auto" w:fill="595959" w:themeFill="text1" w:themeFillTint="A6"/>
            <w:hideMark/>
          </w:tcPr>
          <w:p w14:paraId="22DE294A" w14:textId="77777777" w:rsidR="001E4AC7" w:rsidRPr="00650DB5" w:rsidRDefault="001E4AC7" w:rsidP="00D8032B">
            <w:pPr>
              <w:spacing w:after="0" w:line="240" w:lineRule="auto"/>
              <w:rPr>
                <w:rFonts w:ascii="Times New Roman" w:eastAsia="Times New Roman" w:hAnsi="Times New Roman" w:cs="Times New Roman"/>
                <w:b/>
                <w:bCs/>
                <w:color w:val="FFFFFF"/>
                <w:kern w:val="0"/>
                <w:sz w:val="24"/>
                <w:szCs w:val="24"/>
                <w:lang w:eastAsia="uk-UA"/>
                <w14:ligatures w14:val="none"/>
              </w:rPr>
            </w:pPr>
            <w:r w:rsidRPr="00650DB5">
              <w:rPr>
                <w:rFonts w:ascii="Times New Roman" w:eastAsia="Times New Roman" w:hAnsi="Times New Roman" w:cs="Times New Roman"/>
                <w:b/>
                <w:bCs/>
                <w:color w:val="FFFFFF"/>
                <w:kern w:val="0"/>
                <w:sz w:val="24"/>
                <w:szCs w:val="24"/>
                <w:lang w:eastAsia="uk-UA"/>
                <w14:ligatures w14:val="none"/>
              </w:rPr>
              <w:t>З’єднання хребтового стовпа</w:t>
            </w:r>
          </w:p>
        </w:tc>
        <w:tc>
          <w:tcPr>
            <w:tcW w:w="0" w:type="auto"/>
            <w:shd w:val="clear" w:color="auto" w:fill="595959" w:themeFill="text1" w:themeFillTint="A6"/>
            <w:hideMark/>
          </w:tcPr>
          <w:p w14:paraId="3FE2BD98" w14:textId="77777777" w:rsidR="001E4AC7" w:rsidRPr="00650DB5" w:rsidRDefault="001E4AC7" w:rsidP="00D8032B">
            <w:pPr>
              <w:spacing w:after="0" w:line="240" w:lineRule="auto"/>
              <w:rPr>
                <w:rFonts w:ascii="Times New Roman" w:eastAsia="Times New Roman" w:hAnsi="Times New Roman" w:cs="Times New Roman"/>
                <w:b/>
                <w:bCs/>
                <w:color w:val="FFFFFF"/>
                <w:kern w:val="0"/>
                <w:sz w:val="24"/>
                <w:szCs w:val="24"/>
                <w:lang w:eastAsia="uk-UA"/>
                <w14:ligatures w14:val="none"/>
              </w:rPr>
            </w:pPr>
            <w:r w:rsidRPr="00650DB5">
              <w:rPr>
                <w:rFonts w:ascii="Times New Roman" w:eastAsia="Times New Roman" w:hAnsi="Times New Roman" w:cs="Times New Roman"/>
                <w:b/>
                <w:bCs/>
                <w:color w:val="FFFFFF"/>
                <w:kern w:val="0"/>
                <w:sz w:val="24"/>
                <w:szCs w:val="24"/>
                <w:lang w:eastAsia="uk-UA"/>
                <w14:ligatures w14:val="none"/>
              </w:rPr>
              <w:t>Vertebral joints</w:t>
            </w:r>
          </w:p>
        </w:tc>
      </w:tr>
      <w:tr w:rsidR="00CC07AC" w:rsidRPr="00650DB5" w14:paraId="31B3EF71" w14:textId="77777777" w:rsidTr="001D048F">
        <w:trPr>
          <w:trHeight w:val="480"/>
        </w:trPr>
        <w:tc>
          <w:tcPr>
            <w:tcW w:w="0" w:type="auto"/>
            <w:shd w:val="clear" w:color="auto" w:fill="E7E6E6" w:themeFill="background2"/>
            <w:hideMark/>
          </w:tcPr>
          <w:p w14:paraId="542DBF55"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Syndesmoses columnae vertebralis</w:t>
            </w:r>
          </w:p>
        </w:tc>
        <w:tc>
          <w:tcPr>
            <w:tcW w:w="0" w:type="auto"/>
            <w:shd w:val="clear" w:color="auto" w:fill="E7E6E6" w:themeFill="background2"/>
            <w:hideMark/>
          </w:tcPr>
          <w:p w14:paraId="7A120EFF"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Синдесмози хребтового стовпа</w:t>
            </w:r>
          </w:p>
        </w:tc>
        <w:tc>
          <w:tcPr>
            <w:tcW w:w="0" w:type="auto"/>
            <w:shd w:val="clear" w:color="auto" w:fill="E7E6E6" w:themeFill="background2"/>
            <w:hideMark/>
          </w:tcPr>
          <w:p w14:paraId="21D634CA"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Syndesmoses of vertebral column</w:t>
            </w:r>
          </w:p>
        </w:tc>
      </w:tr>
      <w:tr w:rsidR="001E4AC7" w:rsidRPr="00650DB5" w14:paraId="2758C5D2" w14:textId="77777777" w:rsidTr="001D048F">
        <w:trPr>
          <w:trHeight w:val="255"/>
        </w:trPr>
        <w:tc>
          <w:tcPr>
            <w:tcW w:w="0" w:type="auto"/>
            <w:shd w:val="clear" w:color="auto" w:fill="auto"/>
            <w:hideMark/>
          </w:tcPr>
          <w:p w14:paraId="5EF5958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interspinalia</w:t>
            </w:r>
          </w:p>
        </w:tc>
        <w:tc>
          <w:tcPr>
            <w:tcW w:w="0" w:type="auto"/>
            <w:shd w:val="clear" w:color="auto" w:fill="auto"/>
            <w:hideMark/>
          </w:tcPr>
          <w:p w14:paraId="0E75F67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Міжостьові зв’язки</w:t>
            </w:r>
          </w:p>
        </w:tc>
        <w:tc>
          <w:tcPr>
            <w:tcW w:w="0" w:type="auto"/>
            <w:shd w:val="clear" w:color="auto" w:fill="auto"/>
            <w:hideMark/>
          </w:tcPr>
          <w:p w14:paraId="5E7E1E2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Interspinous ligaments</w:t>
            </w:r>
          </w:p>
        </w:tc>
      </w:tr>
      <w:tr w:rsidR="001E4AC7" w:rsidRPr="00650DB5" w14:paraId="78FCE8A4" w14:textId="77777777" w:rsidTr="001D048F">
        <w:trPr>
          <w:trHeight w:val="255"/>
        </w:trPr>
        <w:tc>
          <w:tcPr>
            <w:tcW w:w="0" w:type="auto"/>
            <w:shd w:val="clear" w:color="auto" w:fill="auto"/>
            <w:hideMark/>
          </w:tcPr>
          <w:p w14:paraId="13A9CD7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flava</w:t>
            </w:r>
          </w:p>
        </w:tc>
        <w:tc>
          <w:tcPr>
            <w:tcW w:w="0" w:type="auto"/>
            <w:shd w:val="clear" w:color="auto" w:fill="auto"/>
            <w:hideMark/>
          </w:tcPr>
          <w:p w14:paraId="743C800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Жовті зв’язки</w:t>
            </w:r>
          </w:p>
        </w:tc>
        <w:tc>
          <w:tcPr>
            <w:tcW w:w="0" w:type="auto"/>
            <w:shd w:val="clear" w:color="auto" w:fill="auto"/>
            <w:hideMark/>
          </w:tcPr>
          <w:p w14:paraId="5008B46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Ligamenta flava</w:t>
            </w:r>
          </w:p>
        </w:tc>
      </w:tr>
      <w:tr w:rsidR="001E4AC7" w:rsidRPr="00650DB5" w14:paraId="5D519B1E" w14:textId="77777777" w:rsidTr="001D048F">
        <w:trPr>
          <w:trHeight w:val="255"/>
        </w:trPr>
        <w:tc>
          <w:tcPr>
            <w:tcW w:w="0" w:type="auto"/>
            <w:shd w:val="clear" w:color="auto" w:fill="auto"/>
            <w:hideMark/>
          </w:tcPr>
          <w:p w14:paraId="1975E20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intertransversaria</w:t>
            </w:r>
          </w:p>
        </w:tc>
        <w:tc>
          <w:tcPr>
            <w:tcW w:w="0" w:type="auto"/>
            <w:shd w:val="clear" w:color="auto" w:fill="auto"/>
            <w:hideMark/>
          </w:tcPr>
          <w:p w14:paraId="5A6BEEB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Міжпоперечні зв’язки</w:t>
            </w:r>
          </w:p>
        </w:tc>
        <w:tc>
          <w:tcPr>
            <w:tcW w:w="0" w:type="auto"/>
            <w:shd w:val="clear" w:color="auto" w:fill="auto"/>
            <w:hideMark/>
          </w:tcPr>
          <w:p w14:paraId="79B2D99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Intertransverse ligaments</w:t>
            </w:r>
          </w:p>
        </w:tc>
      </w:tr>
      <w:tr w:rsidR="001E4AC7" w:rsidRPr="00650DB5" w14:paraId="0AF8CDF2" w14:textId="77777777" w:rsidTr="001D048F">
        <w:trPr>
          <w:trHeight w:val="255"/>
        </w:trPr>
        <w:tc>
          <w:tcPr>
            <w:tcW w:w="0" w:type="auto"/>
            <w:shd w:val="clear" w:color="auto" w:fill="auto"/>
            <w:hideMark/>
          </w:tcPr>
          <w:p w14:paraId="1EB8A91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supraspinale</w:t>
            </w:r>
          </w:p>
        </w:tc>
        <w:tc>
          <w:tcPr>
            <w:tcW w:w="0" w:type="auto"/>
            <w:shd w:val="clear" w:color="auto" w:fill="auto"/>
            <w:hideMark/>
          </w:tcPr>
          <w:p w14:paraId="2D3B8D0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Надостьова зв’язка</w:t>
            </w:r>
          </w:p>
        </w:tc>
        <w:tc>
          <w:tcPr>
            <w:tcW w:w="0" w:type="auto"/>
            <w:shd w:val="clear" w:color="auto" w:fill="auto"/>
            <w:hideMark/>
          </w:tcPr>
          <w:p w14:paraId="609D3B4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Supraspinous ligament</w:t>
            </w:r>
          </w:p>
        </w:tc>
      </w:tr>
      <w:tr w:rsidR="001E4AC7" w:rsidRPr="00650DB5" w14:paraId="45736B87" w14:textId="77777777" w:rsidTr="001D048F">
        <w:trPr>
          <w:trHeight w:val="480"/>
        </w:trPr>
        <w:tc>
          <w:tcPr>
            <w:tcW w:w="0" w:type="auto"/>
            <w:shd w:val="clear" w:color="auto" w:fill="auto"/>
            <w:hideMark/>
          </w:tcPr>
          <w:p w14:paraId="06016FA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nuchae</w:t>
            </w:r>
          </w:p>
        </w:tc>
        <w:tc>
          <w:tcPr>
            <w:tcW w:w="0" w:type="auto"/>
            <w:shd w:val="clear" w:color="auto" w:fill="auto"/>
            <w:hideMark/>
          </w:tcPr>
          <w:p w14:paraId="0024BF4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Каркова зв’язка</w:t>
            </w:r>
          </w:p>
        </w:tc>
        <w:tc>
          <w:tcPr>
            <w:tcW w:w="0" w:type="auto"/>
            <w:shd w:val="clear" w:color="auto" w:fill="auto"/>
            <w:hideMark/>
          </w:tcPr>
          <w:p w14:paraId="1CCB7C7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Ligamentum nuchae; Nuchal ligament</w:t>
            </w:r>
          </w:p>
        </w:tc>
      </w:tr>
      <w:tr w:rsidR="001E4AC7" w:rsidRPr="00650DB5" w14:paraId="0A5CA763" w14:textId="77777777" w:rsidTr="001D048F">
        <w:trPr>
          <w:trHeight w:val="255"/>
        </w:trPr>
        <w:tc>
          <w:tcPr>
            <w:tcW w:w="0" w:type="auto"/>
            <w:shd w:val="clear" w:color="auto" w:fill="auto"/>
            <w:hideMark/>
          </w:tcPr>
          <w:p w14:paraId="77F0F10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longitudinale anterius</w:t>
            </w:r>
          </w:p>
        </w:tc>
        <w:tc>
          <w:tcPr>
            <w:tcW w:w="0" w:type="auto"/>
            <w:shd w:val="clear" w:color="auto" w:fill="auto"/>
            <w:hideMark/>
          </w:tcPr>
          <w:p w14:paraId="715BBBA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Передня поздовжня зв’язка</w:t>
            </w:r>
          </w:p>
        </w:tc>
        <w:tc>
          <w:tcPr>
            <w:tcW w:w="0" w:type="auto"/>
            <w:shd w:val="clear" w:color="auto" w:fill="auto"/>
            <w:hideMark/>
          </w:tcPr>
          <w:p w14:paraId="673C2B7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Anterior longitudinal ligament</w:t>
            </w:r>
          </w:p>
        </w:tc>
      </w:tr>
      <w:tr w:rsidR="001E4AC7" w:rsidRPr="00650DB5" w14:paraId="1144193D" w14:textId="77777777" w:rsidTr="001D048F">
        <w:trPr>
          <w:trHeight w:val="255"/>
        </w:trPr>
        <w:tc>
          <w:tcPr>
            <w:tcW w:w="0" w:type="auto"/>
            <w:shd w:val="clear" w:color="auto" w:fill="auto"/>
            <w:hideMark/>
          </w:tcPr>
          <w:p w14:paraId="1F8E400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longitudinale posterius</w:t>
            </w:r>
          </w:p>
        </w:tc>
        <w:tc>
          <w:tcPr>
            <w:tcW w:w="0" w:type="auto"/>
            <w:shd w:val="clear" w:color="auto" w:fill="auto"/>
            <w:hideMark/>
          </w:tcPr>
          <w:p w14:paraId="2F3C30A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Задня поздовжня зв’язка</w:t>
            </w:r>
          </w:p>
        </w:tc>
        <w:tc>
          <w:tcPr>
            <w:tcW w:w="0" w:type="auto"/>
            <w:shd w:val="clear" w:color="auto" w:fill="auto"/>
            <w:hideMark/>
          </w:tcPr>
          <w:p w14:paraId="332443A6"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Posterior longitudinal ligament</w:t>
            </w:r>
          </w:p>
        </w:tc>
      </w:tr>
      <w:tr w:rsidR="001E4AC7" w:rsidRPr="00650DB5" w14:paraId="16C9ECA1" w14:textId="77777777" w:rsidTr="001D048F">
        <w:trPr>
          <w:trHeight w:val="255"/>
        </w:trPr>
        <w:tc>
          <w:tcPr>
            <w:tcW w:w="0" w:type="auto"/>
            <w:shd w:val="clear" w:color="auto" w:fill="auto"/>
            <w:hideMark/>
          </w:tcPr>
          <w:p w14:paraId="7C88FC2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transversa</w:t>
            </w:r>
          </w:p>
        </w:tc>
        <w:tc>
          <w:tcPr>
            <w:tcW w:w="0" w:type="auto"/>
            <w:shd w:val="clear" w:color="auto" w:fill="auto"/>
            <w:hideMark/>
          </w:tcPr>
          <w:p w14:paraId="2E3E001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Поперечні зв’язки</w:t>
            </w:r>
          </w:p>
        </w:tc>
        <w:tc>
          <w:tcPr>
            <w:tcW w:w="0" w:type="auto"/>
            <w:shd w:val="clear" w:color="auto" w:fill="auto"/>
            <w:hideMark/>
          </w:tcPr>
          <w:p w14:paraId="1B974F4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Transverse ligaments</w:t>
            </w:r>
          </w:p>
        </w:tc>
      </w:tr>
      <w:tr w:rsidR="001E4AC7" w:rsidRPr="00650DB5" w14:paraId="5A5264B4" w14:textId="77777777" w:rsidTr="001D048F">
        <w:trPr>
          <w:trHeight w:val="480"/>
        </w:trPr>
        <w:tc>
          <w:tcPr>
            <w:tcW w:w="0" w:type="auto"/>
            <w:shd w:val="clear" w:color="auto" w:fill="E7E6E6" w:themeFill="background2"/>
            <w:hideMark/>
          </w:tcPr>
          <w:p w14:paraId="77B18F2F"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lastRenderedPageBreak/>
              <w:t>Synchondroses columnae vertebralis</w:t>
            </w:r>
          </w:p>
        </w:tc>
        <w:tc>
          <w:tcPr>
            <w:tcW w:w="0" w:type="auto"/>
            <w:shd w:val="clear" w:color="auto" w:fill="E7E6E6" w:themeFill="background2"/>
            <w:hideMark/>
          </w:tcPr>
          <w:p w14:paraId="71CEF55B"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Синхондрози хребтового стовпа</w:t>
            </w:r>
          </w:p>
        </w:tc>
        <w:tc>
          <w:tcPr>
            <w:tcW w:w="0" w:type="auto"/>
            <w:shd w:val="clear" w:color="auto" w:fill="E7E6E6" w:themeFill="background2"/>
            <w:hideMark/>
          </w:tcPr>
          <w:p w14:paraId="2BA7AADB"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Synchondroses of vertebral column</w:t>
            </w:r>
          </w:p>
        </w:tc>
      </w:tr>
      <w:tr w:rsidR="001E4AC7" w:rsidRPr="00650DB5" w14:paraId="7682122A" w14:textId="77777777" w:rsidTr="001D048F">
        <w:trPr>
          <w:trHeight w:val="255"/>
        </w:trPr>
        <w:tc>
          <w:tcPr>
            <w:tcW w:w="0" w:type="auto"/>
            <w:shd w:val="clear" w:color="auto" w:fill="auto"/>
            <w:hideMark/>
          </w:tcPr>
          <w:p w14:paraId="25EE42B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Symphysis intervertebralis</w:t>
            </w:r>
          </w:p>
        </w:tc>
        <w:tc>
          <w:tcPr>
            <w:tcW w:w="0" w:type="auto"/>
            <w:shd w:val="clear" w:color="auto" w:fill="auto"/>
            <w:hideMark/>
          </w:tcPr>
          <w:p w14:paraId="4082C4A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Міжхребцевий симфіз</w:t>
            </w:r>
          </w:p>
        </w:tc>
        <w:tc>
          <w:tcPr>
            <w:tcW w:w="0" w:type="auto"/>
            <w:shd w:val="clear" w:color="auto" w:fill="auto"/>
            <w:hideMark/>
          </w:tcPr>
          <w:p w14:paraId="73BEB71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Intervertebral joint</w:t>
            </w:r>
          </w:p>
        </w:tc>
      </w:tr>
      <w:tr w:rsidR="001E4AC7" w:rsidRPr="00650DB5" w14:paraId="12231AFE" w14:textId="77777777" w:rsidTr="001D048F">
        <w:trPr>
          <w:trHeight w:val="255"/>
        </w:trPr>
        <w:tc>
          <w:tcPr>
            <w:tcW w:w="0" w:type="auto"/>
            <w:shd w:val="clear" w:color="auto" w:fill="auto"/>
            <w:hideMark/>
          </w:tcPr>
          <w:p w14:paraId="76FFD35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Discus intervertebralis</w:t>
            </w:r>
          </w:p>
        </w:tc>
        <w:tc>
          <w:tcPr>
            <w:tcW w:w="0" w:type="auto"/>
            <w:shd w:val="clear" w:color="auto" w:fill="auto"/>
            <w:hideMark/>
          </w:tcPr>
          <w:p w14:paraId="4F5C653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Міжхребцевий диск</w:t>
            </w:r>
          </w:p>
        </w:tc>
        <w:tc>
          <w:tcPr>
            <w:tcW w:w="0" w:type="auto"/>
            <w:shd w:val="clear" w:color="auto" w:fill="auto"/>
            <w:hideMark/>
          </w:tcPr>
          <w:p w14:paraId="26A48F8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Intervertebral disc</w:t>
            </w:r>
          </w:p>
        </w:tc>
      </w:tr>
      <w:tr w:rsidR="001E4AC7" w:rsidRPr="00650DB5" w14:paraId="3E90334D" w14:textId="77777777" w:rsidTr="001D048F">
        <w:trPr>
          <w:trHeight w:val="255"/>
        </w:trPr>
        <w:tc>
          <w:tcPr>
            <w:tcW w:w="0" w:type="auto"/>
            <w:shd w:val="clear" w:color="auto" w:fill="auto"/>
            <w:hideMark/>
          </w:tcPr>
          <w:p w14:paraId="67CF39C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Anulus fibrosus</w:t>
            </w:r>
          </w:p>
        </w:tc>
        <w:tc>
          <w:tcPr>
            <w:tcW w:w="0" w:type="auto"/>
            <w:shd w:val="clear" w:color="auto" w:fill="auto"/>
            <w:hideMark/>
          </w:tcPr>
          <w:p w14:paraId="13E9117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Волокнисте кільце</w:t>
            </w:r>
          </w:p>
        </w:tc>
        <w:tc>
          <w:tcPr>
            <w:tcW w:w="0" w:type="auto"/>
            <w:shd w:val="clear" w:color="auto" w:fill="auto"/>
            <w:hideMark/>
          </w:tcPr>
          <w:p w14:paraId="6F4ED6B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Anulus fibrosus</w:t>
            </w:r>
          </w:p>
        </w:tc>
      </w:tr>
      <w:tr w:rsidR="001E4AC7" w:rsidRPr="00650DB5" w14:paraId="4B6CF069" w14:textId="77777777" w:rsidTr="001D048F">
        <w:trPr>
          <w:trHeight w:val="255"/>
        </w:trPr>
        <w:tc>
          <w:tcPr>
            <w:tcW w:w="0" w:type="auto"/>
            <w:shd w:val="clear" w:color="auto" w:fill="auto"/>
            <w:hideMark/>
          </w:tcPr>
          <w:p w14:paraId="3D0CDE86"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Nucleus pulposus</w:t>
            </w:r>
          </w:p>
        </w:tc>
        <w:tc>
          <w:tcPr>
            <w:tcW w:w="0" w:type="auto"/>
            <w:shd w:val="clear" w:color="auto" w:fill="auto"/>
            <w:hideMark/>
          </w:tcPr>
          <w:p w14:paraId="31C1947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Драглисте ядро</w:t>
            </w:r>
          </w:p>
        </w:tc>
        <w:tc>
          <w:tcPr>
            <w:tcW w:w="0" w:type="auto"/>
            <w:shd w:val="clear" w:color="auto" w:fill="auto"/>
            <w:hideMark/>
          </w:tcPr>
          <w:p w14:paraId="6A68A41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Nucleus pulposus</w:t>
            </w:r>
          </w:p>
        </w:tc>
      </w:tr>
      <w:tr w:rsidR="001E4AC7" w:rsidRPr="00650DB5" w14:paraId="7A6AD913" w14:textId="77777777" w:rsidTr="006348DC">
        <w:trPr>
          <w:trHeight w:val="340"/>
        </w:trPr>
        <w:tc>
          <w:tcPr>
            <w:tcW w:w="0" w:type="auto"/>
            <w:shd w:val="clear" w:color="auto" w:fill="E7E6E6" w:themeFill="background2"/>
            <w:hideMark/>
          </w:tcPr>
          <w:p w14:paraId="2D4FB9FF"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Articulationes columnae vertebralis</w:t>
            </w:r>
          </w:p>
        </w:tc>
        <w:tc>
          <w:tcPr>
            <w:tcW w:w="0" w:type="auto"/>
            <w:shd w:val="clear" w:color="auto" w:fill="E7E6E6" w:themeFill="background2"/>
            <w:hideMark/>
          </w:tcPr>
          <w:p w14:paraId="669F3AE9"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Суглоби хребтового стовпа</w:t>
            </w:r>
          </w:p>
        </w:tc>
        <w:tc>
          <w:tcPr>
            <w:tcW w:w="0" w:type="auto"/>
            <w:shd w:val="clear" w:color="auto" w:fill="E7E6E6" w:themeFill="background2"/>
            <w:hideMark/>
          </w:tcPr>
          <w:p w14:paraId="05A3DD3B"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Vertebral synovial joints</w:t>
            </w:r>
          </w:p>
        </w:tc>
      </w:tr>
      <w:tr w:rsidR="001E4AC7" w:rsidRPr="00650DB5" w14:paraId="0E116525" w14:textId="77777777" w:rsidTr="001D048F">
        <w:trPr>
          <w:trHeight w:val="283"/>
        </w:trPr>
        <w:tc>
          <w:tcPr>
            <w:tcW w:w="0" w:type="auto"/>
            <w:shd w:val="clear" w:color="auto" w:fill="auto"/>
            <w:hideMark/>
          </w:tcPr>
          <w:p w14:paraId="7016BA64"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 atlantoaxialis mediana</w:t>
            </w:r>
          </w:p>
        </w:tc>
        <w:tc>
          <w:tcPr>
            <w:tcW w:w="0" w:type="auto"/>
            <w:shd w:val="clear" w:color="auto" w:fill="auto"/>
            <w:hideMark/>
          </w:tcPr>
          <w:p w14:paraId="32F97E59"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Серединний атланто-осьовий суглоб</w:t>
            </w:r>
          </w:p>
        </w:tc>
        <w:tc>
          <w:tcPr>
            <w:tcW w:w="0" w:type="auto"/>
            <w:shd w:val="clear" w:color="auto" w:fill="auto"/>
            <w:hideMark/>
          </w:tcPr>
          <w:p w14:paraId="2870E517"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Median atlanto-axial joint</w:t>
            </w:r>
          </w:p>
        </w:tc>
      </w:tr>
      <w:tr w:rsidR="001E4AC7" w:rsidRPr="00650DB5" w14:paraId="458C9512" w14:textId="77777777" w:rsidTr="001D048F">
        <w:trPr>
          <w:trHeight w:val="255"/>
        </w:trPr>
        <w:tc>
          <w:tcPr>
            <w:tcW w:w="0" w:type="auto"/>
            <w:shd w:val="clear" w:color="auto" w:fill="auto"/>
            <w:hideMark/>
          </w:tcPr>
          <w:p w14:paraId="4C62025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alaria</w:t>
            </w:r>
          </w:p>
        </w:tc>
        <w:tc>
          <w:tcPr>
            <w:tcW w:w="0" w:type="auto"/>
            <w:shd w:val="clear" w:color="auto" w:fill="auto"/>
            <w:hideMark/>
          </w:tcPr>
          <w:p w14:paraId="6700FC3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Крилоподібні зв’язки</w:t>
            </w:r>
          </w:p>
        </w:tc>
        <w:tc>
          <w:tcPr>
            <w:tcW w:w="0" w:type="auto"/>
            <w:shd w:val="clear" w:color="auto" w:fill="auto"/>
            <w:hideMark/>
          </w:tcPr>
          <w:p w14:paraId="2BD92C7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Alar ligaments</w:t>
            </w:r>
          </w:p>
        </w:tc>
      </w:tr>
      <w:tr w:rsidR="001E4AC7" w:rsidRPr="00650DB5" w14:paraId="10928BC5" w14:textId="77777777" w:rsidTr="001D048F">
        <w:trPr>
          <w:trHeight w:val="255"/>
        </w:trPr>
        <w:tc>
          <w:tcPr>
            <w:tcW w:w="0" w:type="auto"/>
            <w:shd w:val="clear" w:color="auto" w:fill="auto"/>
            <w:hideMark/>
          </w:tcPr>
          <w:p w14:paraId="3D3FAF54"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apicis dentis</w:t>
            </w:r>
          </w:p>
        </w:tc>
        <w:tc>
          <w:tcPr>
            <w:tcW w:w="0" w:type="auto"/>
            <w:shd w:val="clear" w:color="auto" w:fill="auto"/>
            <w:hideMark/>
          </w:tcPr>
          <w:p w14:paraId="4F35F08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Зв’язка верхівки зуба</w:t>
            </w:r>
          </w:p>
        </w:tc>
        <w:tc>
          <w:tcPr>
            <w:tcW w:w="0" w:type="auto"/>
            <w:shd w:val="clear" w:color="auto" w:fill="auto"/>
            <w:hideMark/>
          </w:tcPr>
          <w:p w14:paraId="635A0C3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Apical ligament of dens</w:t>
            </w:r>
          </w:p>
        </w:tc>
      </w:tr>
      <w:tr w:rsidR="001E4AC7" w:rsidRPr="00650DB5" w14:paraId="5FC1E55D" w14:textId="77777777" w:rsidTr="001D048F">
        <w:trPr>
          <w:trHeight w:val="255"/>
        </w:trPr>
        <w:tc>
          <w:tcPr>
            <w:tcW w:w="0" w:type="auto"/>
            <w:shd w:val="clear" w:color="auto" w:fill="auto"/>
            <w:hideMark/>
          </w:tcPr>
          <w:p w14:paraId="6108C17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cruciforme atlantis</w:t>
            </w:r>
          </w:p>
        </w:tc>
        <w:tc>
          <w:tcPr>
            <w:tcW w:w="0" w:type="auto"/>
            <w:shd w:val="clear" w:color="auto" w:fill="auto"/>
            <w:hideMark/>
          </w:tcPr>
          <w:p w14:paraId="27F37F6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Хрестоподібна зв’язка атланта</w:t>
            </w:r>
          </w:p>
        </w:tc>
        <w:tc>
          <w:tcPr>
            <w:tcW w:w="0" w:type="auto"/>
            <w:shd w:val="clear" w:color="auto" w:fill="auto"/>
            <w:hideMark/>
          </w:tcPr>
          <w:p w14:paraId="436A4AB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Cruciate ligament of atlas</w:t>
            </w:r>
          </w:p>
        </w:tc>
      </w:tr>
      <w:tr w:rsidR="001E4AC7" w:rsidRPr="00650DB5" w14:paraId="3AA9C79F" w14:textId="77777777" w:rsidTr="001D048F">
        <w:trPr>
          <w:trHeight w:val="255"/>
        </w:trPr>
        <w:tc>
          <w:tcPr>
            <w:tcW w:w="0" w:type="auto"/>
            <w:shd w:val="clear" w:color="auto" w:fill="auto"/>
            <w:hideMark/>
          </w:tcPr>
          <w:p w14:paraId="2C88FD2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Fasciculi longitudinales</w:t>
            </w:r>
          </w:p>
        </w:tc>
        <w:tc>
          <w:tcPr>
            <w:tcW w:w="0" w:type="auto"/>
            <w:shd w:val="clear" w:color="auto" w:fill="auto"/>
            <w:hideMark/>
          </w:tcPr>
          <w:p w14:paraId="1E65596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Поздовжні пучки</w:t>
            </w:r>
          </w:p>
        </w:tc>
        <w:tc>
          <w:tcPr>
            <w:tcW w:w="0" w:type="auto"/>
            <w:shd w:val="clear" w:color="auto" w:fill="auto"/>
            <w:hideMark/>
          </w:tcPr>
          <w:p w14:paraId="312384C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Longitudinal bands</w:t>
            </w:r>
          </w:p>
        </w:tc>
      </w:tr>
      <w:tr w:rsidR="001E4AC7" w:rsidRPr="00650DB5" w14:paraId="2E9913EB" w14:textId="77777777" w:rsidTr="001D048F">
        <w:trPr>
          <w:trHeight w:val="255"/>
        </w:trPr>
        <w:tc>
          <w:tcPr>
            <w:tcW w:w="0" w:type="auto"/>
            <w:shd w:val="clear" w:color="auto" w:fill="auto"/>
            <w:hideMark/>
          </w:tcPr>
          <w:p w14:paraId="1E5BE5D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transversum atlantis</w:t>
            </w:r>
          </w:p>
        </w:tc>
        <w:tc>
          <w:tcPr>
            <w:tcW w:w="0" w:type="auto"/>
            <w:shd w:val="clear" w:color="auto" w:fill="auto"/>
            <w:hideMark/>
          </w:tcPr>
          <w:p w14:paraId="468E5DF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Поперечна зв’язка атланта</w:t>
            </w:r>
          </w:p>
        </w:tc>
        <w:tc>
          <w:tcPr>
            <w:tcW w:w="0" w:type="auto"/>
            <w:shd w:val="clear" w:color="auto" w:fill="auto"/>
            <w:hideMark/>
          </w:tcPr>
          <w:p w14:paraId="5EB7071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Transverse ligament of atlas</w:t>
            </w:r>
          </w:p>
        </w:tc>
      </w:tr>
      <w:tr w:rsidR="001E4AC7" w:rsidRPr="00650DB5" w14:paraId="62E43943" w14:textId="77777777" w:rsidTr="001D048F">
        <w:trPr>
          <w:trHeight w:val="255"/>
        </w:trPr>
        <w:tc>
          <w:tcPr>
            <w:tcW w:w="0" w:type="auto"/>
            <w:shd w:val="clear" w:color="auto" w:fill="auto"/>
            <w:hideMark/>
          </w:tcPr>
          <w:p w14:paraId="419DE82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tectoria</w:t>
            </w:r>
          </w:p>
        </w:tc>
        <w:tc>
          <w:tcPr>
            <w:tcW w:w="0" w:type="auto"/>
            <w:shd w:val="clear" w:color="auto" w:fill="auto"/>
            <w:hideMark/>
          </w:tcPr>
          <w:p w14:paraId="61E0DCF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Покрівельна перетинка</w:t>
            </w:r>
          </w:p>
        </w:tc>
        <w:tc>
          <w:tcPr>
            <w:tcW w:w="0" w:type="auto"/>
            <w:shd w:val="clear" w:color="auto" w:fill="auto"/>
            <w:hideMark/>
          </w:tcPr>
          <w:p w14:paraId="0A89C8A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Tectorial membrane</w:t>
            </w:r>
          </w:p>
        </w:tc>
      </w:tr>
      <w:tr w:rsidR="001E4AC7" w:rsidRPr="00650DB5" w14:paraId="7D63A64A" w14:textId="77777777" w:rsidTr="001D048F">
        <w:trPr>
          <w:trHeight w:val="283"/>
        </w:trPr>
        <w:tc>
          <w:tcPr>
            <w:tcW w:w="0" w:type="auto"/>
            <w:shd w:val="clear" w:color="auto" w:fill="auto"/>
            <w:hideMark/>
          </w:tcPr>
          <w:p w14:paraId="6875A3D1"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 atlantoaxialis lateralis</w:t>
            </w:r>
          </w:p>
        </w:tc>
        <w:tc>
          <w:tcPr>
            <w:tcW w:w="0" w:type="auto"/>
            <w:shd w:val="clear" w:color="auto" w:fill="auto"/>
            <w:hideMark/>
          </w:tcPr>
          <w:p w14:paraId="041A7906"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Бічний атланто-осьовий суглоб</w:t>
            </w:r>
            <w:r w:rsidRPr="00650DB5">
              <w:rPr>
                <w:rFonts w:ascii="Times New Roman" w:eastAsia="Times New Roman" w:hAnsi="Times New Roman" w:cs="Times New Roman"/>
                <w:kern w:val="0"/>
                <w:sz w:val="24"/>
                <w:szCs w:val="24"/>
                <w:lang w:eastAsia="uk-UA"/>
                <w14:ligatures w14:val="none"/>
              </w:rPr>
              <w:t> </w:t>
            </w:r>
          </w:p>
        </w:tc>
        <w:tc>
          <w:tcPr>
            <w:tcW w:w="0" w:type="auto"/>
            <w:shd w:val="clear" w:color="auto" w:fill="auto"/>
            <w:hideMark/>
          </w:tcPr>
          <w:p w14:paraId="06A18478"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Lateral atlanto-axial joint</w:t>
            </w:r>
            <w:r w:rsidRPr="00650DB5">
              <w:rPr>
                <w:rFonts w:ascii="Times New Roman" w:eastAsia="Times New Roman" w:hAnsi="Times New Roman" w:cs="Times New Roman"/>
                <w:kern w:val="0"/>
                <w:sz w:val="24"/>
                <w:szCs w:val="24"/>
                <w:lang w:eastAsia="uk-UA"/>
                <w14:ligatures w14:val="none"/>
              </w:rPr>
              <w:t> </w:t>
            </w:r>
          </w:p>
        </w:tc>
      </w:tr>
      <w:tr w:rsidR="001E4AC7" w:rsidRPr="00650DB5" w14:paraId="3BD62506" w14:textId="77777777" w:rsidTr="001D048F">
        <w:trPr>
          <w:trHeight w:val="255"/>
        </w:trPr>
        <w:tc>
          <w:tcPr>
            <w:tcW w:w="0" w:type="auto"/>
            <w:shd w:val="clear" w:color="auto" w:fill="auto"/>
            <w:hideMark/>
          </w:tcPr>
          <w:p w14:paraId="72EF55A6"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Articulationes zygapophysiales</w:t>
            </w:r>
          </w:p>
        </w:tc>
        <w:tc>
          <w:tcPr>
            <w:tcW w:w="0" w:type="auto"/>
            <w:shd w:val="clear" w:color="auto" w:fill="auto"/>
            <w:hideMark/>
          </w:tcPr>
          <w:p w14:paraId="62B5A961"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Дуговідросткові суглоби </w:t>
            </w:r>
          </w:p>
        </w:tc>
        <w:tc>
          <w:tcPr>
            <w:tcW w:w="0" w:type="auto"/>
            <w:shd w:val="clear" w:color="auto" w:fill="auto"/>
            <w:hideMark/>
          </w:tcPr>
          <w:p w14:paraId="6E2FD39D"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Zygapophysial joints </w:t>
            </w:r>
          </w:p>
        </w:tc>
      </w:tr>
      <w:tr w:rsidR="001E4AC7" w:rsidRPr="00650DB5" w14:paraId="15A31F1D" w14:textId="77777777" w:rsidTr="001D048F">
        <w:trPr>
          <w:trHeight w:val="255"/>
        </w:trPr>
        <w:tc>
          <w:tcPr>
            <w:tcW w:w="0" w:type="auto"/>
            <w:shd w:val="clear" w:color="auto" w:fill="auto"/>
            <w:hideMark/>
          </w:tcPr>
          <w:p w14:paraId="21571BBE"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 lumbosacralis</w:t>
            </w:r>
          </w:p>
        </w:tc>
        <w:tc>
          <w:tcPr>
            <w:tcW w:w="0" w:type="auto"/>
            <w:shd w:val="clear" w:color="auto" w:fill="auto"/>
            <w:hideMark/>
          </w:tcPr>
          <w:p w14:paraId="25D00338"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Попереково-крижовий суглоб</w:t>
            </w:r>
          </w:p>
        </w:tc>
        <w:tc>
          <w:tcPr>
            <w:tcW w:w="0" w:type="auto"/>
            <w:shd w:val="clear" w:color="auto" w:fill="auto"/>
            <w:hideMark/>
          </w:tcPr>
          <w:p w14:paraId="381841DA"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Lumbosacral joint</w:t>
            </w:r>
          </w:p>
        </w:tc>
      </w:tr>
      <w:tr w:rsidR="001E4AC7" w:rsidRPr="00650DB5" w14:paraId="0853E7A9" w14:textId="77777777" w:rsidTr="001D048F">
        <w:trPr>
          <w:trHeight w:val="283"/>
        </w:trPr>
        <w:tc>
          <w:tcPr>
            <w:tcW w:w="0" w:type="auto"/>
            <w:shd w:val="clear" w:color="auto" w:fill="auto"/>
            <w:hideMark/>
          </w:tcPr>
          <w:p w14:paraId="2DED69F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iliolumbale</w:t>
            </w:r>
          </w:p>
        </w:tc>
        <w:tc>
          <w:tcPr>
            <w:tcW w:w="0" w:type="auto"/>
            <w:shd w:val="clear" w:color="auto" w:fill="auto"/>
            <w:hideMark/>
          </w:tcPr>
          <w:p w14:paraId="0807C93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Клубово-поперкова зв’язка</w:t>
            </w:r>
          </w:p>
        </w:tc>
        <w:tc>
          <w:tcPr>
            <w:tcW w:w="0" w:type="auto"/>
            <w:shd w:val="clear" w:color="auto" w:fill="auto"/>
            <w:hideMark/>
          </w:tcPr>
          <w:p w14:paraId="2DBEB5D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Iliolumbar ligament</w:t>
            </w:r>
          </w:p>
        </w:tc>
      </w:tr>
      <w:tr w:rsidR="001E4AC7" w:rsidRPr="00650DB5" w14:paraId="6454C20B" w14:textId="77777777" w:rsidTr="001D048F">
        <w:trPr>
          <w:trHeight w:val="255"/>
        </w:trPr>
        <w:tc>
          <w:tcPr>
            <w:tcW w:w="0" w:type="auto"/>
            <w:shd w:val="clear" w:color="auto" w:fill="auto"/>
            <w:hideMark/>
          </w:tcPr>
          <w:p w14:paraId="15EAE1FD"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 sacrococcygea</w:t>
            </w:r>
          </w:p>
        </w:tc>
        <w:tc>
          <w:tcPr>
            <w:tcW w:w="0" w:type="auto"/>
            <w:shd w:val="clear" w:color="auto" w:fill="auto"/>
            <w:hideMark/>
          </w:tcPr>
          <w:p w14:paraId="6EEC6519"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Крижово-куприковий суглоб</w:t>
            </w:r>
          </w:p>
        </w:tc>
        <w:tc>
          <w:tcPr>
            <w:tcW w:w="0" w:type="auto"/>
            <w:shd w:val="clear" w:color="auto" w:fill="auto"/>
            <w:hideMark/>
          </w:tcPr>
          <w:p w14:paraId="7DEF6724"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Sacrococcygeal joint</w:t>
            </w:r>
          </w:p>
        </w:tc>
      </w:tr>
      <w:tr w:rsidR="001E4AC7" w:rsidRPr="00650DB5" w14:paraId="2E4BC993" w14:textId="77777777" w:rsidTr="001D048F">
        <w:trPr>
          <w:trHeight w:val="737"/>
        </w:trPr>
        <w:tc>
          <w:tcPr>
            <w:tcW w:w="0" w:type="auto"/>
            <w:shd w:val="clear" w:color="auto" w:fill="auto"/>
            <w:hideMark/>
          </w:tcPr>
          <w:p w14:paraId="22A5047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sacrococcygeum posterius superficiale; Lig. sacrococcygeum dorsale superficiale</w:t>
            </w:r>
          </w:p>
        </w:tc>
        <w:tc>
          <w:tcPr>
            <w:tcW w:w="0" w:type="auto"/>
            <w:shd w:val="clear" w:color="auto" w:fill="auto"/>
            <w:hideMark/>
          </w:tcPr>
          <w:p w14:paraId="2FA9860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Поверхнева задня крижово-куприкова зв’язка; Поверхнева дорсальна крижово-куприкова зв’язка</w:t>
            </w:r>
          </w:p>
        </w:tc>
        <w:tc>
          <w:tcPr>
            <w:tcW w:w="0" w:type="auto"/>
            <w:shd w:val="clear" w:color="auto" w:fill="auto"/>
            <w:hideMark/>
          </w:tcPr>
          <w:p w14:paraId="1588706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Superficial posterior sacrococcygeal ligament</w:t>
            </w:r>
          </w:p>
        </w:tc>
      </w:tr>
      <w:tr w:rsidR="001E4AC7" w:rsidRPr="00650DB5" w14:paraId="6E43A10A" w14:textId="77777777" w:rsidTr="001D048F">
        <w:trPr>
          <w:trHeight w:val="737"/>
        </w:trPr>
        <w:tc>
          <w:tcPr>
            <w:tcW w:w="0" w:type="auto"/>
            <w:shd w:val="clear" w:color="auto" w:fill="auto"/>
            <w:hideMark/>
          </w:tcPr>
          <w:p w14:paraId="2C80D6C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sacrococcygeum posterius profundum; Lig.sacrococcygeum dorsale profundum</w:t>
            </w:r>
          </w:p>
        </w:tc>
        <w:tc>
          <w:tcPr>
            <w:tcW w:w="0" w:type="auto"/>
            <w:shd w:val="clear" w:color="auto" w:fill="auto"/>
            <w:hideMark/>
          </w:tcPr>
          <w:p w14:paraId="65BD84D6"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Глибока задня крижово-куприкова зв’язка; Глибока дорсальна крижово-куприкова зв’язка</w:t>
            </w:r>
          </w:p>
        </w:tc>
        <w:tc>
          <w:tcPr>
            <w:tcW w:w="0" w:type="auto"/>
            <w:shd w:val="clear" w:color="auto" w:fill="auto"/>
            <w:hideMark/>
          </w:tcPr>
          <w:p w14:paraId="329DE414"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Deep posterior sacrococcygeal ligament</w:t>
            </w:r>
          </w:p>
        </w:tc>
      </w:tr>
      <w:tr w:rsidR="001E4AC7" w:rsidRPr="00650DB5" w14:paraId="5C397639" w14:textId="77777777" w:rsidTr="001D048F">
        <w:trPr>
          <w:trHeight w:val="567"/>
        </w:trPr>
        <w:tc>
          <w:tcPr>
            <w:tcW w:w="0" w:type="auto"/>
            <w:shd w:val="clear" w:color="auto" w:fill="auto"/>
            <w:hideMark/>
          </w:tcPr>
          <w:p w14:paraId="3385EB4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sacrococcygeum  anterius; Lig. sacrococcygeum ventrale</w:t>
            </w:r>
          </w:p>
        </w:tc>
        <w:tc>
          <w:tcPr>
            <w:tcW w:w="0" w:type="auto"/>
            <w:shd w:val="clear" w:color="auto" w:fill="auto"/>
            <w:hideMark/>
          </w:tcPr>
          <w:p w14:paraId="33A0CDC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Передня крижово-куприкова зв’язка; Вентральна крижово-куприкова зв’язка</w:t>
            </w:r>
          </w:p>
        </w:tc>
        <w:tc>
          <w:tcPr>
            <w:tcW w:w="0" w:type="auto"/>
            <w:shd w:val="clear" w:color="auto" w:fill="auto"/>
            <w:hideMark/>
          </w:tcPr>
          <w:p w14:paraId="3B02245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Anterior sacrococcygeal ligament </w:t>
            </w:r>
          </w:p>
        </w:tc>
      </w:tr>
      <w:tr w:rsidR="001E4AC7" w:rsidRPr="00650DB5" w14:paraId="7CB4A51B" w14:textId="77777777" w:rsidTr="001D048F">
        <w:trPr>
          <w:trHeight w:val="480"/>
        </w:trPr>
        <w:tc>
          <w:tcPr>
            <w:tcW w:w="0" w:type="auto"/>
            <w:shd w:val="clear" w:color="auto" w:fill="auto"/>
            <w:hideMark/>
          </w:tcPr>
          <w:p w14:paraId="2379474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sacrococcygeum laterale </w:t>
            </w:r>
          </w:p>
        </w:tc>
        <w:tc>
          <w:tcPr>
            <w:tcW w:w="0" w:type="auto"/>
            <w:shd w:val="clear" w:color="auto" w:fill="auto"/>
            <w:hideMark/>
          </w:tcPr>
          <w:p w14:paraId="7EAFDE6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Бічна крижово-куприкова зв’язка</w:t>
            </w:r>
          </w:p>
        </w:tc>
        <w:tc>
          <w:tcPr>
            <w:tcW w:w="0" w:type="auto"/>
            <w:shd w:val="clear" w:color="auto" w:fill="auto"/>
            <w:hideMark/>
          </w:tcPr>
          <w:p w14:paraId="3BF337E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Lateral sacrococcygeal ligament</w:t>
            </w:r>
          </w:p>
        </w:tc>
      </w:tr>
      <w:tr w:rsidR="00CC07AC" w:rsidRPr="00650DB5" w14:paraId="35D438D4" w14:textId="77777777" w:rsidTr="006348DC">
        <w:trPr>
          <w:trHeight w:val="397"/>
        </w:trPr>
        <w:tc>
          <w:tcPr>
            <w:tcW w:w="0" w:type="auto"/>
            <w:shd w:val="clear" w:color="auto" w:fill="595959" w:themeFill="text1" w:themeFillTint="A6"/>
            <w:hideMark/>
          </w:tcPr>
          <w:p w14:paraId="392EF73E" w14:textId="77777777" w:rsidR="001E4AC7" w:rsidRPr="00650DB5" w:rsidRDefault="001E4AC7" w:rsidP="00D8032B">
            <w:pPr>
              <w:spacing w:after="0" w:line="240" w:lineRule="auto"/>
              <w:rPr>
                <w:rFonts w:ascii="Times New Roman" w:eastAsia="Times New Roman" w:hAnsi="Times New Roman" w:cs="Times New Roman"/>
                <w:b/>
                <w:bCs/>
                <w:color w:val="FFFFFF"/>
                <w:kern w:val="0"/>
                <w:sz w:val="24"/>
                <w:szCs w:val="24"/>
                <w:lang w:eastAsia="uk-UA"/>
                <w14:ligatures w14:val="none"/>
              </w:rPr>
            </w:pPr>
            <w:r w:rsidRPr="00650DB5">
              <w:rPr>
                <w:rFonts w:ascii="Times New Roman" w:eastAsia="Times New Roman" w:hAnsi="Times New Roman" w:cs="Times New Roman"/>
                <w:b/>
                <w:bCs/>
                <w:color w:val="FFFFFF"/>
                <w:kern w:val="0"/>
                <w:sz w:val="24"/>
                <w:szCs w:val="24"/>
                <w:lang w:eastAsia="uk-UA"/>
                <w14:ligatures w14:val="none"/>
              </w:rPr>
              <w:t>Juncturae thoracis </w:t>
            </w:r>
          </w:p>
        </w:tc>
        <w:tc>
          <w:tcPr>
            <w:tcW w:w="0" w:type="auto"/>
            <w:shd w:val="clear" w:color="auto" w:fill="595959" w:themeFill="text1" w:themeFillTint="A6"/>
            <w:hideMark/>
          </w:tcPr>
          <w:p w14:paraId="59CFD7DE" w14:textId="77777777" w:rsidR="001E4AC7" w:rsidRPr="00650DB5" w:rsidRDefault="001E4AC7" w:rsidP="00D8032B">
            <w:pPr>
              <w:spacing w:after="0" w:line="240" w:lineRule="auto"/>
              <w:rPr>
                <w:rFonts w:ascii="Times New Roman" w:eastAsia="Times New Roman" w:hAnsi="Times New Roman" w:cs="Times New Roman"/>
                <w:b/>
                <w:bCs/>
                <w:color w:val="FFFFFF"/>
                <w:kern w:val="0"/>
                <w:sz w:val="24"/>
                <w:szCs w:val="24"/>
                <w:lang w:eastAsia="uk-UA"/>
                <w14:ligatures w14:val="none"/>
              </w:rPr>
            </w:pPr>
            <w:r w:rsidRPr="00650DB5">
              <w:rPr>
                <w:rFonts w:ascii="Times New Roman" w:eastAsia="Times New Roman" w:hAnsi="Times New Roman" w:cs="Times New Roman"/>
                <w:b/>
                <w:bCs/>
                <w:color w:val="FFFFFF"/>
                <w:kern w:val="0"/>
                <w:sz w:val="24"/>
                <w:szCs w:val="24"/>
                <w:lang w:eastAsia="uk-UA"/>
                <w14:ligatures w14:val="none"/>
              </w:rPr>
              <w:t>З’єднання грудної клітки</w:t>
            </w:r>
          </w:p>
        </w:tc>
        <w:tc>
          <w:tcPr>
            <w:tcW w:w="0" w:type="auto"/>
            <w:shd w:val="clear" w:color="auto" w:fill="595959" w:themeFill="text1" w:themeFillTint="A6"/>
            <w:hideMark/>
          </w:tcPr>
          <w:p w14:paraId="15995164" w14:textId="77777777" w:rsidR="001E4AC7" w:rsidRPr="00650DB5" w:rsidRDefault="001E4AC7" w:rsidP="00D8032B">
            <w:pPr>
              <w:spacing w:after="0" w:line="240" w:lineRule="auto"/>
              <w:rPr>
                <w:rFonts w:ascii="Times New Roman" w:eastAsia="Times New Roman" w:hAnsi="Times New Roman" w:cs="Times New Roman"/>
                <w:b/>
                <w:bCs/>
                <w:color w:val="FFFFFF"/>
                <w:kern w:val="0"/>
                <w:sz w:val="24"/>
                <w:szCs w:val="24"/>
                <w:lang w:eastAsia="uk-UA"/>
                <w14:ligatures w14:val="none"/>
              </w:rPr>
            </w:pPr>
            <w:r w:rsidRPr="00650DB5">
              <w:rPr>
                <w:rFonts w:ascii="Times New Roman" w:eastAsia="Times New Roman" w:hAnsi="Times New Roman" w:cs="Times New Roman"/>
                <w:b/>
                <w:bCs/>
                <w:color w:val="FFFFFF"/>
                <w:kern w:val="0"/>
                <w:sz w:val="24"/>
                <w:szCs w:val="24"/>
                <w:lang w:eastAsia="uk-UA"/>
                <w14:ligatures w14:val="none"/>
              </w:rPr>
              <w:t>Thoracic joints</w:t>
            </w:r>
          </w:p>
        </w:tc>
      </w:tr>
      <w:tr w:rsidR="001E4AC7" w:rsidRPr="00650DB5" w14:paraId="69D158E1" w14:textId="77777777" w:rsidTr="006348DC">
        <w:trPr>
          <w:trHeight w:val="340"/>
        </w:trPr>
        <w:tc>
          <w:tcPr>
            <w:tcW w:w="0" w:type="auto"/>
            <w:shd w:val="clear" w:color="auto" w:fill="E7E6E6" w:themeFill="background2"/>
            <w:hideMark/>
          </w:tcPr>
          <w:p w14:paraId="2994EC24"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Syndesmoses thoracis</w:t>
            </w:r>
          </w:p>
        </w:tc>
        <w:tc>
          <w:tcPr>
            <w:tcW w:w="0" w:type="auto"/>
            <w:shd w:val="clear" w:color="auto" w:fill="E7E6E6" w:themeFill="background2"/>
            <w:hideMark/>
          </w:tcPr>
          <w:p w14:paraId="5133F3B9"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Синдесмози грудної клітки</w:t>
            </w:r>
          </w:p>
        </w:tc>
        <w:tc>
          <w:tcPr>
            <w:tcW w:w="0" w:type="auto"/>
            <w:shd w:val="clear" w:color="auto" w:fill="E7E6E6" w:themeFill="background2"/>
            <w:hideMark/>
          </w:tcPr>
          <w:p w14:paraId="5119E775"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Syndesmoses of thorax</w:t>
            </w:r>
          </w:p>
        </w:tc>
      </w:tr>
      <w:tr w:rsidR="001E4AC7" w:rsidRPr="00650DB5" w14:paraId="4E146A5E" w14:textId="77777777" w:rsidTr="001D048F">
        <w:trPr>
          <w:trHeight w:val="480"/>
        </w:trPr>
        <w:tc>
          <w:tcPr>
            <w:tcW w:w="0" w:type="auto"/>
            <w:shd w:val="clear" w:color="auto" w:fill="auto"/>
            <w:hideMark/>
          </w:tcPr>
          <w:p w14:paraId="1F4BA6B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intercostalis externa</w:t>
            </w:r>
          </w:p>
        </w:tc>
        <w:tc>
          <w:tcPr>
            <w:tcW w:w="0" w:type="auto"/>
            <w:shd w:val="clear" w:color="auto" w:fill="auto"/>
            <w:hideMark/>
          </w:tcPr>
          <w:p w14:paraId="3447F22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Зовнішня міжреброва перетинка</w:t>
            </w:r>
          </w:p>
        </w:tc>
        <w:tc>
          <w:tcPr>
            <w:tcW w:w="0" w:type="auto"/>
            <w:shd w:val="clear" w:color="auto" w:fill="auto"/>
            <w:hideMark/>
          </w:tcPr>
          <w:p w14:paraId="4720BD8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External intercostal membrane</w:t>
            </w:r>
          </w:p>
        </w:tc>
      </w:tr>
      <w:tr w:rsidR="001E4AC7" w:rsidRPr="00650DB5" w14:paraId="4768F405" w14:textId="77777777" w:rsidTr="001D048F">
        <w:trPr>
          <w:trHeight w:val="480"/>
        </w:trPr>
        <w:tc>
          <w:tcPr>
            <w:tcW w:w="0" w:type="auto"/>
            <w:shd w:val="clear" w:color="auto" w:fill="auto"/>
            <w:hideMark/>
          </w:tcPr>
          <w:p w14:paraId="00416F1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intercostalis interna</w:t>
            </w:r>
          </w:p>
        </w:tc>
        <w:tc>
          <w:tcPr>
            <w:tcW w:w="0" w:type="auto"/>
            <w:shd w:val="clear" w:color="auto" w:fill="auto"/>
            <w:hideMark/>
          </w:tcPr>
          <w:p w14:paraId="694EADA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Внутрішня міжреброва перетинка</w:t>
            </w:r>
          </w:p>
        </w:tc>
        <w:tc>
          <w:tcPr>
            <w:tcW w:w="0" w:type="auto"/>
            <w:shd w:val="clear" w:color="auto" w:fill="auto"/>
            <w:hideMark/>
          </w:tcPr>
          <w:p w14:paraId="0A67B3C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Internal intercostal membrane</w:t>
            </w:r>
          </w:p>
        </w:tc>
      </w:tr>
      <w:tr w:rsidR="001E4AC7" w:rsidRPr="00650DB5" w14:paraId="0067C9EF" w14:textId="77777777" w:rsidTr="00C85EA7">
        <w:trPr>
          <w:trHeight w:val="340"/>
        </w:trPr>
        <w:tc>
          <w:tcPr>
            <w:tcW w:w="0" w:type="auto"/>
            <w:shd w:val="clear" w:color="auto" w:fill="E7E6E6" w:themeFill="background2"/>
            <w:hideMark/>
          </w:tcPr>
          <w:p w14:paraId="29E11889"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Synchondroses thoracis</w:t>
            </w:r>
          </w:p>
        </w:tc>
        <w:tc>
          <w:tcPr>
            <w:tcW w:w="0" w:type="auto"/>
            <w:shd w:val="clear" w:color="auto" w:fill="E7E6E6" w:themeFill="background2"/>
            <w:hideMark/>
          </w:tcPr>
          <w:p w14:paraId="3B770C32"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Синхондрози грудної клітки</w:t>
            </w:r>
          </w:p>
        </w:tc>
        <w:tc>
          <w:tcPr>
            <w:tcW w:w="0" w:type="auto"/>
            <w:shd w:val="clear" w:color="auto" w:fill="E7E6E6" w:themeFill="background2"/>
            <w:hideMark/>
          </w:tcPr>
          <w:p w14:paraId="611BBE7E"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Synchondroses of thorax</w:t>
            </w:r>
          </w:p>
        </w:tc>
      </w:tr>
      <w:tr w:rsidR="001E4AC7" w:rsidRPr="00650DB5" w14:paraId="4FF4D400" w14:textId="77777777" w:rsidTr="001D048F">
        <w:trPr>
          <w:trHeight w:val="283"/>
        </w:trPr>
        <w:tc>
          <w:tcPr>
            <w:tcW w:w="0" w:type="auto"/>
            <w:shd w:val="clear" w:color="auto" w:fill="auto"/>
            <w:hideMark/>
          </w:tcPr>
          <w:p w14:paraId="28BA875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Synchondrosis costosternalis</w:t>
            </w:r>
          </w:p>
        </w:tc>
        <w:tc>
          <w:tcPr>
            <w:tcW w:w="0" w:type="auto"/>
            <w:shd w:val="clear" w:color="auto" w:fill="auto"/>
            <w:hideMark/>
          </w:tcPr>
          <w:p w14:paraId="16E7640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Реброво-груднинний синхондроз</w:t>
            </w:r>
          </w:p>
        </w:tc>
        <w:tc>
          <w:tcPr>
            <w:tcW w:w="0" w:type="auto"/>
            <w:shd w:val="clear" w:color="auto" w:fill="auto"/>
            <w:hideMark/>
          </w:tcPr>
          <w:p w14:paraId="45F4808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Costostemal joint</w:t>
            </w:r>
          </w:p>
        </w:tc>
      </w:tr>
      <w:tr w:rsidR="001E4AC7" w:rsidRPr="00650DB5" w14:paraId="6A36D1C2" w14:textId="77777777" w:rsidTr="001D048F">
        <w:trPr>
          <w:trHeight w:val="255"/>
        </w:trPr>
        <w:tc>
          <w:tcPr>
            <w:tcW w:w="0" w:type="auto"/>
            <w:shd w:val="clear" w:color="auto" w:fill="auto"/>
            <w:hideMark/>
          </w:tcPr>
          <w:p w14:paraId="7E75ECF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Synchondrosis costae primae</w:t>
            </w:r>
          </w:p>
        </w:tc>
        <w:tc>
          <w:tcPr>
            <w:tcW w:w="0" w:type="auto"/>
            <w:shd w:val="clear" w:color="auto" w:fill="auto"/>
            <w:hideMark/>
          </w:tcPr>
          <w:p w14:paraId="0D10F8A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Синхондроз першого ребра</w:t>
            </w:r>
          </w:p>
        </w:tc>
        <w:tc>
          <w:tcPr>
            <w:tcW w:w="0" w:type="auto"/>
            <w:shd w:val="clear" w:color="auto" w:fill="auto"/>
            <w:hideMark/>
          </w:tcPr>
          <w:p w14:paraId="5F200398"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Synchondrosis of first rib</w:t>
            </w:r>
          </w:p>
        </w:tc>
      </w:tr>
      <w:tr w:rsidR="001E4AC7" w:rsidRPr="00650DB5" w14:paraId="2DEF2B96" w14:textId="77777777" w:rsidTr="001D048F">
        <w:trPr>
          <w:trHeight w:val="255"/>
        </w:trPr>
        <w:tc>
          <w:tcPr>
            <w:tcW w:w="0" w:type="auto"/>
            <w:shd w:val="clear" w:color="auto" w:fill="auto"/>
            <w:hideMark/>
          </w:tcPr>
          <w:p w14:paraId="5419DCC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Synchondroses sternales</w:t>
            </w:r>
          </w:p>
        </w:tc>
        <w:tc>
          <w:tcPr>
            <w:tcW w:w="0" w:type="auto"/>
            <w:shd w:val="clear" w:color="auto" w:fill="auto"/>
            <w:hideMark/>
          </w:tcPr>
          <w:p w14:paraId="7F37042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Груднинні синхондрози</w:t>
            </w:r>
          </w:p>
        </w:tc>
        <w:tc>
          <w:tcPr>
            <w:tcW w:w="0" w:type="auto"/>
            <w:shd w:val="clear" w:color="auto" w:fill="auto"/>
            <w:hideMark/>
          </w:tcPr>
          <w:p w14:paraId="7CA7017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Sternal Synchondroses</w:t>
            </w:r>
          </w:p>
        </w:tc>
      </w:tr>
      <w:tr w:rsidR="001E4AC7" w:rsidRPr="00650DB5" w14:paraId="625D3A28" w14:textId="77777777" w:rsidTr="001D048F">
        <w:trPr>
          <w:trHeight w:val="283"/>
        </w:trPr>
        <w:tc>
          <w:tcPr>
            <w:tcW w:w="0" w:type="auto"/>
            <w:shd w:val="clear" w:color="auto" w:fill="auto"/>
            <w:hideMark/>
          </w:tcPr>
          <w:p w14:paraId="4B67E3B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Symphysis xiphosternalis</w:t>
            </w:r>
          </w:p>
        </w:tc>
        <w:tc>
          <w:tcPr>
            <w:tcW w:w="0" w:type="auto"/>
            <w:shd w:val="clear" w:color="auto" w:fill="auto"/>
            <w:hideMark/>
          </w:tcPr>
          <w:p w14:paraId="6B98F07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Груднинний мечоподібний симфіз</w:t>
            </w:r>
          </w:p>
        </w:tc>
        <w:tc>
          <w:tcPr>
            <w:tcW w:w="0" w:type="auto"/>
            <w:shd w:val="clear" w:color="auto" w:fill="auto"/>
            <w:hideMark/>
          </w:tcPr>
          <w:p w14:paraId="654D525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Xiphisternal joint</w:t>
            </w:r>
          </w:p>
        </w:tc>
      </w:tr>
      <w:tr w:rsidR="001E4AC7" w:rsidRPr="00650DB5" w14:paraId="6EF2B5BD" w14:textId="77777777" w:rsidTr="001D048F">
        <w:trPr>
          <w:trHeight w:val="255"/>
        </w:trPr>
        <w:tc>
          <w:tcPr>
            <w:tcW w:w="0" w:type="auto"/>
            <w:shd w:val="clear" w:color="auto" w:fill="auto"/>
            <w:hideMark/>
          </w:tcPr>
          <w:p w14:paraId="2D8D0D3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Symphysis manubriosternalis</w:t>
            </w:r>
          </w:p>
        </w:tc>
        <w:tc>
          <w:tcPr>
            <w:tcW w:w="0" w:type="auto"/>
            <w:shd w:val="clear" w:color="auto" w:fill="auto"/>
            <w:hideMark/>
          </w:tcPr>
          <w:p w14:paraId="1740B40D"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Ручко-груднинний симфіз</w:t>
            </w:r>
          </w:p>
        </w:tc>
        <w:tc>
          <w:tcPr>
            <w:tcW w:w="0" w:type="auto"/>
            <w:shd w:val="clear" w:color="auto" w:fill="auto"/>
            <w:hideMark/>
          </w:tcPr>
          <w:p w14:paraId="28480BA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Manubriosternal joint</w:t>
            </w:r>
          </w:p>
        </w:tc>
      </w:tr>
      <w:tr w:rsidR="001E4AC7" w:rsidRPr="00650DB5" w14:paraId="50CEB163" w14:textId="77777777" w:rsidTr="001D048F">
        <w:trPr>
          <w:trHeight w:val="480"/>
        </w:trPr>
        <w:tc>
          <w:tcPr>
            <w:tcW w:w="0" w:type="auto"/>
            <w:shd w:val="clear" w:color="auto" w:fill="auto"/>
            <w:hideMark/>
          </w:tcPr>
          <w:p w14:paraId="703311D6"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(Synchondrosis manubriosternalis)</w:t>
            </w:r>
          </w:p>
        </w:tc>
        <w:tc>
          <w:tcPr>
            <w:tcW w:w="0" w:type="auto"/>
            <w:shd w:val="clear" w:color="auto" w:fill="auto"/>
            <w:hideMark/>
          </w:tcPr>
          <w:p w14:paraId="72403A7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(Ручко-груднинний синхондроз)</w:t>
            </w:r>
          </w:p>
        </w:tc>
        <w:tc>
          <w:tcPr>
            <w:tcW w:w="0" w:type="auto"/>
            <w:shd w:val="clear" w:color="auto" w:fill="auto"/>
            <w:hideMark/>
          </w:tcPr>
          <w:p w14:paraId="250F236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(Manubriosternal syhondrosis)</w:t>
            </w:r>
          </w:p>
        </w:tc>
      </w:tr>
      <w:tr w:rsidR="001E4AC7" w:rsidRPr="00650DB5" w14:paraId="1E9F87DF" w14:textId="77777777" w:rsidTr="00C85EA7">
        <w:trPr>
          <w:trHeight w:val="340"/>
        </w:trPr>
        <w:tc>
          <w:tcPr>
            <w:tcW w:w="0" w:type="auto"/>
            <w:shd w:val="clear" w:color="auto" w:fill="E7E6E6" w:themeFill="background2"/>
            <w:hideMark/>
          </w:tcPr>
          <w:p w14:paraId="737080EE"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lastRenderedPageBreak/>
              <w:t>Articulationes thoracis</w:t>
            </w:r>
          </w:p>
        </w:tc>
        <w:tc>
          <w:tcPr>
            <w:tcW w:w="0" w:type="auto"/>
            <w:shd w:val="clear" w:color="auto" w:fill="E7E6E6" w:themeFill="background2"/>
            <w:hideMark/>
          </w:tcPr>
          <w:p w14:paraId="3E0F1BD4"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Суглоби грудної клітки</w:t>
            </w:r>
          </w:p>
        </w:tc>
        <w:tc>
          <w:tcPr>
            <w:tcW w:w="0" w:type="auto"/>
            <w:shd w:val="clear" w:color="auto" w:fill="E7E6E6" w:themeFill="background2"/>
            <w:hideMark/>
          </w:tcPr>
          <w:p w14:paraId="64AB671C"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Synovial joints of thorax</w:t>
            </w:r>
          </w:p>
        </w:tc>
      </w:tr>
      <w:tr w:rsidR="001E4AC7" w:rsidRPr="00650DB5" w14:paraId="46A3F72C" w14:textId="77777777" w:rsidTr="001D048F">
        <w:trPr>
          <w:trHeight w:val="283"/>
        </w:trPr>
        <w:tc>
          <w:tcPr>
            <w:tcW w:w="0" w:type="auto"/>
            <w:shd w:val="clear" w:color="auto" w:fill="auto"/>
            <w:hideMark/>
          </w:tcPr>
          <w:p w14:paraId="692C42A9"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Articulationes costovertebrales</w:t>
            </w:r>
          </w:p>
        </w:tc>
        <w:tc>
          <w:tcPr>
            <w:tcW w:w="0" w:type="auto"/>
            <w:shd w:val="clear" w:color="auto" w:fill="auto"/>
            <w:hideMark/>
          </w:tcPr>
          <w:p w14:paraId="620646A0"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Реброво-хребцеві суглоби </w:t>
            </w:r>
          </w:p>
        </w:tc>
        <w:tc>
          <w:tcPr>
            <w:tcW w:w="0" w:type="auto"/>
            <w:shd w:val="clear" w:color="auto" w:fill="auto"/>
            <w:hideMark/>
          </w:tcPr>
          <w:p w14:paraId="25D06448"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Costovertebral joints</w:t>
            </w:r>
          </w:p>
        </w:tc>
      </w:tr>
      <w:tr w:rsidR="001E4AC7" w:rsidRPr="00650DB5" w14:paraId="63701DD2" w14:textId="77777777" w:rsidTr="001D048F">
        <w:trPr>
          <w:trHeight w:val="255"/>
        </w:trPr>
        <w:tc>
          <w:tcPr>
            <w:tcW w:w="0" w:type="auto"/>
            <w:shd w:val="clear" w:color="auto" w:fill="auto"/>
            <w:hideMark/>
          </w:tcPr>
          <w:p w14:paraId="1B4E24B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Articulatio capitis costae</w:t>
            </w:r>
          </w:p>
        </w:tc>
        <w:tc>
          <w:tcPr>
            <w:tcW w:w="0" w:type="auto"/>
            <w:shd w:val="clear" w:color="auto" w:fill="auto"/>
            <w:hideMark/>
          </w:tcPr>
          <w:p w14:paraId="1FE3FA4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Суглоб головки ребра</w:t>
            </w:r>
          </w:p>
        </w:tc>
        <w:tc>
          <w:tcPr>
            <w:tcW w:w="0" w:type="auto"/>
            <w:shd w:val="clear" w:color="auto" w:fill="auto"/>
            <w:hideMark/>
          </w:tcPr>
          <w:p w14:paraId="0805D95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Joint of head of rib</w:t>
            </w:r>
          </w:p>
        </w:tc>
      </w:tr>
      <w:tr w:rsidR="001E4AC7" w:rsidRPr="00650DB5" w14:paraId="41120405" w14:textId="77777777" w:rsidTr="001D048F">
        <w:trPr>
          <w:trHeight w:val="480"/>
        </w:trPr>
        <w:tc>
          <w:tcPr>
            <w:tcW w:w="0" w:type="auto"/>
            <w:shd w:val="clear" w:color="auto" w:fill="auto"/>
            <w:hideMark/>
          </w:tcPr>
          <w:p w14:paraId="5F34F01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capitis costae radiatum</w:t>
            </w:r>
          </w:p>
        </w:tc>
        <w:tc>
          <w:tcPr>
            <w:tcW w:w="0" w:type="auto"/>
            <w:shd w:val="clear" w:color="auto" w:fill="auto"/>
            <w:hideMark/>
          </w:tcPr>
          <w:p w14:paraId="0CEC2E74"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Промениста зв’язка головки ребра</w:t>
            </w:r>
          </w:p>
        </w:tc>
        <w:tc>
          <w:tcPr>
            <w:tcW w:w="0" w:type="auto"/>
            <w:shd w:val="clear" w:color="auto" w:fill="auto"/>
            <w:hideMark/>
          </w:tcPr>
          <w:p w14:paraId="5BBEC82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Radiate ligament of head of rib</w:t>
            </w:r>
          </w:p>
        </w:tc>
      </w:tr>
      <w:tr w:rsidR="001E4AC7" w:rsidRPr="00650DB5" w14:paraId="6B903852" w14:textId="77777777" w:rsidTr="001D048F">
        <w:trPr>
          <w:trHeight w:val="480"/>
        </w:trPr>
        <w:tc>
          <w:tcPr>
            <w:tcW w:w="0" w:type="auto"/>
            <w:shd w:val="clear" w:color="auto" w:fill="auto"/>
            <w:hideMark/>
          </w:tcPr>
          <w:p w14:paraId="6B310AF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capitis costae intraarticulare</w:t>
            </w:r>
          </w:p>
        </w:tc>
        <w:tc>
          <w:tcPr>
            <w:tcW w:w="0" w:type="auto"/>
            <w:shd w:val="clear" w:color="auto" w:fill="auto"/>
            <w:hideMark/>
          </w:tcPr>
          <w:p w14:paraId="537E3C5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Внутрішньосуглобова зв’язка головки суглоба</w:t>
            </w:r>
          </w:p>
        </w:tc>
        <w:tc>
          <w:tcPr>
            <w:tcW w:w="0" w:type="auto"/>
            <w:shd w:val="clear" w:color="auto" w:fill="auto"/>
            <w:hideMark/>
          </w:tcPr>
          <w:p w14:paraId="2CDE69D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Intra-articular ligament of head of rib</w:t>
            </w:r>
          </w:p>
        </w:tc>
      </w:tr>
      <w:tr w:rsidR="001E4AC7" w:rsidRPr="00650DB5" w14:paraId="750BC2A8" w14:textId="77777777" w:rsidTr="001D048F">
        <w:trPr>
          <w:trHeight w:val="255"/>
        </w:trPr>
        <w:tc>
          <w:tcPr>
            <w:tcW w:w="0" w:type="auto"/>
            <w:shd w:val="clear" w:color="auto" w:fill="auto"/>
            <w:hideMark/>
          </w:tcPr>
          <w:p w14:paraId="16CD975B"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Articulatio costotransversaria</w:t>
            </w:r>
          </w:p>
        </w:tc>
        <w:tc>
          <w:tcPr>
            <w:tcW w:w="0" w:type="auto"/>
            <w:shd w:val="clear" w:color="auto" w:fill="auto"/>
            <w:hideMark/>
          </w:tcPr>
          <w:p w14:paraId="6834316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Реброво-поперечний суглоб</w:t>
            </w:r>
          </w:p>
        </w:tc>
        <w:tc>
          <w:tcPr>
            <w:tcW w:w="0" w:type="auto"/>
            <w:shd w:val="clear" w:color="auto" w:fill="auto"/>
            <w:hideMark/>
          </w:tcPr>
          <w:p w14:paraId="355766B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Costotransverse joint</w:t>
            </w:r>
          </w:p>
        </w:tc>
      </w:tr>
      <w:tr w:rsidR="001E4AC7" w:rsidRPr="00650DB5" w14:paraId="0FBB8240" w14:textId="77777777" w:rsidTr="001D048F">
        <w:trPr>
          <w:trHeight w:val="255"/>
        </w:trPr>
        <w:tc>
          <w:tcPr>
            <w:tcW w:w="0" w:type="auto"/>
            <w:shd w:val="clear" w:color="auto" w:fill="auto"/>
            <w:hideMark/>
          </w:tcPr>
          <w:p w14:paraId="5F379AD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costotransversarium</w:t>
            </w:r>
          </w:p>
        </w:tc>
        <w:tc>
          <w:tcPr>
            <w:tcW w:w="0" w:type="auto"/>
            <w:shd w:val="clear" w:color="auto" w:fill="auto"/>
            <w:hideMark/>
          </w:tcPr>
          <w:p w14:paraId="733D2FF4"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Реброво-поперечна зв’язка</w:t>
            </w:r>
          </w:p>
        </w:tc>
        <w:tc>
          <w:tcPr>
            <w:tcW w:w="0" w:type="auto"/>
            <w:shd w:val="clear" w:color="auto" w:fill="auto"/>
            <w:hideMark/>
          </w:tcPr>
          <w:p w14:paraId="0D65A6C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Costotransverse ligament</w:t>
            </w:r>
          </w:p>
        </w:tc>
      </w:tr>
      <w:tr w:rsidR="001E4AC7" w:rsidRPr="00650DB5" w14:paraId="326D2410" w14:textId="77777777" w:rsidTr="001D048F">
        <w:trPr>
          <w:trHeight w:val="480"/>
        </w:trPr>
        <w:tc>
          <w:tcPr>
            <w:tcW w:w="0" w:type="auto"/>
            <w:shd w:val="clear" w:color="auto" w:fill="auto"/>
            <w:hideMark/>
          </w:tcPr>
          <w:p w14:paraId="27808AF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costotransversarium superius</w:t>
            </w:r>
          </w:p>
        </w:tc>
        <w:tc>
          <w:tcPr>
            <w:tcW w:w="0" w:type="auto"/>
            <w:shd w:val="clear" w:color="auto" w:fill="auto"/>
            <w:hideMark/>
          </w:tcPr>
          <w:p w14:paraId="095F3A8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Верхня реброво-поперечна зв’язка</w:t>
            </w:r>
          </w:p>
        </w:tc>
        <w:tc>
          <w:tcPr>
            <w:tcW w:w="0" w:type="auto"/>
            <w:shd w:val="clear" w:color="auto" w:fill="auto"/>
            <w:hideMark/>
          </w:tcPr>
          <w:p w14:paraId="255469D7"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Superior costotransverse ligament</w:t>
            </w:r>
          </w:p>
        </w:tc>
      </w:tr>
      <w:tr w:rsidR="001E4AC7" w:rsidRPr="00650DB5" w14:paraId="3D858748" w14:textId="77777777" w:rsidTr="001D048F">
        <w:trPr>
          <w:trHeight w:val="480"/>
        </w:trPr>
        <w:tc>
          <w:tcPr>
            <w:tcW w:w="0" w:type="auto"/>
            <w:shd w:val="clear" w:color="auto" w:fill="auto"/>
            <w:hideMark/>
          </w:tcPr>
          <w:p w14:paraId="200D542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costotransversarium laterale</w:t>
            </w:r>
          </w:p>
        </w:tc>
        <w:tc>
          <w:tcPr>
            <w:tcW w:w="0" w:type="auto"/>
            <w:shd w:val="clear" w:color="auto" w:fill="auto"/>
            <w:hideMark/>
          </w:tcPr>
          <w:p w14:paraId="3A631E6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Бічна реброво-поперечна зв’язка</w:t>
            </w:r>
          </w:p>
        </w:tc>
        <w:tc>
          <w:tcPr>
            <w:tcW w:w="0" w:type="auto"/>
            <w:shd w:val="clear" w:color="auto" w:fill="auto"/>
            <w:hideMark/>
          </w:tcPr>
          <w:p w14:paraId="07936B3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Lateral costotransverse ligament</w:t>
            </w:r>
          </w:p>
        </w:tc>
      </w:tr>
      <w:tr w:rsidR="001E4AC7" w:rsidRPr="00650DB5" w14:paraId="37C64D91" w14:textId="77777777" w:rsidTr="001D048F">
        <w:trPr>
          <w:trHeight w:val="255"/>
        </w:trPr>
        <w:tc>
          <w:tcPr>
            <w:tcW w:w="0" w:type="auto"/>
            <w:shd w:val="clear" w:color="auto" w:fill="auto"/>
            <w:hideMark/>
          </w:tcPr>
          <w:p w14:paraId="46A3AE9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Lig. lumbocostale</w:t>
            </w:r>
          </w:p>
        </w:tc>
        <w:tc>
          <w:tcPr>
            <w:tcW w:w="0" w:type="auto"/>
            <w:shd w:val="clear" w:color="auto" w:fill="auto"/>
            <w:hideMark/>
          </w:tcPr>
          <w:p w14:paraId="106EDEF5"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Попереково-реброва зв’язка </w:t>
            </w:r>
          </w:p>
        </w:tc>
        <w:tc>
          <w:tcPr>
            <w:tcW w:w="0" w:type="auto"/>
            <w:shd w:val="clear" w:color="auto" w:fill="auto"/>
            <w:hideMark/>
          </w:tcPr>
          <w:p w14:paraId="086C24A4"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Lumbocostal ligament</w:t>
            </w:r>
          </w:p>
        </w:tc>
      </w:tr>
      <w:tr w:rsidR="001E4AC7" w:rsidRPr="00650DB5" w14:paraId="078FD8B6" w14:textId="77777777" w:rsidTr="001D048F">
        <w:trPr>
          <w:trHeight w:val="283"/>
        </w:trPr>
        <w:tc>
          <w:tcPr>
            <w:tcW w:w="0" w:type="auto"/>
            <w:shd w:val="clear" w:color="auto" w:fill="auto"/>
            <w:hideMark/>
          </w:tcPr>
          <w:p w14:paraId="4D9A910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Foramen costotransversarium</w:t>
            </w:r>
          </w:p>
        </w:tc>
        <w:tc>
          <w:tcPr>
            <w:tcW w:w="0" w:type="auto"/>
            <w:shd w:val="clear" w:color="auto" w:fill="auto"/>
            <w:hideMark/>
          </w:tcPr>
          <w:p w14:paraId="3DBAEC8C"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Реброво-поперечний отвір </w:t>
            </w:r>
          </w:p>
        </w:tc>
        <w:tc>
          <w:tcPr>
            <w:tcW w:w="0" w:type="auto"/>
            <w:shd w:val="clear" w:color="auto" w:fill="auto"/>
            <w:hideMark/>
          </w:tcPr>
          <w:p w14:paraId="47118E6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 xml:space="preserve">  Costotransverse foramen</w:t>
            </w:r>
          </w:p>
        </w:tc>
      </w:tr>
      <w:tr w:rsidR="001E4AC7" w:rsidRPr="00650DB5" w14:paraId="172A449F" w14:textId="77777777" w:rsidTr="001D048F">
        <w:trPr>
          <w:trHeight w:val="255"/>
        </w:trPr>
        <w:tc>
          <w:tcPr>
            <w:tcW w:w="0" w:type="auto"/>
            <w:shd w:val="clear" w:color="auto" w:fill="auto"/>
            <w:hideMark/>
          </w:tcPr>
          <w:p w14:paraId="34797DCF"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Articulationes sternocostales</w:t>
            </w:r>
          </w:p>
        </w:tc>
        <w:tc>
          <w:tcPr>
            <w:tcW w:w="0" w:type="auto"/>
            <w:shd w:val="clear" w:color="auto" w:fill="auto"/>
            <w:hideMark/>
          </w:tcPr>
          <w:p w14:paraId="33DC30D0"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Груднинно-реброві суглоби</w:t>
            </w:r>
          </w:p>
        </w:tc>
        <w:tc>
          <w:tcPr>
            <w:tcW w:w="0" w:type="auto"/>
            <w:shd w:val="clear" w:color="auto" w:fill="auto"/>
            <w:hideMark/>
          </w:tcPr>
          <w:p w14:paraId="21496166"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Sternocostal joints</w:t>
            </w:r>
          </w:p>
        </w:tc>
      </w:tr>
      <w:tr w:rsidR="001E4AC7" w:rsidRPr="00650DB5" w14:paraId="10EF8158" w14:textId="77777777" w:rsidTr="001D048F">
        <w:trPr>
          <w:trHeight w:val="480"/>
        </w:trPr>
        <w:tc>
          <w:tcPr>
            <w:tcW w:w="0" w:type="auto"/>
            <w:shd w:val="clear" w:color="auto" w:fill="auto"/>
            <w:hideMark/>
          </w:tcPr>
          <w:p w14:paraId="4B9754F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 sternocostale intraarticulare</w:t>
            </w:r>
          </w:p>
        </w:tc>
        <w:tc>
          <w:tcPr>
            <w:tcW w:w="0" w:type="auto"/>
            <w:shd w:val="clear" w:color="auto" w:fill="auto"/>
            <w:hideMark/>
          </w:tcPr>
          <w:p w14:paraId="07A2587A"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Внутрішньосуглобова груднинно-реброва зв’язка</w:t>
            </w:r>
          </w:p>
        </w:tc>
        <w:tc>
          <w:tcPr>
            <w:tcW w:w="0" w:type="auto"/>
            <w:shd w:val="clear" w:color="auto" w:fill="auto"/>
            <w:hideMark/>
          </w:tcPr>
          <w:p w14:paraId="7A28F94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Intra-articular sternocostal ligament</w:t>
            </w:r>
          </w:p>
        </w:tc>
      </w:tr>
      <w:tr w:rsidR="001E4AC7" w:rsidRPr="00650DB5" w14:paraId="316CDD3D" w14:textId="77777777" w:rsidTr="001D048F">
        <w:trPr>
          <w:trHeight w:val="480"/>
        </w:trPr>
        <w:tc>
          <w:tcPr>
            <w:tcW w:w="0" w:type="auto"/>
            <w:shd w:val="clear" w:color="auto" w:fill="auto"/>
            <w:hideMark/>
          </w:tcPr>
          <w:p w14:paraId="4F41C62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sternocostalia radiata</w:t>
            </w:r>
          </w:p>
        </w:tc>
        <w:tc>
          <w:tcPr>
            <w:tcW w:w="0" w:type="auto"/>
            <w:shd w:val="clear" w:color="auto" w:fill="auto"/>
            <w:hideMark/>
          </w:tcPr>
          <w:p w14:paraId="295B1D42"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Променисті груднинно-реброві зв’язки</w:t>
            </w:r>
          </w:p>
        </w:tc>
        <w:tc>
          <w:tcPr>
            <w:tcW w:w="0" w:type="auto"/>
            <w:shd w:val="clear" w:color="auto" w:fill="auto"/>
            <w:hideMark/>
          </w:tcPr>
          <w:p w14:paraId="277E4013"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Radiate sternocostal ligaments</w:t>
            </w:r>
          </w:p>
        </w:tc>
      </w:tr>
      <w:tr w:rsidR="001E4AC7" w:rsidRPr="00650DB5" w14:paraId="685F7AE9" w14:textId="77777777" w:rsidTr="001D048F">
        <w:trPr>
          <w:trHeight w:val="255"/>
        </w:trPr>
        <w:tc>
          <w:tcPr>
            <w:tcW w:w="0" w:type="auto"/>
            <w:shd w:val="clear" w:color="auto" w:fill="auto"/>
            <w:hideMark/>
          </w:tcPr>
          <w:p w14:paraId="387039D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Membrana sterni</w:t>
            </w:r>
          </w:p>
        </w:tc>
        <w:tc>
          <w:tcPr>
            <w:tcW w:w="0" w:type="auto"/>
            <w:shd w:val="clear" w:color="auto" w:fill="auto"/>
            <w:hideMark/>
          </w:tcPr>
          <w:p w14:paraId="4466B36F"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Перетинка груднини</w:t>
            </w:r>
          </w:p>
        </w:tc>
        <w:tc>
          <w:tcPr>
            <w:tcW w:w="0" w:type="auto"/>
            <w:shd w:val="clear" w:color="auto" w:fill="auto"/>
            <w:hideMark/>
          </w:tcPr>
          <w:p w14:paraId="32FE7F1E"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Sternal membrane</w:t>
            </w:r>
          </w:p>
        </w:tc>
      </w:tr>
      <w:tr w:rsidR="001E4AC7" w:rsidRPr="00650DB5" w14:paraId="06481DF2" w14:textId="77777777" w:rsidTr="001D048F">
        <w:trPr>
          <w:trHeight w:val="255"/>
        </w:trPr>
        <w:tc>
          <w:tcPr>
            <w:tcW w:w="0" w:type="auto"/>
            <w:shd w:val="clear" w:color="auto" w:fill="auto"/>
            <w:hideMark/>
          </w:tcPr>
          <w:p w14:paraId="31FB34C1"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Ligg. costoxiphoidea</w:t>
            </w:r>
          </w:p>
        </w:tc>
        <w:tc>
          <w:tcPr>
            <w:tcW w:w="0" w:type="auto"/>
            <w:shd w:val="clear" w:color="auto" w:fill="auto"/>
            <w:hideMark/>
          </w:tcPr>
          <w:p w14:paraId="0D23B079"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Реброво-мечеподібні зв’язки</w:t>
            </w:r>
          </w:p>
        </w:tc>
        <w:tc>
          <w:tcPr>
            <w:tcW w:w="0" w:type="auto"/>
            <w:shd w:val="clear" w:color="auto" w:fill="auto"/>
            <w:hideMark/>
          </w:tcPr>
          <w:p w14:paraId="2D35DC10" w14:textId="77777777" w:rsidR="001E4AC7" w:rsidRPr="00650DB5" w:rsidRDefault="001E4AC7" w:rsidP="00D8032B">
            <w:pPr>
              <w:spacing w:after="0" w:line="240" w:lineRule="auto"/>
              <w:rPr>
                <w:rFonts w:ascii="Times New Roman" w:eastAsia="Times New Roman" w:hAnsi="Times New Roman" w:cs="Times New Roman"/>
                <w:kern w:val="0"/>
                <w:sz w:val="24"/>
                <w:szCs w:val="24"/>
                <w:lang w:eastAsia="uk-UA"/>
                <w14:ligatures w14:val="none"/>
              </w:rPr>
            </w:pPr>
            <w:r w:rsidRPr="00650DB5">
              <w:rPr>
                <w:rFonts w:ascii="Times New Roman" w:eastAsia="Times New Roman" w:hAnsi="Times New Roman" w:cs="Times New Roman"/>
                <w:kern w:val="0"/>
                <w:sz w:val="24"/>
                <w:szCs w:val="24"/>
                <w:lang w:eastAsia="uk-UA"/>
                <w14:ligatures w14:val="none"/>
              </w:rPr>
              <w:t>Costoxiphoid ligaments </w:t>
            </w:r>
          </w:p>
        </w:tc>
      </w:tr>
      <w:tr w:rsidR="001E4AC7" w:rsidRPr="00650DB5" w14:paraId="7E362E82" w14:textId="77777777" w:rsidTr="001D048F">
        <w:trPr>
          <w:trHeight w:val="255"/>
        </w:trPr>
        <w:tc>
          <w:tcPr>
            <w:tcW w:w="0" w:type="auto"/>
            <w:shd w:val="clear" w:color="auto" w:fill="auto"/>
            <w:hideMark/>
          </w:tcPr>
          <w:p w14:paraId="17B16F02"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Articulationes costochondrales</w:t>
            </w:r>
          </w:p>
        </w:tc>
        <w:tc>
          <w:tcPr>
            <w:tcW w:w="0" w:type="auto"/>
            <w:shd w:val="clear" w:color="auto" w:fill="auto"/>
            <w:hideMark/>
          </w:tcPr>
          <w:p w14:paraId="0CFC6C02"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Реброво-хрящові суглоби</w:t>
            </w:r>
          </w:p>
        </w:tc>
        <w:tc>
          <w:tcPr>
            <w:tcW w:w="0" w:type="auto"/>
            <w:shd w:val="clear" w:color="auto" w:fill="auto"/>
            <w:hideMark/>
          </w:tcPr>
          <w:p w14:paraId="4AC838C1"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Costochondral joints</w:t>
            </w:r>
          </w:p>
        </w:tc>
      </w:tr>
      <w:tr w:rsidR="001E4AC7" w:rsidRPr="00650DB5" w14:paraId="30332536" w14:textId="77777777" w:rsidTr="001D048F">
        <w:trPr>
          <w:trHeight w:val="255"/>
        </w:trPr>
        <w:tc>
          <w:tcPr>
            <w:tcW w:w="0" w:type="auto"/>
            <w:shd w:val="clear" w:color="auto" w:fill="auto"/>
            <w:hideMark/>
          </w:tcPr>
          <w:p w14:paraId="7FA32EBA"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Articulationes interchondrales</w:t>
            </w:r>
          </w:p>
        </w:tc>
        <w:tc>
          <w:tcPr>
            <w:tcW w:w="0" w:type="auto"/>
            <w:shd w:val="clear" w:color="auto" w:fill="auto"/>
            <w:hideMark/>
          </w:tcPr>
          <w:p w14:paraId="32449F5D"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Міжхрящові суглоби</w:t>
            </w:r>
          </w:p>
        </w:tc>
        <w:tc>
          <w:tcPr>
            <w:tcW w:w="0" w:type="auto"/>
            <w:shd w:val="clear" w:color="auto" w:fill="auto"/>
            <w:hideMark/>
          </w:tcPr>
          <w:p w14:paraId="0DA28E20" w14:textId="77777777" w:rsidR="001E4AC7" w:rsidRPr="00650DB5" w:rsidRDefault="001E4AC7" w:rsidP="00D8032B">
            <w:pPr>
              <w:spacing w:after="0" w:line="240" w:lineRule="auto"/>
              <w:rPr>
                <w:rFonts w:ascii="Times New Roman" w:eastAsia="Times New Roman" w:hAnsi="Times New Roman" w:cs="Times New Roman"/>
                <w:b/>
                <w:bCs/>
                <w:kern w:val="0"/>
                <w:sz w:val="24"/>
                <w:szCs w:val="24"/>
                <w:lang w:eastAsia="uk-UA"/>
                <w14:ligatures w14:val="none"/>
              </w:rPr>
            </w:pPr>
            <w:r w:rsidRPr="00650DB5">
              <w:rPr>
                <w:rFonts w:ascii="Times New Roman" w:eastAsia="Times New Roman" w:hAnsi="Times New Roman" w:cs="Times New Roman"/>
                <w:b/>
                <w:bCs/>
                <w:kern w:val="0"/>
                <w:sz w:val="24"/>
                <w:szCs w:val="24"/>
                <w:lang w:eastAsia="uk-UA"/>
                <w14:ligatures w14:val="none"/>
              </w:rPr>
              <w:t>Interchondral joints</w:t>
            </w:r>
          </w:p>
        </w:tc>
      </w:tr>
    </w:tbl>
    <w:p w14:paraId="0946DC28" w14:textId="77777777" w:rsidR="001E4AC7" w:rsidRPr="00650DB5" w:rsidRDefault="001E4AC7" w:rsidP="00D8032B">
      <w:pPr>
        <w:spacing w:line="240" w:lineRule="auto"/>
        <w:rPr>
          <w:rFonts w:ascii="Times New Roman" w:hAnsi="Times New Roman" w:cs="Times New Roman"/>
          <w:sz w:val="24"/>
          <w:szCs w:val="24"/>
          <w:lang w:val="en-US"/>
        </w:rPr>
      </w:pPr>
    </w:p>
    <w:p w14:paraId="1F28377D" w14:textId="77777777" w:rsidR="006348DC" w:rsidRPr="00AE5C2E" w:rsidRDefault="006348DC" w:rsidP="00D8032B">
      <w:pPr>
        <w:spacing w:line="240" w:lineRule="auto"/>
        <w:rPr>
          <w:rFonts w:ascii="Times New Roman" w:hAnsi="Times New Roman" w:cs="Times New Roman"/>
          <w:sz w:val="20"/>
          <w:szCs w:val="20"/>
          <w:lang w:val="en-US"/>
        </w:rPr>
      </w:pPr>
    </w:p>
    <w:p w14:paraId="0EC62195" w14:textId="550B39F4" w:rsidR="00AB2C88" w:rsidRPr="00AB2C88" w:rsidRDefault="00C53BAD"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lang w:eastAsia="ar-SA"/>
          <w14:ligatures w14:val="none"/>
        </w:rPr>
      </w:pPr>
      <w:r>
        <w:rPr>
          <w:rFonts w:ascii="Times New Roman" w:eastAsia="Arial Unicode MS" w:hAnsi="Times New Roman" w:cs="Times New Roman"/>
          <w:b/>
          <w:color w:val="000000"/>
          <w:kern w:val="1"/>
          <w:sz w:val="28"/>
          <w:szCs w:val="28"/>
          <w:lang w:eastAsia="ar-SA"/>
          <w14:ligatures w14:val="none"/>
        </w:rPr>
        <w:t>2</w:t>
      </w:r>
      <w:r w:rsidR="00AB2C88" w:rsidRPr="00AB2C88">
        <w:rPr>
          <w:rFonts w:ascii="Times New Roman" w:eastAsia="Arial Unicode MS" w:hAnsi="Times New Roman" w:cs="Times New Roman"/>
          <w:b/>
          <w:color w:val="000000"/>
          <w:kern w:val="1"/>
          <w:sz w:val="28"/>
          <w:szCs w:val="28"/>
          <w:lang w:eastAsia="ar-SA"/>
          <w14:ligatures w14:val="none"/>
        </w:rPr>
        <w:t>.2 Питання для контролю початкового рівня знань студентів</w:t>
      </w:r>
    </w:p>
    <w:p w14:paraId="7345C9B7" w14:textId="77777777"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val="en-US" w:eastAsia="ar-SA"/>
        </w:rPr>
      </w:pPr>
      <w:r w:rsidRPr="00AB2C88">
        <w:rPr>
          <w:rFonts w:ascii="Times New Roman" w:eastAsia="Arial Unicode MS" w:hAnsi="Times New Roman" w:cs="Times New Roman"/>
          <w:kern w:val="1"/>
          <w:szCs w:val="28"/>
          <w:lang w:eastAsia="ar-SA"/>
        </w:rPr>
        <w:t>Яке функціональне значення скелета?</w:t>
      </w:r>
    </w:p>
    <w:p w14:paraId="3196DA45" w14:textId="77777777" w:rsidR="00AB2C88" w:rsidRPr="00C367C0"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val="ru-RU" w:eastAsia="ar-SA"/>
        </w:rPr>
      </w:pPr>
      <w:r w:rsidRPr="00AB2C88">
        <w:rPr>
          <w:rFonts w:ascii="Times New Roman" w:eastAsia="Arial Unicode MS" w:hAnsi="Times New Roman" w:cs="Times New Roman"/>
          <w:kern w:val="1"/>
          <w:szCs w:val="28"/>
          <w:lang w:eastAsia="ar-SA"/>
        </w:rPr>
        <w:t>На які відділи поділяється хребтовий стовп?</w:t>
      </w:r>
      <w:r w:rsidRPr="00AB2C88">
        <w:rPr>
          <w:rFonts w:ascii="Times New Roman" w:eastAsia="Arial Unicode MS" w:hAnsi="Times New Roman" w:cs="Times New Roman"/>
          <w:kern w:val="1"/>
          <w:szCs w:val="28"/>
          <w:lang w:val="ru-RU" w:eastAsia="ar-SA"/>
        </w:rPr>
        <w:t xml:space="preserve"> </w:t>
      </w:r>
      <w:r w:rsidRPr="00AB2C88">
        <w:rPr>
          <w:rFonts w:ascii="Times New Roman" w:eastAsia="Arial Unicode MS" w:hAnsi="Times New Roman" w:cs="Times New Roman"/>
          <w:kern w:val="1"/>
          <w:szCs w:val="28"/>
          <w:lang w:eastAsia="ar-SA"/>
        </w:rPr>
        <w:t>Назвіть кількість хребців у кожному відділі хребта.</w:t>
      </w:r>
    </w:p>
    <w:p w14:paraId="02C23862" w14:textId="03405592"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Опишіть загальну будову хребця.</w:t>
      </w:r>
    </w:p>
    <w:p w14:paraId="6FF9B707" w14:textId="4DDCBD0B"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Назвіть особливості будови типових та атипових хребців шийного відділу.</w:t>
      </w:r>
    </w:p>
    <w:p w14:paraId="59EF86EC" w14:textId="7017C3A8"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Назвіть особливості будови типових та атипових хребців грудного відділу.</w:t>
      </w:r>
    </w:p>
    <w:p w14:paraId="2A1CFCF0" w14:textId="77777777" w:rsidR="00AB2C88" w:rsidRPr="00C367C0"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val="ru-RU" w:eastAsia="ar-SA"/>
        </w:rPr>
      </w:pPr>
      <w:r w:rsidRPr="00AB2C88">
        <w:rPr>
          <w:rFonts w:ascii="Times New Roman" w:eastAsia="Arial Unicode MS" w:hAnsi="Times New Roman" w:cs="Times New Roman"/>
          <w:kern w:val="1"/>
          <w:szCs w:val="28"/>
          <w:lang w:eastAsia="ar-SA"/>
        </w:rPr>
        <w:t>Назвіть особливості будови хребців поперекового відділу.</w:t>
      </w:r>
    </w:p>
    <w:p w14:paraId="130DF036" w14:textId="2BE75317" w:rsidR="00AB2C88" w:rsidRPr="00AB2C88" w:rsidRDefault="00A97EA7"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Опишіть </w:t>
      </w:r>
      <w:r w:rsidR="00AB2C88" w:rsidRPr="00AB2C88">
        <w:rPr>
          <w:rFonts w:ascii="Times New Roman" w:eastAsia="Arial Unicode MS" w:hAnsi="Times New Roman" w:cs="Times New Roman"/>
          <w:kern w:val="1"/>
          <w:szCs w:val="28"/>
          <w:lang w:eastAsia="ar-SA"/>
        </w:rPr>
        <w:t>анатомічну будову крижової кістки та куприка.</w:t>
      </w:r>
    </w:p>
    <w:p w14:paraId="5AC73806" w14:textId="09AD7B4D"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Опишіть анатомічну будову ребра.</w:t>
      </w:r>
    </w:p>
    <w:p w14:paraId="27BD2283" w14:textId="7720BAE5"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Дайте характеристику справжнім, несправжнім та коливним ребрам.</w:t>
      </w:r>
    </w:p>
    <w:p w14:paraId="1DE1B763" w14:textId="2B0A600B" w:rsidR="00AB2C88" w:rsidRP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 xml:space="preserve">Опишіть будову груднини, визначте вікові особливості будови. </w:t>
      </w:r>
    </w:p>
    <w:p w14:paraId="7745027D" w14:textId="481344B6" w:rsidR="00AB2C88" w:rsidRP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Назвіть кістки черепа: лицевого та мозкового.</w:t>
      </w:r>
    </w:p>
    <w:p w14:paraId="2D7D7816" w14:textId="263FD53B"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Назвіть кістки склепіння та основи черепа.</w:t>
      </w:r>
    </w:p>
    <w:p w14:paraId="4174B571" w14:textId="79E40D79"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4A624A">
        <w:rPr>
          <w:rFonts w:ascii="Times New Roman" w:eastAsia="Arial Unicode MS" w:hAnsi="Times New Roman" w:cs="Times New Roman"/>
          <w:kern w:val="1"/>
          <w:szCs w:val="28"/>
          <w:lang w:eastAsia="ar-SA"/>
        </w:rPr>
        <w:t>Продемонструйте площини і осі, навколо яких відбуваються рухи.</w:t>
      </w:r>
    </w:p>
    <w:p w14:paraId="44BC442B" w14:textId="3CE5E161" w:rsidR="00601C44"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601C44" w:rsidRPr="004A624A">
        <w:rPr>
          <w:rFonts w:ascii="Times New Roman" w:eastAsia="Arial Unicode MS" w:hAnsi="Times New Roman" w:cs="Times New Roman"/>
          <w:kern w:val="1"/>
          <w:szCs w:val="28"/>
          <w:lang w:eastAsia="ar-SA"/>
        </w:rPr>
        <w:t>Назвіть, які види рухів можливі навколо сагітальної, фронтальної та вертикальної осей.</w:t>
      </w:r>
    </w:p>
    <w:p w14:paraId="198EDE36" w14:textId="5A041AFB" w:rsidR="0042500C" w:rsidRPr="004A624A"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4A624A">
        <w:rPr>
          <w:rFonts w:ascii="Times New Roman" w:eastAsia="Arial Unicode MS" w:hAnsi="Times New Roman" w:cs="Times New Roman"/>
          <w:kern w:val="1"/>
          <w:szCs w:val="28"/>
          <w:lang w:eastAsia="ar-SA"/>
        </w:rPr>
        <w:t>Як поділяються види з’єднань кісток?</w:t>
      </w:r>
    </w:p>
    <w:p w14:paraId="76C0865B" w14:textId="6A8BF9BB"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До якого виду з’єднань відноситься синдесмоз?</w:t>
      </w:r>
      <w:r w:rsidR="00B27742">
        <w:rPr>
          <w:rFonts w:ascii="Times New Roman" w:eastAsia="Arial Unicode MS" w:hAnsi="Times New Roman" w:cs="Times New Roman"/>
          <w:kern w:val="1"/>
          <w:szCs w:val="28"/>
          <w:lang w:eastAsia="ar-SA"/>
        </w:rPr>
        <w:t xml:space="preserve"> Назвіть його різнов</w:t>
      </w:r>
      <w:r w:rsidR="009059B9">
        <w:rPr>
          <w:rFonts w:ascii="Times New Roman" w:eastAsia="Arial Unicode MS" w:hAnsi="Times New Roman" w:cs="Times New Roman"/>
          <w:kern w:val="1"/>
          <w:szCs w:val="28"/>
          <w:lang w:eastAsia="ar-SA"/>
        </w:rPr>
        <w:t>и</w:t>
      </w:r>
      <w:r w:rsidR="00B27742">
        <w:rPr>
          <w:rFonts w:ascii="Times New Roman" w:eastAsia="Arial Unicode MS" w:hAnsi="Times New Roman" w:cs="Times New Roman"/>
          <w:kern w:val="1"/>
          <w:szCs w:val="28"/>
          <w:lang w:eastAsia="ar-SA"/>
        </w:rPr>
        <w:t>ди.</w:t>
      </w:r>
      <w:r w:rsidR="009059B9">
        <w:rPr>
          <w:rFonts w:ascii="Times New Roman" w:eastAsia="Arial Unicode MS" w:hAnsi="Times New Roman" w:cs="Times New Roman"/>
          <w:kern w:val="1"/>
          <w:szCs w:val="28"/>
          <w:lang w:eastAsia="ar-SA"/>
        </w:rPr>
        <w:t xml:space="preserve"> </w:t>
      </w:r>
    </w:p>
    <w:p w14:paraId="7AE6F09A" w14:textId="16F86004" w:rsidR="009059B9" w:rsidRPr="009059B9" w:rsidRDefault="003916C6" w:rsidP="009059B9">
      <w:pPr>
        <w:pStyle w:val="a3"/>
        <w:numPr>
          <w:ilvl w:val="0"/>
          <w:numId w:val="3"/>
        </w:numPr>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9059B9" w:rsidRPr="009059B9">
        <w:rPr>
          <w:rFonts w:ascii="Times New Roman" w:eastAsia="Arial Unicode MS" w:hAnsi="Times New Roman" w:cs="Times New Roman"/>
          <w:kern w:val="1"/>
          <w:szCs w:val="28"/>
          <w:lang w:eastAsia="ar-SA"/>
        </w:rPr>
        <w:t>Які види швів черепа ви знаєте? Продемонструйте їх на препараті (муляжі).</w:t>
      </w:r>
    </w:p>
    <w:p w14:paraId="52EF420D" w14:textId="51882E34"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lastRenderedPageBreak/>
        <w:t xml:space="preserve"> </w:t>
      </w:r>
      <w:r w:rsidR="00AB2C88" w:rsidRPr="00AB2C88">
        <w:rPr>
          <w:rFonts w:ascii="Times New Roman" w:eastAsia="Arial Unicode MS" w:hAnsi="Times New Roman" w:cs="Times New Roman"/>
          <w:kern w:val="1"/>
          <w:szCs w:val="28"/>
          <w:lang w:eastAsia="ar-SA"/>
        </w:rPr>
        <w:t>В які види з’єднань переходять з віком тимчасові синхондрози черепа?</w:t>
      </w:r>
    </w:p>
    <w:p w14:paraId="17AB3FFB" w14:textId="706155EE" w:rsidR="00DE2655"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DE2655">
        <w:rPr>
          <w:rFonts w:ascii="Times New Roman" w:eastAsia="Arial Unicode MS" w:hAnsi="Times New Roman" w:cs="Times New Roman"/>
          <w:kern w:val="1"/>
          <w:szCs w:val="28"/>
          <w:lang w:eastAsia="ar-SA"/>
        </w:rPr>
        <w:t>Який тип з’єднання відсутній в черепі?</w:t>
      </w:r>
    </w:p>
    <w:p w14:paraId="11A545D1" w14:textId="612A91E1" w:rsidR="00815F6A" w:rsidRPr="00815F6A" w:rsidRDefault="003916C6" w:rsidP="00815F6A">
      <w:pPr>
        <w:pStyle w:val="a3"/>
        <w:numPr>
          <w:ilvl w:val="0"/>
          <w:numId w:val="3"/>
        </w:numPr>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815F6A" w:rsidRPr="00815F6A">
        <w:rPr>
          <w:rFonts w:ascii="Times New Roman" w:eastAsia="Arial Unicode MS" w:hAnsi="Times New Roman" w:cs="Times New Roman"/>
          <w:kern w:val="1"/>
          <w:szCs w:val="28"/>
          <w:lang w:eastAsia="ar-SA"/>
        </w:rPr>
        <w:t>Назвіть види з’єднань кісток тулуба: хребців, ребер.</w:t>
      </w:r>
    </w:p>
    <w:p w14:paraId="6F9E2D9F" w14:textId="392B5FD9" w:rsidR="009059B9" w:rsidRPr="009059B9" w:rsidRDefault="003916C6" w:rsidP="009059B9">
      <w:pPr>
        <w:pStyle w:val="a3"/>
        <w:numPr>
          <w:ilvl w:val="0"/>
          <w:numId w:val="3"/>
        </w:numPr>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9059B9" w:rsidRPr="009059B9">
        <w:rPr>
          <w:rFonts w:ascii="Times New Roman" w:eastAsia="Arial Unicode MS" w:hAnsi="Times New Roman" w:cs="Times New Roman"/>
          <w:kern w:val="1"/>
          <w:szCs w:val="28"/>
          <w:lang w:eastAsia="ar-SA"/>
        </w:rPr>
        <w:t>З якої тканини побудована жовта зв’язка</w:t>
      </w:r>
      <w:r w:rsidR="009059B9">
        <w:rPr>
          <w:rFonts w:ascii="Times New Roman" w:eastAsia="Arial Unicode MS" w:hAnsi="Times New Roman" w:cs="Times New Roman"/>
          <w:kern w:val="1"/>
          <w:szCs w:val="28"/>
          <w:lang w:eastAsia="ar-SA"/>
        </w:rPr>
        <w:t xml:space="preserve"> хребта?</w:t>
      </w:r>
    </w:p>
    <w:p w14:paraId="20E0D9AD" w14:textId="5008CC04"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4F1A79">
        <w:rPr>
          <w:rFonts w:ascii="Times New Roman" w:eastAsia="Arial Unicode MS" w:hAnsi="Times New Roman" w:cs="Times New Roman"/>
          <w:kern w:val="1"/>
          <w:szCs w:val="28"/>
          <w:lang w:eastAsia="ar-SA"/>
        </w:rPr>
        <w:t>Дайте характеристику анатомічної будови суглобових поверхонь кісток.</w:t>
      </w:r>
    </w:p>
    <w:p w14:paraId="396C715A" w14:textId="7C879A87" w:rsidR="004A624A"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4A624A" w:rsidRPr="004F1A79">
        <w:rPr>
          <w:rFonts w:ascii="Times New Roman" w:eastAsia="Arial Unicode MS" w:hAnsi="Times New Roman" w:cs="Times New Roman"/>
          <w:kern w:val="1"/>
          <w:szCs w:val="28"/>
          <w:lang w:eastAsia="ar-SA"/>
        </w:rPr>
        <w:t>О</w:t>
      </w:r>
      <w:r w:rsidR="00B27742">
        <w:rPr>
          <w:rFonts w:ascii="Times New Roman" w:eastAsia="Arial Unicode MS" w:hAnsi="Times New Roman" w:cs="Times New Roman"/>
          <w:kern w:val="1"/>
          <w:szCs w:val="28"/>
          <w:lang w:eastAsia="ar-SA"/>
        </w:rPr>
        <w:t>пишіть</w:t>
      </w:r>
      <w:r w:rsidR="004A624A" w:rsidRPr="004F1A79">
        <w:rPr>
          <w:rFonts w:ascii="Times New Roman" w:eastAsia="Arial Unicode MS" w:hAnsi="Times New Roman" w:cs="Times New Roman"/>
          <w:kern w:val="1"/>
          <w:szCs w:val="28"/>
          <w:lang w:eastAsia="ar-SA"/>
        </w:rPr>
        <w:t xml:space="preserve"> суглобові поверхні хребців, ребер, груднини.</w:t>
      </w:r>
    </w:p>
    <w:p w14:paraId="4E371317" w14:textId="79402E84" w:rsidR="0042500C"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42500C" w:rsidRPr="004F1A79">
        <w:rPr>
          <w:rFonts w:ascii="Times New Roman" w:eastAsia="Arial Unicode MS" w:hAnsi="Times New Roman" w:cs="Times New Roman"/>
          <w:kern w:val="1"/>
          <w:szCs w:val="28"/>
          <w:lang w:eastAsia="ar-SA"/>
        </w:rPr>
        <w:t>Назвіть три обов’язкові та додаткові компоненти суглоба.</w:t>
      </w:r>
    </w:p>
    <w:p w14:paraId="32D7D79C" w14:textId="2E45795D" w:rsidR="0042500C" w:rsidRPr="00642D93"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Times New Roman" w:hAnsi="Times New Roman" w:cs="Times New Roman"/>
          <w:bCs/>
          <w:szCs w:val="28"/>
          <w:lang w:eastAsia="ru-RU"/>
        </w:rPr>
        <w:t xml:space="preserve"> </w:t>
      </w:r>
      <w:r w:rsidR="0042500C" w:rsidRPr="004F1A79">
        <w:rPr>
          <w:rFonts w:ascii="Times New Roman" w:eastAsia="Times New Roman" w:hAnsi="Times New Roman" w:cs="Times New Roman"/>
          <w:bCs/>
          <w:szCs w:val="28"/>
          <w:lang w:eastAsia="ru-RU"/>
        </w:rPr>
        <w:t>Які виділяють суглоби за формою суглобових поверхонь та кількістю осей обертання?</w:t>
      </w:r>
    </w:p>
    <w:p w14:paraId="54A7C5DE" w14:textId="77777777" w:rsidR="00B27742" w:rsidRPr="004F1A79" w:rsidRDefault="00B27742" w:rsidP="00B27742">
      <w:pPr>
        <w:pStyle w:val="a3"/>
        <w:shd w:val="clear" w:color="auto" w:fill="FFFFFF"/>
        <w:tabs>
          <w:tab w:val="left" w:pos="-709"/>
        </w:tabs>
        <w:suppressAutoHyphens/>
        <w:spacing w:after="0" w:line="240" w:lineRule="auto"/>
        <w:ind w:left="360" w:firstLine="0"/>
        <w:rPr>
          <w:rFonts w:ascii="Times New Roman" w:eastAsia="Arial Unicode MS" w:hAnsi="Times New Roman" w:cs="Times New Roman"/>
          <w:kern w:val="1"/>
          <w:szCs w:val="28"/>
          <w:lang w:eastAsia="ar-SA"/>
        </w:rPr>
      </w:pPr>
    </w:p>
    <w:p w14:paraId="7DE35CD5" w14:textId="73CFACE2" w:rsidR="007E55C5" w:rsidRPr="00AB2C88" w:rsidRDefault="00C53BAD"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lang w:eastAsia="ar-SA"/>
          <w14:ligatures w14:val="none"/>
        </w:rPr>
      </w:pPr>
      <w:r w:rsidRPr="00C53BAD">
        <w:rPr>
          <w:rFonts w:ascii="Times New Roman" w:eastAsia="Arial Unicode MS" w:hAnsi="Times New Roman" w:cs="Times New Roman"/>
          <w:b/>
          <w:bCs/>
          <w:color w:val="000000"/>
          <w:kern w:val="1"/>
          <w:sz w:val="28"/>
          <w:szCs w:val="28"/>
          <w:lang w:eastAsia="ar-SA"/>
          <w14:ligatures w14:val="none"/>
        </w:rPr>
        <w:t>2.3</w:t>
      </w:r>
      <w:r>
        <w:rPr>
          <w:rFonts w:ascii="Times New Roman" w:eastAsia="Arial Unicode MS" w:hAnsi="Times New Roman" w:cs="Times New Roman"/>
          <w:color w:val="000000"/>
          <w:kern w:val="1"/>
          <w:sz w:val="28"/>
          <w:szCs w:val="28"/>
          <w:lang w:eastAsia="ar-SA"/>
          <w14:ligatures w14:val="none"/>
        </w:rPr>
        <w:t xml:space="preserve"> </w:t>
      </w:r>
      <w:r w:rsidR="00AB2C88" w:rsidRPr="00AB2C88">
        <w:rPr>
          <w:rFonts w:ascii="Times New Roman" w:eastAsia="Arial Unicode MS" w:hAnsi="Times New Roman" w:cs="Times New Roman"/>
          <w:b/>
          <w:color w:val="000000"/>
          <w:kern w:val="1"/>
          <w:sz w:val="28"/>
          <w:szCs w:val="28"/>
          <w:lang w:eastAsia="ar-SA"/>
          <w14:ligatures w14:val="none"/>
        </w:rPr>
        <w:t>Питання для контролю кінцевого рівня підготовки студентів.</w:t>
      </w:r>
    </w:p>
    <w:p w14:paraId="59ABBD99" w14:textId="0C19B5C0"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За допомогою як</w:t>
      </w:r>
      <w:r w:rsidR="006F4FF7">
        <w:rPr>
          <w:rFonts w:ascii="Times New Roman" w:eastAsia="Times New Roman" w:hAnsi="Times New Roman" w:cs="Times New Roman"/>
          <w:color w:val="auto"/>
          <w:szCs w:val="28"/>
          <w:lang w:val="ru-RU" w:eastAsia="ru-RU"/>
        </w:rPr>
        <w:t>и</w:t>
      </w:r>
      <w:r w:rsidRPr="007E55C5">
        <w:rPr>
          <w:rFonts w:ascii="Times New Roman" w:eastAsia="Times New Roman" w:hAnsi="Times New Roman" w:cs="Times New Roman"/>
          <w:color w:val="auto"/>
          <w:szCs w:val="28"/>
          <w:lang w:val="ru-RU" w:eastAsia="ru-RU"/>
        </w:rPr>
        <w:t>х видів з'єднань сполучаються кістк</w:t>
      </w:r>
      <w:r w:rsidR="0034590F">
        <w:rPr>
          <w:rFonts w:ascii="Times New Roman" w:eastAsia="Times New Roman" w:hAnsi="Times New Roman" w:cs="Times New Roman"/>
          <w:color w:val="auto"/>
          <w:szCs w:val="28"/>
          <w:lang w:val="ru-RU" w:eastAsia="ru-RU"/>
        </w:rPr>
        <w:t>и</w:t>
      </w:r>
      <w:r w:rsidRPr="007E55C5">
        <w:rPr>
          <w:rFonts w:ascii="Times New Roman" w:eastAsia="Times New Roman" w:hAnsi="Times New Roman" w:cs="Times New Roman"/>
          <w:color w:val="auto"/>
          <w:szCs w:val="28"/>
          <w:lang w:val="ru-RU" w:eastAsia="ru-RU"/>
        </w:rPr>
        <w:t xml:space="preserve"> черепа?</w:t>
      </w:r>
    </w:p>
    <w:p w14:paraId="6B078438" w14:textId="620FFF23"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Які види синдесмозів з'єднують кістки мозкового черепа у немовлят і у дорослих?</w:t>
      </w:r>
    </w:p>
    <w:p w14:paraId="1F097230" w14:textId="3A4D9E8E" w:rsidR="009059B9" w:rsidRPr="009059B9" w:rsidRDefault="009059B9" w:rsidP="009059B9">
      <w:pPr>
        <w:pStyle w:val="a3"/>
        <w:numPr>
          <w:ilvl w:val="0"/>
          <w:numId w:val="4"/>
        </w:numPr>
        <w:rPr>
          <w:rFonts w:ascii="Times New Roman" w:eastAsia="Times New Roman" w:hAnsi="Times New Roman" w:cs="Times New Roman"/>
          <w:color w:val="auto"/>
          <w:szCs w:val="28"/>
          <w:lang w:val="ru-RU" w:eastAsia="ru-RU"/>
        </w:rPr>
      </w:pPr>
      <w:r w:rsidRPr="009059B9">
        <w:rPr>
          <w:rFonts w:ascii="Times New Roman" w:eastAsia="Times New Roman" w:hAnsi="Times New Roman" w:cs="Times New Roman"/>
          <w:color w:val="auto"/>
          <w:szCs w:val="28"/>
          <w:lang w:val="ru-RU" w:eastAsia="ru-RU"/>
        </w:rPr>
        <w:t xml:space="preserve">Назвіть і </w:t>
      </w:r>
      <w:bookmarkStart w:id="5" w:name="_Hlk188362146"/>
      <w:r w:rsidRPr="009059B9">
        <w:rPr>
          <w:rFonts w:ascii="Times New Roman" w:eastAsia="Times New Roman" w:hAnsi="Times New Roman" w:cs="Times New Roman"/>
          <w:color w:val="auto"/>
          <w:szCs w:val="28"/>
          <w:lang w:val="ru-RU" w:eastAsia="ru-RU"/>
        </w:rPr>
        <w:t>продемонструйте на препараті (муляжі</w:t>
      </w:r>
      <w:bookmarkEnd w:id="5"/>
      <w:r w:rsidRPr="009059B9">
        <w:rPr>
          <w:rFonts w:ascii="Times New Roman" w:eastAsia="Times New Roman" w:hAnsi="Times New Roman" w:cs="Times New Roman"/>
          <w:color w:val="auto"/>
          <w:szCs w:val="28"/>
          <w:lang w:val="ru-RU" w:eastAsia="ru-RU"/>
        </w:rPr>
        <w:t>) тім</w:t>
      </w:r>
      <w:r w:rsidR="003916C6">
        <w:rPr>
          <w:rFonts w:ascii="Times New Roman" w:eastAsia="Times New Roman" w:hAnsi="Times New Roman" w:cs="Times New Roman"/>
          <w:color w:val="auto"/>
          <w:szCs w:val="28"/>
          <w:lang w:val="ru-RU" w:eastAsia="ru-RU"/>
        </w:rPr>
        <w:t>'</w:t>
      </w:r>
      <w:r w:rsidRPr="009059B9">
        <w:rPr>
          <w:rFonts w:ascii="Times New Roman" w:eastAsia="Times New Roman" w:hAnsi="Times New Roman" w:cs="Times New Roman"/>
          <w:color w:val="auto"/>
          <w:szCs w:val="28"/>
          <w:lang w:val="ru-RU" w:eastAsia="ru-RU"/>
        </w:rPr>
        <w:t>ячка черепа немовля</w:t>
      </w:r>
      <w:r w:rsidR="00BA5E25">
        <w:rPr>
          <w:rFonts w:ascii="Times New Roman" w:eastAsia="Times New Roman" w:hAnsi="Times New Roman" w:cs="Times New Roman"/>
          <w:color w:val="auto"/>
          <w:szCs w:val="28"/>
          <w:lang w:val="ru-RU" w:eastAsia="ru-RU"/>
        </w:rPr>
        <w:t>т</w:t>
      </w:r>
      <w:r w:rsidRPr="009059B9">
        <w:rPr>
          <w:rFonts w:ascii="Times New Roman" w:eastAsia="Times New Roman" w:hAnsi="Times New Roman" w:cs="Times New Roman"/>
          <w:color w:val="auto"/>
          <w:szCs w:val="28"/>
          <w:lang w:val="ru-RU" w:eastAsia="ru-RU"/>
        </w:rPr>
        <w:t>. Коли вони закриваються?</w:t>
      </w:r>
    </w:p>
    <w:p w14:paraId="7368707A" w14:textId="7E424F4B" w:rsidR="009059B9" w:rsidRPr="009059B9" w:rsidRDefault="009059B9" w:rsidP="009059B9">
      <w:pPr>
        <w:pStyle w:val="a3"/>
        <w:numPr>
          <w:ilvl w:val="0"/>
          <w:numId w:val="4"/>
        </w:numPr>
        <w:spacing w:line="240" w:lineRule="auto"/>
        <w:rPr>
          <w:rFonts w:ascii="Times New Roman" w:eastAsia="Times New Roman" w:hAnsi="Times New Roman" w:cs="Times New Roman"/>
          <w:color w:val="auto"/>
          <w:szCs w:val="28"/>
          <w:lang w:val="ru-RU" w:eastAsia="ru-RU"/>
        </w:rPr>
      </w:pPr>
      <w:r w:rsidRPr="009059B9">
        <w:rPr>
          <w:rFonts w:ascii="Times New Roman" w:eastAsia="Times New Roman" w:hAnsi="Times New Roman" w:cs="Times New Roman"/>
          <w:color w:val="auto"/>
          <w:szCs w:val="28"/>
          <w:lang w:val="ru-RU" w:eastAsia="ru-RU"/>
        </w:rPr>
        <w:t>Які кістки черепа з'єднує sutura coronalis, sutura lambdoidea: назвати і продемонструвати на препараті</w:t>
      </w:r>
      <w:r w:rsidR="003916C6">
        <w:rPr>
          <w:rFonts w:ascii="Times New Roman" w:eastAsia="Times New Roman" w:hAnsi="Times New Roman" w:cs="Times New Roman"/>
          <w:color w:val="auto"/>
          <w:szCs w:val="28"/>
          <w:lang w:val="ru-RU" w:eastAsia="ru-RU"/>
        </w:rPr>
        <w:t>.</w:t>
      </w:r>
    </w:p>
    <w:p w14:paraId="418A5BF9" w14:textId="211A257F" w:rsidR="009059B9" w:rsidRPr="009059B9" w:rsidRDefault="009059B9" w:rsidP="009059B9">
      <w:pPr>
        <w:pStyle w:val="a3"/>
        <w:numPr>
          <w:ilvl w:val="0"/>
          <w:numId w:val="4"/>
        </w:numPr>
        <w:spacing w:line="240" w:lineRule="auto"/>
        <w:rPr>
          <w:rFonts w:ascii="Times New Roman" w:eastAsia="Times New Roman" w:hAnsi="Times New Roman" w:cs="Times New Roman"/>
          <w:color w:val="auto"/>
          <w:szCs w:val="28"/>
          <w:lang w:val="ru-RU" w:eastAsia="ru-RU"/>
        </w:rPr>
      </w:pPr>
      <w:r w:rsidRPr="009059B9">
        <w:rPr>
          <w:rFonts w:ascii="Times New Roman" w:eastAsia="Times New Roman" w:hAnsi="Times New Roman" w:cs="Times New Roman"/>
          <w:color w:val="auto"/>
          <w:szCs w:val="28"/>
          <w:lang w:val="ru-RU" w:eastAsia="ru-RU"/>
        </w:rPr>
        <w:t>Назвати і продемонструвати на препараті кістки черепа, які з'єднує sutura sagittalis, sutura squamosa.</w:t>
      </w:r>
    </w:p>
    <w:p w14:paraId="5F90DE48" w14:textId="6D0945FB" w:rsidR="007E55C5" w:rsidRP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 xml:space="preserve">Назвіть і продемонструйте на препараті (муляжі) шви між кісткамі склепіння </w:t>
      </w:r>
      <w:r w:rsidR="009059B9">
        <w:rPr>
          <w:rFonts w:ascii="Times New Roman" w:eastAsia="Times New Roman" w:hAnsi="Times New Roman" w:cs="Times New Roman"/>
          <w:color w:val="auto"/>
          <w:szCs w:val="28"/>
          <w:lang w:val="ru-RU" w:eastAsia="ru-RU"/>
        </w:rPr>
        <w:t xml:space="preserve">і основи </w:t>
      </w:r>
      <w:r w:rsidRPr="007E55C5">
        <w:rPr>
          <w:rFonts w:ascii="Times New Roman" w:eastAsia="Times New Roman" w:hAnsi="Times New Roman" w:cs="Times New Roman"/>
          <w:color w:val="auto"/>
          <w:szCs w:val="28"/>
          <w:lang w:val="ru-RU" w:eastAsia="ru-RU"/>
        </w:rPr>
        <w:t>черепа.</w:t>
      </w:r>
    </w:p>
    <w:p w14:paraId="13F8A94D" w14:textId="77777777"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Назвіть і продемонструйте на препараті (муляжі) синхондрози в основі черепа.</w:t>
      </w:r>
    </w:p>
    <w:p w14:paraId="151E9075" w14:textId="5364813B" w:rsidR="00E430EA" w:rsidRDefault="00E430EA"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Назвіть і </w:t>
      </w:r>
      <w:r w:rsidRPr="009059B9">
        <w:rPr>
          <w:rFonts w:ascii="Times New Roman" w:eastAsia="Times New Roman" w:hAnsi="Times New Roman" w:cs="Times New Roman"/>
          <w:color w:val="auto"/>
          <w:szCs w:val="28"/>
          <w:lang w:val="ru-RU" w:eastAsia="ru-RU"/>
        </w:rPr>
        <w:t>продемонструйте на препараті (муляжі</w:t>
      </w:r>
      <w:r>
        <w:rPr>
          <w:rFonts w:ascii="Times New Roman" w:eastAsia="Times New Roman" w:hAnsi="Times New Roman" w:cs="Times New Roman"/>
          <w:color w:val="auto"/>
          <w:szCs w:val="28"/>
          <w:lang w:val="ru-RU" w:eastAsia="ru-RU"/>
        </w:rPr>
        <w:t>) тимчасові синхондрози.</w:t>
      </w:r>
    </w:p>
    <w:p w14:paraId="234EFF6E" w14:textId="5A385519" w:rsidR="00761AD6" w:rsidRDefault="00761AD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61AD6">
        <w:rPr>
          <w:rFonts w:ascii="Times New Roman" w:eastAsia="Times New Roman" w:hAnsi="Times New Roman" w:cs="Times New Roman"/>
          <w:color w:val="auto"/>
          <w:szCs w:val="28"/>
          <w:lang w:val="ru-RU" w:eastAsia="ru-RU"/>
        </w:rPr>
        <w:t>Який із постійних синхондрозів черепа заповнює частину рваного отвору: продемонструвати на препараті.</w:t>
      </w:r>
    </w:p>
    <w:p w14:paraId="5687A649" w14:textId="5BF440A9" w:rsid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 xml:space="preserve">Опишіть будову скронево-нижньощелепного суглоба. </w:t>
      </w:r>
      <w:r>
        <w:rPr>
          <w:rFonts w:ascii="Times New Roman" w:eastAsia="Times New Roman" w:hAnsi="Times New Roman" w:cs="Times New Roman"/>
          <w:color w:val="auto"/>
          <w:szCs w:val="28"/>
          <w:lang w:val="ru-RU" w:eastAsia="ru-RU"/>
        </w:rPr>
        <w:t xml:space="preserve">Визначте, які </w:t>
      </w:r>
      <w:r w:rsidR="007E55C5" w:rsidRPr="007E55C5">
        <w:rPr>
          <w:rFonts w:ascii="Times New Roman" w:eastAsia="Times New Roman" w:hAnsi="Times New Roman" w:cs="Times New Roman"/>
          <w:color w:val="auto"/>
          <w:szCs w:val="28"/>
          <w:lang w:val="ru-RU" w:eastAsia="ru-RU"/>
        </w:rPr>
        <w:t xml:space="preserve">особливості будови </w:t>
      </w:r>
      <w:r>
        <w:rPr>
          <w:rFonts w:ascii="Times New Roman" w:eastAsia="Times New Roman" w:hAnsi="Times New Roman" w:cs="Times New Roman"/>
          <w:color w:val="auto"/>
          <w:szCs w:val="28"/>
          <w:lang w:val="ru-RU" w:eastAsia="ru-RU"/>
        </w:rPr>
        <w:t xml:space="preserve">має цей </w:t>
      </w:r>
      <w:r w:rsidR="007E55C5" w:rsidRPr="007E55C5">
        <w:rPr>
          <w:rFonts w:ascii="Times New Roman" w:eastAsia="Times New Roman" w:hAnsi="Times New Roman" w:cs="Times New Roman"/>
          <w:color w:val="auto"/>
          <w:szCs w:val="28"/>
          <w:lang w:val="ru-RU" w:eastAsia="ru-RU"/>
        </w:rPr>
        <w:t>суглоб?</w:t>
      </w:r>
    </w:p>
    <w:p w14:paraId="413CABD3" w14:textId="2B5C4B5F" w:rsid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 xml:space="preserve">Які додаткові утвори </w:t>
      </w:r>
      <w:r>
        <w:rPr>
          <w:rFonts w:ascii="Times New Roman" w:eastAsia="Times New Roman" w:hAnsi="Times New Roman" w:cs="Times New Roman"/>
          <w:color w:val="auto"/>
          <w:szCs w:val="28"/>
          <w:lang w:val="ru-RU" w:eastAsia="ru-RU"/>
        </w:rPr>
        <w:t xml:space="preserve">наявні у порожнині </w:t>
      </w:r>
      <w:r w:rsidR="00761AD6" w:rsidRPr="00761AD6">
        <w:rPr>
          <w:rFonts w:ascii="Times New Roman" w:eastAsia="Times New Roman" w:hAnsi="Times New Roman" w:cs="Times New Roman"/>
          <w:color w:val="auto"/>
          <w:szCs w:val="28"/>
          <w:lang w:val="ru-RU" w:eastAsia="ru-RU"/>
        </w:rPr>
        <w:t>скронево-нижньощелепного суглоба?</w:t>
      </w:r>
    </w:p>
    <w:p w14:paraId="325E51BE" w14:textId="2600A0F3" w:rsidR="00761AD6" w:rsidRP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Які </w:t>
      </w:r>
      <w:r w:rsidR="004F1A79" w:rsidRPr="004F1A79">
        <w:rPr>
          <w:rFonts w:ascii="Times New Roman" w:eastAsia="Times New Roman" w:hAnsi="Times New Roman" w:cs="Times New Roman"/>
          <w:color w:val="auto"/>
          <w:szCs w:val="28"/>
          <w:lang w:val="ru-RU" w:eastAsia="ru-RU"/>
        </w:rPr>
        <w:t xml:space="preserve">зв'язки </w:t>
      </w:r>
      <w:r>
        <w:rPr>
          <w:rFonts w:ascii="Times New Roman" w:eastAsia="Times New Roman" w:hAnsi="Times New Roman" w:cs="Times New Roman"/>
          <w:color w:val="auto"/>
          <w:szCs w:val="28"/>
          <w:lang w:val="ru-RU" w:eastAsia="ru-RU"/>
        </w:rPr>
        <w:t xml:space="preserve">має </w:t>
      </w:r>
      <w:r w:rsidR="004F1A79" w:rsidRPr="004F1A79">
        <w:rPr>
          <w:rFonts w:ascii="Times New Roman" w:eastAsia="Times New Roman" w:hAnsi="Times New Roman" w:cs="Times New Roman"/>
          <w:color w:val="auto"/>
          <w:szCs w:val="28"/>
          <w:lang w:val="ru-RU" w:eastAsia="ru-RU"/>
        </w:rPr>
        <w:t>скронево-нижньощелепн</w:t>
      </w:r>
      <w:r>
        <w:rPr>
          <w:rFonts w:ascii="Times New Roman" w:eastAsia="Times New Roman" w:hAnsi="Times New Roman" w:cs="Times New Roman"/>
          <w:color w:val="auto"/>
          <w:szCs w:val="28"/>
          <w:lang w:val="ru-RU" w:eastAsia="ru-RU"/>
        </w:rPr>
        <w:t>ий</w:t>
      </w:r>
      <w:r w:rsidR="004F1A79" w:rsidRPr="004F1A79">
        <w:rPr>
          <w:rFonts w:ascii="Times New Roman" w:eastAsia="Times New Roman" w:hAnsi="Times New Roman" w:cs="Times New Roman"/>
          <w:color w:val="auto"/>
          <w:szCs w:val="28"/>
          <w:lang w:val="ru-RU" w:eastAsia="ru-RU"/>
        </w:rPr>
        <w:t xml:space="preserve"> суглоб</w:t>
      </w:r>
      <w:r>
        <w:rPr>
          <w:rFonts w:ascii="Times New Roman" w:eastAsia="Times New Roman" w:hAnsi="Times New Roman" w:cs="Times New Roman"/>
          <w:color w:val="auto"/>
          <w:szCs w:val="28"/>
          <w:lang w:val="ru-RU" w:eastAsia="ru-RU"/>
        </w:rPr>
        <w:t>?</w:t>
      </w:r>
    </w:p>
    <w:p w14:paraId="2D0322B4" w14:textId="4ABB63C3" w:rsid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Які рухи можливі в скронево-нижньощелепному суглобі? Продемонструйте їх на препараті (муляжі).</w:t>
      </w:r>
    </w:p>
    <w:p w14:paraId="36DE627A" w14:textId="11EF1572" w:rsidR="00761AD6" w:rsidRP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З яких окремих простих рухів складаються складні рухи нижньої щелепи під час жування?</w:t>
      </w:r>
    </w:p>
    <w:p w14:paraId="74883540" w14:textId="4669B781" w:rsidR="007E55C5" w:rsidRP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Визначте, як к</w:t>
      </w:r>
      <w:r w:rsidR="007E55C5" w:rsidRPr="007E55C5">
        <w:rPr>
          <w:rFonts w:ascii="Times New Roman" w:eastAsia="Times New Roman" w:hAnsi="Times New Roman" w:cs="Times New Roman"/>
          <w:color w:val="auto"/>
          <w:szCs w:val="28"/>
          <w:lang w:val="ru-RU" w:eastAsia="ru-RU"/>
        </w:rPr>
        <w:t>ласифіку</w:t>
      </w:r>
      <w:r>
        <w:rPr>
          <w:rFonts w:ascii="Times New Roman" w:eastAsia="Times New Roman" w:hAnsi="Times New Roman" w:cs="Times New Roman"/>
          <w:color w:val="auto"/>
          <w:szCs w:val="28"/>
          <w:lang w:val="ru-RU" w:eastAsia="ru-RU"/>
        </w:rPr>
        <w:t>ється</w:t>
      </w:r>
      <w:r w:rsidR="007E55C5" w:rsidRPr="007E55C5">
        <w:rPr>
          <w:rFonts w:ascii="Times New Roman" w:eastAsia="Times New Roman" w:hAnsi="Times New Roman" w:cs="Times New Roman"/>
          <w:color w:val="auto"/>
          <w:szCs w:val="28"/>
          <w:lang w:val="ru-RU" w:eastAsia="ru-RU"/>
        </w:rPr>
        <w:t xml:space="preserve"> скронево-нижньощелепний суглоб відповідно до </w:t>
      </w:r>
      <w:r w:rsidR="00F41C5B">
        <w:rPr>
          <w:rFonts w:ascii="Times New Roman" w:eastAsia="Times New Roman" w:hAnsi="Times New Roman" w:cs="Times New Roman"/>
          <w:color w:val="auto"/>
          <w:szCs w:val="28"/>
          <w:lang w:val="ru-RU" w:eastAsia="ru-RU"/>
        </w:rPr>
        <w:t>йо</w:t>
      </w:r>
      <w:r w:rsidR="007E55C5" w:rsidRPr="007E55C5">
        <w:rPr>
          <w:rFonts w:ascii="Times New Roman" w:eastAsia="Times New Roman" w:hAnsi="Times New Roman" w:cs="Times New Roman"/>
          <w:color w:val="auto"/>
          <w:szCs w:val="28"/>
          <w:lang w:val="ru-RU" w:eastAsia="ru-RU"/>
        </w:rPr>
        <w:t>го будови і біомеханики</w:t>
      </w:r>
      <w:r>
        <w:rPr>
          <w:rFonts w:ascii="Times New Roman" w:eastAsia="Times New Roman" w:hAnsi="Times New Roman" w:cs="Times New Roman"/>
          <w:color w:val="auto"/>
          <w:szCs w:val="28"/>
          <w:lang w:val="ru-RU" w:eastAsia="ru-RU"/>
        </w:rPr>
        <w:t>?</w:t>
      </w:r>
    </w:p>
    <w:p w14:paraId="369C6552" w14:textId="5CAC16B6" w:rsid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Які </w:t>
      </w:r>
      <w:r w:rsidR="007E55C5" w:rsidRPr="007E55C5">
        <w:rPr>
          <w:rFonts w:ascii="Times New Roman" w:eastAsia="Times New Roman" w:hAnsi="Times New Roman" w:cs="Times New Roman"/>
          <w:color w:val="auto"/>
          <w:szCs w:val="28"/>
          <w:lang w:val="ru-RU" w:eastAsia="ru-RU"/>
        </w:rPr>
        <w:t>види з'єднань між хребцями</w:t>
      </w:r>
      <w:r>
        <w:rPr>
          <w:rFonts w:ascii="Times New Roman" w:eastAsia="Times New Roman" w:hAnsi="Times New Roman" w:cs="Times New Roman"/>
          <w:color w:val="auto"/>
          <w:szCs w:val="28"/>
          <w:lang w:val="ru-RU" w:eastAsia="ru-RU"/>
        </w:rPr>
        <w:t xml:space="preserve"> Ви знаєте?</w:t>
      </w:r>
    </w:p>
    <w:p w14:paraId="21C87CA2" w14:textId="50F02B25" w:rsidR="00353EFD"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Назв</w:t>
      </w:r>
      <w:r w:rsidR="00E430EA">
        <w:rPr>
          <w:rFonts w:ascii="Times New Roman" w:eastAsia="Times New Roman" w:hAnsi="Times New Roman" w:cs="Times New Roman"/>
          <w:color w:val="auto"/>
          <w:szCs w:val="28"/>
          <w:lang w:val="ru-RU" w:eastAsia="ru-RU"/>
        </w:rPr>
        <w:t>іть</w:t>
      </w:r>
      <w:r w:rsidR="00353EFD" w:rsidRPr="00353EFD">
        <w:rPr>
          <w:rFonts w:ascii="Times New Roman" w:eastAsia="Times New Roman" w:hAnsi="Times New Roman" w:cs="Times New Roman"/>
          <w:color w:val="auto"/>
          <w:szCs w:val="28"/>
          <w:lang w:val="ru-RU" w:eastAsia="ru-RU"/>
        </w:rPr>
        <w:t xml:space="preserve"> синдесмози, що з'єднують тіла хребців.</w:t>
      </w:r>
    </w:p>
    <w:p w14:paraId="034F7B73" w14:textId="59C54354" w:rsid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 xml:space="preserve">Які частини хребців з'єднуються </w:t>
      </w:r>
      <w:r>
        <w:rPr>
          <w:rFonts w:ascii="Times New Roman" w:eastAsia="Times New Roman" w:hAnsi="Times New Roman" w:cs="Times New Roman"/>
          <w:color w:val="auto"/>
          <w:szCs w:val="28"/>
          <w:lang w:val="ru-RU" w:eastAsia="ru-RU"/>
        </w:rPr>
        <w:t xml:space="preserve">між собою </w:t>
      </w:r>
      <w:r w:rsidR="00353EFD" w:rsidRPr="00353EFD">
        <w:rPr>
          <w:rFonts w:ascii="Times New Roman" w:eastAsia="Times New Roman" w:hAnsi="Times New Roman" w:cs="Times New Roman"/>
          <w:color w:val="auto"/>
          <w:szCs w:val="28"/>
          <w:lang w:val="ru-RU" w:eastAsia="ru-RU"/>
        </w:rPr>
        <w:t>виключно синдесмозами</w:t>
      </w:r>
      <w:r>
        <w:rPr>
          <w:rFonts w:ascii="Times New Roman" w:eastAsia="Times New Roman" w:hAnsi="Times New Roman" w:cs="Times New Roman"/>
          <w:color w:val="auto"/>
          <w:szCs w:val="28"/>
          <w:lang w:val="ru-RU" w:eastAsia="ru-RU"/>
        </w:rPr>
        <w:t>? Н</w:t>
      </w:r>
      <w:r w:rsidR="00353EFD" w:rsidRPr="00353EFD">
        <w:rPr>
          <w:rFonts w:ascii="Times New Roman" w:eastAsia="Times New Roman" w:hAnsi="Times New Roman" w:cs="Times New Roman"/>
          <w:color w:val="auto"/>
          <w:szCs w:val="28"/>
          <w:lang w:val="ru-RU" w:eastAsia="ru-RU"/>
        </w:rPr>
        <w:t>азвати і продемонструвати на препараті?</w:t>
      </w:r>
    </w:p>
    <w:p w14:paraId="7492759E" w14:textId="7FB4D237" w:rsid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Назвати і продемонструвати на препараті волокнистий синхондроз, який з'єднує тіла хребців.</w:t>
      </w:r>
    </w:p>
    <w:p w14:paraId="6F351532" w14:textId="74D86681" w:rsidR="00353EFD"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Визначте, я</w:t>
      </w:r>
      <w:r w:rsidR="00353EFD" w:rsidRPr="00353EFD">
        <w:rPr>
          <w:rFonts w:ascii="Times New Roman" w:eastAsia="Times New Roman" w:hAnsi="Times New Roman" w:cs="Times New Roman"/>
          <w:color w:val="auto"/>
          <w:szCs w:val="28"/>
          <w:lang w:val="ru-RU" w:eastAsia="ru-RU"/>
        </w:rPr>
        <w:t>ка будова міжхребцевого диска?</w:t>
      </w:r>
    </w:p>
    <w:p w14:paraId="28E7D42E" w14:textId="77777777" w:rsidR="007E55C5" w:rsidRPr="007E55C5" w:rsidRDefault="007E55C5"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 xml:space="preserve"> Опишіть </w:t>
      </w:r>
      <w:bookmarkStart w:id="6" w:name="_Hlk52054781"/>
      <w:r w:rsidRPr="007E55C5">
        <w:rPr>
          <w:rFonts w:ascii="Times New Roman" w:eastAsia="Times New Roman" w:hAnsi="Times New Roman" w:cs="Times New Roman"/>
          <w:color w:val="auto"/>
          <w:szCs w:val="28"/>
          <w:lang w:val="ru-RU" w:eastAsia="ru-RU"/>
        </w:rPr>
        <w:t xml:space="preserve">і продемонструйте на препараті (муляжі) </w:t>
      </w:r>
      <w:bookmarkEnd w:id="6"/>
      <w:r w:rsidRPr="007E55C5">
        <w:rPr>
          <w:rFonts w:ascii="Times New Roman" w:eastAsia="Times New Roman" w:hAnsi="Times New Roman" w:cs="Times New Roman"/>
          <w:color w:val="auto"/>
          <w:szCs w:val="28"/>
          <w:lang w:val="ru-RU" w:eastAsia="ru-RU"/>
        </w:rPr>
        <w:t>суглоби хребтового стовпа.</w:t>
      </w:r>
    </w:p>
    <w:p w14:paraId="79BB4986" w14:textId="2CE16158" w:rsidR="007E55C5"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lastRenderedPageBreak/>
        <w:t xml:space="preserve"> </w:t>
      </w:r>
      <w:r w:rsidR="007E55C5" w:rsidRPr="007E55C5">
        <w:rPr>
          <w:rFonts w:ascii="Times New Roman" w:eastAsia="Times New Roman" w:hAnsi="Times New Roman" w:cs="Times New Roman"/>
          <w:color w:val="auto"/>
          <w:szCs w:val="28"/>
          <w:lang w:val="ru-RU" w:eastAsia="ru-RU"/>
        </w:rPr>
        <w:t>Як з'єднується череп із хребтовим стовпом?</w:t>
      </w:r>
    </w:p>
    <w:p w14:paraId="4BE1D12F" w14:textId="299910AB" w:rsidR="00353EFD"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Скільки суглобів з'єднують І і II шийні хребці</w:t>
      </w:r>
      <w:r>
        <w:rPr>
          <w:rFonts w:ascii="Times New Roman" w:eastAsia="Times New Roman" w:hAnsi="Times New Roman" w:cs="Times New Roman"/>
          <w:color w:val="auto"/>
          <w:szCs w:val="28"/>
          <w:lang w:val="ru-RU" w:eastAsia="ru-RU"/>
        </w:rPr>
        <w:t>?</w:t>
      </w:r>
      <w:r w:rsidR="00353EFD" w:rsidRPr="00353EFD">
        <w:rPr>
          <w:rFonts w:ascii="Times New Roman" w:eastAsia="Times New Roman" w:hAnsi="Times New Roman" w:cs="Times New Roman"/>
          <w:color w:val="auto"/>
          <w:szCs w:val="28"/>
          <w:lang w:val="ru-RU" w:eastAsia="ru-RU"/>
        </w:rPr>
        <w:t xml:space="preserve"> </w:t>
      </w:r>
      <w:r>
        <w:rPr>
          <w:rFonts w:ascii="Times New Roman" w:eastAsia="Times New Roman" w:hAnsi="Times New Roman" w:cs="Times New Roman"/>
          <w:color w:val="auto"/>
          <w:szCs w:val="28"/>
          <w:lang w:val="ru-RU" w:eastAsia="ru-RU"/>
        </w:rPr>
        <w:t>О</w:t>
      </w:r>
      <w:r w:rsidR="00353EFD" w:rsidRPr="00353EFD">
        <w:rPr>
          <w:rFonts w:ascii="Times New Roman" w:eastAsia="Times New Roman" w:hAnsi="Times New Roman" w:cs="Times New Roman"/>
          <w:color w:val="auto"/>
          <w:szCs w:val="28"/>
          <w:lang w:val="ru-RU" w:eastAsia="ru-RU"/>
        </w:rPr>
        <w:t>писати і продемонструвати на препараті</w:t>
      </w:r>
      <w:r>
        <w:rPr>
          <w:rFonts w:ascii="Times New Roman" w:eastAsia="Times New Roman" w:hAnsi="Times New Roman" w:cs="Times New Roman"/>
          <w:color w:val="auto"/>
          <w:szCs w:val="28"/>
          <w:lang w:val="ru-RU" w:eastAsia="ru-RU"/>
        </w:rPr>
        <w:t>.</w:t>
      </w:r>
    </w:p>
    <w:p w14:paraId="28615C9B" w14:textId="323E9E52" w:rsidR="00353EFD"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Частиною якої зв'язки є membrana tectoria</w:t>
      </w:r>
      <w:r>
        <w:rPr>
          <w:rFonts w:ascii="Times New Roman" w:eastAsia="Times New Roman" w:hAnsi="Times New Roman" w:cs="Times New Roman"/>
          <w:color w:val="auto"/>
          <w:szCs w:val="28"/>
          <w:lang w:val="ru-RU" w:eastAsia="ru-RU"/>
        </w:rPr>
        <w:t>? Н</w:t>
      </w:r>
      <w:r w:rsidR="00353EFD" w:rsidRPr="00353EFD">
        <w:rPr>
          <w:rFonts w:ascii="Times New Roman" w:eastAsia="Times New Roman" w:hAnsi="Times New Roman" w:cs="Times New Roman"/>
          <w:color w:val="auto"/>
          <w:szCs w:val="28"/>
          <w:lang w:val="ru-RU" w:eastAsia="ru-RU"/>
        </w:rPr>
        <w:t>назвати і продемонструвати на препараті.</w:t>
      </w:r>
    </w:p>
    <w:p w14:paraId="52A5ACED" w14:textId="274C8463" w:rsidR="00EC16FD" w:rsidRPr="00EC16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Опишіть та продемонструйте на препараті з’єднання п’ятого поперекового хребця з крижовою кісткою та крижової кістки з куприком.</w:t>
      </w:r>
    </w:p>
    <w:p w14:paraId="5F74FBD3" w14:textId="3D7F8037" w:rsidR="00353EFD" w:rsidRPr="007E55C5"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Навести приклад амфіартрозу серед з'єднань хребців між собою: назвати і продемонструвати на препараті.</w:t>
      </w:r>
    </w:p>
    <w:p w14:paraId="2100A0ED" w14:textId="5F6684F0" w:rsidR="007E55C5"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Навколо яких осей можливі рухи хребтового стовпа?</w:t>
      </w:r>
    </w:p>
    <w:p w14:paraId="5F4F13C3" w14:textId="7B06C58C" w:rsidR="00761AD6" w:rsidRP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Опишіть та продемонструйте на препараті фізіологічні вигини хребта. Визначте вікові особливості хребта.</w:t>
      </w:r>
    </w:p>
    <w:p w14:paraId="51752304" w14:textId="4DD58E4F" w:rsidR="00761AD6"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Які ви знаєте патологічні скривлення хребтового стовпа? Чим вони обумовлені?</w:t>
      </w:r>
    </w:p>
    <w:p w14:paraId="302A78B1" w14:textId="77777777"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 xml:space="preserve"> Опишіть і продемонструйте на препараті (муляжі) суглоби, що з'єднують ребра з хребцями. Яки рухи можливі в цих суглобах?</w:t>
      </w:r>
    </w:p>
    <w:p w14:paraId="000AFD39" w14:textId="14C14FAF" w:rsidR="00EC16FD" w:rsidRPr="00EC16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Описати особливості будови суглобів головок І, XI і XII ребер.</w:t>
      </w:r>
    </w:p>
    <w:p w14:paraId="39297C45" w14:textId="009F7D6D" w:rsidR="00EC16FD" w:rsidRP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Які ребра не утворюють реброво-поперечних суглобів?</w:t>
      </w:r>
    </w:p>
    <w:p w14:paraId="6864FAE9" w14:textId="019B7E71" w:rsid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Як з'єднуються ребра з грудниною?</w:t>
      </w:r>
    </w:p>
    <w:p w14:paraId="0C178FA4" w14:textId="3E398F1F" w:rsidR="00EC16FD" w:rsidRPr="00EC16FD" w:rsidRDefault="002A0467"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 xml:space="preserve">Яке ребро не утворює з грудниною суглоб? </w:t>
      </w:r>
    </w:p>
    <w:p w14:paraId="7EEE4750" w14:textId="605F2C76" w:rsidR="00EC16FD" w:rsidRDefault="002A0467"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Який груднинно-ребровий суглоб має внутрішньосуглобову зв'язку: назвати і продемонструвати на препараті?</w:t>
      </w:r>
    </w:p>
    <w:p w14:paraId="5A7D6FC8" w14:textId="41347373" w:rsidR="00EC16FD" w:rsidRPr="00EC16FD" w:rsidRDefault="002A0467"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Описати будову суглобів, що з'єднують несправжні ребра між собою.</w:t>
      </w:r>
    </w:p>
    <w:p w14:paraId="645890F2" w14:textId="143DDECB" w:rsidR="00EC16FD" w:rsidRP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Назвати і продемонструвати на препараті синдесмоз, що з'єднує тіла ребер між собою.</w:t>
      </w:r>
    </w:p>
    <w:p w14:paraId="04FAA9F8" w14:textId="129CF3BB" w:rsid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Визначте, які </w:t>
      </w:r>
      <w:r w:rsidR="007E55C5" w:rsidRPr="007E55C5">
        <w:rPr>
          <w:rFonts w:ascii="Times New Roman" w:eastAsia="Times New Roman" w:hAnsi="Times New Roman" w:cs="Times New Roman"/>
          <w:color w:val="auto"/>
          <w:szCs w:val="28"/>
          <w:lang w:val="ru-RU" w:eastAsia="ru-RU"/>
        </w:rPr>
        <w:t xml:space="preserve">форми і розміри </w:t>
      </w:r>
      <w:r>
        <w:rPr>
          <w:rFonts w:ascii="Times New Roman" w:eastAsia="Times New Roman" w:hAnsi="Times New Roman" w:cs="Times New Roman"/>
          <w:color w:val="auto"/>
          <w:szCs w:val="28"/>
          <w:lang w:val="ru-RU" w:eastAsia="ru-RU"/>
        </w:rPr>
        <w:t xml:space="preserve">має </w:t>
      </w:r>
      <w:r w:rsidR="007E55C5" w:rsidRPr="007E55C5">
        <w:rPr>
          <w:rFonts w:ascii="Times New Roman" w:eastAsia="Times New Roman" w:hAnsi="Times New Roman" w:cs="Times New Roman"/>
          <w:color w:val="auto"/>
          <w:szCs w:val="28"/>
          <w:lang w:val="ru-RU" w:eastAsia="ru-RU"/>
        </w:rPr>
        <w:t>грудн</w:t>
      </w:r>
      <w:r>
        <w:rPr>
          <w:rFonts w:ascii="Times New Roman" w:eastAsia="Times New Roman" w:hAnsi="Times New Roman" w:cs="Times New Roman"/>
          <w:color w:val="auto"/>
          <w:szCs w:val="28"/>
          <w:lang w:val="ru-RU" w:eastAsia="ru-RU"/>
        </w:rPr>
        <w:t>а</w:t>
      </w:r>
      <w:r w:rsidR="007E55C5" w:rsidRPr="007E55C5">
        <w:rPr>
          <w:rFonts w:ascii="Times New Roman" w:eastAsia="Times New Roman" w:hAnsi="Times New Roman" w:cs="Times New Roman"/>
          <w:color w:val="auto"/>
          <w:szCs w:val="28"/>
          <w:lang w:val="ru-RU" w:eastAsia="ru-RU"/>
        </w:rPr>
        <w:t xml:space="preserve"> клітк</w:t>
      </w:r>
      <w:r>
        <w:rPr>
          <w:rFonts w:ascii="Times New Roman" w:eastAsia="Times New Roman" w:hAnsi="Times New Roman" w:cs="Times New Roman"/>
          <w:color w:val="auto"/>
          <w:szCs w:val="28"/>
          <w:lang w:val="ru-RU" w:eastAsia="ru-RU"/>
        </w:rPr>
        <w:t>а</w:t>
      </w:r>
      <w:r w:rsidR="007E55C5" w:rsidRPr="007E55C5">
        <w:rPr>
          <w:rFonts w:ascii="Times New Roman" w:eastAsia="Times New Roman" w:hAnsi="Times New Roman" w:cs="Times New Roman"/>
          <w:color w:val="auto"/>
          <w:szCs w:val="28"/>
          <w:lang w:val="ru-RU" w:eastAsia="ru-RU"/>
        </w:rPr>
        <w:t>. Як форма грудної клітки змінюється під час дихання, з віком?</w:t>
      </w:r>
    </w:p>
    <w:p w14:paraId="38E227AD" w14:textId="2A3F02BC" w:rsidR="00AB2C88"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8905AA" w:rsidRPr="008905AA">
        <w:rPr>
          <w:rFonts w:ascii="Times New Roman" w:eastAsia="Times New Roman" w:hAnsi="Times New Roman" w:cs="Times New Roman"/>
          <w:color w:val="auto"/>
          <w:szCs w:val="28"/>
          <w:lang w:val="ru-RU" w:eastAsia="ru-RU"/>
        </w:rPr>
        <w:t>Визначити поняття "реброва дуга", назвати ребра, які її утворюють, продемонструвати на препараті.</w:t>
      </w:r>
    </w:p>
    <w:p w14:paraId="72CA912E" w14:textId="77777777" w:rsidR="005D768D" w:rsidRPr="004663BA" w:rsidRDefault="005D768D" w:rsidP="005D768D">
      <w:pPr>
        <w:pStyle w:val="a3"/>
        <w:spacing w:line="240" w:lineRule="auto"/>
        <w:ind w:left="360" w:firstLine="0"/>
        <w:jc w:val="left"/>
        <w:rPr>
          <w:rFonts w:ascii="Times New Roman" w:eastAsia="Times New Roman" w:hAnsi="Times New Roman" w:cs="Times New Roman"/>
          <w:color w:val="auto"/>
          <w:szCs w:val="28"/>
          <w:lang w:val="ru-RU" w:eastAsia="ru-RU"/>
        </w:rPr>
      </w:pPr>
    </w:p>
    <w:p w14:paraId="18D46B59" w14:textId="090600B5" w:rsidR="00AB2C88" w:rsidRPr="00AB2C88" w:rsidRDefault="00C53BAD"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lang w:eastAsia="ar-SA"/>
          <w14:ligatures w14:val="none"/>
        </w:rPr>
      </w:pPr>
      <w:r>
        <w:rPr>
          <w:rFonts w:ascii="Times New Roman" w:eastAsia="Arial Unicode MS" w:hAnsi="Times New Roman" w:cs="Times New Roman"/>
          <w:b/>
          <w:color w:val="000000"/>
          <w:kern w:val="1"/>
          <w:sz w:val="28"/>
          <w:szCs w:val="28"/>
          <w:lang w:eastAsia="ar-SA"/>
          <w14:ligatures w14:val="none"/>
        </w:rPr>
        <w:t>2</w:t>
      </w:r>
      <w:r w:rsidR="00AB2C88" w:rsidRPr="00AB2C88">
        <w:rPr>
          <w:rFonts w:ascii="Times New Roman" w:eastAsia="Arial Unicode MS" w:hAnsi="Times New Roman" w:cs="Times New Roman"/>
          <w:b/>
          <w:color w:val="000000"/>
          <w:kern w:val="1"/>
          <w:sz w:val="28"/>
          <w:szCs w:val="28"/>
          <w:lang w:eastAsia="ar-SA"/>
          <w14:ligatures w14:val="none"/>
        </w:rPr>
        <w:t>.</w:t>
      </w:r>
      <w:r>
        <w:rPr>
          <w:rFonts w:ascii="Times New Roman" w:eastAsia="Arial Unicode MS" w:hAnsi="Times New Roman" w:cs="Times New Roman"/>
          <w:b/>
          <w:color w:val="000000"/>
          <w:kern w:val="1"/>
          <w:sz w:val="28"/>
          <w:szCs w:val="28"/>
          <w:lang w:eastAsia="ar-SA"/>
          <w14:ligatures w14:val="none"/>
        </w:rPr>
        <w:t>4</w:t>
      </w:r>
      <w:r w:rsidR="00AB2C88" w:rsidRPr="00AB2C88">
        <w:rPr>
          <w:rFonts w:ascii="Times New Roman" w:eastAsia="Arial Unicode MS" w:hAnsi="Times New Roman" w:cs="Times New Roman"/>
          <w:b/>
          <w:color w:val="000000"/>
          <w:kern w:val="1"/>
          <w:sz w:val="28"/>
          <w:szCs w:val="28"/>
          <w:lang w:eastAsia="ar-SA"/>
          <w14:ligatures w14:val="none"/>
        </w:rPr>
        <w:t>. Перелік стандартизованих практичних навичок:</w:t>
      </w:r>
    </w:p>
    <w:p w14:paraId="2826EF7A" w14:textId="77777777" w:rsidR="00AB2C88" w:rsidRPr="000D5D3E" w:rsidRDefault="00AB2C88" w:rsidP="00D8032B">
      <w:pPr>
        <w:suppressAutoHyphens/>
        <w:spacing w:after="0" w:line="240" w:lineRule="auto"/>
        <w:jc w:val="both"/>
        <w:rPr>
          <w:rFonts w:ascii="Times New Roman" w:eastAsia="Arial Unicode MS" w:hAnsi="Times New Roman" w:cs="Times New Roman"/>
          <w:b/>
          <w:color w:val="000000"/>
          <w:kern w:val="1"/>
          <w:sz w:val="24"/>
          <w:szCs w:val="24"/>
          <w:lang w:eastAsia="ar-SA"/>
          <w14:ligatures w14:val="none"/>
        </w:rPr>
      </w:pPr>
      <w:r w:rsidRPr="000D5D3E">
        <w:rPr>
          <w:rFonts w:ascii="Times New Roman" w:eastAsia="Arial Unicode MS" w:hAnsi="Times New Roman" w:cs="Times New Roman"/>
          <w:b/>
          <w:color w:val="000000"/>
          <w:kern w:val="1"/>
          <w:sz w:val="24"/>
          <w:szCs w:val="24"/>
          <w:lang w:eastAsia="ar-SA"/>
          <w14:ligatures w14:val="none"/>
        </w:rPr>
        <w:t>З’єднання черепа</w:t>
      </w:r>
    </w:p>
    <w:p w14:paraId="78BDF35C" w14:textId="7F0BD98E"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Шви черепа</w:t>
      </w:r>
    </w:p>
    <w:p w14:paraId="2A2DFAAC" w14:textId="70FC41F6"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val="ru-RU" w:eastAsia="ar-SA"/>
        </w:rPr>
      </w:pPr>
      <w:r w:rsidRPr="000D5D3E">
        <w:rPr>
          <w:rFonts w:ascii="Times New Roman" w:eastAsia="Arial Unicode MS" w:hAnsi="Times New Roman" w:cs="Times New Roman"/>
          <w:kern w:val="1"/>
          <w:sz w:val="24"/>
          <w:szCs w:val="24"/>
          <w:lang w:eastAsia="ar-SA"/>
        </w:rPr>
        <w:t>Вінцеве шво черепа</w:t>
      </w:r>
    </w:p>
    <w:p w14:paraId="40F661D7" w14:textId="5228BB3C"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val="ru-RU" w:eastAsia="ar-SA"/>
        </w:rPr>
      </w:pPr>
      <w:r w:rsidRPr="000D5D3E">
        <w:rPr>
          <w:rFonts w:ascii="Times New Roman" w:eastAsia="Arial Unicode MS" w:hAnsi="Times New Roman" w:cs="Times New Roman"/>
          <w:kern w:val="1"/>
          <w:sz w:val="24"/>
          <w:szCs w:val="24"/>
          <w:lang w:eastAsia="ar-SA"/>
        </w:rPr>
        <w:t>Стрілове шво черепа</w:t>
      </w:r>
    </w:p>
    <w:p w14:paraId="47144847" w14:textId="48A95127"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Ламбдоподібне шво черепа</w:t>
      </w:r>
    </w:p>
    <w:p w14:paraId="70259718" w14:textId="3714FDF7"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Скронево-нижньощелепний суглоб</w:t>
      </w:r>
    </w:p>
    <w:p w14:paraId="6D22629C" w14:textId="18D72C58"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Атланто-потиличний суглоб</w:t>
      </w:r>
    </w:p>
    <w:p w14:paraId="5B2DF447" w14:textId="77777777" w:rsidR="00AB2C88" w:rsidRPr="000D5D3E" w:rsidRDefault="00AB2C88" w:rsidP="00D8032B">
      <w:pPr>
        <w:suppressAutoHyphens/>
        <w:spacing w:after="0" w:line="240" w:lineRule="auto"/>
        <w:jc w:val="both"/>
        <w:rPr>
          <w:rFonts w:ascii="Times New Roman" w:eastAsia="Arial Unicode MS" w:hAnsi="Times New Roman" w:cs="Times New Roman"/>
          <w:b/>
          <w:color w:val="000000"/>
          <w:kern w:val="1"/>
          <w:sz w:val="24"/>
          <w:szCs w:val="24"/>
          <w:lang w:eastAsia="ar-SA"/>
          <w14:ligatures w14:val="none"/>
        </w:rPr>
      </w:pPr>
      <w:r w:rsidRPr="000D5D3E">
        <w:rPr>
          <w:rFonts w:ascii="Times New Roman" w:eastAsia="Arial Unicode MS" w:hAnsi="Times New Roman" w:cs="Times New Roman"/>
          <w:b/>
          <w:color w:val="000000"/>
          <w:kern w:val="1"/>
          <w:sz w:val="24"/>
          <w:szCs w:val="24"/>
          <w:lang w:eastAsia="ar-SA"/>
          <w14:ligatures w14:val="none"/>
        </w:rPr>
        <w:t>З’єднання хребтового стовпа</w:t>
      </w:r>
    </w:p>
    <w:p w14:paraId="0D014082" w14:textId="7B5D0D51"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val="ru-RU" w:eastAsia="ar-SA"/>
        </w:rPr>
      </w:pPr>
      <w:r w:rsidRPr="000D5D3E">
        <w:rPr>
          <w:rFonts w:ascii="Times New Roman" w:eastAsia="Arial Unicode MS" w:hAnsi="Times New Roman" w:cs="Times New Roman"/>
          <w:kern w:val="1"/>
          <w:sz w:val="24"/>
          <w:szCs w:val="24"/>
          <w:lang w:eastAsia="ar-SA"/>
        </w:rPr>
        <w:t>Міжхребцевий диск</w:t>
      </w:r>
    </w:p>
    <w:p w14:paraId="0414603F" w14:textId="6E40D3C1"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Передня поздовжня зв'язка ( хребта )</w:t>
      </w:r>
    </w:p>
    <w:p w14:paraId="1CBCFA06" w14:textId="0B9E0109"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Задня поздовжня зв'язка ( хребта )</w:t>
      </w:r>
    </w:p>
    <w:p w14:paraId="18D0874F" w14:textId="0BB7A077"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Жовта зв'язка (хребта)</w:t>
      </w:r>
    </w:p>
    <w:p w14:paraId="12E38DFC" w14:textId="2203D632"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Надостьова зв'язка (хребта)</w:t>
      </w:r>
    </w:p>
    <w:p w14:paraId="3ECABD6F" w14:textId="267FC435"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Крижово-куприковий суглоб</w:t>
      </w:r>
    </w:p>
    <w:p w14:paraId="02D230B5" w14:textId="77777777" w:rsidR="00AB2C88" w:rsidRPr="000D5D3E" w:rsidRDefault="00AB2C88" w:rsidP="00D8032B">
      <w:pPr>
        <w:suppressAutoHyphens/>
        <w:spacing w:after="0" w:line="240" w:lineRule="auto"/>
        <w:jc w:val="both"/>
        <w:rPr>
          <w:rFonts w:ascii="Times New Roman" w:eastAsia="Arial Unicode MS" w:hAnsi="Times New Roman" w:cs="Times New Roman"/>
          <w:b/>
          <w:color w:val="000000"/>
          <w:kern w:val="1"/>
          <w:sz w:val="24"/>
          <w:szCs w:val="24"/>
          <w:lang w:eastAsia="ar-SA"/>
          <w14:ligatures w14:val="none"/>
        </w:rPr>
      </w:pPr>
      <w:r w:rsidRPr="000D5D3E">
        <w:rPr>
          <w:rFonts w:ascii="Times New Roman" w:eastAsia="Arial Unicode MS" w:hAnsi="Times New Roman" w:cs="Times New Roman"/>
          <w:b/>
          <w:color w:val="000000"/>
          <w:kern w:val="1"/>
          <w:sz w:val="24"/>
          <w:szCs w:val="24"/>
          <w:lang w:eastAsia="ar-SA"/>
          <w14:ligatures w14:val="none"/>
        </w:rPr>
        <w:t>З’єднання грудної клітки</w:t>
      </w:r>
    </w:p>
    <w:p w14:paraId="54A33A03" w14:textId="4DF6993B" w:rsidR="00AB2C88" w:rsidRPr="000D5D3E" w:rsidRDefault="00AB2C88" w:rsidP="00D8032B">
      <w:pPr>
        <w:pStyle w:val="a3"/>
        <w:numPr>
          <w:ilvl w:val="0"/>
          <w:numId w:val="13"/>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Грудинно-ребровий суглоб</w:t>
      </w:r>
    </w:p>
    <w:p w14:paraId="5D0A1704" w14:textId="678AE42E" w:rsidR="00270599" w:rsidRPr="000D5D3E" w:rsidRDefault="00AB2C88" w:rsidP="00D8032B">
      <w:pPr>
        <w:pStyle w:val="a3"/>
        <w:numPr>
          <w:ilvl w:val="0"/>
          <w:numId w:val="13"/>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lastRenderedPageBreak/>
        <w:t>Суглоб головки ребра</w:t>
      </w:r>
    </w:p>
    <w:p w14:paraId="29436903" w14:textId="77777777" w:rsidR="005D768D" w:rsidRPr="005D768D" w:rsidRDefault="005D768D" w:rsidP="005D768D">
      <w:pPr>
        <w:pStyle w:val="a3"/>
        <w:suppressAutoHyphens/>
        <w:spacing w:after="0" w:line="240" w:lineRule="auto"/>
        <w:ind w:firstLine="0"/>
        <w:rPr>
          <w:rFonts w:ascii="Times New Roman" w:eastAsia="Arial Unicode MS" w:hAnsi="Times New Roman" w:cs="Times New Roman"/>
          <w:kern w:val="1"/>
          <w:sz w:val="20"/>
          <w:szCs w:val="20"/>
          <w:lang w:eastAsia="ar-SA"/>
        </w:rPr>
      </w:pPr>
    </w:p>
    <w:p w14:paraId="735387D9" w14:textId="31DF18A3" w:rsidR="00C53BAD" w:rsidRDefault="00C53BAD" w:rsidP="00D8032B">
      <w:pPr>
        <w:pStyle w:val="a3"/>
        <w:numPr>
          <w:ilvl w:val="0"/>
          <w:numId w:val="1"/>
        </w:numPr>
        <w:spacing w:line="240" w:lineRule="auto"/>
        <w:rPr>
          <w:rFonts w:ascii="Times New Roman" w:eastAsia="Courier New" w:hAnsi="Times New Roman" w:cs="Times New Roman"/>
          <w:b/>
          <w:szCs w:val="28"/>
        </w:rPr>
      </w:pPr>
      <w:r w:rsidRPr="004663BA">
        <w:rPr>
          <w:rFonts w:ascii="Times New Roman" w:eastAsia="Courier New" w:hAnsi="Times New Roman" w:cs="Times New Roman"/>
          <w:b/>
          <w:szCs w:val="28"/>
        </w:rPr>
        <w:t>Зміст навчального матеріалу.</w:t>
      </w:r>
    </w:p>
    <w:p w14:paraId="45224C77" w14:textId="2EB06C32" w:rsidR="000D5D3E" w:rsidRPr="006A5716" w:rsidRDefault="008F4295" w:rsidP="006A5716">
      <w:pPr>
        <w:pStyle w:val="a3"/>
        <w:spacing w:after="0"/>
        <w:ind w:left="360" w:firstLine="0"/>
        <w:rPr>
          <w:rFonts w:ascii="Times New Roman" w:hAnsi="Times New Roman" w:cs="Times New Roman"/>
          <w:color w:val="auto"/>
          <w:szCs w:val="28"/>
        </w:rPr>
      </w:pPr>
      <w:hyperlink r:id="rId8" w:history="1">
        <w:r w:rsidR="000D5D3E" w:rsidRPr="006A5716">
          <w:rPr>
            <w:rStyle w:val="aa"/>
            <w:rFonts w:ascii="Times New Roman" w:hAnsi="Times New Roman" w:cs="Times New Roman"/>
            <w:color w:val="auto"/>
            <w:szCs w:val="28"/>
          </w:rPr>
          <w:t>https://nmuofficial.com</w:t>
        </w:r>
      </w:hyperlink>
      <w:r w:rsidR="000D5D3E" w:rsidRPr="006A5716">
        <w:rPr>
          <w:rFonts w:ascii="Times New Roman" w:hAnsi="Times New Roman" w:cs="Times New Roman"/>
          <w:color w:val="auto"/>
          <w:szCs w:val="28"/>
        </w:rPr>
        <w:t xml:space="preserve"> </w:t>
      </w:r>
    </w:p>
    <w:p w14:paraId="0B625E50" w14:textId="204EEDBA" w:rsidR="000D5D3E" w:rsidRPr="006A5716" w:rsidRDefault="006A5716" w:rsidP="006A5716">
      <w:pPr>
        <w:spacing w:after="0"/>
        <w:rPr>
          <w:rFonts w:ascii="Times New Roman" w:hAnsi="Times New Roman" w:cs="Times New Roman"/>
          <w:sz w:val="28"/>
          <w:szCs w:val="28"/>
        </w:rPr>
      </w:pPr>
      <w:r>
        <w:rPr>
          <w:rFonts w:ascii="Times New Roman" w:hAnsi="Times New Roman" w:cs="Times New Roman"/>
          <w:sz w:val="28"/>
          <w:szCs w:val="28"/>
        </w:rPr>
        <w:t xml:space="preserve">     </w:t>
      </w:r>
      <w:hyperlink r:id="rId9" w:history="1">
        <w:r w:rsidR="000D5D3E" w:rsidRPr="006A5716">
          <w:rPr>
            <w:rStyle w:val="aa"/>
            <w:rFonts w:ascii="Times New Roman" w:hAnsi="Times New Roman" w:cs="Times New Roman"/>
            <w:color w:val="auto"/>
            <w:sz w:val="28"/>
            <w:szCs w:val="28"/>
          </w:rPr>
          <w:t>https://likar.nmu.kiev.ua</w:t>
        </w:r>
      </w:hyperlink>
      <w:r w:rsidR="000D5D3E" w:rsidRPr="006A5716">
        <w:rPr>
          <w:rFonts w:ascii="Times New Roman" w:hAnsi="Times New Roman" w:cs="Times New Roman"/>
          <w:sz w:val="28"/>
          <w:szCs w:val="28"/>
        </w:rPr>
        <w:t xml:space="preserve"> </w:t>
      </w:r>
    </w:p>
    <w:p w14:paraId="50BA48E7" w14:textId="75ABAD3A" w:rsidR="000D5D3E" w:rsidRPr="006A5716" w:rsidRDefault="006A5716" w:rsidP="006A5716">
      <w:pPr>
        <w:spacing w:after="0"/>
        <w:rPr>
          <w:rFonts w:ascii="Times New Roman" w:hAnsi="Times New Roman" w:cs="Times New Roman"/>
          <w:sz w:val="28"/>
          <w:szCs w:val="28"/>
        </w:rPr>
      </w:pPr>
      <w:r>
        <w:rPr>
          <w:rFonts w:ascii="Times New Roman" w:hAnsi="Times New Roman" w:cs="Times New Roman"/>
          <w:sz w:val="28"/>
          <w:szCs w:val="28"/>
        </w:rPr>
        <w:t xml:space="preserve">     </w:t>
      </w:r>
      <w:hyperlink r:id="rId10" w:history="1">
        <w:r w:rsidR="000D5D3E" w:rsidRPr="006A5716">
          <w:rPr>
            <w:rStyle w:val="aa"/>
            <w:rFonts w:ascii="Times New Roman" w:hAnsi="Times New Roman" w:cs="Times New Roman"/>
            <w:color w:val="auto"/>
            <w:sz w:val="28"/>
            <w:szCs w:val="28"/>
            <w:lang w:val="en-US"/>
          </w:rPr>
          <w:t>https</w:t>
        </w:r>
        <w:r w:rsidR="000D5D3E" w:rsidRPr="006A5716">
          <w:rPr>
            <w:rStyle w:val="aa"/>
            <w:rFonts w:ascii="Times New Roman" w:hAnsi="Times New Roman" w:cs="Times New Roman"/>
            <w:color w:val="auto"/>
            <w:sz w:val="28"/>
            <w:szCs w:val="28"/>
          </w:rPr>
          <w:t>://3</w:t>
        </w:r>
        <w:r w:rsidR="000D5D3E" w:rsidRPr="006A5716">
          <w:rPr>
            <w:rStyle w:val="aa"/>
            <w:rFonts w:ascii="Times New Roman" w:hAnsi="Times New Roman" w:cs="Times New Roman"/>
            <w:color w:val="auto"/>
            <w:sz w:val="28"/>
            <w:szCs w:val="28"/>
            <w:lang w:val="en-US"/>
          </w:rPr>
          <w:t>d</w:t>
        </w:r>
        <w:r w:rsidR="000D5D3E" w:rsidRPr="006A5716">
          <w:rPr>
            <w:rStyle w:val="aa"/>
            <w:rFonts w:ascii="Times New Roman" w:hAnsi="Times New Roman" w:cs="Times New Roman"/>
            <w:color w:val="auto"/>
            <w:sz w:val="28"/>
            <w:szCs w:val="28"/>
          </w:rPr>
          <w:t>4</w:t>
        </w:r>
        <w:r w:rsidR="000D5D3E" w:rsidRPr="006A5716">
          <w:rPr>
            <w:rStyle w:val="aa"/>
            <w:rFonts w:ascii="Times New Roman" w:hAnsi="Times New Roman" w:cs="Times New Roman"/>
            <w:color w:val="auto"/>
            <w:sz w:val="28"/>
            <w:szCs w:val="28"/>
            <w:lang w:val="en-US"/>
          </w:rPr>
          <w:t>medical</w:t>
        </w:r>
        <w:r w:rsidR="000D5D3E" w:rsidRPr="006A5716">
          <w:rPr>
            <w:rStyle w:val="aa"/>
            <w:rFonts w:ascii="Times New Roman" w:hAnsi="Times New Roman" w:cs="Times New Roman"/>
            <w:color w:val="auto"/>
            <w:sz w:val="28"/>
            <w:szCs w:val="28"/>
          </w:rPr>
          <w:t>.</w:t>
        </w:r>
        <w:r w:rsidR="000D5D3E" w:rsidRPr="006A5716">
          <w:rPr>
            <w:rStyle w:val="aa"/>
            <w:rFonts w:ascii="Times New Roman" w:hAnsi="Times New Roman" w:cs="Times New Roman"/>
            <w:color w:val="auto"/>
            <w:sz w:val="28"/>
            <w:szCs w:val="28"/>
            <w:lang w:val="en-US"/>
          </w:rPr>
          <w:t>com</w:t>
        </w:r>
      </w:hyperlink>
      <w:r w:rsidR="000D5D3E" w:rsidRPr="006A5716">
        <w:rPr>
          <w:rFonts w:ascii="Times New Roman" w:hAnsi="Times New Roman" w:cs="Times New Roman"/>
          <w:sz w:val="28"/>
          <w:szCs w:val="28"/>
        </w:rPr>
        <w:t xml:space="preserve"> </w:t>
      </w:r>
    </w:p>
    <w:p w14:paraId="158B94D2" w14:textId="75681471" w:rsidR="000D5D3E" w:rsidRPr="006A5716" w:rsidRDefault="008F4295" w:rsidP="006A5716">
      <w:pPr>
        <w:pStyle w:val="a3"/>
        <w:spacing w:after="0"/>
        <w:ind w:left="360" w:firstLine="0"/>
        <w:rPr>
          <w:rFonts w:ascii="Times New Roman" w:hAnsi="Times New Roman" w:cs="Times New Roman"/>
          <w:color w:val="auto"/>
          <w:szCs w:val="28"/>
        </w:rPr>
      </w:pPr>
      <w:hyperlink r:id="rId11" w:history="1">
        <w:r w:rsidR="000D5D3E" w:rsidRPr="006A5716">
          <w:rPr>
            <w:rStyle w:val="aa"/>
            <w:rFonts w:ascii="Times New Roman" w:hAnsi="Times New Roman" w:cs="Times New Roman"/>
            <w:color w:val="auto"/>
            <w:szCs w:val="28"/>
            <w:lang w:val="en-US"/>
          </w:rPr>
          <w:t>https</w:t>
        </w:r>
        <w:r w:rsidR="000D5D3E" w:rsidRPr="006A5716">
          <w:rPr>
            <w:rStyle w:val="aa"/>
            <w:rFonts w:ascii="Times New Roman" w:hAnsi="Times New Roman" w:cs="Times New Roman"/>
            <w:color w:val="auto"/>
            <w:szCs w:val="28"/>
          </w:rPr>
          <w:t>://</w:t>
        </w:r>
        <w:r w:rsidR="000D5D3E" w:rsidRPr="006A5716">
          <w:rPr>
            <w:rStyle w:val="aa"/>
            <w:rFonts w:ascii="Times New Roman" w:hAnsi="Times New Roman" w:cs="Times New Roman"/>
            <w:color w:val="auto"/>
            <w:szCs w:val="28"/>
            <w:lang w:val="en-US"/>
          </w:rPr>
          <w:t>www</w:t>
        </w:r>
        <w:r w:rsidR="000D5D3E" w:rsidRPr="006A5716">
          <w:rPr>
            <w:rStyle w:val="aa"/>
            <w:rFonts w:ascii="Times New Roman" w:hAnsi="Times New Roman" w:cs="Times New Roman"/>
            <w:color w:val="auto"/>
            <w:szCs w:val="28"/>
          </w:rPr>
          <w:t>.4</w:t>
        </w:r>
        <w:r w:rsidR="000D5D3E" w:rsidRPr="006A5716">
          <w:rPr>
            <w:rStyle w:val="aa"/>
            <w:rFonts w:ascii="Times New Roman" w:hAnsi="Times New Roman" w:cs="Times New Roman"/>
            <w:color w:val="auto"/>
            <w:szCs w:val="28"/>
            <w:lang w:val="en-US"/>
          </w:rPr>
          <w:t>danatomy</w:t>
        </w:r>
        <w:r w:rsidR="000D5D3E" w:rsidRPr="006A5716">
          <w:rPr>
            <w:rStyle w:val="aa"/>
            <w:rFonts w:ascii="Times New Roman" w:hAnsi="Times New Roman" w:cs="Times New Roman"/>
            <w:color w:val="auto"/>
            <w:szCs w:val="28"/>
          </w:rPr>
          <w:t>.</w:t>
        </w:r>
        <w:r w:rsidR="000D5D3E" w:rsidRPr="006A5716">
          <w:rPr>
            <w:rStyle w:val="aa"/>
            <w:rFonts w:ascii="Times New Roman" w:hAnsi="Times New Roman" w:cs="Times New Roman"/>
            <w:color w:val="auto"/>
            <w:szCs w:val="28"/>
            <w:lang w:val="en-US"/>
          </w:rPr>
          <w:t>com</w:t>
        </w:r>
      </w:hyperlink>
      <w:r w:rsidR="000D5D3E" w:rsidRPr="006A5716">
        <w:rPr>
          <w:rFonts w:ascii="Times New Roman" w:hAnsi="Times New Roman" w:cs="Times New Roman"/>
          <w:color w:val="auto"/>
          <w:szCs w:val="28"/>
        </w:rPr>
        <w:t xml:space="preserve"> </w:t>
      </w:r>
    </w:p>
    <w:p w14:paraId="26D8FA08" w14:textId="247A0C19" w:rsidR="000D5D3E" w:rsidRPr="006A5716" w:rsidRDefault="008F4295" w:rsidP="006A5716">
      <w:pPr>
        <w:pStyle w:val="a3"/>
        <w:spacing w:after="0"/>
        <w:ind w:left="360" w:firstLine="0"/>
        <w:rPr>
          <w:rFonts w:ascii="Times New Roman" w:hAnsi="Times New Roman" w:cs="Times New Roman"/>
          <w:color w:val="auto"/>
          <w:szCs w:val="28"/>
          <w:lang w:val="en-US"/>
        </w:rPr>
      </w:pPr>
      <w:hyperlink r:id="rId12" w:history="1">
        <w:r w:rsidR="000D5D3E" w:rsidRPr="006A5716">
          <w:rPr>
            <w:rStyle w:val="aa"/>
            <w:rFonts w:ascii="Times New Roman" w:hAnsi="Times New Roman" w:cs="Times New Roman"/>
            <w:color w:val="auto"/>
            <w:szCs w:val="28"/>
            <w:lang w:val="en-US"/>
          </w:rPr>
          <w:t>https://www.visiblebody.com/</w:t>
        </w:r>
      </w:hyperlink>
      <w:r w:rsidR="000D5D3E" w:rsidRPr="006A5716">
        <w:rPr>
          <w:rFonts w:ascii="Times New Roman" w:hAnsi="Times New Roman" w:cs="Times New Roman"/>
          <w:color w:val="auto"/>
          <w:szCs w:val="28"/>
          <w:lang w:val="en-US"/>
        </w:rPr>
        <w:t xml:space="preserve"> </w:t>
      </w:r>
    </w:p>
    <w:p w14:paraId="56C0FFCD" w14:textId="77777777" w:rsidR="000D5D3E" w:rsidRDefault="000D5D3E" w:rsidP="000D5D3E">
      <w:pPr>
        <w:pStyle w:val="a3"/>
        <w:spacing w:line="240" w:lineRule="auto"/>
        <w:ind w:left="360" w:firstLine="0"/>
        <w:rPr>
          <w:rFonts w:ascii="Times New Roman" w:eastAsia="Courier New" w:hAnsi="Times New Roman" w:cs="Times New Roman"/>
          <w:b/>
          <w:szCs w:val="28"/>
        </w:rPr>
      </w:pPr>
    </w:p>
    <w:p w14:paraId="69F0C768" w14:textId="094E61F8" w:rsidR="00287042" w:rsidRPr="0022259E" w:rsidRDefault="00287042" w:rsidP="00D8032B">
      <w:pPr>
        <w:suppressAutoHyphens/>
        <w:spacing w:after="0" w:line="240" w:lineRule="auto"/>
        <w:rPr>
          <w:rFonts w:ascii="Times New Roman" w:eastAsia="Arial Unicode MS" w:hAnsi="Times New Roman" w:cs="Times New Roman"/>
          <w:kern w:val="1"/>
          <w:szCs w:val="28"/>
          <w:lang w:eastAsia="ar-SA"/>
        </w:rPr>
      </w:pPr>
    </w:p>
    <w:p w14:paraId="139633A6" w14:textId="450238F9" w:rsidR="00A3324B" w:rsidRPr="00296D3E" w:rsidRDefault="00A3324B" w:rsidP="0013010A">
      <w:pPr>
        <w:pStyle w:val="a3"/>
        <w:numPr>
          <w:ilvl w:val="0"/>
          <w:numId w:val="1"/>
        </w:numPr>
        <w:spacing w:line="240" w:lineRule="auto"/>
        <w:rPr>
          <w:rFonts w:ascii="Times New Roman" w:eastAsia="Times New Roman" w:hAnsi="Times New Roman" w:cs="Times New Roman"/>
          <w:b/>
          <w:szCs w:val="28"/>
          <w:lang w:val="ru-RU" w:eastAsia="ru-RU"/>
        </w:rPr>
      </w:pPr>
      <w:bookmarkStart w:id="7" w:name="_Hlk187134256"/>
      <w:r w:rsidRPr="00296D3E">
        <w:rPr>
          <w:rFonts w:ascii="Times New Roman" w:eastAsia="Times New Roman" w:hAnsi="Times New Roman" w:cs="Times New Roman"/>
          <w:b/>
          <w:szCs w:val="28"/>
          <w:lang w:eastAsia="ru-RU"/>
        </w:rPr>
        <w:t>Матеріали для самоконтролю:</w:t>
      </w:r>
      <w:r w:rsidRPr="00296D3E">
        <w:rPr>
          <w:rFonts w:ascii="Times New Roman" w:eastAsia="Times New Roman" w:hAnsi="Times New Roman" w:cs="Times New Roman"/>
          <w:b/>
          <w:szCs w:val="28"/>
          <w:lang w:val="ru-RU" w:eastAsia="ru-RU"/>
        </w:rPr>
        <w:t xml:space="preserve"> </w:t>
      </w:r>
    </w:p>
    <w:p w14:paraId="5D0A3E65" w14:textId="01F61301" w:rsidR="00A3324B" w:rsidRPr="00A3324B" w:rsidRDefault="00A3324B" w:rsidP="00D8032B">
      <w:pPr>
        <w:spacing w:after="18" w:line="240" w:lineRule="auto"/>
        <w:jc w:val="both"/>
        <w:rPr>
          <w:rFonts w:ascii="Times New Roman" w:eastAsia="Times New Roman" w:hAnsi="Times New Roman" w:cs="Times New Roman"/>
          <w:b/>
          <w:bCs/>
          <w:kern w:val="0"/>
          <w:sz w:val="28"/>
          <w:szCs w:val="28"/>
          <w:lang w:val="ru-RU" w:eastAsia="ru-RU"/>
          <w14:ligatures w14:val="none"/>
        </w:rPr>
      </w:pPr>
      <w:r w:rsidRPr="00A3324B">
        <w:rPr>
          <w:rFonts w:ascii="Times New Roman" w:eastAsia="Times New Roman" w:hAnsi="Times New Roman" w:cs="Times New Roman"/>
          <w:b/>
          <w:bCs/>
          <w:kern w:val="0"/>
          <w:sz w:val="28"/>
          <w:szCs w:val="28"/>
          <w:lang w:val="ru-RU" w:eastAsia="ru-RU"/>
          <w14:ligatures w14:val="none"/>
        </w:rPr>
        <w:t>Практичні завдання:</w:t>
      </w:r>
    </w:p>
    <w:p w14:paraId="219130F1" w14:textId="77777777" w:rsidR="00A3324B" w:rsidRPr="00A3324B" w:rsidRDefault="00A3324B" w:rsidP="00D8032B">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r w:rsidRPr="00A3324B">
        <w:rPr>
          <w:rFonts w:ascii="Times New Roman" w:eastAsia="Courier New" w:hAnsi="Times New Roman" w:cs="Times New Roman"/>
          <w:b/>
          <w:bCs/>
          <w:color w:val="000000"/>
          <w:kern w:val="0"/>
          <w:sz w:val="28"/>
          <w:szCs w:val="28"/>
          <w:lang w:eastAsia="uk-UA"/>
          <w14:ligatures w14:val="none"/>
        </w:rPr>
        <w:t>4.1.</w:t>
      </w:r>
      <w:r w:rsidRPr="00A3324B">
        <w:rPr>
          <w:rFonts w:ascii="Times New Roman" w:eastAsia="Courier New" w:hAnsi="Times New Roman" w:cs="Times New Roman"/>
          <w:color w:val="000000"/>
          <w:kern w:val="0"/>
          <w:sz w:val="28"/>
          <w:szCs w:val="28"/>
          <w:lang w:eastAsia="uk-UA"/>
          <w14:ligatures w14:val="none"/>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173E4FB5" w14:textId="514B876C" w:rsidR="00A3324B" w:rsidRPr="00A3324B" w:rsidRDefault="0010002A" w:rsidP="00D8032B">
      <w:pPr>
        <w:widowControl w:val="0"/>
        <w:shd w:val="clear" w:color="auto" w:fill="FFFFFF"/>
        <w:tabs>
          <w:tab w:val="left" w:pos="480"/>
        </w:tabs>
        <w:spacing w:before="5" w:after="0" w:line="240" w:lineRule="auto"/>
        <w:ind w:firstLine="567"/>
        <w:jc w:val="both"/>
        <w:rPr>
          <w:rFonts w:ascii="Times New Roman" w:eastAsia="Courier New" w:hAnsi="Times New Roman" w:cs="Times New Roman"/>
          <w:color w:val="000000"/>
          <w:kern w:val="0"/>
          <w:sz w:val="28"/>
          <w:szCs w:val="28"/>
          <w:lang w:eastAsia="uk-UA"/>
          <w14:ligatures w14:val="none"/>
        </w:rPr>
      </w:pPr>
      <w:r w:rsidRPr="00C5166F">
        <w:rPr>
          <w:rFonts w:ascii="Times New Roman" w:eastAsia="Arial Unicode MS" w:hAnsi="Times New Roman" w:cs="Times New Roman"/>
          <w:color w:val="000000"/>
          <w:kern w:val="1"/>
          <w:sz w:val="28"/>
          <w:szCs w:val="28"/>
          <w:lang w:eastAsia="ar-SA"/>
          <w14:ligatures w14:val="none"/>
        </w:rPr>
        <w:t>–</w:t>
      </w:r>
      <w:r w:rsidR="00A3324B" w:rsidRPr="00A3324B">
        <w:rPr>
          <w:rFonts w:ascii="Times New Roman" w:eastAsia="Courier New" w:hAnsi="Times New Roman" w:cs="Times New Roman"/>
          <w:color w:val="000000"/>
          <w:kern w:val="0"/>
          <w:sz w:val="28"/>
          <w:szCs w:val="28"/>
          <w:lang w:eastAsia="uk-UA"/>
          <w14:ligatures w14:val="none"/>
        </w:rPr>
        <w:t xml:space="preserve"> відпрацювати в посібнику для самостійної роботи студентів різними кольорами схеми і малюнки відповідно до теми заняття.</w:t>
      </w:r>
    </w:p>
    <w:p w14:paraId="4C8496A3" w14:textId="77777777" w:rsidR="00A3324B" w:rsidRDefault="00A3324B" w:rsidP="00D8032B">
      <w:pPr>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A3324B">
        <w:rPr>
          <w:rFonts w:ascii="Times New Roman" w:eastAsia="Courier New" w:hAnsi="Times New Roman" w:cs="Times New Roman"/>
          <w:b/>
          <w:bCs/>
          <w:color w:val="000000"/>
          <w:kern w:val="0"/>
          <w:sz w:val="28"/>
          <w:szCs w:val="28"/>
          <w:lang w:eastAsia="uk-UA"/>
          <w14:ligatures w14:val="none"/>
        </w:rPr>
        <w:t>4.2.</w:t>
      </w:r>
      <w:r w:rsidRPr="00A3324B">
        <w:rPr>
          <w:rFonts w:ascii="Times New Roman" w:eastAsia="Courier New" w:hAnsi="Times New Roman" w:cs="Times New Roman"/>
          <w:color w:val="000000"/>
          <w:kern w:val="0"/>
          <w:sz w:val="28"/>
          <w:szCs w:val="28"/>
          <w:lang w:eastAsia="uk-UA"/>
          <w14:ligatures w14:val="none"/>
        </w:rPr>
        <w:t xml:space="preserve"> Практичні завдання, щодо додаткових ілюстрацій.</w:t>
      </w:r>
    </w:p>
    <w:p w14:paraId="67CB5E72" w14:textId="77777777" w:rsidR="008A2A20" w:rsidRDefault="008A2A20" w:rsidP="00D8032B">
      <w:pPr>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p>
    <w:bookmarkEnd w:id="7"/>
    <w:p w14:paraId="03139CCA" w14:textId="498F3251" w:rsidR="00A3324B" w:rsidRPr="00BB00B9" w:rsidRDefault="00A766FE" w:rsidP="00BB00B9">
      <w:pPr>
        <w:pStyle w:val="a3"/>
        <w:numPr>
          <w:ilvl w:val="0"/>
          <w:numId w:val="37"/>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sidRPr="00BB00B9">
        <w:rPr>
          <w:rFonts w:ascii="Times New Roman" w:eastAsia="Arial Unicode MS" w:hAnsi="Times New Roman" w:cs="Times New Roman"/>
          <w:kern w:val="1"/>
          <w:szCs w:val="28"/>
          <w:lang w:eastAsia="ar-SA"/>
        </w:rPr>
        <w:t>Які анатомічні утвори позначені цифрами на малюнках</w:t>
      </w:r>
      <w:r w:rsidR="00910BB5" w:rsidRPr="00BB00B9">
        <w:rPr>
          <w:rFonts w:ascii="Times New Roman" w:eastAsia="Arial Unicode MS" w:hAnsi="Times New Roman" w:cs="Times New Roman"/>
          <w:kern w:val="1"/>
          <w:szCs w:val="28"/>
          <w:lang w:eastAsia="ar-SA"/>
        </w:rPr>
        <w:t xml:space="preserve"> 1, 2, 3, 4</w:t>
      </w:r>
      <w:r w:rsidRPr="00BB00B9">
        <w:rPr>
          <w:rFonts w:ascii="Times New Roman" w:eastAsia="Arial Unicode MS" w:hAnsi="Times New Roman" w:cs="Times New Roman"/>
          <w:kern w:val="1"/>
          <w:szCs w:val="28"/>
          <w:lang w:eastAsia="ar-SA"/>
        </w:rPr>
        <w:t>?</w:t>
      </w:r>
    </w:p>
    <w:p w14:paraId="1D0B67B6" w14:textId="77777777" w:rsidR="008A2A20" w:rsidRDefault="008A2A20" w:rsidP="008A2A20">
      <w:pPr>
        <w:shd w:val="clear" w:color="auto" w:fill="FFFFFF"/>
        <w:tabs>
          <w:tab w:val="left" w:pos="1061"/>
        </w:tabs>
        <w:suppressAutoHyphens/>
        <w:spacing w:after="0" w:line="240" w:lineRule="auto"/>
        <w:ind w:right="1180"/>
        <w:jc w:val="both"/>
        <w:rPr>
          <w:rFonts w:eastAsia="Arial Unicode MS" w:cs="Arial Unicode MS"/>
          <w:color w:val="000000"/>
          <w:kern w:val="1"/>
          <w:sz w:val="24"/>
          <w:szCs w:val="24"/>
          <w:lang w:eastAsia="ar-SA"/>
          <w14:ligatures w14:val="none"/>
        </w:rPr>
      </w:pPr>
    </w:p>
    <w:p w14:paraId="19899902" w14:textId="022C2EE0" w:rsidR="00910BB5" w:rsidRDefault="00910BB5" w:rsidP="00D8032B">
      <w:pPr>
        <w:shd w:val="clear" w:color="auto" w:fill="FFFFFF"/>
        <w:tabs>
          <w:tab w:val="left" w:pos="1061"/>
        </w:tabs>
        <w:suppressAutoHyphens/>
        <w:spacing w:after="0" w:line="240" w:lineRule="auto"/>
        <w:ind w:left="360" w:right="1180"/>
        <w:jc w:val="both"/>
        <w:rPr>
          <w:rFonts w:ascii="Times New Roman" w:eastAsia="Arial Unicode MS" w:hAnsi="Times New Roman" w:cs="Times New Roman"/>
          <w:b/>
          <w:bCs/>
          <w:color w:val="000000"/>
          <w:kern w:val="1"/>
          <w:sz w:val="28"/>
          <w:szCs w:val="28"/>
          <w:lang w:eastAsia="ar-SA"/>
          <w14:ligatures w14:val="none"/>
        </w:rPr>
      </w:pPr>
      <w:r>
        <w:rPr>
          <w:rFonts w:eastAsia="Arial Unicode MS" w:cs="Arial Unicode MS"/>
          <w:noProof/>
          <w:color w:val="000000"/>
          <w:kern w:val="1"/>
          <w:sz w:val="24"/>
          <w:szCs w:val="24"/>
          <w:lang w:val="ru-RU" w:eastAsia="ru-RU"/>
          <w14:ligatures w14:val="none"/>
        </w:rPr>
        <w:drawing>
          <wp:inline distT="0" distB="0" distL="0" distR="0" wp14:anchorId="3788A3EB" wp14:editId="1347021C">
            <wp:extent cx="2314575" cy="1781175"/>
            <wp:effectExtent l="0" t="0" r="9525" b="9525"/>
            <wp:docPr id="13909215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4575" cy="1781175"/>
                    </a:xfrm>
                    <a:prstGeom prst="rect">
                      <a:avLst/>
                    </a:prstGeom>
                    <a:noFill/>
                  </pic:spPr>
                </pic:pic>
              </a:graphicData>
            </a:graphic>
          </wp:inline>
        </w:drawing>
      </w:r>
      <w:r w:rsidRPr="00910BB5">
        <w:rPr>
          <w:rFonts w:ascii="Times New Roman" w:eastAsia="Arial Unicode MS" w:hAnsi="Times New Roman" w:cs="Times New Roman"/>
          <w:b/>
          <w:bCs/>
          <w:color w:val="000000"/>
          <w:kern w:val="1"/>
          <w:sz w:val="28"/>
          <w:szCs w:val="28"/>
          <w:lang w:eastAsia="ar-SA"/>
          <w14:ligatures w14:val="none"/>
        </w:rPr>
        <w:t>Мал.1</w:t>
      </w:r>
      <w:r>
        <w:rPr>
          <w:rFonts w:eastAsia="Arial Unicode MS" w:cs="Arial Unicode MS"/>
          <w:noProof/>
          <w:color w:val="000000"/>
          <w:kern w:val="1"/>
          <w:sz w:val="24"/>
          <w:szCs w:val="24"/>
          <w:lang w:val="ru-RU" w:eastAsia="ru-RU"/>
          <w14:ligatures w14:val="none"/>
        </w:rPr>
        <w:drawing>
          <wp:inline distT="0" distB="0" distL="0" distR="0" wp14:anchorId="4923D204" wp14:editId="5CF59AAB">
            <wp:extent cx="1917700" cy="1870075"/>
            <wp:effectExtent l="0" t="0" r="6350" b="0"/>
            <wp:docPr id="4195396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7700" cy="1870075"/>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М</w:t>
      </w:r>
      <w:r w:rsidRPr="00910BB5">
        <w:rPr>
          <w:rFonts w:ascii="Times New Roman" w:eastAsia="Arial Unicode MS" w:hAnsi="Times New Roman" w:cs="Times New Roman"/>
          <w:b/>
          <w:bCs/>
          <w:color w:val="000000"/>
          <w:kern w:val="1"/>
          <w:sz w:val="28"/>
          <w:szCs w:val="28"/>
          <w:lang w:eastAsia="ar-SA"/>
          <w14:ligatures w14:val="none"/>
        </w:rPr>
        <w:t>ал.2</w:t>
      </w:r>
    </w:p>
    <w:p w14:paraId="2621ABC0" w14:textId="5D1FD5C7" w:rsidR="00910BB5" w:rsidRDefault="00910BB5" w:rsidP="00D8032B">
      <w:pPr>
        <w:shd w:val="clear" w:color="auto" w:fill="FFFFFF"/>
        <w:tabs>
          <w:tab w:val="left" w:pos="1061"/>
        </w:tabs>
        <w:suppressAutoHyphens/>
        <w:spacing w:after="0" w:line="240" w:lineRule="auto"/>
        <w:ind w:left="360"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noProof/>
          <w:color w:val="000000"/>
          <w:kern w:val="1"/>
          <w:sz w:val="28"/>
          <w:szCs w:val="28"/>
          <w:lang w:val="ru-RU" w:eastAsia="ru-RU"/>
          <w14:ligatures w14:val="none"/>
        </w:rPr>
        <w:drawing>
          <wp:inline distT="0" distB="0" distL="0" distR="0" wp14:anchorId="1976BB03" wp14:editId="6B08DDD7">
            <wp:extent cx="1590675" cy="2567353"/>
            <wp:effectExtent l="0" t="0" r="0" b="4445"/>
            <wp:docPr id="18059795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82" cy="2572529"/>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 xml:space="preserve">Мал.3 </w:t>
      </w:r>
      <w:r>
        <w:rPr>
          <w:rFonts w:ascii="Times New Roman" w:eastAsia="Arial Unicode MS" w:hAnsi="Times New Roman" w:cs="Times New Roman"/>
          <w:b/>
          <w:bCs/>
          <w:noProof/>
          <w:color w:val="000000"/>
          <w:kern w:val="1"/>
          <w:sz w:val="28"/>
          <w:szCs w:val="28"/>
          <w:lang w:val="ru-RU" w:eastAsia="ru-RU"/>
          <w14:ligatures w14:val="none"/>
        </w:rPr>
        <w:drawing>
          <wp:inline distT="0" distB="0" distL="0" distR="0" wp14:anchorId="064B7AA2" wp14:editId="6B19BFF0">
            <wp:extent cx="2412609" cy="1840865"/>
            <wp:effectExtent l="0" t="0" r="6985" b="6985"/>
            <wp:docPr id="327944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5561" cy="1850748"/>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Мал.4</w:t>
      </w:r>
    </w:p>
    <w:p w14:paraId="2E25A4D3" w14:textId="77777777" w:rsidR="00337FE8" w:rsidRDefault="00337FE8" w:rsidP="00D8032B">
      <w:pPr>
        <w:shd w:val="clear" w:color="auto" w:fill="FFFFFF"/>
        <w:tabs>
          <w:tab w:val="left" w:pos="1061"/>
        </w:tabs>
        <w:suppressAutoHyphens/>
        <w:spacing w:after="0" w:line="240" w:lineRule="auto"/>
        <w:ind w:left="360" w:right="1180"/>
        <w:jc w:val="both"/>
        <w:rPr>
          <w:rFonts w:ascii="Times New Roman" w:eastAsia="Arial Unicode MS" w:hAnsi="Times New Roman" w:cs="Times New Roman"/>
          <w:b/>
          <w:bCs/>
          <w:color w:val="000000"/>
          <w:kern w:val="1"/>
          <w:sz w:val="28"/>
          <w:szCs w:val="28"/>
          <w:lang w:eastAsia="ar-SA"/>
          <w14:ligatures w14:val="none"/>
        </w:rPr>
      </w:pPr>
    </w:p>
    <w:p w14:paraId="25EA5F61" w14:textId="4DA52D17" w:rsidR="00CA528D" w:rsidRPr="00BB00B9" w:rsidRDefault="00CA528D" w:rsidP="000D5D3E">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r w:rsidRPr="00BB00B9">
        <w:rPr>
          <w:rFonts w:ascii="Times New Roman" w:eastAsia="Arial Unicode MS" w:hAnsi="Times New Roman" w:cs="Times New Roman"/>
          <w:kern w:val="1"/>
          <w:szCs w:val="28"/>
          <w:lang w:eastAsia="ar-SA"/>
        </w:rPr>
        <w:t xml:space="preserve">Які з’єднання кісток черепа і </w:t>
      </w:r>
      <w:r w:rsidR="00D24B01" w:rsidRPr="00BB00B9">
        <w:rPr>
          <w:rFonts w:ascii="Times New Roman" w:eastAsia="Arial Unicode MS" w:hAnsi="Times New Roman" w:cs="Times New Roman"/>
          <w:kern w:val="1"/>
          <w:szCs w:val="28"/>
          <w:lang w:eastAsia="ar-SA"/>
        </w:rPr>
        <w:t xml:space="preserve">шийного відділу </w:t>
      </w:r>
      <w:r w:rsidRPr="00BB00B9">
        <w:rPr>
          <w:rFonts w:ascii="Times New Roman" w:eastAsia="Arial Unicode MS" w:hAnsi="Times New Roman" w:cs="Times New Roman"/>
          <w:kern w:val="1"/>
          <w:szCs w:val="28"/>
          <w:lang w:eastAsia="ar-SA"/>
        </w:rPr>
        <w:t>хребтового стовпа ви бачите на комп’ютерної томограмі (з</w:t>
      </w:r>
      <w:r w:rsidR="0010655E" w:rsidRPr="00BB00B9">
        <w:rPr>
          <w:rFonts w:ascii="Times New Roman" w:eastAsia="Arial Unicode MS" w:hAnsi="Times New Roman" w:cs="Times New Roman"/>
          <w:kern w:val="1"/>
          <w:szCs w:val="28"/>
          <w:lang w:eastAsia="ar-SA"/>
        </w:rPr>
        <w:t>ображення №</w:t>
      </w:r>
      <w:r w:rsidR="006A19B4" w:rsidRPr="00BB00B9">
        <w:rPr>
          <w:rFonts w:ascii="Times New Roman" w:eastAsia="Arial Unicode MS" w:hAnsi="Times New Roman" w:cs="Times New Roman"/>
          <w:kern w:val="1"/>
          <w:szCs w:val="28"/>
          <w:lang w:eastAsia="ar-SA"/>
        </w:rPr>
        <w:t xml:space="preserve"> </w:t>
      </w:r>
      <w:r w:rsidRPr="00BB00B9">
        <w:rPr>
          <w:rFonts w:ascii="Times New Roman" w:eastAsia="Arial Unicode MS" w:hAnsi="Times New Roman" w:cs="Times New Roman"/>
          <w:kern w:val="1"/>
          <w:szCs w:val="28"/>
          <w:lang w:eastAsia="ar-SA"/>
        </w:rPr>
        <w:t>5)?</w:t>
      </w:r>
    </w:p>
    <w:p w14:paraId="788CF704" w14:textId="77777777" w:rsidR="00D5377C" w:rsidRPr="00CA528D" w:rsidRDefault="00D5377C" w:rsidP="00D5377C">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p>
    <w:p w14:paraId="11E52CDC" w14:textId="77777777" w:rsidR="002A0467" w:rsidRDefault="00337FE8" w:rsidP="002762E4">
      <w:pPr>
        <w:shd w:val="clear" w:color="auto" w:fill="FFFFFF"/>
        <w:tabs>
          <w:tab w:val="left" w:pos="1061"/>
        </w:tabs>
        <w:suppressAutoHyphens/>
        <w:spacing w:after="0" w:line="240" w:lineRule="auto"/>
        <w:ind w:left="720"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noProof/>
          <w:color w:val="000000"/>
          <w:kern w:val="1"/>
          <w:sz w:val="28"/>
          <w:szCs w:val="28"/>
          <w:lang w:val="ru-RU" w:eastAsia="ru-RU"/>
          <w14:ligatures w14:val="none"/>
        </w:rPr>
        <w:drawing>
          <wp:inline distT="0" distB="0" distL="0" distR="0" wp14:anchorId="2C8882F3" wp14:editId="66E12EE8">
            <wp:extent cx="3062053" cy="2571750"/>
            <wp:effectExtent l="0" t="0" r="5080" b="0"/>
            <wp:docPr id="9286904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9692" cy="2578166"/>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 xml:space="preserve"> </w:t>
      </w:r>
    </w:p>
    <w:p w14:paraId="5350136F" w14:textId="77777777" w:rsidR="002A0467" w:rsidRDefault="002A0467" w:rsidP="002762E4">
      <w:pPr>
        <w:shd w:val="clear" w:color="auto" w:fill="FFFFFF"/>
        <w:tabs>
          <w:tab w:val="left" w:pos="1061"/>
        </w:tabs>
        <w:suppressAutoHyphens/>
        <w:spacing w:after="0" w:line="240" w:lineRule="auto"/>
        <w:ind w:left="720" w:right="1180"/>
        <w:jc w:val="both"/>
        <w:rPr>
          <w:rFonts w:ascii="Times New Roman" w:eastAsia="Arial Unicode MS" w:hAnsi="Times New Roman" w:cs="Times New Roman"/>
          <w:b/>
          <w:bCs/>
          <w:color w:val="000000"/>
          <w:kern w:val="1"/>
          <w:sz w:val="28"/>
          <w:szCs w:val="28"/>
          <w:lang w:eastAsia="ar-SA"/>
          <w14:ligatures w14:val="none"/>
        </w:rPr>
      </w:pPr>
    </w:p>
    <w:p w14:paraId="73912846" w14:textId="1FF69F75" w:rsidR="00337FE8" w:rsidRDefault="00337FE8" w:rsidP="002762E4">
      <w:pPr>
        <w:shd w:val="clear" w:color="auto" w:fill="FFFFFF"/>
        <w:tabs>
          <w:tab w:val="left" w:pos="1061"/>
        </w:tabs>
        <w:suppressAutoHyphens/>
        <w:spacing w:after="0" w:line="240" w:lineRule="auto"/>
        <w:ind w:left="720"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color w:val="000000"/>
          <w:kern w:val="1"/>
          <w:sz w:val="28"/>
          <w:szCs w:val="28"/>
          <w:lang w:eastAsia="ar-SA"/>
          <w14:ligatures w14:val="none"/>
        </w:rPr>
        <w:t>З</w:t>
      </w:r>
      <w:r w:rsidR="0010655E">
        <w:rPr>
          <w:rFonts w:ascii="Times New Roman" w:eastAsia="Arial Unicode MS" w:hAnsi="Times New Roman" w:cs="Times New Roman"/>
          <w:b/>
          <w:bCs/>
          <w:color w:val="000000"/>
          <w:kern w:val="1"/>
          <w:sz w:val="28"/>
          <w:szCs w:val="28"/>
          <w:lang w:eastAsia="ar-SA"/>
          <w14:ligatures w14:val="none"/>
        </w:rPr>
        <w:t>ображення</w:t>
      </w:r>
      <w:r>
        <w:rPr>
          <w:rFonts w:ascii="Times New Roman" w:eastAsia="Arial Unicode MS" w:hAnsi="Times New Roman" w:cs="Times New Roman"/>
          <w:b/>
          <w:bCs/>
          <w:color w:val="000000"/>
          <w:kern w:val="1"/>
          <w:sz w:val="28"/>
          <w:szCs w:val="28"/>
          <w:lang w:eastAsia="ar-SA"/>
          <w14:ligatures w14:val="none"/>
        </w:rPr>
        <w:t xml:space="preserve"> </w:t>
      </w:r>
      <w:r w:rsidR="00C3651F">
        <w:rPr>
          <w:rFonts w:ascii="Times New Roman" w:eastAsia="Arial Unicode MS" w:hAnsi="Times New Roman" w:cs="Times New Roman"/>
          <w:b/>
          <w:bCs/>
          <w:color w:val="000000"/>
          <w:kern w:val="1"/>
          <w:sz w:val="28"/>
          <w:szCs w:val="28"/>
          <w:lang w:eastAsia="ar-SA"/>
          <w14:ligatures w14:val="none"/>
        </w:rPr>
        <w:t xml:space="preserve">№ </w:t>
      </w:r>
      <w:r>
        <w:rPr>
          <w:rFonts w:ascii="Times New Roman" w:eastAsia="Arial Unicode MS" w:hAnsi="Times New Roman" w:cs="Times New Roman"/>
          <w:b/>
          <w:bCs/>
          <w:color w:val="000000"/>
          <w:kern w:val="1"/>
          <w:sz w:val="28"/>
          <w:szCs w:val="28"/>
          <w:lang w:eastAsia="ar-SA"/>
          <w14:ligatures w14:val="none"/>
        </w:rPr>
        <w:t>5</w:t>
      </w:r>
      <w:r w:rsidR="006A19B4">
        <w:rPr>
          <w:rFonts w:ascii="Times New Roman" w:eastAsia="Arial Unicode MS" w:hAnsi="Times New Roman" w:cs="Times New Roman"/>
          <w:b/>
          <w:bCs/>
          <w:color w:val="000000"/>
          <w:kern w:val="1"/>
          <w:sz w:val="28"/>
          <w:szCs w:val="28"/>
          <w:lang w:eastAsia="ar-SA"/>
          <w14:ligatures w14:val="none"/>
        </w:rPr>
        <w:t xml:space="preserve"> </w:t>
      </w:r>
    </w:p>
    <w:p w14:paraId="14BB2242" w14:textId="13BF670D" w:rsidR="002762E4" w:rsidRPr="00701B42" w:rsidRDefault="006A19B4" w:rsidP="002762E4">
      <w:pPr>
        <w:shd w:val="clear" w:color="auto" w:fill="FFFFFF"/>
        <w:tabs>
          <w:tab w:val="left" w:pos="1061"/>
        </w:tabs>
        <w:suppressAutoHyphens/>
        <w:spacing w:after="0" w:line="240" w:lineRule="auto"/>
        <w:ind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color w:val="000000"/>
          <w:kern w:val="1"/>
          <w:sz w:val="28"/>
          <w:szCs w:val="28"/>
          <w:lang w:eastAsia="ar-SA"/>
          <w14:ligatures w14:val="none"/>
        </w:rPr>
        <w:t>Комп’ютерна томограма голови, шиї</w:t>
      </w:r>
      <w:r w:rsidR="002762E4">
        <w:rPr>
          <w:rFonts w:ascii="Times New Roman" w:eastAsia="Arial Unicode MS" w:hAnsi="Times New Roman" w:cs="Times New Roman"/>
          <w:b/>
          <w:bCs/>
          <w:color w:val="000000"/>
          <w:kern w:val="1"/>
          <w:sz w:val="28"/>
          <w:szCs w:val="28"/>
          <w:lang w:eastAsia="ar-SA"/>
          <w14:ligatures w14:val="none"/>
        </w:rPr>
        <w:t xml:space="preserve"> </w:t>
      </w:r>
      <w:r w:rsidR="002762E4" w:rsidRPr="00701B42">
        <w:rPr>
          <w:rFonts w:ascii="Times New Roman" w:eastAsia="Arial Unicode MS" w:hAnsi="Times New Roman" w:cs="Times New Roman"/>
          <w:b/>
          <w:bCs/>
          <w:color w:val="000000"/>
          <w:kern w:val="1"/>
          <w:sz w:val="28"/>
          <w:szCs w:val="28"/>
          <w:lang w:val="ru-RU" w:eastAsia="ar-SA"/>
          <w14:ligatures w14:val="none"/>
        </w:rPr>
        <w:t>(</w:t>
      </w:r>
      <w:r w:rsidR="002762E4">
        <w:rPr>
          <w:rFonts w:ascii="Times New Roman" w:eastAsia="Arial Unicode MS" w:hAnsi="Times New Roman" w:cs="Times New Roman"/>
          <w:b/>
          <w:bCs/>
          <w:color w:val="000000"/>
          <w:kern w:val="1"/>
          <w:sz w:val="28"/>
          <w:szCs w:val="28"/>
          <w:lang w:eastAsia="ar-SA"/>
          <w14:ligatures w14:val="none"/>
        </w:rPr>
        <w:t>особистий архів радіолога).</w:t>
      </w:r>
    </w:p>
    <w:p w14:paraId="7D4E51A8" w14:textId="77777777" w:rsidR="00CA528D" w:rsidRDefault="00CA528D" w:rsidP="002762E4">
      <w:pPr>
        <w:shd w:val="clear" w:color="auto" w:fill="FFFFFF"/>
        <w:tabs>
          <w:tab w:val="left" w:pos="1061"/>
        </w:tabs>
        <w:suppressAutoHyphens/>
        <w:spacing w:after="0" w:line="240" w:lineRule="auto"/>
        <w:ind w:right="1180"/>
        <w:jc w:val="both"/>
        <w:rPr>
          <w:rFonts w:ascii="Times New Roman" w:eastAsia="Arial Unicode MS" w:hAnsi="Times New Roman" w:cs="Times New Roman"/>
          <w:b/>
          <w:bCs/>
          <w:color w:val="000000"/>
          <w:kern w:val="1"/>
          <w:sz w:val="28"/>
          <w:szCs w:val="28"/>
          <w:lang w:eastAsia="ar-SA"/>
          <w14:ligatures w14:val="none"/>
        </w:rPr>
      </w:pPr>
    </w:p>
    <w:p w14:paraId="125B3619" w14:textId="29917DF5" w:rsidR="001B5FB4" w:rsidRDefault="001B5FB4" w:rsidP="00BB00B9">
      <w:pPr>
        <w:pStyle w:val="a3"/>
        <w:numPr>
          <w:ilvl w:val="0"/>
          <w:numId w:val="14"/>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Прокоментуйте</w:t>
      </w:r>
      <w:r w:rsidRPr="001B5FB4">
        <w:rPr>
          <w:rFonts w:ascii="Times New Roman" w:eastAsia="Arial Unicode MS" w:hAnsi="Times New Roman" w:cs="Times New Roman"/>
          <w:kern w:val="1"/>
          <w:szCs w:val="28"/>
          <w:lang w:eastAsia="ar-SA"/>
        </w:rPr>
        <w:t xml:space="preserve"> вигини хребта, зображенні на знімках № </w:t>
      </w:r>
      <w:r w:rsidR="00CA528D">
        <w:rPr>
          <w:rFonts w:ascii="Times New Roman" w:eastAsia="Arial Unicode MS" w:hAnsi="Times New Roman" w:cs="Times New Roman"/>
          <w:kern w:val="1"/>
          <w:szCs w:val="28"/>
          <w:lang w:eastAsia="ar-SA"/>
        </w:rPr>
        <w:t>6,7</w:t>
      </w:r>
      <w:r>
        <w:rPr>
          <w:rFonts w:ascii="Times New Roman" w:eastAsia="Arial Unicode MS" w:hAnsi="Times New Roman" w:cs="Times New Roman"/>
          <w:kern w:val="1"/>
          <w:szCs w:val="28"/>
          <w:lang w:eastAsia="ar-SA"/>
        </w:rPr>
        <w:t xml:space="preserve"> </w:t>
      </w:r>
      <w:r w:rsidR="00CA528D">
        <w:rPr>
          <w:rFonts w:ascii="Times New Roman" w:eastAsia="Arial Unicode MS" w:hAnsi="Times New Roman" w:cs="Times New Roman"/>
          <w:kern w:val="1"/>
          <w:szCs w:val="28"/>
          <w:lang w:eastAsia="ar-SA"/>
        </w:rPr>
        <w:t xml:space="preserve">і </w:t>
      </w:r>
      <w:r w:rsidRPr="001B5FB4">
        <w:rPr>
          <w:rFonts w:ascii="Times New Roman" w:eastAsia="Arial Unicode MS" w:hAnsi="Times New Roman" w:cs="Times New Roman"/>
          <w:kern w:val="1"/>
          <w:szCs w:val="28"/>
          <w:lang w:eastAsia="ar-SA"/>
        </w:rPr>
        <w:t>мал.</w:t>
      </w:r>
      <w:r w:rsidR="00CA528D">
        <w:rPr>
          <w:rFonts w:ascii="Times New Roman" w:eastAsia="Arial Unicode MS" w:hAnsi="Times New Roman" w:cs="Times New Roman"/>
          <w:kern w:val="1"/>
          <w:szCs w:val="28"/>
          <w:lang w:eastAsia="ar-SA"/>
        </w:rPr>
        <w:t>8.</w:t>
      </w:r>
    </w:p>
    <w:p w14:paraId="51F91198" w14:textId="77777777" w:rsidR="006A19B4" w:rsidRDefault="006A19B4" w:rsidP="006A19B4">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p>
    <w:p w14:paraId="441FCC83" w14:textId="77777777" w:rsidR="001B5FB4" w:rsidRDefault="001B5FB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r>
        <w:rPr>
          <w:rFonts w:ascii="Times New Roman" w:eastAsia="Arial Unicode MS" w:hAnsi="Times New Roman" w:cs="Times New Roman"/>
          <w:noProof/>
          <w:kern w:val="1"/>
          <w:szCs w:val="28"/>
          <w:lang w:val="ru-RU" w:eastAsia="ru-RU"/>
        </w:rPr>
        <w:drawing>
          <wp:inline distT="0" distB="0" distL="0" distR="0" wp14:anchorId="0215C558" wp14:editId="0D4DAC65">
            <wp:extent cx="5881370" cy="2336800"/>
            <wp:effectExtent l="0" t="0" r="5080" b="6350"/>
            <wp:docPr id="1885945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6107" cy="2338682"/>
                    </a:xfrm>
                    <a:prstGeom prst="rect">
                      <a:avLst/>
                    </a:prstGeom>
                    <a:noFill/>
                  </pic:spPr>
                </pic:pic>
              </a:graphicData>
            </a:graphic>
          </wp:inline>
        </w:drawing>
      </w:r>
    </w:p>
    <w:p w14:paraId="55590146" w14:textId="77777777" w:rsidR="002762E4" w:rsidRPr="00CA528D" w:rsidRDefault="002762E4" w:rsidP="002762E4">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b/>
          <w:bCs/>
          <w:kern w:val="1"/>
          <w:szCs w:val="28"/>
          <w:lang w:eastAsia="ar-SA"/>
        </w:rPr>
      </w:pPr>
      <w:r w:rsidRPr="00CA528D">
        <w:rPr>
          <w:rFonts w:ascii="Times New Roman" w:eastAsia="Arial Unicode MS" w:hAnsi="Times New Roman" w:cs="Times New Roman"/>
          <w:b/>
          <w:bCs/>
          <w:kern w:val="1"/>
          <w:szCs w:val="28"/>
          <w:lang w:eastAsia="ar-SA"/>
        </w:rPr>
        <w:t>З</w:t>
      </w:r>
      <w:r>
        <w:rPr>
          <w:rFonts w:ascii="Times New Roman" w:eastAsia="Arial Unicode MS" w:hAnsi="Times New Roman" w:cs="Times New Roman"/>
          <w:b/>
          <w:bCs/>
          <w:kern w:val="1"/>
          <w:szCs w:val="28"/>
          <w:lang w:eastAsia="ar-SA"/>
        </w:rPr>
        <w:t>німки</w:t>
      </w:r>
      <w:r w:rsidRPr="00CA528D">
        <w:rPr>
          <w:rFonts w:ascii="Times New Roman" w:eastAsia="Arial Unicode MS" w:hAnsi="Times New Roman" w:cs="Times New Roman"/>
          <w:b/>
          <w:bCs/>
          <w:kern w:val="1"/>
          <w:szCs w:val="28"/>
          <w:lang w:eastAsia="ar-SA"/>
        </w:rPr>
        <w:t xml:space="preserve"> №</w:t>
      </w:r>
      <w:r>
        <w:rPr>
          <w:rFonts w:ascii="Times New Roman" w:eastAsia="Arial Unicode MS" w:hAnsi="Times New Roman" w:cs="Times New Roman"/>
          <w:b/>
          <w:bCs/>
          <w:kern w:val="1"/>
          <w:szCs w:val="28"/>
          <w:lang w:eastAsia="ar-SA"/>
        </w:rPr>
        <w:t xml:space="preserve"> </w:t>
      </w:r>
      <w:r w:rsidRPr="00CA528D">
        <w:rPr>
          <w:rFonts w:ascii="Times New Roman" w:eastAsia="Arial Unicode MS" w:hAnsi="Times New Roman" w:cs="Times New Roman"/>
          <w:b/>
          <w:bCs/>
          <w:kern w:val="1"/>
          <w:szCs w:val="28"/>
          <w:lang w:eastAsia="ar-SA"/>
        </w:rPr>
        <w:t>6</w:t>
      </w:r>
      <w:r>
        <w:rPr>
          <w:rFonts w:ascii="Times New Roman" w:eastAsia="Arial Unicode MS" w:hAnsi="Times New Roman" w:cs="Times New Roman"/>
          <w:b/>
          <w:bCs/>
          <w:kern w:val="1"/>
          <w:szCs w:val="28"/>
          <w:lang w:eastAsia="ar-SA"/>
        </w:rPr>
        <w:t xml:space="preserve"> Томограми хребтового стовпа (веб-ресурси).</w:t>
      </w:r>
    </w:p>
    <w:p w14:paraId="0EFEDA73" w14:textId="77777777" w:rsidR="00D5377C" w:rsidRDefault="00D5377C"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6E634955" w14:textId="77777777" w:rsidR="002762E4" w:rsidRDefault="002762E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4E7B3D23" w14:textId="37761434" w:rsidR="00262619" w:rsidRDefault="00CA528D"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kern w:val="1"/>
          <w:szCs w:val="28"/>
          <w:lang w:eastAsia="ar-SA"/>
        </w:rPr>
      </w:pPr>
      <w:r>
        <w:rPr>
          <w:rFonts w:ascii="Times New Roman" w:eastAsia="Arial Unicode MS" w:hAnsi="Times New Roman" w:cs="Times New Roman"/>
          <w:noProof/>
          <w:kern w:val="1"/>
          <w:szCs w:val="28"/>
          <w:lang w:val="ru-RU" w:eastAsia="ru-RU"/>
        </w:rPr>
        <w:lastRenderedPageBreak/>
        <w:drawing>
          <wp:inline distT="0" distB="0" distL="0" distR="0" wp14:anchorId="29D7C7FD" wp14:editId="63099D58">
            <wp:extent cx="1987550" cy="2342271"/>
            <wp:effectExtent l="0" t="0" r="0" b="1270"/>
            <wp:docPr id="6432931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9382" cy="2344430"/>
                    </a:xfrm>
                    <a:prstGeom prst="rect">
                      <a:avLst/>
                    </a:prstGeom>
                    <a:noFill/>
                  </pic:spPr>
                </pic:pic>
              </a:graphicData>
            </a:graphic>
          </wp:inline>
        </w:drawing>
      </w:r>
      <w:r>
        <w:rPr>
          <w:rFonts w:ascii="Times New Roman" w:eastAsia="Arial Unicode MS" w:hAnsi="Times New Roman" w:cs="Times New Roman"/>
          <w:kern w:val="1"/>
          <w:szCs w:val="28"/>
          <w:lang w:eastAsia="ar-SA"/>
        </w:rPr>
        <w:t xml:space="preserve">  </w:t>
      </w:r>
      <w:r w:rsidR="00247C51">
        <w:rPr>
          <w:rFonts w:ascii="Times New Roman" w:eastAsia="Arial Unicode MS" w:hAnsi="Times New Roman" w:cs="Times New Roman"/>
          <w:kern w:val="1"/>
          <w:szCs w:val="28"/>
          <w:lang w:eastAsia="ar-SA"/>
        </w:rPr>
        <w:t xml:space="preserve">     </w:t>
      </w:r>
      <w:r>
        <w:rPr>
          <w:rFonts w:ascii="Times New Roman" w:eastAsia="Arial Unicode MS" w:hAnsi="Times New Roman" w:cs="Times New Roman"/>
          <w:noProof/>
          <w:kern w:val="1"/>
          <w:szCs w:val="28"/>
          <w:lang w:val="ru-RU" w:eastAsia="ru-RU"/>
        </w:rPr>
        <w:drawing>
          <wp:inline distT="0" distB="0" distL="0" distR="0" wp14:anchorId="01C880F2" wp14:editId="274DD473">
            <wp:extent cx="3298874" cy="2338705"/>
            <wp:effectExtent l="0" t="0" r="0" b="4445"/>
            <wp:docPr id="7530908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4817" cy="2357097"/>
                    </a:xfrm>
                    <a:prstGeom prst="rect">
                      <a:avLst/>
                    </a:prstGeom>
                    <a:noFill/>
                  </pic:spPr>
                </pic:pic>
              </a:graphicData>
            </a:graphic>
          </wp:inline>
        </w:drawing>
      </w:r>
    </w:p>
    <w:p w14:paraId="0C3EFB1A" w14:textId="77777777" w:rsidR="002A0467" w:rsidRDefault="002A0467" w:rsidP="002762E4">
      <w:pPr>
        <w:tabs>
          <w:tab w:val="left" w:pos="3240"/>
        </w:tabs>
        <w:spacing w:line="240" w:lineRule="auto"/>
        <w:rPr>
          <w:rFonts w:ascii="Times New Roman" w:eastAsia="Arial Unicode MS" w:hAnsi="Times New Roman" w:cs="Times New Roman"/>
          <w:b/>
          <w:bCs/>
          <w:kern w:val="1"/>
          <w:sz w:val="28"/>
          <w:szCs w:val="28"/>
          <w:lang w:eastAsia="ar-SA"/>
        </w:rPr>
      </w:pPr>
    </w:p>
    <w:p w14:paraId="38F5CF68" w14:textId="4206718D" w:rsidR="006A19B4" w:rsidRPr="002762E4" w:rsidRDefault="002762E4" w:rsidP="002762E4">
      <w:pPr>
        <w:tabs>
          <w:tab w:val="left" w:pos="3240"/>
        </w:tabs>
        <w:spacing w:line="240" w:lineRule="auto"/>
        <w:rPr>
          <w:rFonts w:ascii="Times New Roman" w:eastAsia="Arial Unicode MS" w:hAnsi="Times New Roman" w:cs="Times New Roman"/>
          <w:b/>
          <w:bCs/>
          <w:kern w:val="1"/>
          <w:sz w:val="28"/>
          <w:szCs w:val="28"/>
          <w:lang w:eastAsia="ar-SA"/>
        </w:rPr>
      </w:pPr>
      <w:r w:rsidRPr="00CA528D">
        <w:rPr>
          <w:rFonts w:ascii="Times New Roman" w:eastAsia="Arial Unicode MS" w:hAnsi="Times New Roman" w:cs="Times New Roman"/>
          <w:b/>
          <w:bCs/>
          <w:kern w:val="1"/>
          <w:sz w:val="28"/>
          <w:szCs w:val="28"/>
          <w:lang w:eastAsia="ar-SA"/>
        </w:rPr>
        <w:t>Знімок №</w:t>
      </w:r>
      <w:r>
        <w:rPr>
          <w:rFonts w:ascii="Times New Roman" w:eastAsia="Arial Unicode MS" w:hAnsi="Times New Roman" w:cs="Times New Roman"/>
          <w:b/>
          <w:bCs/>
          <w:kern w:val="1"/>
          <w:sz w:val="28"/>
          <w:szCs w:val="28"/>
          <w:lang w:eastAsia="ar-SA"/>
        </w:rPr>
        <w:t xml:space="preserve"> </w:t>
      </w:r>
      <w:r w:rsidRPr="00CA528D">
        <w:rPr>
          <w:rFonts w:ascii="Times New Roman" w:eastAsia="Arial Unicode MS" w:hAnsi="Times New Roman" w:cs="Times New Roman"/>
          <w:b/>
          <w:bCs/>
          <w:kern w:val="1"/>
          <w:sz w:val="28"/>
          <w:szCs w:val="28"/>
          <w:lang w:eastAsia="ar-SA"/>
        </w:rPr>
        <w:t>7</w:t>
      </w:r>
      <w:r>
        <w:rPr>
          <w:rFonts w:ascii="Times New Roman" w:eastAsia="Arial Unicode MS" w:hAnsi="Times New Roman" w:cs="Times New Roman"/>
          <w:b/>
          <w:bCs/>
          <w:kern w:val="1"/>
          <w:sz w:val="28"/>
          <w:szCs w:val="28"/>
          <w:lang w:eastAsia="ar-SA"/>
        </w:rPr>
        <w:t xml:space="preserve"> </w:t>
      </w:r>
      <w:r w:rsidRPr="00D5377C">
        <w:rPr>
          <w:rFonts w:ascii="Times New Roman" w:eastAsia="Arial Unicode MS" w:hAnsi="Times New Roman" w:cs="Times New Roman"/>
          <w:b/>
          <w:bCs/>
          <w:kern w:val="1"/>
          <w:sz w:val="28"/>
          <w:szCs w:val="28"/>
          <w:lang w:eastAsia="ar-SA"/>
        </w:rPr>
        <w:t>Рентген</w:t>
      </w:r>
      <w:r>
        <w:rPr>
          <w:rFonts w:ascii="Times New Roman" w:eastAsia="Arial Unicode MS" w:hAnsi="Times New Roman" w:cs="Times New Roman"/>
          <w:b/>
          <w:bCs/>
          <w:kern w:val="1"/>
          <w:sz w:val="28"/>
          <w:szCs w:val="28"/>
          <w:lang w:eastAsia="ar-SA"/>
        </w:rPr>
        <w:t>ограма</w:t>
      </w:r>
      <w:r w:rsidRPr="00D5377C">
        <w:rPr>
          <w:rFonts w:ascii="Times New Roman" w:eastAsia="Arial Unicode MS" w:hAnsi="Times New Roman" w:cs="Times New Roman"/>
          <w:b/>
          <w:bCs/>
          <w:kern w:val="1"/>
          <w:sz w:val="28"/>
          <w:szCs w:val="28"/>
          <w:lang w:eastAsia="ar-SA"/>
        </w:rPr>
        <w:t xml:space="preserve"> хребта</w:t>
      </w:r>
      <w:r>
        <w:rPr>
          <w:rFonts w:ascii="Times New Roman" w:eastAsia="Arial Unicode MS" w:hAnsi="Times New Roman" w:cs="Times New Roman"/>
          <w:b/>
          <w:bCs/>
          <w:kern w:val="1"/>
          <w:sz w:val="28"/>
          <w:szCs w:val="28"/>
          <w:lang w:eastAsia="ar-SA"/>
        </w:rPr>
        <w:t xml:space="preserve"> (веб-ресурси)</w:t>
      </w:r>
      <w:r>
        <w:rPr>
          <w:rFonts w:ascii="Times New Roman" w:eastAsia="Arial Unicode MS" w:hAnsi="Times New Roman" w:cs="Times New Roman"/>
          <w:b/>
          <w:bCs/>
          <w:kern w:val="1"/>
          <w:sz w:val="28"/>
          <w:szCs w:val="28"/>
          <w:lang w:eastAsia="ar-SA"/>
        </w:rPr>
        <w:tab/>
      </w:r>
      <w:r w:rsidRPr="00C532C4">
        <w:rPr>
          <w:rFonts w:ascii="Times New Roman" w:eastAsia="Arial Unicode MS" w:hAnsi="Times New Roman" w:cs="Times New Roman"/>
          <w:b/>
          <w:bCs/>
          <w:kern w:val="1"/>
          <w:sz w:val="28"/>
          <w:szCs w:val="28"/>
          <w:lang w:eastAsia="ar-SA"/>
        </w:rPr>
        <w:t>Мал.8</w:t>
      </w:r>
    </w:p>
    <w:p w14:paraId="60BC50BB" w14:textId="77777777" w:rsidR="0010002A" w:rsidRDefault="0010002A"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147F9A43" w14:textId="468A53A9" w:rsidR="008A2A20" w:rsidRPr="002762E4" w:rsidRDefault="00C532C4" w:rsidP="00462545">
      <w:pPr>
        <w:pStyle w:val="a3"/>
        <w:numPr>
          <w:ilvl w:val="0"/>
          <w:numId w:val="14"/>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sidRPr="00C532C4">
        <w:rPr>
          <w:rFonts w:ascii="Times New Roman" w:eastAsia="Arial Unicode MS" w:hAnsi="Times New Roman" w:cs="Times New Roman"/>
          <w:kern w:val="1"/>
          <w:szCs w:val="28"/>
          <w:lang w:eastAsia="ar-SA"/>
        </w:rPr>
        <w:t>Які форми аномалії розв</w:t>
      </w:r>
      <w:r>
        <w:rPr>
          <w:rFonts w:ascii="Times New Roman" w:eastAsia="Arial Unicode MS" w:hAnsi="Times New Roman" w:cs="Times New Roman"/>
          <w:kern w:val="1"/>
          <w:szCs w:val="28"/>
          <w:lang w:eastAsia="ar-SA"/>
        </w:rPr>
        <w:t>и</w:t>
      </w:r>
      <w:r w:rsidRPr="00C532C4">
        <w:rPr>
          <w:rFonts w:ascii="Times New Roman" w:eastAsia="Arial Unicode MS" w:hAnsi="Times New Roman" w:cs="Times New Roman"/>
          <w:kern w:val="1"/>
          <w:szCs w:val="28"/>
          <w:lang w:eastAsia="ar-SA"/>
        </w:rPr>
        <w:t xml:space="preserve">тку хребта </w:t>
      </w:r>
      <w:r>
        <w:rPr>
          <w:rFonts w:ascii="Times New Roman" w:eastAsia="Arial Unicode MS" w:hAnsi="Times New Roman" w:cs="Times New Roman"/>
          <w:kern w:val="1"/>
          <w:szCs w:val="28"/>
          <w:lang w:eastAsia="ar-SA"/>
        </w:rPr>
        <w:t>зображенні на мал.9?</w:t>
      </w:r>
    </w:p>
    <w:p w14:paraId="308BCEB4" w14:textId="77777777" w:rsidR="002762E4" w:rsidRDefault="002762E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7FDD8C76" w14:textId="34E0D658" w:rsidR="00247C51" w:rsidRDefault="008A6B06"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noProof/>
          <w:kern w:val="1"/>
          <w:szCs w:val="28"/>
          <w:lang w:eastAsia="ar-SA"/>
        </w:rPr>
      </w:pPr>
      <w:r>
        <w:rPr>
          <w:rFonts w:ascii="Times New Roman" w:eastAsia="Arial Unicode MS" w:hAnsi="Times New Roman" w:cs="Times New Roman"/>
          <w:b/>
          <w:bCs/>
          <w:noProof/>
          <w:kern w:val="1"/>
          <w:szCs w:val="28"/>
          <w:lang w:val="ru-RU" w:eastAsia="ru-RU"/>
        </w:rPr>
        <w:drawing>
          <wp:inline distT="0" distB="0" distL="0" distR="0" wp14:anchorId="6D6FE2CD" wp14:editId="4F1DCCC5">
            <wp:extent cx="2993353" cy="1809750"/>
            <wp:effectExtent l="0" t="0" r="0" b="0"/>
            <wp:docPr id="99480929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4956" cy="1810719"/>
                    </a:xfrm>
                    <a:prstGeom prst="rect">
                      <a:avLst/>
                    </a:prstGeom>
                    <a:noFill/>
                  </pic:spPr>
                </pic:pic>
              </a:graphicData>
            </a:graphic>
          </wp:inline>
        </w:drawing>
      </w:r>
      <w:r>
        <w:rPr>
          <w:rFonts w:ascii="Times New Roman" w:eastAsia="Arial Unicode MS" w:hAnsi="Times New Roman" w:cs="Times New Roman"/>
          <w:b/>
          <w:bCs/>
          <w:kern w:val="1"/>
          <w:szCs w:val="28"/>
          <w:lang w:eastAsia="ar-SA"/>
        </w:rPr>
        <w:t xml:space="preserve"> </w:t>
      </w:r>
      <w:r w:rsidR="00C532C4">
        <w:rPr>
          <w:rFonts w:ascii="Times New Roman" w:eastAsia="Arial Unicode MS" w:hAnsi="Times New Roman" w:cs="Times New Roman"/>
          <w:b/>
          <w:bCs/>
          <w:noProof/>
          <w:kern w:val="1"/>
          <w:szCs w:val="28"/>
          <w:lang w:eastAsia="ar-SA"/>
        </w:rPr>
        <w:t xml:space="preserve"> </w:t>
      </w:r>
      <w:r w:rsidR="00247C51">
        <w:rPr>
          <w:rFonts w:ascii="Times New Roman" w:eastAsia="Arial Unicode MS" w:hAnsi="Times New Roman" w:cs="Times New Roman"/>
          <w:b/>
          <w:bCs/>
          <w:noProof/>
          <w:kern w:val="1"/>
          <w:szCs w:val="28"/>
          <w:lang w:val="ru-RU" w:eastAsia="ru-RU"/>
        </w:rPr>
        <w:drawing>
          <wp:inline distT="0" distB="0" distL="0" distR="0" wp14:anchorId="49B31D9C" wp14:editId="17667BC3">
            <wp:extent cx="2349500" cy="1852295"/>
            <wp:effectExtent l="0" t="0" r="0" b="0"/>
            <wp:docPr id="8748148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7152" cy="1858328"/>
                    </a:xfrm>
                    <a:prstGeom prst="rect">
                      <a:avLst/>
                    </a:prstGeom>
                    <a:noFill/>
                  </pic:spPr>
                </pic:pic>
              </a:graphicData>
            </a:graphic>
          </wp:inline>
        </w:drawing>
      </w:r>
    </w:p>
    <w:p w14:paraId="7E8595F8" w14:textId="77777777" w:rsidR="002762E4" w:rsidRPr="00C532C4" w:rsidRDefault="002762E4" w:rsidP="002762E4">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b/>
          <w:bCs/>
          <w:kern w:val="1"/>
          <w:szCs w:val="28"/>
          <w:lang w:eastAsia="ar-SA"/>
        </w:rPr>
      </w:pPr>
      <w:r w:rsidRPr="00C532C4">
        <w:rPr>
          <w:rFonts w:ascii="Times New Roman" w:eastAsia="Arial Unicode MS" w:hAnsi="Times New Roman" w:cs="Times New Roman"/>
          <w:b/>
          <w:bCs/>
          <w:kern w:val="1"/>
          <w:szCs w:val="28"/>
          <w:lang w:eastAsia="ar-SA"/>
        </w:rPr>
        <w:t>Мал.9</w:t>
      </w:r>
    </w:p>
    <w:p w14:paraId="30D92667" w14:textId="77777777" w:rsidR="006A19B4" w:rsidRDefault="006A19B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402B5C06" w14:textId="207E34CC" w:rsidR="00C532C4" w:rsidRDefault="00AA5C5D" w:rsidP="00BB00B9">
      <w:pPr>
        <w:pStyle w:val="a3"/>
        <w:numPr>
          <w:ilvl w:val="0"/>
          <w:numId w:val="14"/>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Прокоментуйте</w:t>
      </w:r>
      <w:r w:rsidR="000D5D3E">
        <w:rPr>
          <w:rFonts w:ascii="Times New Roman" w:eastAsia="Arial Unicode MS" w:hAnsi="Times New Roman" w:cs="Times New Roman"/>
          <w:kern w:val="1"/>
          <w:szCs w:val="28"/>
          <w:lang w:eastAsia="ar-SA"/>
        </w:rPr>
        <w:t>,</w:t>
      </w:r>
      <w:r>
        <w:rPr>
          <w:rFonts w:ascii="Times New Roman" w:eastAsia="Arial Unicode MS" w:hAnsi="Times New Roman" w:cs="Times New Roman"/>
          <w:kern w:val="1"/>
          <w:szCs w:val="28"/>
          <w:lang w:eastAsia="ar-SA"/>
        </w:rPr>
        <w:t xml:space="preserve"> я</w:t>
      </w:r>
      <w:r w:rsidRPr="00C532C4">
        <w:rPr>
          <w:rFonts w:ascii="Times New Roman" w:eastAsia="Arial Unicode MS" w:hAnsi="Times New Roman" w:cs="Times New Roman"/>
          <w:kern w:val="1"/>
          <w:szCs w:val="28"/>
          <w:lang w:eastAsia="ar-SA"/>
        </w:rPr>
        <w:t>кі</w:t>
      </w:r>
      <w:r w:rsidR="00C532C4" w:rsidRPr="00C532C4">
        <w:rPr>
          <w:rFonts w:ascii="Times New Roman" w:eastAsia="Arial Unicode MS" w:hAnsi="Times New Roman" w:cs="Times New Roman"/>
          <w:kern w:val="1"/>
          <w:szCs w:val="28"/>
          <w:lang w:eastAsia="ar-SA"/>
        </w:rPr>
        <w:t xml:space="preserve"> </w:t>
      </w:r>
      <w:r w:rsidR="000D5D3E">
        <w:rPr>
          <w:rFonts w:ascii="Times New Roman" w:eastAsia="Arial Unicode MS" w:hAnsi="Times New Roman" w:cs="Times New Roman"/>
          <w:kern w:val="1"/>
          <w:szCs w:val="28"/>
          <w:lang w:eastAsia="ar-SA"/>
        </w:rPr>
        <w:t>анатомічні утвори В</w:t>
      </w:r>
      <w:r w:rsidR="00C532C4" w:rsidRPr="00C532C4">
        <w:rPr>
          <w:rFonts w:ascii="Times New Roman" w:eastAsia="Arial Unicode MS" w:hAnsi="Times New Roman" w:cs="Times New Roman"/>
          <w:kern w:val="1"/>
          <w:szCs w:val="28"/>
          <w:lang w:eastAsia="ar-SA"/>
        </w:rPr>
        <w:t>и бачите на знімках</w:t>
      </w:r>
      <w:r w:rsidR="0038130E">
        <w:rPr>
          <w:rFonts w:ascii="Times New Roman" w:eastAsia="Arial Unicode MS" w:hAnsi="Times New Roman" w:cs="Times New Roman"/>
          <w:kern w:val="1"/>
          <w:szCs w:val="28"/>
          <w:lang w:eastAsia="ar-SA"/>
        </w:rPr>
        <w:t xml:space="preserve"> 10, 11,</w:t>
      </w:r>
      <w:r>
        <w:rPr>
          <w:rFonts w:ascii="Times New Roman" w:eastAsia="Arial Unicode MS" w:hAnsi="Times New Roman" w:cs="Times New Roman"/>
          <w:kern w:val="1"/>
          <w:szCs w:val="28"/>
          <w:lang w:eastAsia="ar-SA"/>
        </w:rPr>
        <w:t xml:space="preserve"> </w:t>
      </w:r>
      <w:r w:rsidR="0038130E">
        <w:rPr>
          <w:rFonts w:ascii="Times New Roman" w:eastAsia="Arial Unicode MS" w:hAnsi="Times New Roman" w:cs="Times New Roman"/>
          <w:kern w:val="1"/>
          <w:szCs w:val="28"/>
          <w:lang w:eastAsia="ar-SA"/>
        </w:rPr>
        <w:t>12</w:t>
      </w:r>
      <w:r w:rsidR="00D06191">
        <w:rPr>
          <w:rFonts w:ascii="Times New Roman" w:eastAsia="Arial Unicode MS" w:hAnsi="Times New Roman" w:cs="Times New Roman"/>
          <w:kern w:val="1"/>
          <w:szCs w:val="28"/>
          <w:lang w:eastAsia="ar-SA"/>
        </w:rPr>
        <w:t>,</w:t>
      </w:r>
      <w:r>
        <w:rPr>
          <w:rFonts w:ascii="Times New Roman" w:eastAsia="Arial Unicode MS" w:hAnsi="Times New Roman" w:cs="Times New Roman"/>
          <w:kern w:val="1"/>
          <w:szCs w:val="28"/>
          <w:lang w:eastAsia="ar-SA"/>
        </w:rPr>
        <w:t xml:space="preserve"> </w:t>
      </w:r>
      <w:r w:rsidR="00D06191">
        <w:rPr>
          <w:rFonts w:ascii="Times New Roman" w:eastAsia="Arial Unicode MS" w:hAnsi="Times New Roman" w:cs="Times New Roman"/>
          <w:kern w:val="1"/>
          <w:szCs w:val="28"/>
          <w:lang w:eastAsia="ar-SA"/>
        </w:rPr>
        <w:t>13</w:t>
      </w:r>
      <w:r w:rsidR="00C532C4" w:rsidRPr="00C532C4">
        <w:rPr>
          <w:rFonts w:ascii="Times New Roman" w:eastAsia="Arial Unicode MS" w:hAnsi="Times New Roman" w:cs="Times New Roman"/>
          <w:kern w:val="1"/>
          <w:szCs w:val="28"/>
          <w:lang w:eastAsia="ar-SA"/>
        </w:rPr>
        <w:t>?</w:t>
      </w:r>
    </w:p>
    <w:p w14:paraId="06A24F9D" w14:textId="77777777" w:rsidR="00D5377C" w:rsidRDefault="00D5377C" w:rsidP="00D5377C">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p>
    <w:p w14:paraId="25771AF0" w14:textId="655122F5" w:rsidR="008A2A20" w:rsidRDefault="007B28AF" w:rsidP="008A2A20">
      <w:pPr>
        <w:pStyle w:val="a3"/>
        <w:shd w:val="clear" w:color="auto" w:fill="FFFFFF"/>
        <w:tabs>
          <w:tab w:val="left" w:pos="1061"/>
        </w:tabs>
        <w:suppressAutoHyphens/>
        <w:spacing w:after="0" w:line="240" w:lineRule="auto"/>
        <w:ind w:left="1061" w:right="1180" w:firstLine="0"/>
        <w:rPr>
          <w:rFonts w:ascii="Times New Roman" w:eastAsia="Arial Unicode MS" w:hAnsi="Times New Roman" w:cs="Times New Roman"/>
          <w:b/>
          <w:bCs/>
          <w:kern w:val="1"/>
          <w:szCs w:val="28"/>
          <w:lang w:eastAsia="ar-SA"/>
        </w:rPr>
      </w:pPr>
      <w:r>
        <w:rPr>
          <w:rFonts w:ascii="Times New Roman" w:eastAsia="Arial Unicode MS" w:hAnsi="Times New Roman" w:cs="Times New Roman"/>
          <w:b/>
          <w:bCs/>
          <w:noProof/>
          <w:kern w:val="1"/>
          <w:szCs w:val="28"/>
          <w:lang w:val="ru-RU" w:eastAsia="ru-RU"/>
        </w:rPr>
        <w:lastRenderedPageBreak/>
        <w:drawing>
          <wp:inline distT="0" distB="0" distL="0" distR="0" wp14:anchorId="0E24590A" wp14:editId="60741A43">
            <wp:extent cx="4311650" cy="2863679"/>
            <wp:effectExtent l="0" t="0" r="0" b="0"/>
            <wp:docPr id="95782455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9261" cy="2908584"/>
                    </a:xfrm>
                    <a:prstGeom prst="rect">
                      <a:avLst/>
                    </a:prstGeom>
                    <a:noFill/>
                  </pic:spPr>
                </pic:pic>
              </a:graphicData>
            </a:graphic>
          </wp:inline>
        </w:drawing>
      </w:r>
    </w:p>
    <w:p w14:paraId="0B56C8ED" w14:textId="77777777" w:rsidR="002A0467" w:rsidRDefault="002A0467" w:rsidP="007D7875">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5477F530" w14:textId="7C52B0D5" w:rsidR="00AF0279" w:rsidRDefault="00D5377C" w:rsidP="007D7875">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r w:rsidRPr="00AF0279">
        <w:rPr>
          <w:rFonts w:ascii="Times New Roman" w:eastAsia="Arial Unicode MS" w:hAnsi="Times New Roman" w:cs="Times New Roman"/>
          <w:b/>
          <w:bCs/>
          <w:kern w:val="1"/>
          <w:szCs w:val="28"/>
          <w:lang w:eastAsia="ar-SA"/>
        </w:rPr>
        <w:t>Знімок</w:t>
      </w:r>
      <w:r w:rsidR="00AA5C5D">
        <w:rPr>
          <w:rFonts w:ascii="Times New Roman" w:eastAsia="Arial Unicode MS" w:hAnsi="Times New Roman" w:cs="Times New Roman"/>
          <w:b/>
          <w:bCs/>
          <w:kern w:val="1"/>
          <w:szCs w:val="28"/>
          <w:lang w:eastAsia="ar-SA"/>
        </w:rPr>
        <w:t xml:space="preserve"> </w:t>
      </w:r>
      <w:r w:rsidRPr="00AF0279">
        <w:rPr>
          <w:rFonts w:ascii="Times New Roman" w:eastAsia="Arial Unicode MS" w:hAnsi="Times New Roman" w:cs="Times New Roman"/>
          <w:b/>
          <w:bCs/>
          <w:kern w:val="1"/>
          <w:szCs w:val="28"/>
          <w:lang w:eastAsia="ar-SA"/>
        </w:rPr>
        <w:t>№10</w:t>
      </w:r>
      <w:r w:rsidRPr="007E22CC">
        <w:rPr>
          <w:rFonts w:ascii="Times New Roman" w:eastAsia="Arial Unicode MS" w:hAnsi="Times New Roman" w:cs="Times New Roman"/>
          <w:kern w:val="1"/>
          <w:szCs w:val="28"/>
          <w:lang w:eastAsia="ar-SA"/>
        </w:rPr>
        <w:t xml:space="preserve"> </w:t>
      </w:r>
      <w:r w:rsidRPr="007E22CC">
        <w:rPr>
          <w:rFonts w:ascii="Times New Roman" w:eastAsia="Arial Unicode MS" w:hAnsi="Times New Roman" w:cs="Times New Roman"/>
          <w:b/>
          <w:bCs/>
          <w:kern w:val="1"/>
          <w:szCs w:val="28"/>
          <w:lang w:eastAsia="ar-SA"/>
        </w:rPr>
        <w:t>Рентген</w:t>
      </w:r>
      <w:r w:rsidR="007E22CC" w:rsidRPr="007E22CC">
        <w:rPr>
          <w:rFonts w:ascii="Times New Roman" w:eastAsia="Arial Unicode MS" w:hAnsi="Times New Roman" w:cs="Times New Roman"/>
          <w:b/>
          <w:bCs/>
          <w:kern w:val="1"/>
          <w:szCs w:val="28"/>
          <w:lang w:eastAsia="ar-SA"/>
        </w:rPr>
        <w:t>ог</w:t>
      </w:r>
      <w:r w:rsidR="007E22CC">
        <w:rPr>
          <w:rFonts w:ascii="Times New Roman" w:eastAsia="Arial Unicode MS" w:hAnsi="Times New Roman" w:cs="Times New Roman"/>
          <w:b/>
          <w:bCs/>
          <w:kern w:val="1"/>
          <w:szCs w:val="28"/>
          <w:lang w:eastAsia="ar-SA"/>
        </w:rPr>
        <w:t>рама</w:t>
      </w:r>
      <w:r w:rsidRPr="007E22CC">
        <w:rPr>
          <w:rFonts w:ascii="Times New Roman" w:eastAsia="Arial Unicode MS" w:hAnsi="Times New Roman" w:cs="Times New Roman"/>
          <w:b/>
          <w:bCs/>
          <w:kern w:val="1"/>
          <w:szCs w:val="28"/>
          <w:lang w:eastAsia="ar-SA"/>
        </w:rPr>
        <w:t xml:space="preserve"> попереково</w:t>
      </w:r>
      <w:r w:rsidR="00A552BB">
        <w:rPr>
          <w:rFonts w:ascii="Times New Roman" w:eastAsia="Arial Unicode MS" w:hAnsi="Times New Roman" w:cs="Times New Roman"/>
          <w:b/>
          <w:bCs/>
          <w:kern w:val="1"/>
          <w:szCs w:val="28"/>
          <w:lang w:eastAsia="ar-SA"/>
        </w:rPr>
        <w:t xml:space="preserve"> </w:t>
      </w:r>
      <w:r w:rsidRPr="007E22CC">
        <w:rPr>
          <w:rFonts w:ascii="Times New Roman" w:eastAsia="Arial Unicode MS" w:hAnsi="Times New Roman" w:cs="Times New Roman"/>
          <w:b/>
          <w:bCs/>
          <w:kern w:val="1"/>
          <w:szCs w:val="28"/>
          <w:lang w:eastAsia="ar-SA"/>
        </w:rPr>
        <w:t xml:space="preserve">- крижового відділу хребта (розщеплення хребта на рівні </w:t>
      </w:r>
      <w:r w:rsidRPr="00D5377C">
        <w:rPr>
          <w:rFonts w:ascii="Times New Roman" w:eastAsia="Arial Unicode MS" w:hAnsi="Times New Roman" w:cs="Times New Roman"/>
          <w:b/>
          <w:bCs/>
          <w:kern w:val="1"/>
          <w:szCs w:val="28"/>
          <w:lang w:eastAsia="ar-SA"/>
        </w:rPr>
        <w:t>S</w:t>
      </w:r>
      <w:r w:rsidRPr="007E22CC">
        <w:rPr>
          <w:rFonts w:ascii="Times New Roman" w:eastAsia="Arial Unicode MS" w:hAnsi="Times New Roman" w:cs="Times New Roman"/>
          <w:b/>
          <w:bCs/>
          <w:kern w:val="1"/>
          <w:szCs w:val="28"/>
          <w:lang w:eastAsia="ar-SA"/>
        </w:rPr>
        <w:t>1</w:t>
      </w:r>
      <w:r w:rsidR="004C7BFC">
        <w:rPr>
          <w:rFonts w:ascii="Times New Roman" w:eastAsia="Arial Unicode MS" w:hAnsi="Times New Roman" w:cs="Times New Roman"/>
          <w:b/>
          <w:bCs/>
          <w:kern w:val="1"/>
          <w:szCs w:val="28"/>
          <w:lang w:eastAsia="ar-SA"/>
        </w:rPr>
        <w:t>)</w:t>
      </w:r>
      <w:r w:rsidR="002762E4">
        <w:rPr>
          <w:rFonts w:ascii="Times New Roman" w:eastAsia="Arial Unicode MS" w:hAnsi="Times New Roman" w:cs="Times New Roman"/>
          <w:b/>
          <w:bCs/>
          <w:kern w:val="1"/>
          <w:szCs w:val="28"/>
          <w:lang w:eastAsia="ar-SA"/>
        </w:rPr>
        <w:t>, веб-ресурси</w:t>
      </w:r>
      <w:r w:rsidRPr="007E22CC">
        <w:rPr>
          <w:rFonts w:ascii="Times New Roman" w:eastAsia="Arial Unicode MS" w:hAnsi="Times New Roman" w:cs="Times New Roman"/>
          <w:b/>
          <w:bCs/>
          <w:kern w:val="1"/>
          <w:szCs w:val="28"/>
          <w:lang w:eastAsia="ar-SA"/>
        </w:rPr>
        <w:t>.</w:t>
      </w:r>
    </w:p>
    <w:p w14:paraId="0441B12C" w14:textId="77777777" w:rsidR="00462545" w:rsidRPr="007D7875" w:rsidRDefault="00462545" w:rsidP="007D7875">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kern w:val="1"/>
          <w:szCs w:val="28"/>
          <w:lang w:eastAsia="ar-SA"/>
        </w:rPr>
      </w:pPr>
    </w:p>
    <w:p w14:paraId="26065232" w14:textId="77777777" w:rsidR="00D5377C" w:rsidRPr="00554FB5" w:rsidRDefault="00D5377C" w:rsidP="00D8032B">
      <w:pPr>
        <w:pStyle w:val="a3"/>
        <w:tabs>
          <w:tab w:val="left" w:pos="5510"/>
        </w:tabs>
        <w:spacing w:line="240" w:lineRule="auto"/>
        <w:ind w:left="10"/>
        <w:rPr>
          <w:rFonts w:ascii="Times New Roman" w:eastAsia="Arial Unicode MS" w:hAnsi="Times New Roman" w:cs="Times New Roman"/>
          <w:kern w:val="1"/>
          <w:szCs w:val="28"/>
          <w:lang w:eastAsia="ar-SA"/>
        </w:rPr>
      </w:pPr>
    </w:p>
    <w:p w14:paraId="1E04FA70" w14:textId="7AB498ED" w:rsidR="00D06191" w:rsidRDefault="00AF0279" w:rsidP="004C7BFC">
      <w:pPr>
        <w:shd w:val="clear" w:color="auto" w:fill="FFFFFF"/>
        <w:tabs>
          <w:tab w:val="left" w:pos="1061"/>
        </w:tabs>
        <w:suppressAutoHyphens/>
        <w:spacing w:after="0" w:line="240" w:lineRule="auto"/>
        <w:ind w:left="10" w:right="1180"/>
        <w:rPr>
          <w:rFonts w:ascii="Times New Roman" w:eastAsia="Arial Unicode MS" w:hAnsi="Times New Roman" w:cs="Times New Roman"/>
          <w:b/>
          <w:bCs/>
          <w:kern w:val="1"/>
          <w:szCs w:val="28"/>
          <w:lang w:eastAsia="ar-SA"/>
        </w:rPr>
      </w:pPr>
      <w:r>
        <w:rPr>
          <w:rFonts w:ascii="Times New Roman" w:eastAsia="Arial Unicode MS" w:hAnsi="Times New Roman" w:cs="Times New Roman"/>
          <w:b/>
          <w:bCs/>
          <w:noProof/>
          <w:kern w:val="1"/>
          <w:szCs w:val="28"/>
          <w:lang w:val="ru-RU" w:eastAsia="ru-RU"/>
        </w:rPr>
        <w:drawing>
          <wp:inline distT="0" distB="0" distL="0" distR="0" wp14:anchorId="4557486F" wp14:editId="4B0E09B9">
            <wp:extent cx="5010150" cy="3270250"/>
            <wp:effectExtent l="0" t="0" r="0" b="6350"/>
            <wp:docPr id="15546890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6774" cy="3333319"/>
                    </a:xfrm>
                    <a:prstGeom prst="rect">
                      <a:avLst/>
                    </a:prstGeom>
                    <a:noFill/>
                  </pic:spPr>
                </pic:pic>
              </a:graphicData>
            </a:graphic>
          </wp:inline>
        </w:drawing>
      </w:r>
    </w:p>
    <w:p w14:paraId="1E816B52" w14:textId="77777777" w:rsidR="002A0467" w:rsidRDefault="002A0467" w:rsidP="004C7BFC">
      <w:pPr>
        <w:pStyle w:val="a3"/>
        <w:tabs>
          <w:tab w:val="left" w:pos="5510"/>
        </w:tabs>
        <w:spacing w:line="240" w:lineRule="auto"/>
        <w:ind w:left="10"/>
        <w:rPr>
          <w:rFonts w:ascii="Times New Roman" w:eastAsia="Arial Unicode MS" w:hAnsi="Times New Roman" w:cs="Times New Roman"/>
          <w:b/>
          <w:bCs/>
          <w:kern w:val="1"/>
          <w:szCs w:val="28"/>
          <w:lang w:eastAsia="ar-SA"/>
        </w:rPr>
      </w:pPr>
    </w:p>
    <w:p w14:paraId="57DF9902" w14:textId="313D7A16" w:rsidR="004C7BFC" w:rsidRPr="004C7BFC" w:rsidRDefault="004C7BFC" w:rsidP="004C7BFC">
      <w:pPr>
        <w:pStyle w:val="a3"/>
        <w:tabs>
          <w:tab w:val="left" w:pos="5510"/>
        </w:tabs>
        <w:spacing w:line="240" w:lineRule="auto"/>
        <w:ind w:left="10"/>
        <w:rPr>
          <w:rFonts w:ascii="Times New Roman" w:eastAsia="Arial Unicode MS" w:hAnsi="Times New Roman" w:cs="Times New Roman"/>
          <w:b/>
          <w:bCs/>
          <w:kern w:val="1"/>
          <w:szCs w:val="28"/>
          <w:lang w:eastAsia="ar-SA"/>
        </w:rPr>
      </w:pPr>
      <w:r>
        <w:rPr>
          <w:rFonts w:ascii="Times New Roman" w:eastAsia="Arial Unicode MS" w:hAnsi="Times New Roman" w:cs="Times New Roman"/>
          <w:b/>
          <w:bCs/>
          <w:kern w:val="1"/>
          <w:szCs w:val="28"/>
          <w:lang w:eastAsia="ar-SA"/>
        </w:rPr>
        <w:t>Знімки № 11</w:t>
      </w:r>
      <w:r w:rsidRPr="00554FB5">
        <w:rPr>
          <w:rFonts w:ascii="Times New Roman" w:eastAsia="Arial Unicode MS" w:hAnsi="Times New Roman" w:cs="Times New Roman"/>
          <w:b/>
          <w:bCs/>
          <w:kern w:val="1"/>
          <w:szCs w:val="28"/>
          <w:lang w:eastAsia="ar-SA"/>
        </w:rPr>
        <w:t xml:space="preserve"> </w:t>
      </w:r>
      <w:r>
        <w:rPr>
          <w:rFonts w:ascii="Times New Roman" w:eastAsia="Arial Unicode MS" w:hAnsi="Times New Roman" w:cs="Times New Roman"/>
          <w:b/>
          <w:bCs/>
          <w:kern w:val="1"/>
          <w:szCs w:val="28"/>
          <w:lang w:eastAsia="ar-SA"/>
        </w:rPr>
        <w:t>Р</w:t>
      </w:r>
      <w:r w:rsidR="002A0467">
        <w:rPr>
          <w:rFonts w:ascii="Times New Roman" w:eastAsia="Arial Unicode MS" w:hAnsi="Times New Roman" w:cs="Times New Roman"/>
          <w:b/>
          <w:bCs/>
          <w:kern w:val="1"/>
          <w:szCs w:val="28"/>
          <w:lang w:eastAsia="ar-SA"/>
        </w:rPr>
        <w:t>НГ</w:t>
      </w:r>
      <w:r>
        <w:rPr>
          <w:rFonts w:ascii="Times New Roman" w:eastAsia="Arial Unicode MS" w:hAnsi="Times New Roman" w:cs="Times New Roman"/>
          <w:b/>
          <w:bCs/>
          <w:kern w:val="1"/>
          <w:szCs w:val="28"/>
          <w:lang w:eastAsia="ar-SA"/>
        </w:rPr>
        <w:t>, К</w:t>
      </w:r>
      <w:r w:rsidR="002A0467">
        <w:rPr>
          <w:rFonts w:ascii="Times New Roman" w:eastAsia="Arial Unicode MS" w:hAnsi="Times New Roman" w:cs="Times New Roman"/>
          <w:b/>
          <w:bCs/>
          <w:kern w:val="1"/>
          <w:szCs w:val="28"/>
          <w:lang w:eastAsia="ar-SA"/>
        </w:rPr>
        <w:t>Т</w:t>
      </w:r>
      <w:r>
        <w:rPr>
          <w:rFonts w:ascii="Times New Roman" w:eastAsia="Arial Unicode MS" w:hAnsi="Times New Roman" w:cs="Times New Roman"/>
          <w:b/>
          <w:bCs/>
          <w:kern w:val="1"/>
          <w:szCs w:val="28"/>
          <w:lang w:eastAsia="ar-SA"/>
        </w:rPr>
        <w:t xml:space="preserve">. </w:t>
      </w:r>
      <w:r w:rsidRPr="004C7BFC">
        <w:rPr>
          <w:rFonts w:ascii="Times New Roman" w:eastAsia="Arial Unicode MS" w:hAnsi="Times New Roman" w:cs="Times New Roman"/>
          <w:b/>
          <w:bCs/>
          <w:kern w:val="1"/>
          <w:szCs w:val="28"/>
          <w:lang w:eastAsia="ar-SA"/>
        </w:rPr>
        <w:t xml:space="preserve">Шийний відділ хребта (синдром Кліппеля-Фейля), </w:t>
      </w:r>
    </w:p>
    <w:p w14:paraId="37FDC83B" w14:textId="77777777" w:rsidR="004C7BFC" w:rsidRPr="004C7BFC" w:rsidRDefault="004C7BFC" w:rsidP="004C7BFC">
      <w:pPr>
        <w:pStyle w:val="a3"/>
        <w:tabs>
          <w:tab w:val="left" w:pos="5510"/>
        </w:tabs>
        <w:spacing w:line="240" w:lineRule="auto"/>
        <w:ind w:left="10"/>
        <w:rPr>
          <w:rFonts w:ascii="Times New Roman" w:eastAsia="Arial Unicode MS" w:hAnsi="Times New Roman" w:cs="Times New Roman"/>
          <w:b/>
          <w:bCs/>
          <w:kern w:val="1"/>
          <w:szCs w:val="28"/>
          <w:lang w:eastAsia="ar-SA"/>
        </w:rPr>
      </w:pPr>
      <w:r w:rsidRPr="004C7BFC">
        <w:rPr>
          <w:rFonts w:ascii="Times New Roman" w:eastAsia="Arial Unicode MS" w:hAnsi="Times New Roman" w:cs="Times New Roman"/>
          <w:b/>
          <w:bCs/>
          <w:kern w:val="1"/>
          <w:szCs w:val="28"/>
          <w:lang w:eastAsia="ar-SA"/>
        </w:rPr>
        <w:t>веб-ресурси.</w:t>
      </w:r>
    </w:p>
    <w:p w14:paraId="2AE45208" w14:textId="77777777" w:rsidR="008A2A20" w:rsidRDefault="008A2A20" w:rsidP="00C3651F">
      <w:pPr>
        <w:shd w:val="clear" w:color="auto" w:fill="FFFFFF"/>
        <w:tabs>
          <w:tab w:val="left" w:pos="1061"/>
        </w:tabs>
        <w:suppressAutoHyphens/>
        <w:spacing w:after="0" w:line="240" w:lineRule="auto"/>
        <w:ind w:left="1061" w:right="1180"/>
        <w:rPr>
          <w:rFonts w:ascii="Times New Roman" w:eastAsia="Arial Unicode MS" w:hAnsi="Times New Roman" w:cs="Times New Roman"/>
          <w:b/>
          <w:bCs/>
          <w:kern w:val="1"/>
          <w:szCs w:val="28"/>
          <w:lang w:eastAsia="ar-SA"/>
        </w:rPr>
      </w:pPr>
    </w:p>
    <w:p w14:paraId="289E4F2B" w14:textId="77777777" w:rsidR="008A2A20" w:rsidRDefault="008A2A20"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03223530"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25896757"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0DA8A2A6"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26225B1C"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7A708907" w14:textId="4FB67285" w:rsidR="0038130E" w:rsidRDefault="0038130E" w:rsidP="008A2A20">
      <w:pPr>
        <w:shd w:val="clear" w:color="auto" w:fill="FFFFFF"/>
        <w:tabs>
          <w:tab w:val="left" w:pos="1061"/>
          <w:tab w:val="left" w:pos="3340"/>
        </w:tabs>
        <w:suppressAutoHyphens/>
        <w:spacing w:after="0" w:line="240" w:lineRule="auto"/>
        <w:ind w:right="1180"/>
        <w:rPr>
          <w:rFonts w:ascii="Times New Roman" w:eastAsia="Arial Unicode MS" w:hAnsi="Times New Roman" w:cs="Times New Roman"/>
          <w:kern w:val="1"/>
          <w:sz w:val="28"/>
          <w:szCs w:val="28"/>
          <w:lang w:eastAsia="ar-SA"/>
        </w:rPr>
      </w:pPr>
    </w:p>
    <w:p w14:paraId="7739BFB4" w14:textId="7910C66D" w:rsidR="00554FB5" w:rsidRDefault="00554FB5" w:rsidP="00D8032B">
      <w:pPr>
        <w:tabs>
          <w:tab w:val="left" w:pos="5540"/>
        </w:tabs>
        <w:spacing w:line="240" w:lineRule="auto"/>
        <w:rPr>
          <w:rFonts w:ascii="Times New Roman" w:eastAsia="Arial Unicode MS" w:hAnsi="Times New Roman" w:cs="Times New Roman"/>
          <w:kern w:val="1"/>
          <w:sz w:val="28"/>
          <w:szCs w:val="28"/>
          <w:lang w:eastAsia="ar-SA"/>
        </w:rPr>
      </w:pPr>
      <w:r>
        <w:rPr>
          <w:rFonts w:ascii="Times New Roman" w:eastAsia="Arial Unicode MS" w:hAnsi="Times New Roman" w:cs="Times New Roman"/>
          <w:noProof/>
          <w:kern w:val="1"/>
          <w:sz w:val="28"/>
          <w:szCs w:val="28"/>
          <w:lang w:val="ru-RU" w:eastAsia="ru-RU"/>
        </w:rPr>
        <w:lastRenderedPageBreak/>
        <w:drawing>
          <wp:inline distT="0" distB="0" distL="0" distR="0" wp14:anchorId="2B9D6282" wp14:editId="1CD2EF0C">
            <wp:extent cx="1908175" cy="2444750"/>
            <wp:effectExtent l="0" t="0" r="0" b="0"/>
            <wp:docPr id="2385070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8175" cy="2444750"/>
                    </a:xfrm>
                    <a:prstGeom prst="rect">
                      <a:avLst/>
                    </a:prstGeom>
                    <a:noFill/>
                  </pic:spPr>
                </pic:pic>
              </a:graphicData>
            </a:graphic>
          </wp:inline>
        </w:drawing>
      </w:r>
      <w:r>
        <w:rPr>
          <w:rFonts w:ascii="Times New Roman" w:eastAsia="Arial Unicode MS" w:hAnsi="Times New Roman" w:cs="Times New Roman"/>
          <w:kern w:val="1"/>
          <w:sz w:val="28"/>
          <w:szCs w:val="28"/>
          <w:lang w:eastAsia="ar-SA"/>
        </w:rPr>
        <w:t xml:space="preserve"> </w:t>
      </w:r>
      <w:r w:rsidR="00D06191">
        <w:rPr>
          <w:rFonts w:ascii="Times New Roman" w:eastAsia="Arial Unicode MS" w:hAnsi="Times New Roman" w:cs="Times New Roman"/>
          <w:kern w:val="1"/>
          <w:sz w:val="28"/>
          <w:szCs w:val="28"/>
          <w:lang w:eastAsia="ar-SA"/>
        </w:rPr>
        <w:t xml:space="preserve"> </w:t>
      </w:r>
      <w:r w:rsidR="00D06191">
        <w:rPr>
          <w:rFonts w:ascii="Times New Roman" w:eastAsia="Arial Unicode MS" w:hAnsi="Times New Roman" w:cs="Times New Roman"/>
          <w:noProof/>
          <w:kern w:val="1"/>
          <w:sz w:val="28"/>
          <w:szCs w:val="28"/>
          <w:lang w:val="ru-RU" w:eastAsia="ru-RU"/>
        </w:rPr>
        <w:drawing>
          <wp:inline distT="0" distB="0" distL="0" distR="0" wp14:anchorId="7D5A1760" wp14:editId="692E2AE5">
            <wp:extent cx="3740150" cy="2399030"/>
            <wp:effectExtent l="0" t="0" r="0" b="1270"/>
            <wp:docPr id="15968768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40150" cy="2399030"/>
                    </a:xfrm>
                    <a:prstGeom prst="rect">
                      <a:avLst/>
                    </a:prstGeom>
                    <a:noFill/>
                  </pic:spPr>
                </pic:pic>
              </a:graphicData>
            </a:graphic>
          </wp:inline>
        </w:drawing>
      </w:r>
    </w:p>
    <w:p w14:paraId="6EF511FE" w14:textId="1E4BEE05" w:rsidR="004C7BFC" w:rsidRPr="008A2A20" w:rsidRDefault="004C7BFC" w:rsidP="004C7BFC">
      <w:pPr>
        <w:tabs>
          <w:tab w:val="left" w:pos="3250"/>
        </w:tabs>
        <w:spacing w:after="0" w:line="240" w:lineRule="auto"/>
        <w:rPr>
          <w:rFonts w:ascii="Times New Roman" w:eastAsia="Arial Unicode MS" w:hAnsi="Times New Roman" w:cs="Times New Roman"/>
          <w:b/>
          <w:bCs/>
          <w:kern w:val="1"/>
          <w:sz w:val="28"/>
          <w:szCs w:val="28"/>
          <w:lang w:eastAsia="ar-SA"/>
        </w:rPr>
      </w:pPr>
      <w:r>
        <w:rPr>
          <w:rFonts w:ascii="Times New Roman" w:eastAsia="Arial Unicode MS" w:hAnsi="Times New Roman" w:cs="Times New Roman"/>
          <w:b/>
          <w:bCs/>
          <w:kern w:val="1"/>
          <w:sz w:val="28"/>
          <w:szCs w:val="28"/>
          <w:lang w:eastAsia="ar-SA"/>
        </w:rPr>
        <w:t>Знімок</w:t>
      </w:r>
      <w:r w:rsidRPr="00554FB5">
        <w:rPr>
          <w:rFonts w:ascii="Times New Roman" w:eastAsia="Arial Unicode MS" w:hAnsi="Times New Roman" w:cs="Times New Roman"/>
          <w:b/>
          <w:bCs/>
          <w:kern w:val="1"/>
          <w:sz w:val="28"/>
          <w:szCs w:val="28"/>
          <w:lang w:eastAsia="ar-SA"/>
        </w:rPr>
        <w:t xml:space="preserve"> №</w:t>
      </w:r>
      <w:r>
        <w:rPr>
          <w:rFonts w:ascii="Times New Roman" w:eastAsia="Arial Unicode MS" w:hAnsi="Times New Roman" w:cs="Times New Roman"/>
          <w:b/>
          <w:bCs/>
          <w:kern w:val="1"/>
          <w:sz w:val="28"/>
          <w:szCs w:val="28"/>
          <w:lang w:eastAsia="ar-SA"/>
        </w:rPr>
        <w:t xml:space="preserve"> </w:t>
      </w:r>
      <w:r w:rsidRPr="00554FB5">
        <w:rPr>
          <w:rFonts w:ascii="Times New Roman" w:eastAsia="Arial Unicode MS" w:hAnsi="Times New Roman" w:cs="Times New Roman"/>
          <w:b/>
          <w:bCs/>
          <w:kern w:val="1"/>
          <w:sz w:val="28"/>
          <w:szCs w:val="28"/>
          <w:lang w:eastAsia="ar-SA"/>
        </w:rPr>
        <w:t>12</w:t>
      </w:r>
      <w:r>
        <w:rPr>
          <w:rFonts w:ascii="Times New Roman" w:eastAsia="Arial Unicode MS" w:hAnsi="Times New Roman" w:cs="Times New Roman"/>
          <w:b/>
          <w:bCs/>
          <w:kern w:val="1"/>
          <w:sz w:val="28"/>
          <w:szCs w:val="28"/>
          <w:lang w:eastAsia="ar-SA"/>
        </w:rPr>
        <w:t>.</w:t>
      </w:r>
      <w:r>
        <w:rPr>
          <w:rFonts w:ascii="Times New Roman" w:eastAsia="Arial Unicode MS" w:hAnsi="Times New Roman" w:cs="Times New Roman"/>
          <w:b/>
          <w:bCs/>
          <w:kern w:val="1"/>
          <w:sz w:val="28"/>
          <w:szCs w:val="28"/>
          <w:lang w:eastAsia="ar-SA"/>
        </w:rPr>
        <w:tab/>
      </w:r>
      <w:r w:rsidRPr="00D06191">
        <w:rPr>
          <w:rFonts w:ascii="Times New Roman" w:eastAsia="Arial Unicode MS" w:hAnsi="Times New Roman" w:cs="Times New Roman"/>
          <w:b/>
          <w:bCs/>
          <w:kern w:val="1"/>
          <w:sz w:val="28"/>
          <w:szCs w:val="28"/>
          <w:lang w:eastAsia="ar-SA"/>
        </w:rPr>
        <w:t>Знімок №</w:t>
      </w:r>
      <w:r>
        <w:rPr>
          <w:rFonts w:ascii="Times New Roman" w:eastAsia="Arial Unicode MS" w:hAnsi="Times New Roman" w:cs="Times New Roman"/>
          <w:b/>
          <w:bCs/>
          <w:kern w:val="1"/>
          <w:sz w:val="28"/>
          <w:szCs w:val="28"/>
          <w:lang w:eastAsia="ar-SA"/>
        </w:rPr>
        <w:t xml:space="preserve"> </w:t>
      </w:r>
      <w:r w:rsidRPr="00D06191">
        <w:rPr>
          <w:rFonts w:ascii="Times New Roman" w:eastAsia="Arial Unicode MS" w:hAnsi="Times New Roman" w:cs="Times New Roman"/>
          <w:b/>
          <w:bCs/>
          <w:kern w:val="1"/>
          <w:sz w:val="28"/>
          <w:szCs w:val="28"/>
          <w:lang w:eastAsia="ar-SA"/>
        </w:rPr>
        <w:t>13</w:t>
      </w:r>
      <w:r w:rsidRPr="00D06191">
        <w:rPr>
          <w:rFonts w:ascii="Times New Roman" w:eastAsia="Arial Unicode MS" w:hAnsi="Times New Roman" w:cs="Times New Roman"/>
          <w:kern w:val="1"/>
          <w:sz w:val="28"/>
          <w:szCs w:val="28"/>
          <w:lang w:eastAsia="ar-SA"/>
        </w:rPr>
        <w:t xml:space="preserve"> </w:t>
      </w:r>
      <w:r w:rsidRPr="00BB00B9">
        <w:rPr>
          <w:rFonts w:ascii="Times New Roman" w:eastAsia="Arial Unicode MS" w:hAnsi="Times New Roman" w:cs="Times New Roman"/>
          <w:b/>
          <w:bCs/>
          <w:kern w:val="1"/>
          <w:sz w:val="28"/>
          <w:szCs w:val="28"/>
          <w:lang w:eastAsia="ar-SA"/>
        </w:rPr>
        <w:t>Томограми</w:t>
      </w:r>
      <w:r w:rsidRPr="00782202">
        <w:rPr>
          <w:rFonts w:ascii="Times New Roman" w:eastAsia="Arial Unicode MS" w:hAnsi="Times New Roman" w:cs="Times New Roman"/>
          <w:b/>
          <w:bCs/>
          <w:kern w:val="1"/>
          <w:sz w:val="28"/>
          <w:szCs w:val="28"/>
          <w:lang w:eastAsia="ar-SA"/>
        </w:rPr>
        <w:t xml:space="preserve"> </w:t>
      </w:r>
      <w:r>
        <w:rPr>
          <w:rFonts w:ascii="Times New Roman" w:eastAsia="Arial Unicode MS" w:hAnsi="Times New Roman" w:cs="Times New Roman"/>
          <w:b/>
          <w:bCs/>
          <w:kern w:val="1"/>
          <w:sz w:val="28"/>
          <w:szCs w:val="28"/>
          <w:lang w:eastAsia="ar-SA"/>
        </w:rPr>
        <w:t>хребта (веб-ресурси).</w:t>
      </w:r>
    </w:p>
    <w:p w14:paraId="2DF018D3" w14:textId="6F1ED625" w:rsidR="004C7BFC" w:rsidRDefault="004C7BFC" w:rsidP="004C7BFC">
      <w:pPr>
        <w:tabs>
          <w:tab w:val="left" w:pos="3340"/>
          <w:tab w:val="left" w:pos="5540"/>
        </w:tabs>
        <w:spacing w:line="240" w:lineRule="auto"/>
        <w:rPr>
          <w:rFonts w:ascii="Times New Roman" w:eastAsia="Arial Unicode MS" w:hAnsi="Times New Roman" w:cs="Times New Roman"/>
          <w:kern w:val="1"/>
          <w:sz w:val="28"/>
          <w:szCs w:val="28"/>
          <w:lang w:eastAsia="ar-SA"/>
        </w:rPr>
      </w:pPr>
      <w:r w:rsidRPr="00D06191">
        <w:rPr>
          <w:rFonts w:ascii="Times New Roman" w:eastAsia="Arial Unicode MS" w:hAnsi="Times New Roman" w:cs="Times New Roman"/>
          <w:kern w:val="1"/>
          <w:sz w:val="28"/>
          <w:szCs w:val="28"/>
          <w:lang w:eastAsia="ar-SA"/>
        </w:rPr>
        <w:t>Клиноподібний хребець</w:t>
      </w:r>
      <w:r>
        <w:rPr>
          <w:rFonts w:ascii="Times New Roman" w:eastAsia="Arial Unicode MS" w:hAnsi="Times New Roman" w:cs="Times New Roman"/>
          <w:kern w:val="1"/>
          <w:sz w:val="28"/>
          <w:szCs w:val="28"/>
          <w:lang w:eastAsia="ar-SA"/>
        </w:rPr>
        <w:t>.</w:t>
      </w:r>
      <w:r>
        <w:rPr>
          <w:rFonts w:ascii="Times New Roman" w:eastAsia="Arial Unicode MS" w:hAnsi="Times New Roman" w:cs="Times New Roman"/>
          <w:kern w:val="1"/>
          <w:sz w:val="28"/>
          <w:szCs w:val="28"/>
          <w:lang w:eastAsia="ar-SA"/>
        </w:rPr>
        <w:tab/>
      </w:r>
      <w:r w:rsidRPr="004C7BFC">
        <w:rPr>
          <w:rFonts w:ascii="Times New Roman" w:eastAsia="Arial Unicode MS" w:hAnsi="Times New Roman" w:cs="Times New Roman"/>
          <w:kern w:val="1"/>
          <w:sz w:val="28"/>
          <w:szCs w:val="28"/>
          <w:lang w:eastAsia="ar-SA"/>
        </w:rPr>
        <w:t>Повний синостоз тіл поперекових хребців</w:t>
      </w:r>
    </w:p>
    <w:p w14:paraId="5CBB5E95" w14:textId="77777777" w:rsidR="004C7BFC" w:rsidRDefault="004C7BFC" w:rsidP="004C7BFC">
      <w:pPr>
        <w:tabs>
          <w:tab w:val="left" w:pos="3340"/>
          <w:tab w:val="left" w:pos="5540"/>
        </w:tabs>
        <w:spacing w:line="240" w:lineRule="auto"/>
        <w:rPr>
          <w:rFonts w:ascii="Times New Roman" w:eastAsia="Arial Unicode MS" w:hAnsi="Times New Roman" w:cs="Times New Roman"/>
          <w:kern w:val="1"/>
          <w:sz w:val="28"/>
          <w:szCs w:val="28"/>
          <w:lang w:eastAsia="ar-SA"/>
        </w:rPr>
      </w:pPr>
    </w:p>
    <w:p w14:paraId="7C6B1136" w14:textId="4DC4393C" w:rsidR="00026117" w:rsidRDefault="00026117" w:rsidP="00D8032B">
      <w:pPr>
        <w:shd w:val="clear" w:color="auto" w:fill="FFFFFF"/>
        <w:tabs>
          <w:tab w:val="left" w:pos="1061"/>
          <w:tab w:val="left" w:pos="3340"/>
        </w:tabs>
        <w:suppressAutoHyphens/>
        <w:spacing w:after="0" w:line="240" w:lineRule="auto"/>
        <w:ind w:right="1180"/>
        <w:rPr>
          <w:rFonts w:ascii="Times New Roman" w:eastAsia="Arial Unicode MS" w:hAnsi="Times New Roman" w:cs="Times New Roman"/>
          <w:b/>
          <w:color w:val="000000"/>
          <w:kern w:val="1"/>
          <w:sz w:val="28"/>
          <w:szCs w:val="28"/>
          <w:lang w:eastAsia="ar-SA"/>
          <w14:ligatures w14:val="none"/>
        </w:rPr>
      </w:pPr>
      <w:r w:rsidRPr="00026117">
        <w:rPr>
          <w:rFonts w:ascii="Times New Roman" w:eastAsia="Arial Unicode MS" w:hAnsi="Times New Roman" w:cs="Times New Roman"/>
          <w:b/>
          <w:bCs/>
          <w:kern w:val="1"/>
          <w:sz w:val="28"/>
          <w:szCs w:val="28"/>
          <w:lang w:eastAsia="ar-SA"/>
        </w:rPr>
        <w:t>4.3.</w:t>
      </w:r>
      <w:r w:rsidRPr="00026117">
        <w:rPr>
          <w:rFonts w:ascii="Times New Roman" w:eastAsia="Arial Unicode MS" w:hAnsi="Times New Roman" w:cs="Times New Roman"/>
          <w:kern w:val="1"/>
          <w:sz w:val="28"/>
          <w:szCs w:val="28"/>
          <w:lang w:eastAsia="ar-SA"/>
        </w:rPr>
        <w:t xml:space="preserve"> </w:t>
      </w:r>
      <w:r w:rsidRPr="00026117">
        <w:rPr>
          <w:rFonts w:ascii="Times New Roman" w:eastAsia="Arial Unicode MS" w:hAnsi="Times New Roman" w:cs="Times New Roman"/>
          <w:b/>
          <w:kern w:val="1"/>
          <w:sz w:val="28"/>
          <w:szCs w:val="28"/>
          <w:lang w:eastAsia="ar-SA"/>
        </w:rPr>
        <w:t xml:space="preserve">Тестові завдання «КРОК-1» по темі </w:t>
      </w:r>
      <w:r w:rsidRPr="00026117">
        <w:rPr>
          <w:rFonts w:ascii="Times New Roman" w:eastAsia="Arial Unicode MS" w:hAnsi="Times New Roman" w:cs="Times New Roman"/>
          <w:b/>
          <w:color w:val="000000"/>
          <w:kern w:val="1"/>
          <w:sz w:val="28"/>
          <w:szCs w:val="28"/>
          <w:lang w:eastAsia="ar-SA"/>
          <w14:ligatures w14:val="none"/>
        </w:rPr>
        <w:t>«З</w:t>
      </w:r>
      <w:r w:rsidRPr="00026117">
        <w:rPr>
          <w:rFonts w:ascii="Times New Roman" w:eastAsia="Arial Unicode MS" w:hAnsi="Times New Roman" w:cs="Times New Roman"/>
          <w:b/>
          <w:color w:val="000000"/>
          <w:kern w:val="1"/>
          <w:sz w:val="28"/>
          <w:szCs w:val="28"/>
          <w:lang w:val="ru-RU" w:eastAsia="ar-SA"/>
          <w14:ligatures w14:val="none"/>
        </w:rPr>
        <w:t>’</w:t>
      </w:r>
      <w:r w:rsidRPr="00026117">
        <w:rPr>
          <w:rFonts w:ascii="Times New Roman" w:eastAsia="Arial Unicode MS" w:hAnsi="Times New Roman" w:cs="Times New Roman"/>
          <w:b/>
          <w:color w:val="000000"/>
          <w:kern w:val="1"/>
          <w:sz w:val="28"/>
          <w:szCs w:val="28"/>
          <w:lang w:eastAsia="ar-SA"/>
          <w14:ligatures w14:val="none"/>
        </w:rPr>
        <w:t>єднання кісток тулуба. З’єднання кісток черепа».</w:t>
      </w:r>
    </w:p>
    <w:p w14:paraId="3C0C451E" w14:textId="77777777" w:rsidR="005E7C1C" w:rsidRPr="000D5D3E" w:rsidRDefault="005E7C1C" w:rsidP="005E7C1C">
      <w:pPr>
        <w:shd w:val="clear" w:color="auto" w:fill="FFFFFF"/>
        <w:tabs>
          <w:tab w:val="left" w:pos="1061"/>
          <w:tab w:val="left" w:pos="3340"/>
        </w:tabs>
        <w:suppressAutoHyphens/>
        <w:spacing w:after="0" w:line="240" w:lineRule="auto"/>
        <w:ind w:right="1180"/>
        <w:rPr>
          <w:rFonts w:ascii="Times New Roman" w:eastAsia="Arial Unicode MS" w:hAnsi="Times New Roman" w:cs="Times New Roman"/>
          <w:kern w:val="1"/>
          <w:sz w:val="28"/>
          <w:szCs w:val="28"/>
          <w:lang w:eastAsia="ar-SA"/>
        </w:rPr>
      </w:pPr>
      <w:bookmarkStart w:id="8" w:name="_Hlk187069497"/>
    </w:p>
    <w:p w14:paraId="3DC4771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 При падінні у хлопчика 1 року було травмоване переднє тім’ячко. Який вид з’єднання кісток черепа зазнав ушкодження?</w:t>
      </w:r>
    </w:p>
    <w:p w14:paraId="3518F25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Синдесмоз.</w:t>
      </w:r>
    </w:p>
    <w:p w14:paraId="1914BBC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Синхондроз.</w:t>
      </w:r>
    </w:p>
    <w:p w14:paraId="4B75B86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Синостоз.</w:t>
      </w:r>
    </w:p>
    <w:p w14:paraId="7E2F6CA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Діартроз.</w:t>
      </w:r>
    </w:p>
    <w:p w14:paraId="7C692A5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Е. Геміартроз.</w:t>
      </w:r>
    </w:p>
    <w:p w14:paraId="6989873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5C14694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 У хворого діагностований артроз скронево-нижньощелепного суглоба. Рухи в суглобі різко обмежені. До яких суглобів відноситься скронево-нижньощелепний суглоб за формою суглобових поверхонь та кількістю осей обертання?</w:t>
      </w:r>
    </w:p>
    <w:p w14:paraId="1618642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Циліндричний, одноосьовий.</w:t>
      </w:r>
    </w:p>
    <w:p w14:paraId="40C7C47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Сідлоподібний, двохосьовий, комбінований.</w:t>
      </w:r>
    </w:p>
    <w:p w14:paraId="4AC943A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Еліпсоподібний, двохосьовий, комбінований.</w:t>
      </w:r>
    </w:p>
    <w:p w14:paraId="2635348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Кулястий, багатоосьовий.</w:t>
      </w:r>
    </w:p>
    <w:p w14:paraId="622C4D1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 ПлоскийБ багатоосьовий.</w:t>
      </w:r>
    </w:p>
    <w:p w14:paraId="5895905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7CCE590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3. У хворого після проведення рентгенологічного дослідження діагностовано перелом кісток черепа в ділянці потилично-соскоподібного шва. До якого виду з’єднання відноситься потилично-соскоподібний шов? </w:t>
      </w:r>
    </w:p>
    <w:p w14:paraId="133A471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3DC55C2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576DEDA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2F423E0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инхондроз.</w:t>
      </w:r>
    </w:p>
    <w:p w14:paraId="1B52C57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Синдезмоз.</w:t>
      </w:r>
    </w:p>
    <w:p w14:paraId="516E838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17B7CFD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eastAsia="ar-SA"/>
          <w14:ligatures w14:val="none"/>
        </w:rPr>
        <w:t xml:space="preserve">4. Чоловік, 45 років, травмував грудний відділ хребта. Каретою швидкої медичної допомоги госпіталізований у травматологічне відділення лікарні. Рентгенологічно виявлено перелом </w:t>
      </w:r>
      <w:r w:rsidRPr="000D5D3E">
        <w:rPr>
          <w:rFonts w:ascii="Times New Roman" w:eastAsia="Arial Unicode MS" w:hAnsi="Times New Roman" w:cs="Times New Roman"/>
          <w:kern w:val="1"/>
          <w:sz w:val="24"/>
          <w:szCs w:val="24"/>
          <w:lang w:eastAsia="ar-SA"/>
          <w14:ligatures w14:val="none"/>
        </w:rPr>
        <w:lastRenderedPageBreak/>
        <w:t xml:space="preserve">суглобових відростків </w:t>
      </w:r>
      <w:r w:rsidRPr="000D5D3E">
        <w:rPr>
          <w:rFonts w:ascii="Times New Roman" w:eastAsia="Arial Unicode MS" w:hAnsi="Times New Roman" w:cs="Times New Roman"/>
          <w:kern w:val="1"/>
          <w:sz w:val="24"/>
          <w:szCs w:val="24"/>
          <w:lang w:val="en-US" w:eastAsia="ar-SA"/>
          <w14:ligatures w14:val="none"/>
        </w:rPr>
        <w:t>VII</w:t>
      </w:r>
      <w:r w:rsidRPr="000D5D3E">
        <w:rPr>
          <w:rFonts w:ascii="Times New Roman" w:eastAsia="Arial Unicode MS" w:hAnsi="Times New Roman" w:cs="Times New Roman"/>
          <w:kern w:val="1"/>
          <w:sz w:val="24"/>
          <w:szCs w:val="24"/>
          <w:lang w:val="ru-RU" w:eastAsia="ar-SA"/>
          <w14:ligatures w14:val="none"/>
        </w:rPr>
        <w:t xml:space="preserve"> грудного хребця. Який суглоб за формою суглобових поверхонь ушкоджений?</w:t>
      </w:r>
    </w:p>
    <w:p w14:paraId="01AC6A9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ru-RU" w:eastAsia="ar-SA"/>
          <w14:ligatures w14:val="none"/>
        </w:rPr>
        <w:t>А. Плоский суглоб.</w:t>
      </w:r>
    </w:p>
    <w:p w14:paraId="4E82827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ru-RU" w:eastAsia="ar-SA"/>
          <w14:ligatures w14:val="none"/>
        </w:rPr>
        <w:t>В. Цил</w:t>
      </w:r>
      <w:r w:rsidRPr="000D5D3E">
        <w:rPr>
          <w:rFonts w:ascii="Times New Roman" w:eastAsia="Arial Unicode MS" w:hAnsi="Times New Roman" w:cs="Times New Roman"/>
          <w:kern w:val="1"/>
          <w:sz w:val="24"/>
          <w:szCs w:val="24"/>
          <w:lang w:eastAsia="ar-SA"/>
          <w14:ligatures w14:val="none"/>
        </w:rPr>
        <w:t>індричний суглоб.</w:t>
      </w:r>
    </w:p>
    <w:p w14:paraId="7FD3037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Сідлоподібний суглоб.</w:t>
      </w:r>
    </w:p>
    <w:p w14:paraId="5D39CC7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ru-RU" w:eastAsia="ar-SA"/>
          <w14:ligatures w14:val="none"/>
        </w:rPr>
        <w:t>Виростковий суглоб.</w:t>
      </w:r>
    </w:p>
    <w:p w14:paraId="0D65ED6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ru-RU" w:eastAsia="ar-SA"/>
          <w14:ligatures w14:val="none"/>
        </w:rPr>
        <w:t>Блокопод</w:t>
      </w:r>
      <w:r w:rsidRPr="000D5D3E">
        <w:rPr>
          <w:rFonts w:ascii="Times New Roman" w:eastAsia="Arial Unicode MS" w:hAnsi="Times New Roman" w:cs="Times New Roman"/>
          <w:kern w:val="1"/>
          <w:sz w:val="24"/>
          <w:szCs w:val="24"/>
          <w:lang w:eastAsia="ar-SA"/>
          <w14:ligatures w14:val="none"/>
        </w:rPr>
        <w:t>ібний суглоб.</w:t>
      </w:r>
    </w:p>
    <w:p w14:paraId="1A50C7F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2814B9E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5. Чоловік,</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30 років, травмував крижову кістку. У травмпункті, куди привезла його карета швидкої медичної допомоги, рентгенологічно діагностували ушкодження серединного гребеня крижової кістки. Який вид з’єднання крижової кістки ушкоджений?</w:t>
      </w:r>
    </w:p>
    <w:p w14:paraId="3E2DBFD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7C24A56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24E9DFD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Синдесмоз.</w:t>
      </w:r>
    </w:p>
    <w:p w14:paraId="3B3C43B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Діартроз.</w:t>
      </w:r>
    </w:p>
    <w:p w14:paraId="11FFC2A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Геміартро.з</w:t>
      </w:r>
    </w:p>
    <w:p w14:paraId="1BDBCA2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59E6FE3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6. Чоловік, 66 років, звернувся до лікаря-травматолога зі скаргами на біль у поперековому відділі хребта. При обстеженні виявлено ушкодження міжпоперечних зв’язок поперекового відділу хребта. До якого виду з’єднань відносять міжпоперечні зв’язки?</w:t>
      </w:r>
    </w:p>
    <w:p w14:paraId="0DB2E80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Синостоз.</w:t>
      </w:r>
    </w:p>
    <w:p w14:paraId="237C5E4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Синсаркоз.</w:t>
      </w:r>
    </w:p>
    <w:p w14:paraId="753904A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Синхондроз.</w:t>
      </w:r>
    </w:p>
    <w:p w14:paraId="2773A1F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Синдесмоз.</w:t>
      </w:r>
    </w:p>
    <w:p w14:paraId="1A18E51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Вклинення.</w:t>
      </w:r>
    </w:p>
    <w:p w14:paraId="48192F7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093FDEF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7. До лікаря невролога звернувся чоловік, 35 років, зі скаргами на біль та обмеження рухів в шийному відділі хребта. При обстеженні виявлена кила третього міжхребцевого диска. До якого виду з’єднань відносять міжхребцевий диск?</w:t>
      </w:r>
    </w:p>
    <w:p w14:paraId="7258D28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5490DB4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543A38F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58A76E2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2A3AEBD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Вклинення.</w:t>
      </w:r>
    </w:p>
    <w:p w14:paraId="3176B77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3268ABE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8. Жінка 29 років, упала і травмувала крижову кістку. Рентгенологічно діагностували ушкодження крижового-куприкового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єднання. Який це вид з’єднання?</w:t>
      </w:r>
    </w:p>
    <w:p w14:paraId="74971FF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64B34F2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4DEF889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Синдесмоз.</w:t>
      </w:r>
    </w:p>
    <w:p w14:paraId="79570BD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Діартроз.</w:t>
      </w:r>
    </w:p>
    <w:p w14:paraId="1B6F6B1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Геміартроз.</w:t>
      </w:r>
    </w:p>
    <w:p w14:paraId="1C6D102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1F12639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9. Чоловік, 45 років, з травмою шиї госпіталізовано у травматологічне відділення лікарні. Рентгенологічно виявлено ушкодження суглобових відростків третього та четвертого шийних хребців. Який вид з’єднання утворюють суглобові поверхні травмованих хребців? </w:t>
      </w:r>
    </w:p>
    <w:p w14:paraId="1F84730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373C8F3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294FA82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6FF35C6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Синхондроз.</w:t>
      </w:r>
    </w:p>
    <w:p w14:paraId="662BB82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Синостоз.</w:t>
      </w:r>
    </w:p>
    <w:p w14:paraId="36446B9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79E034E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lastRenderedPageBreak/>
        <w:t xml:space="preserve">10. Жінка, 49 років, звернулася до лікаря-хірурга зі скаргами на біль у грудному відділі хребта. Після обстеження виявлені ушкодження суглобової поверхні головки четвертого правого ребра з хребцями. Який вид з’єднання утворює головка ребра з хребцями? </w:t>
      </w:r>
    </w:p>
    <w:p w14:paraId="295A72D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0DF44B6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Синсаркоз.</w:t>
      </w:r>
    </w:p>
    <w:p w14:paraId="6FFD186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Діартроз.</w:t>
      </w:r>
    </w:p>
    <w:p w14:paraId="5B9D7EB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Синдесмоз.</w:t>
      </w:r>
    </w:p>
    <w:p w14:paraId="4413B40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42ED960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b/>
          <w:kern w:val="1"/>
          <w:sz w:val="24"/>
          <w:szCs w:val="24"/>
          <w:u w:val="single"/>
          <w:lang w:eastAsia="ar-SA"/>
          <w14:ligatures w14:val="none"/>
        </w:rPr>
      </w:pPr>
    </w:p>
    <w:p w14:paraId="2FA17A9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b/>
          <w:kern w:val="1"/>
          <w:sz w:val="24"/>
          <w:szCs w:val="24"/>
          <w:u w:val="single"/>
          <w:lang w:eastAsia="ar-SA"/>
          <w14:ligatures w14:val="none"/>
        </w:rPr>
      </w:pPr>
      <w:r w:rsidRPr="000D5D3E">
        <w:rPr>
          <w:rFonts w:ascii="Times New Roman" w:eastAsia="Arial Unicode MS" w:hAnsi="Times New Roman" w:cs="Times New Roman"/>
          <w:kern w:val="1"/>
          <w:sz w:val="24"/>
          <w:szCs w:val="24"/>
          <w:lang w:eastAsia="ar-SA"/>
          <w14:ligatures w14:val="none"/>
        </w:rPr>
        <w:t>11. Хворого, 30 років, зі скаргами на нестерпний біль в колінному суглобі оглядає лікар. Після обстеження виявлено ушкодження анатомічних утворів, наявність яких в порожнині суглоба характеризує його як комплексний. Що є ознакою комплексного суглоба?</w:t>
      </w:r>
    </w:p>
    <w:p w14:paraId="60E7AEF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Наявність більше двох суглобових поверхонь.</w:t>
      </w:r>
    </w:p>
    <w:p w14:paraId="3331277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Суглобова капсула.</w:t>
      </w:r>
    </w:p>
    <w:p w14:paraId="7FC37D8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Суглобовий меніск, внутрішньосуглобові зв’язки, синовіальні складки.</w:t>
      </w:r>
    </w:p>
    <w:p w14:paraId="09B3B5E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Суглобова порожнина.</w:t>
      </w:r>
    </w:p>
    <w:p w14:paraId="4E57381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Зовнішні зв’язки, які укріплюють суглоб.</w:t>
      </w:r>
    </w:p>
    <w:p w14:paraId="0310836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2B8E029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12. У хворого на менінгоенцефаліт лікар виконує пункцію мозочково-мозкової цистерни в точці, розташованій в місці перехресту серединної лінії і лінії, що з’єднує нижні краї соскоподібних відростків скроневої кістки. Голкою лікар проколює атланто-потиличну перетинку. До якого виду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єднань відноситься атланто-потилична перетинка?</w:t>
      </w:r>
    </w:p>
    <w:p w14:paraId="02059A6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2C01E39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5F86220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37D5550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Синостоз.</w:t>
      </w:r>
    </w:p>
    <w:p w14:paraId="0E2B63C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Діартроз.</w:t>
      </w:r>
    </w:p>
    <w:p w14:paraId="31A0982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78F9BA2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13. Пункція бічних шлуночків кінцевого мозку у новонароджених дітей виконується через шкіру в бічному куті </w:t>
      </w:r>
      <w:r w:rsidRPr="000D5D3E">
        <w:rPr>
          <w:rFonts w:ascii="Times New Roman" w:eastAsia="Arial Unicode MS" w:hAnsi="Times New Roman" w:cs="Times New Roman"/>
          <w:kern w:val="1"/>
          <w:sz w:val="24"/>
          <w:szCs w:val="24"/>
          <w:lang w:val="en-US" w:eastAsia="ar-SA"/>
          <w14:ligatures w14:val="none"/>
        </w:rPr>
        <w:t>fonticulus</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frontalis</w:t>
      </w:r>
      <w:r w:rsidRPr="000D5D3E">
        <w:rPr>
          <w:rFonts w:ascii="Times New Roman" w:eastAsia="Arial Unicode MS" w:hAnsi="Times New Roman" w:cs="Times New Roman"/>
          <w:kern w:val="1"/>
          <w:sz w:val="24"/>
          <w:szCs w:val="24"/>
          <w:lang w:eastAsia="ar-SA"/>
          <w14:ligatures w14:val="none"/>
        </w:rPr>
        <w:t xml:space="preserve">. До якого виду з’єднань відноситься тім’ячко? </w:t>
      </w:r>
    </w:p>
    <w:p w14:paraId="1F66530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338C726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2E0D0BF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Симфіз.</w:t>
      </w:r>
    </w:p>
    <w:p w14:paraId="458FFD6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3FFA5FD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Вклиненн.я</w:t>
      </w:r>
    </w:p>
    <w:p w14:paraId="033BB71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24EC9E9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14. У хворого після падіння з висоти діагностовано компресійний перелом в шийному відділі хребта. На рентгенограмі, крім лінії переломів на хребцях лікар виявив ушкодження міжхребцевих дисків. Який вид з’єднання утворюють міжхребцеві диски?</w:t>
      </w:r>
    </w:p>
    <w:p w14:paraId="248DC70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6E1927C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56185ED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7FFABAF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50E3684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Синхондроз.</w:t>
      </w:r>
    </w:p>
    <w:p w14:paraId="3F25326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110B90D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15. Під час стрибків у воду спортсмен отримав травму шийного відділу хребта. На рентгенограмі лікар виявив ушкодження суглобових поверхонь атланто-потиличного суглоба. До яких суглобів відноситься атланто-потиличний суглоб за формою суглобових поверхонь та кількістю осей обертання?</w:t>
      </w:r>
    </w:p>
    <w:p w14:paraId="03C0E99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Циліндричний, одноосьовий.</w:t>
      </w:r>
    </w:p>
    <w:p w14:paraId="1ACD288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Сідлоподібний, двохосьовий.</w:t>
      </w:r>
    </w:p>
    <w:p w14:paraId="4B97CBF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Двовиростковий, двохосьовий.</w:t>
      </w:r>
    </w:p>
    <w:p w14:paraId="1979445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lastRenderedPageBreak/>
        <w:t>D</w:t>
      </w:r>
      <w:r w:rsidRPr="000D5D3E">
        <w:rPr>
          <w:rFonts w:ascii="Times New Roman" w:eastAsia="Arial Unicode MS" w:hAnsi="Times New Roman" w:cs="Times New Roman"/>
          <w:kern w:val="1"/>
          <w:sz w:val="24"/>
          <w:szCs w:val="24"/>
          <w:lang w:val="ru-RU" w:eastAsia="ar-SA"/>
          <w14:ligatures w14:val="none"/>
        </w:rPr>
        <w:t>. Кул</w:t>
      </w:r>
      <w:r w:rsidRPr="000D5D3E">
        <w:rPr>
          <w:rFonts w:ascii="Times New Roman" w:eastAsia="Arial Unicode MS" w:hAnsi="Times New Roman" w:cs="Times New Roman"/>
          <w:kern w:val="1"/>
          <w:sz w:val="24"/>
          <w:szCs w:val="24"/>
          <w:lang w:eastAsia="ar-SA"/>
          <w14:ligatures w14:val="none"/>
        </w:rPr>
        <w:t>ястий, багатоосьовий.</w:t>
      </w:r>
    </w:p>
    <w:p w14:paraId="5C3F5D2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Плоский, багатоосьовий.</w:t>
      </w:r>
    </w:p>
    <w:p w14:paraId="05E566B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4CA1D07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16. До лікаря-хірурга звернувся чоловік, 65 років, зі скаргами на біль в шийному відділі хребта, який посилюється при розгинанні шиї. При обстежені хворого встановлено патологічні зміни в синдесмозі, що з’єднує передні ділянки хрибців. Якою зв’язкою представлений цей синдесмоз?</w:t>
      </w:r>
    </w:p>
    <w:p w14:paraId="76C6831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Задньою повздовжньою.</w:t>
      </w:r>
    </w:p>
    <w:p w14:paraId="389F4BB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Передньою повздовжньою.</w:t>
      </w:r>
    </w:p>
    <w:p w14:paraId="52278C6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Надостьовою.</w:t>
      </w:r>
    </w:p>
    <w:p w14:paraId="52425A1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Карковою.</w:t>
      </w:r>
    </w:p>
    <w:p w14:paraId="5686AB7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Жовтою.</w:t>
      </w:r>
    </w:p>
    <w:p w14:paraId="076D249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012264D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17. До лікаря-травматолога звернулася жінка, 45 років, зі скаргами на біль та обмеження рухів в шийному відділі хребта. При обстеженні встановлено ушкодження міжостьових зв’язок шийного відділу хребта. Який вид з’єднання утворюють міжостьові зв’язки?</w:t>
      </w:r>
    </w:p>
    <w:p w14:paraId="1F8362B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0E6F2C2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59FD841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6DC10CC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индесмоз.</w:t>
      </w:r>
    </w:p>
    <w:p w14:paraId="221338A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Діартроз.</w:t>
      </w:r>
    </w:p>
    <w:p w14:paraId="5671584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55546E1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eastAsia="ar-SA"/>
          <w14:ligatures w14:val="none"/>
        </w:rPr>
        <w:t xml:space="preserve">18. Жінка, 47 років, після падіння звернулася до лікаря-хірурга зі скаргами на гострий біль у куприковій ділянці. При обстеженні виявлено ушкодження зв’язки, яка укріплює з’єднання крижової кістки з куприком  та за будовою подібна до надостьової і жовтих зв’язок. </w:t>
      </w:r>
      <w:r w:rsidRPr="000D5D3E">
        <w:rPr>
          <w:rFonts w:ascii="Times New Roman" w:eastAsia="Arial Unicode MS" w:hAnsi="Times New Roman" w:cs="Times New Roman"/>
          <w:kern w:val="1"/>
          <w:sz w:val="24"/>
          <w:szCs w:val="24"/>
          <w:lang w:val="ru-RU" w:eastAsia="ar-SA"/>
          <w14:ligatures w14:val="none"/>
        </w:rPr>
        <w:t>Яка зв’язка зазнала ушкодження?</w:t>
      </w:r>
    </w:p>
    <w:p w14:paraId="230F469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ru-RU" w:eastAsia="ar-SA"/>
          <w14:ligatures w14:val="none"/>
        </w:rPr>
        <w:t>А. Глибока задня крижово-куприкова зв’</w:t>
      </w:r>
      <w:r w:rsidRPr="000D5D3E">
        <w:rPr>
          <w:rFonts w:ascii="Times New Roman" w:eastAsia="Arial Unicode MS" w:hAnsi="Times New Roman" w:cs="Times New Roman"/>
          <w:kern w:val="1"/>
          <w:sz w:val="24"/>
          <w:szCs w:val="24"/>
          <w:lang w:eastAsia="ar-SA"/>
          <w14:ligatures w14:val="none"/>
        </w:rPr>
        <w:t>язка.</w:t>
      </w:r>
    </w:p>
    <w:p w14:paraId="1C13BC1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Поверхнева задня крижово-куприкова зв</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язка.</w:t>
      </w:r>
    </w:p>
    <w:p w14:paraId="3C24734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eastAsia="ar-SA"/>
          <w14:ligatures w14:val="none"/>
        </w:rPr>
        <w:t>С. Бічна крижово-куприкова зв</w:t>
      </w:r>
      <w:r w:rsidRPr="000D5D3E">
        <w:rPr>
          <w:rFonts w:ascii="Times New Roman" w:eastAsia="Arial Unicode MS" w:hAnsi="Times New Roman" w:cs="Times New Roman"/>
          <w:kern w:val="1"/>
          <w:sz w:val="24"/>
          <w:szCs w:val="24"/>
          <w:lang w:val="ru-RU" w:eastAsia="ar-SA"/>
          <w14:ligatures w14:val="none"/>
        </w:rPr>
        <w:t>’язка.</w:t>
      </w:r>
    </w:p>
    <w:p w14:paraId="5D678DB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Передня крижово-куприкова зв’язка.</w:t>
      </w:r>
    </w:p>
    <w:p w14:paraId="68B36E6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Глибока зв’язка.</w:t>
      </w:r>
    </w:p>
    <w:p w14:paraId="46A0557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p>
    <w:p w14:paraId="0FFB987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ru-RU" w:eastAsia="ar-SA"/>
          <w14:ligatures w14:val="none"/>
        </w:rPr>
        <w:t>19. Ж</w:t>
      </w:r>
      <w:r w:rsidRPr="000D5D3E">
        <w:rPr>
          <w:rFonts w:ascii="Times New Roman" w:eastAsia="Arial Unicode MS" w:hAnsi="Times New Roman" w:cs="Times New Roman"/>
          <w:kern w:val="1"/>
          <w:sz w:val="24"/>
          <w:szCs w:val="24"/>
          <w:lang w:eastAsia="ar-SA"/>
          <w14:ligatures w14:val="none"/>
        </w:rPr>
        <w:t>інка, 60 років, з травмою грудної клітки доставлено в травматологічний пункт лікарні. Рентгенологічно діагностовано ушкодження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єднання другого ребра з грудниною. Який вид з’єднання утворює </w:t>
      </w:r>
      <w:r w:rsidRPr="000D5D3E">
        <w:rPr>
          <w:rFonts w:ascii="Times New Roman" w:eastAsia="Arial Unicode MS" w:hAnsi="Times New Roman" w:cs="Times New Roman"/>
          <w:kern w:val="1"/>
          <w:sz w:val="24"/>
          <w:szCs w:val="24"/>
          <w:lang w:val="en-US" w:eastAsia="ar-SA"/>
          <w14:ligatures w14:val="none"/>
        </w:rPr>
        <w:t>II</w:t>
      </w:r>
      <w:r w:rsidRPr="000D5D3E">
        <w:rPr>
          <w:rFonts w:ascii="Times New Roman" w:eastAsia="Arial Unicode MS" w:hAnsi="Times New Roman" w:cs="Times New Roman"/>
          <w:kern w:val="1"/>
          <w:sz w:val="24"/>
          <w:szCs w:val="24"/>
          <w:lang w:eastAsia="ar-SA"/>
          <w14:ligatures w14:val="none"/>
        </w:rPr>
        <w:t xml:space="preserve"> ребро з грудиною?</w:t>
      </w:r>
    </w:p>
    <w:p w14:paraId="4214C5B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31F248C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36DE32A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Симфіз.</w:t>
      </w:r>
    </w:p>
    <w:p w14:paraId="054A64B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Синхондроз.</w:t>
      </w:r>
    </w:p>
    <w:p w14:paraId="1206D33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Синдесмоз.</w:t>
      </w:r>
    </w:p>
    <w:p w14:paraId="2AE0CB4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0CE4344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20. Чоловік, 41 років, упав з другого поверху і травмував грудну клітку. При рентгенологічному обстеженні встановлено ушкодження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єднання мечоподібного відростка і тіла груднини. Який вид з</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єднання утворює мечоподібний відросток груднини з її тілом?</w:t>
      </w:r>
    </w:p>
    <w:p w14:paraId="29B6191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Синостоз.</w:t>
      </w:r>
    </w:p>
    <w:p w14:paraId="49EDD2B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Синхондроз.</w:t>
      </w:r>
    </w:p>
    <w:p w14:paraId="43B968E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Синдесмоз.</w:t>
      </w:r>
    </w:p>
    <w:p w14:paraId="3AFA6F7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Симфіз.</w:t>
      </w:r>
    </w:p>
    <w:p w14:paraId="3493D4C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Дартроз.</w:t>
      </w:r>
    </w:p>
    <w:p w14:paraId="2656528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b/>
          <w:kern w:val="1"/>
          <w:sz w:val="24"/>
          <w:szCs w:val="24"/>
          <w:u w:val="single"/>
          <w:lang w:eastAsia="ar-SA"/>
          <w14:ligatures w14:val="none"/>
        </w:rPr>
      </w:pPr>
    </w:p>
    <w:p w14:paraId="58A99B8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21. Хворий, 52 років звернувся до лікаря-нейрохірурга зі скаргами на біль при обертанні в шийному відділі хребта. Рентгенологічно виявлені патологічні зміни в серединному атланто-</w:t>
      </w:r>
      <w:r w:rsidRPr="000D5D3E">
        <w:rPr>
          <w:rFonts w:ascii="Times New Roman" w:eastAsia="Arial Unicode MS" w:hAnsi="Times New Roman" w:cs="Times New Roman"/>
          <w:kern w:val="1"/>
          <w:sz w:val="24"/>
          <w:szCs w:val="24"/>
          <w:lang w:eastAsia="ar-SA"/>
          <w14:ligatures w14:val="none"/>
        </w:rPr>
        <w:lastRenderedPageBreak/>
        <w:t xml:space="preserve">осьовому суглобі. До яких суглобів відноситься серединний атланто-осьовий суглоб за формою суглобових поверхонь? </w:t>
      </w:r>
    </w:p>
    <w:p w14:paraId="7DC1502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Bicondilaris</w:t>
      </w:r>
      <w:r w:rsidRPr="000D5D3E">
        <w:rPr>
          <w:rFonts w:ascii="Times New Roman" w:eastAsia="Arial Unicode MS" w:hAnsi="Times New Roman" w:cs="Times New Roman"/>
          <w:kern w:val="1"/>
          <w:sz w:val="24"/>
          <w:szCs w:val="24"/>
          <w:lang w:eastAsia="ar-SA"/>
          <w14:ligatures w14:val="none"/>
        </w:rPr>
        <w:t>.</w:t>
      </w:r>
    </w:p>
    <w:p w14:paraId="7C2BEF0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Trochlearis</w:t>
      </w:r>
      <w:r w:rsidRPr="000D5D3E">
        <w:rPr>
          <w:rFonts w:ascii="Times New Roman" w:eastAsia="Arial Unicode MS" w:hAnsi="Times New Roman" w:cs="Times New Roman"/>
          <w:kern w:val="1"/>
          <w:sz w:val="24"/>
          <w:szCs w:val="24"/>
          <w:lang w:eastAsia="ar-SA"/>
          <w14:ligatures w14:val="none"/>
        </w:rPr>
        <w:t>.</w:t>
      </w:r>
    </w:p>
    <w:p w14:paraId="3C7D04A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Cylindrica</w:t>
      </w:r>
      <w:r w:rsidRPr="000D5D3E">
        <w:rPr>
          <w:rFonts w:ascii="Times New Roman" w:eastAsia="Arial Unicode MS" w:hAnsi="Times New Roman" w:cs="Times New Roman"/>
          <w:kern w:val="1"/>
          <w:sz w:val="24"/>
          <w:szCs w:val="24"/>
          <w:lang w:eastAsia="ar-SA"/>
          <w14:ligatures w14:val="none"/>
        </w:rPr>
        <w:t>.</w:t>
      </w:r>
    </w:p>
    <w:p w14:paraId="23286E4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Spheroidea</w:t>
      </w:r>
      <w:r w:rsidRPr="000D5D3E">
        <w:rPr>
          <w:rFonts w:ascii="Times New Roman" w:eastAsia="Arial Unicode MS" w:hAnsi="Times New Roman" w:cs="Times New Roman"/>
          <w:kern w:val="1"/>
          <w:sz w:val="24"/>
          <w:szCs w:val="24"/>
          <w:lang w:eastAsia="ar-SA"/>
          <w14:ligatures w14:val="none"/>
        </w:rPr>
        <w:t>.</w:t>
      </w:r>
    </w:p>
    <w:p w14:paraId="611BA46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Elipsoidea</w:t>
      </w:r>
      <w:r w:rsidRPr="000D5D3E">
        <w:rPr>
          <w:rFonts w:ascii="Times New Roman" w:eastAsia="Arial Unicode MS" w:hAnsi="Times New Roman" w:cs="Times New Roman"/>
          <w:kern w:val="1"/>
          <w:sz w:val="24"/>
          <w:szCs w:val="24"/>
          <w:lang w:eastAsia="ar-SA"/>
          <w14:ligatures w14:val="none"/>
        </w:rPr>
        <w:t>.</w:t>
      </w:r>
    </w:p>
    <w:p w14:paraId="7C7F2B5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p>
    <w:p w14:paraId="35AE37E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22. У хворого лікар діагностував остеохондропатію. На рентгенограмі виявлені патологічні зміни в ділянці з’єднання першого ребра з грудниною. Який вид з’єднання існує між першим ребром і грудниною?</w:t>
      </w:r>
    </w:p>
    <w:p w14:paraId="77A301C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4387912C"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r w:rsidRPr="000D5D3E">
        <w:rPr>
          <w:rFonts w:ascii="Times New Roman" w:eastAsia="Arial Unicode MS" w:hAnsi="Times New Roman" w:cs="Times New Roman"/>
          <w:kern w:val="1"/>
          <w:sz w:val="24"/>
          <w:szCs w:val="24"/>
          <w:lang w:val="pt-BR"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Synostosis</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pt-BR" w:eastAsia="ar-SA"/>
          <w14:ligatures w14:val="none"/>
        </w:rPr>
        <w:t xml:space="preserve"> </w:t>
      </w:r>
    </w:p>
    <w:p w14:paraId="42D91E3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1E69575C"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Synchondrosis</w:t>
      </w:r>
      <w:r w:rsidRPr="000D5D3E">
        <w:rPr>
          <w:rFonts w:ascii="Times New Roman" w:eastAsia="Arial Unicode MS" w:hAnsi="Times New Roman" w:cs="Times New Roman"/>
          <w:kern w:val="1"/>
          <w:sz w:val="24"/>
          <w:szCs w:val="24"/>
          <w:lang w:eastAsia="ar-SA"/>
          <w14:ligatures w14:val="none"/>
        </w:rPr>
        <w:t>.</w:t>
      </w:r>
    </w:p>
    <w:p w14:paraId="4A49386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76062C1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p>
    <w:p w14:paraId="65D6A30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w:t>
      </w:r>
      <w:r w:rsidRPr="000D5D3E">
        <w:rPr>
          <w:rFonts w:ascii="Times New Roman" w:eastAsia="Arial Unicode MS" w:hAnsi="Times New Roman" w:cs="Times New Roman"/>
          <w:kern w:val="1"/>
          <w:sz w:val="24"/>
          <w:szCs w:val="24"/>
          <w:lang w:val="pt-BR" w:eastAsia="ar-SA"/>
          <w14:ligatures w14:val="none"/>
        </w:rPr>
        <w:t>3.</w:t>
      </w:r>
      <w:r w:rsidRPr="000D5D3E">
        <w:rPr>
          <w:rFonts w:ascii="Times New Roman" w:eastAsia="Arial Unicode MS" w:hAnsi="Times New Roman" w:cs="Times New Roman"/>
          <w:kern w:val="1"/>
          <w:sz w:val="24"/>
          <w:szCs w:val="24"/>
          <w:lang w:eastAsia="ar-SA"/>
          <w14:ligatures w14:val="none"/>
        </w:rPr>
        <w:t xml:space="preserve"> При виконанні люмбальної пункції хірургічна голка з мандреном вводиться чітко по серединній лінії між остистими відростками </w:t>
      </w:r>
      <w:r w:rsidRPr="000D5D3E">
        <w:rPr>
          <w:rFonts w:ascii="Times New Roman" w:eastAsia="Arial Unicode MS" w:hAnsi="Times New Roman" w:cs="Times New Roman"/>
          <w:kern w:val="1"/>
          <w:sz w:val="24"/>
          <w:szCs w:val="24"/>
          <w:lang w:val="pt-BR" w:eastAsia="ar-SA"/>
          <w14:ligatures w14:val="none"/>
        </w:rPr>
        <w:t xml:space="preserve">LIII-LIV </w:t>
      </w:r>
      <w:r w:rsidRPr="000D5D3E">
        <w:rPr>
          <w:rFonts w:ascii="Times New Roman" w:eastAsia="Arial Unicode MS" w:hAnsi="Times New Roman" w:cs="Times New Roman"/>
          <w:kern w:val="1"/>
          <w:sz w:val="24"/>
          <w:szCs w:val="24"/>
          <w:lang w:eastAsia="ar-SA"/>
          <w14:ligatures w14:val="none"/>
        </w:rPr>
        <w:t>через надостьову зв’язку. Який вид з’єднання між хребцями утворює надостьової зв’язки?</w:t>
      </w:r>
    </w:p>
    <w:p w14:paraId="76385B2A"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6B0E597C"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w:t>
      </w:r>
    </w:p>
    <w:p w14:paraId="208BD45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2F5F10C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Membrana</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br/>
      </w: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6D12D0E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p>
    <w:p w14:paraId="05E5BD8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24. Чоловік, 65 років, в минулому спортсмен, звернувся до лікаря-невролога зі скаргами на біль у поперековому відділі хребта. При обстеженні виявлено ушкодження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єднання між тілами </w:t>
      </w:r>
      <w:r w:rsidRPr="000D5D3E">
        <w:rPr>
          <w:rFonts w:ascii="Times New Roman" w:eastAsia="Arial Unicode MS" w:hAnsi="Times New Roman" w:cs="Times New Roman"/>
          <w:kern w:val="1"/>
          <w:sz w:val="24"/>
          <w:szCs w:val="24"/>
          <w:lang w:val="en-US" w:eastAsia="ar-SA"/>
          <w14:ligatures w14:val="none"/>
        </w:rPr>
        <w:t>III</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val="en-US" w:eastAsia="ar-SA"/>
          <w14:ligatures w14:val="none"/>
        </w:rPr>
        <w:t>IV</w:t>
      </w:r>
      <w:r w:rsidRPr="000D5D3E">
        <w:rPr>
          <w:rFonts w:ascii="Times New Roman" w:eastAsia="Arial Unicode MS" w:hAnsi="Times New Roman" w:cs="Times New Roman"/>
          <w:kern w:val="1"/>
          <w:sz w:val="24"/>
          <w:szCs w:val="24"/>
          <w:lang w:val="ru-RU" w:eastAsia="ar-SA"/>
          <w14:ligatures w14:val="none"/>
        </w:rPr>
        <w:t xml:space="preserve"> поперекових хребців. Який вид з’</w:t>
      </w:r>
      <w:r w:rsidRPr="000D5D3E">
        <w:rPr>
          <w:rFonts w:ascii="Times New Roman" w:eastAsia="Arial Unicode MS" w:hAnsi="Times New Roman" w:cs="Times New Roman"/>
          <w:kern w:val="1"/>
          <w:sz w:val="24"/>
          <w:szCs w:val="24"/>
          <w:lang w:eastAsia="ar-SA"/>
          <w14:ligatures w14:val="none"/>
        </w:rPr>
        <w:t xml:space="preserve">єднання існує між тілами </w:t>
      </w:r>
      <w:r w:rsidRPr="000D5D3E">
        <w:rPr>
          <w:rFonts w:ascii="Times New Roman" w:eastAsia="Arial Unicode MS" w:hAnsi="Times New Roman" w:cs="Times New Roman"/>
          <w:kern w:val="1"/>
          <w:sz w:val="24"/>
          <w:szCs w:val="24"/>
          <w:lang w:val="en-US" w:eastAsia="ar-SA"/>
          <w14:ligatures w14:val="none"/>
        </w:rPr>
        <w:t>III</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val="en-US" w:eastAsia="ar-SA"/>
          <w14:ligatures w14:val="none"/>
        </w:rPr>
        <w:t>IV</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поперекових хребців?</w:t>
      </w:r>
    </w:p>
    <w:p w14:paraId="59A4F57A"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286A38D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 xml:space="preserve">. </w:t>
      </w:r>
    </w:p>
    <w:p w14:paraId="0E126832"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 xml:space="preserve">. </w:t>
      </w:r>
    </w:p>
    <w:p w14:paraId="7333F777"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Synchondrosis</w:t>
      </w:r>
      <w:r w:rsidRPr="000D5D3E">
        <w:rPr>
          <w:rFonts w:ascii="Times New Roman" w:eastAsia="Arial Unicode MS" w:hAnsi="Times New Roman" w:cs="Times New Roman"/>
          <w:kern w:val="1"/>
          <w:sz w:val="24"/>
          <w:szCs w:val="24"/>
          <w:lang w:eastAsia="ar-SA"/>
          <w14:ligatures w14:val="none"/>
        </w:rPr>
        <w:t>.</w:t>
      </w:r>
    </w:p>
    <w:p w14:paraId="2BA97E0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2053A3E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p>
    <w:p w14:paraId="43C305C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25. У дитячу лікарню машина швидкої медичної допомоги привезла дитину, 8 місяців, з травмою голови в ділянці переднього тім’ячка (</w:t>
      </w:r>
      <w:r w:rsidRPr="000D5D3E">
        <w:rPr>
          <w:rFonts w:ascii="Times New Roman" w:eastAsia="Arial Unicode MS" w:hAnsi="Times New Roman" w:cs="Times New Roman"/>
          <w:kern w:val="1"/>
          <w:sz w:val="24"/>
          <w:szCs w:val="24"/>
          <w:lang w:val="en-US" w:eastAsia="ar-SA"/>
          <w14:ligatures w14:val="none"/>
        </w:rPr>
        <w:t>fonticulus</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anterior</w:t>
      </w:r>
      <w:r w:rsidRPr="000D5D3E">
        <w:rPr>
          <w:rFonts w:ascii="Times New Roman" w:eastAsia="Arial Unicode MS" w:hAnsi="Times New Roman" w:cs="Times New Roman"/>
          <w:kern w:val="1"/>
          <w:sz w:val="24"/>
          <w:szCs w:val="24"/>
          <w:lang w:eastAsia="ar-SA"/>
          <w14:ligatures w14:val="none"/>
        </w:rPr>
        <w:t>). Який вид з’єднання утворився за допомогою тім’ячка?</w:t>
      </w:r>
    </w:p>
    <w:p w14:paraId="2BC21DC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50FD3DB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w:t>
      </w:r>
    </w:p>
    <w:p w14:paraId="1E36BC27"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34DCEFF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Sychondrosis</w:t>
      </w:r>
      <w:r w:rsidRPr="000D5D3E">
        <w:rPr>
          <w:rFonts w:ascii="Times New Roman" w:eastAsia="Arial Unicode MS" w:hAnsi="Times New Roman" w:cs="Times New Roman"/>
          <w:kern w:val="1"/>
          <w:sz w:val="24"/>
          <w:szCs w:val="24"/>
          <w:lang w:eastAsia="ar-SA"/>
          <w14:ligatures w14:val="none"/>
        </w:rPr>
        <w:t>.</w:t>
      </w:r>
    </w:p>
    <w:p w14:paraId="1AEFDC96"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7EEE1CE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en-US" w:eastAsia="ar-SA"/>
          <w14:ligatures w14:val="none"/>
        </w:rPr>
      </w:pPr>
    </w:p>
    <w:p w14:paraId="0FD72BBA" w14:textId="77777777" w:rsidR="005E7C1C" w:rsidRPr="00650DB5"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650DB5">
        <w:rPr>
          <w:rFonts w:ascii="Times New Roman" w:eastAsia="Arial Unicode MS" w:hAnsi="Times New Roman" w:cs="Times New Roman"/>
          <w:kern w:val="1"/>
          <w:sz w:val="24"/>
          <w:szCs w:val="24"/>
          <w:lang w:val="en-US" w:eastAsia="ar-SA"/>
          <w14:ligatures w14:val="none"/>
        </w:rPr>
        <w:t xml:space="preserve">26. </w:t>
      </w:r>
      <w:r w:rsidRPr="000D5D3E">
        <w:rPr>
          <w:rFonts w:ascii="Times New Roman" w:eastAsia="Arial Unicode MS" w:hAnsi="Times New Roman" w:cs="Times New Roman"/>
          <w:kern w:val="1"/>
          <w:sz w:val="24"/>
          <w:szCs w:val="24"/>
          <w:lang w:eastAsia="ar-SA"/>
          <w14:ligatures w14:val="none"/>
        </w:rPr>
        <w:t xml:space="preserve">Чоловік, 32 років, упав і травмував задню шийну ділянку. Після рентгенологічного дослідження діагностовано розрив зв’язки між остистими відростками </w:t>
      </w:r>
      <w:r w:rsidRPr="000D5D3E">
        <w:rPr>
          <w:rFonts w:ascii="Times New Roman" w:eastAsia="Arial Unicode MS" w:hAnsi="Times New Roman" w:cs="Times New Roman"/>
          <w:kern w:val="1"/>
          <w:sz w:val="24"/>
          <w:szCs w:val="24"/>
          <w:lang w:val="en-US" w:eastAsia="ar-SA"/>
          <w14:ligatures w14:val="none"/>
        </w:rPr>
        <w:t>VI</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en-US" w:eastAsia="ar-SA"/>
          <w14:ligatures w14:val="none"/>
        </w:rPr>
        <w:t>VII</w:t>
      </w:r>
      <w:r w:rsidRPr="00650DB5">
        <w:rPr>
          <w:rFonts w:ascii="Times New Roman" w:eastAsia="Arial Unicode MS" w:hAnsi="Times New Roman" w:cs="Times New Roman"/>
          <w:kern w:val="1"/>
          <w:sz w:val="24"/>
          <w:szCs w:val="24"/>
          <w:lang w:eastAsia="ar-SA"/>
          <w14:ligatures w14:val="none"/>
        </w:rPr>
        <w:t xml:space="preserve"> шийних хребців? </w:t>
      </w:r>
      <w:r w:rsidRPr="000D5D3E">
        <w:rPr>
          <w:rFonts w:ascii="Times New Roman" w:eastAsia="Arial Unicode MS" w:hAnsi="Times New Roman" w:cs="Times New Roman"/>
          <w:kern w:val="1"/>
          <w:sz w:val="24"/>
          <w:szCs w:val="24"/>
          <w:lang w:eastAsia="ar-SA"/>
          <w14:ligatures w14:val="none"/>
        </w:rPr>
        <w:t>Яке з’єднання ушкоджене?</w:t>
      </w:r>
    </w:p>
    <w:p w14:paraId="4CB52A67" w14:textId="77777777" w:rsidR="005E7C1C" w:rsidRPr="00650DB5"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650DB5">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r w:rsidRPr="00650DB5">
        <w:rPr>
          <w:rFonts w:ascii="Times New Roman" w:eastAsia="Arial Unicode MS" w:hAnsi="Times New Roman" w:cs="Times New Roman"/>
          <w:kern w:val="1"/>
          <w:sz w:val="24"/>
          <w:szCs w:val="24"/>
          <w:lang w:eastAsia="ar-SA"/>
          <w14:ligatures w14:val="none"/>
        </w:rPr>
        <w:t xml:space="preserve"> </w:t>
      </w:r>
    </w:p>
    <w:p w14:paraId="5D28953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w:t>
      </w:r>
    </w:p>
    <w:p w14:paraId="78F18372"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644CA127"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Synchondrosis</w:t>
      </w:r>
      <w:r w:rsidRPr="000D5D3E">
        <w:rPr>
          <w:rFonts w:ascii="Times New Roman" w:eastAsia="Arial Unicode MS" w:hAnsi="Times New Roman" w:cs="Times New Roman"/>
          <w:kern w:val="1"/>
          <w:sz w:val="24"/>
          <w:szCs w:val="24"/>
          <w:lang w:eastAsia="ar-SA"/>
          <w14:ligatures w14:val="none"/>
        </w:rPr>
        <w:t>.</w:t>
      </w:r>
    </w:p>
    <w:p w14:paraId="6ACF2F01" w14:textId="77777777" w:rsidR="005E7C1C" w:rsidRPr="00650DB5"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650DB5">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p>
    <w:p w14:paraId="294B3166" w14:textId="77777777" w:rsidR="005E7C1C" w:rsidRPr="00650DB5"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p>
    <w:p w14:paraId="44B2EF9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650DB5">
        <w:rPr>
          <w:rFonts w:ascii="Times New Roman" w:eastAsia="Arial Unicode MS" w:hAnsi="Times New Roman" w:cs="Times New Roman"/>
          <w:kern w:val="1"/>
          <w:sz w:val="24"/>
          <w:szCs w:val="24"/>
          <w:lang w:val="ru-RU" w:eastAsia="ar-SA"/>
          <w14:ligatures w14:val="none"/>
        </w:rPr>
        <w:t>27.</w:t>
      </w:r>
      <w:r w:rsidRPr="000D5D3E">
        <w:rPr>
          <w:rFonts w:ascii="Times New Roman" w:eastAsia="Arial Unicode MS" w:hAnsi="Times New Roman" w:cs="Times New Roman"/>
          <w:kern w:val="1"/>
          <w:sz w:val="24"/>
          <w:szCs w:val="24"/>
          <w:lang w:eastAsia="ar-SA"/>
          <w14:ligatures w14:val="none"/>
        </w:rPr>
        <w:t xml:space="preserve"> Жінка, 58 років, звернулась до лікаря-хірурга зі скаргами на біль у шиї. Оглянувши хвору, лікар визначив ушкодження з’єднання між тілами </w:t>
      </w:r>
      <w:r w:rsidRPr="000D5D3E">
        <w:rPr>
          <w:rFonts w:ascii="Times New Roman" w:eastAsia="Arial Unicode MS" w:hAnsi="Times New Roman" w:cs="Times New Roman"/>
          <w:kern w:val="1"/>
          <w:sz w:val="24"/>
          <w:szCs w:val="24"/>
          <w:lang w:val="en-US" w:eastAsia="ar-SA"/>
          <w14:ligatures w14:val="none"/>
        </w:rPr>
        <w:t>III</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en-US" w:eastAsia="ar-SA"/>
          <w14:ligatures w14:val="none"/>
        </w:rPr>
        <w:t>VI</w:t>
      </w:r>
      <w:r w:rsidRPr="000D5D3E">
        <w:rPr>
          <w:rFonts w:ascii="Times New Roman" w:eastAsia="Arial Unicode MS" w:hAnsi="Times New Roman" w:cs="Times New Roman"/>
          <w:kern w:val="1"/>
          <w:sz w:val="24"/>
          <w:szCs w:val="24"/>
          <w:lang w:eastAsia="ar-SA"/>
          <w14:ligatures w14:val="none"/>
        </w:rPr>
        <w:t xml:space="preserve"> шийних хребців. Яке з’єднання існує між тілами III-VI шийних хребців?</w:t>
      </w:r>
    </w:p>
    <w:p w14:paraId="1F9E7662"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Synchondrosis.</w:t>
      </w:r>
    </w:p>
    <w:p w14:paraId="1D30511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Synostosis.</w:t>
      </w:r>
    </w:p>
    <w:p w14:paraId="61A4924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Syndesmosis.</w:t>
      </w:r>
    </w:p>
    <w:p w14:paraId="018BEE2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703D2C6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Gomphosis</w:t>
      </w:r>
      <w:r w:rsidRPr="000D5D3E">
        <w:rPr>
          <w:rFonts w:ascii="Times New Roman" w:eastAsia="Arial Unicode MS" w:hAnsi="Times New Roman" w:cs="Times New Roman"/>
          <w:kern w:val="1"/>
          <w:sz w:val="24"/>
          <w:szCs w:val="24"/>
          <w:lang w:eastAsia="ar-SA"/>
          <w14:ligatures w14:val="none"/>
        </w:rPr>
        <w:t>.</w:t>
      </w:r>
    </w:p>
    <w:p w14:paraId="75DC84F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p>
    <w:p w14:paraId="27E6DE1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28. Жінка, 40 років, звернулась до лікаря-невролога зі скаргами на біль та обмеження рухів у поперековому відділі хребта. Рентгенологічно виявлено ушкодження крижово-поперекового суглоба. Які відростки 5 поперекового хребця утворюють цей суглоб?</w:t>
      </w:r>
    </w:p>
    <w:p w14:paraId="5EE3D04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 xml:space="preserve">A. </w:t>
      </w:r>
      <w:r w:rsidRPr="000D5D3E">
        <w:rPr>
          <w:rFonts w:ascii="Times New Roman" w:eastAsia="Arial Unicode MS" w:hAnsi="Times New Roman" w:cs="Times New Roman"/>
          <w:kern w:val="1"/>
          <w:sz w:val="24"/>
          <w:szCs w:val="24"/>
          <w:lang w:eastAsia="ar-SA"/>
          <w14:ligatures w14:val="none"/>
        </w:rPr>
        <w:t>Р</w:t>
      </w:r>
      <w:r w:rsidRPr="000D5D3E">
        <w:rPr>
          <w:rFonts w:ascii="Times New Roman" w:eastAsia="Arial Unicode MS" w:hAnsi="Times New Roman" w:cs="Times New Roman"/>
          <w:kern w:val="1"/>
          <w:sz w:val="24"/>
          <w:szCs w:val="24"/>
          <w:lang w:val="pt-BR" w:eastAsia="ar-SA"/>
          <w14:ligatures w14:val="none"/>
        </w:rPr>
        <w:t>rocessus articulares superiores</w:t>
      </w:r>
      <w:r w:rsidRPr="000D5D3E">
        <w:rPr>
          <w:rFonts w:ascii="Times New Roman" w:eastAsia="Arial Unicode MS" w:hAnsi="Times New Roman" w:cs="Times New Roman"/>
          <w:kern w:val="1"/>
          <w:sz w:val="24"/>
          <w:szCs w:val="24"/>
          <w:lang w:eastAsia="ar-SA"/>
          <w14:ligatures w14:val="none"/>
        </w:rPr>
        <w:t>.</w:t>
      </w:r>
    </w:p>
    <w:p w14:paraId="64BA3A8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r w:rsidRPr="000D5D3E">
        <w:rPr>
          <w:rFonts w:ascii="Times New Roman" w:eastAsia="Arial Unicode MS" w:hAnsi="Times New Roman" w:cs="Times New Roman"/>
          <w:kern w:val="1"/>
          <w:sz w:val="24"/>
          <w:szCs w:val="24"/>
          <w:lang w:val="pt-BR" w:eastAsia="ar-SA"/>
          <w14:ligatures w14:val="none"/>
        </w:rPr>
        <w:t xml:space="preserve">B. </w:t>
      </w:r>
      <w:r w:rsidRPr="000D5D3E">
        <w:rPr>
          <w:rFonts w:ascii="Times New Roman" w:eastAsia="Arial Unicode MS" w:hAnsi="Times New Roman" w:cs="Times New Roman"/>
          <w:kern w:val="1"/>
          <w:sz w:val="24"/>
          <w:szCs w:val="24"/>
          <w:lang w:eastAsia="ar-SA"/>
          <w14:ligatures w14:val="none"/>
        </w:rPr>
        <w:t>Р</w:t>
      </w:r>
      <w:r w:rsidRPr="000D5D3E">
        <w:rPr>
          <w:rFonts w:ascii="Times New Roman" w:eastAsia="Arial Unicode MS" w:hAnsi="Times New Roman" w:cs="Times New Roman"/>
          <w:kern w:val="1"/>
          <w:sz w:val="24"/>
          <w:szCs w:val="24"/>
          <w:lang w:val="pt-BR" w:eastAsia="ar-SA"/>
          <w14:ligatures w14:val="none"/>
        </w:rPr>
        <w:t>rocessus articulares inferiores</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pt-BR" w:eastAsia="ar-SA"/>
          <w14:ligatures w14:val="none"/>
        </w:rPr>
        <w:t xml:space="preserve"> </w:t>
      </w:r>
    </w:p>
    <w:p w14:paraId="5763A40E"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r w:rsidRPr="000D5D3E">
        <w:rPr>
          <w:rFonts w:ascii="Times New Roman" w:eastAsia="Arial Unicode MS" w:hAnsi="Times New Roman" w:cs="Times New Roman"/>
          <w:kern w:val="1"/>
          <w:sz w:val="24"/>
          <w:szCs w:val="24"/>
          <w:lang w:val="pt-BR"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Р</w:t>
      </w:r>
      <w:r w:rsidRPr="000D5D3E">
        <w:rPr>
          <w:rFonts w:ascii="Times New Roman" w:eastAsia="Arial Unicode MS" w:hAnsi="Times New Roman" w:cs="Times New Roman"/>
          <w:kern w:val="1"/>
          <w:sz w:val="24"/>
          <w:szCs w:val="24"/>
          <w:lang w:val="pt-BR" w:eastAsia="ar-SA"/>
          <w14:ligatures w14:val="none"/>
        </w:rPr>
        <w:t>rocessus articulares superiores</w:t>
      </w:r>
      <w:r w:rsidRPr="000D5D3E">
        <w:rPr>
          <w:rFonts w:ascii="Times New Roman" w:eastAsia="Arial Unicode MS" w:hAnsi="Times New Roman" w:cs="Times New Roman"/>
          <w:kern w:val="1"/>
          <w:sz w:val="24"/>
          <w:szCs w:val="24"/>
          <w:lang w:eastAsia="ar-SA"/>
          <w14:ligatures w14:val="none"/>
        </w:rPr>
        <w:t xml:space="preserve"> et</w:t>
      </w:r>
      <w:r w:rsidRPr="000D5D3E">
        <w:rPr>
          <w:rFonts w:ascii="Times New Roman" w:eastAsia="Arial Unicode MS" w:hAnsi="Times New Roman" w:cs="Times New Roman"/>
          <w:kern w:val="1"/>
          <w:sz w:val="24"/>
          <w:szCs w:val="24"/>
          <w:lang w:val="pt-BR" w:eastAsia="ar-SA"/>
          <w14:ligatures w14:val="none"/>
        </w:rPr>
        <w:t xml:space="preserve"> inferiores</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pt-BR" w:eastAsia="ar-SA"/>
          <w14:ligatures w14:val="none"/>
        </w:rPr>
        <w:t xml:space="preserve"> </w:t>
      </w:r>
    </w:p>
    <w:p w14:paraId="24999F9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Р</w:t>
      </w:r>
      <w:r w:rsidRPr="000D5D3E">
        <w:rPr>
          <w:rFonts w:ascii="Times New Roman" w:eastAsia="Arial Unicode MS" w:hAnsi="Times New Roman" w:cs="Times New Roman"/>
          <w:kern w:val="1"/>
          <w:sz w:val="24"/>
          <w:szCs w:val="24"/>
          <w:lang w:val="pt-BR" w:eastAsia="ar-SA"/>
          <w14:ligatures w14:val="none"/>
        </w:rPr>
        <w:t>rocessus articulares superiores et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processus transversus</w:t>
      </w:r>
      <w:r w:rsidRPr="000D5D3E">
        <w:rPr>
          <w:rFonts w:ascii="Times New Roman" w:eastAsia="Arial Unicode MS" w:hAnsi="Times New Roman" w:cs="Times New Roman"/>
          <w:kern w:val="1"/>
          <w:sz w:val="24"/>
          <w:szCs w:val="24"/>
          <w:lang w:eastAsia="ar-SA"/>
          <w14:ligatures w14:val="none"/>
        </w:rPr>
        <w:t>.</w:t>
      </w:r>
    </w:p>
    <w:p w14:paraId="348BB93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Р</w:t>
      </w:r>
      <w:r w:rsidRPr="000D5D3E">
        <w:rPr>
          <w:rFonts w:ascii="Times New Roman" w:eastAsia="Arial Unicode MS" w:hAnsi="Times New Roman" w:cs="Times New Roman"/>
          <w:kern w:val="1"/>
          <w:sz w:val="24"/>
          <w:szCs w:val="24"/>
          <w:lang w:val="pt-BR" w:eastAsia="ar-SA"/>
          <w14:ligatures w14:val="none"/>
        </w:rPr>
        <w:t>rocessus articulares inferiores et processus transversus</w:t>
      </w:r>
      <w:r w:rsidRPr="000D5D3E">
        <w:rPr>
          <w:rFonts w:ascii="Times New Roman" w:eastAsia="Arial Unicode MS" w:hAnsi="Times New Roman" w:cs="Times New Roman"/>
          <w:kern w:val="1"/>
          <w:sz w:val="24"/>
          <w:szCs w:val="24"/>
          <w:lang w:eastAsia="ar-SA"/>
          <w14:ligatures w14:val="none"/>
        </w:rPr>
        <w:t>.</w:t>
      </w:r>
    </w:p>
    <w:p w14:paraId="6F4D8BF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p>
    <w:p w14:paraId="0D0018F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w:t>
      </w:r>
      <w:r w:rsidRPr="000D5D3E">
        <w:rPr>
          <w:rFonts w:ascii="Times New Roman" w:eastAsia="Arial Unicode MS" w:hAnsi="Times New Roman" w:cs="Times New Roman"/>
          <w:kern w:val="1"/>
          <w:sz w:val="24"/>
          <w:szCs w:val="24"/>
          <w:lang w:val="pt-BR" w:eastAsia="ar-SA"/>
          <w14:ligatures w14:val="none"/>
        </w:rPr>
        <w:t>9</w:t>
      </w:r>
      <w:r w:rsidRPr="000D5D3E">
        <w:rPr>
          <w:rFonts w:ascii="Times New Roman" w:eastAsia="Arial Unicode MS" w:hAnsi="Times New Roman" w:cs="Times New Roman"/>
          <w:kern w:val="1"/>
          <w:sz w:val="24"/>
          <w:szCs w:val="24"/>
          <w:lang w:eastAsia="ar-SA"/>
          <w14:ligatures w14:val="none"/>
        </w:rPr>
        <w:t>. Жінка, 80 років, впала і ушкодила грудну клітку. Лікар-травматолог на рентгенограмі побачив перелом головки VII ребра. Який суглоб за формою суглобових поверхонь і кількістю осей обертання існує між VII ребром і грудними хребцями?</w:t>
      </w:r>
    </w:p>
    <w:p w14:paraId="57C999A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A</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Bicondilaris</w:t>
      </w:r>
      <w:r w:rsidRPr="000D5D3E">
        <w:rPr>
          <w:rFonts w:ascii="Times New Roman" w:eastAsia="Arial Unicode MS" w:hAnsi="Times New Roman" w:cs="Times New Roman"/>
          <w:kern w:val="1"/>
          <w:sz w:val="24"/>
          <w:szCs w:val="24"/>
          <w:lang w:eastAsia="ar-SA"/>
          <w14:ligatures w14:val="none"/>
        </w:rPr>
        <w:t>, двохосьовий.</w:t>
      </w:r>
    </w:p>
    <w:p w14:paraId="6C18C68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Gynglimus</w:t>
      </w:r>
      <w:r w:rsidRPr="000D5D3E">
        <w:rPr>
          <w:rFonts w:ascii="Times New Roman" w:eastAsia="Arial Unicode MS" w:hAnsi="Times New Roman" w:cs="Times New Roman"/>
          <w:kern w:val="1"/>
          <w:sz w:val="24"/>
          <w:szCs w:val="24"/>
          <w:lang w:eastAsia="ar-SA"/>
          <w14:ligatures w14:val="none"/>
        </w:rPr>
        <w:t>. одноосьовий.</w:t>
      </w:r>
    </w:p>
    <w:p w14:paraId="0D84221A"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Trochoidea</w:t>
      </w:r>
      <w:r w:rsidRPr="000D5D3E">
        <w:rPr>
          <w:rFonts w:ascii="Times New Roman" w:eastAsia="Arial Unicode MS" w:hAnsi="Times New Roman" w:cs="Times New Roman"/>
          <w:kern w:val="1"/>
          <w:sz w:val="24"/>
          <w:szCs w:val="24"/>
          <w:lang w:eastAsia="ar-SA"/>
          <w14:ligatures w14:val="none"/>
        </w:rPr>
        <w:t>, одноосьовий.</w:t>
      </w:r>
    </w:p>
    <w:p w14:paraId="211CEDD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650DB5">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Spheroidea</w:t>
      </w:r>
      <w:r w:rsidRPr="000D5D3E">
        <w:rPr>
          <w:rFonts w:ascii="Times New Roman" w:eastAsia="Arial Unicode MS" w:hAnsi="Times New Roman" w:cs="Times New Roman"/>
          <w:kern w:val="1"/>
          <w:sz w:val="24"/>
          <w:szCs w:val="24"/>
          <w:lang w:eastAsia="ar-SA"/>
          <w14:ligatures w14:val="none"/>
        </w:rPr>
        <w:t>, багатоосьовий</w:t>
      </w:r>
    </w:p>
    <w:p w14:paraId="6DDCA233" w14:textId="77777777" w:rsidR="005E7C1C" w:rsidRPr="00650DB5"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650DB5">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Elipsoidea</w:t>
      </w:r>
      <w:r w:rsidRPr="000D5D3E">
        <w:rPr>
          <w:rFonts w:ascii="Times New Roman" w:eastAsia="Arial Unicode MS" w:hAnsi="Times New Roman" w:cs="Times New Roman"/>
          <w:kern w:val="1"/>
          <w:sz w:val="24"/>
          <w:szCs w:val="24"/>
          <w:lang w:eastAsia="ar-SA"/>
          <w14:ligatures w14:val="none"/>
        </w:rPr>
        <w:t>, двохосьовий.</w:t>
      </w:r>
    </w:p>
    <w:p w14:paraId="4447639B" w14:textId="77777777" w:rsidR="005E7C1C" w:rsidRPr="00650DB5"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p>
    <w:p w14:paraId="01C50C8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3</w:t>
      </w:r>
      <w:r w:rsidRPr="00650DB5">
        <w:rPr>
          <w:rFonts w:ascii="Times New Roman" w:eastAsia="Arial Unicode MS" w:hAnsi="Times New Roman" w:cs="Times New Roman"/>
          <w:kern w:val="1"/>
          <w:sz w:val="24"/>
          <w:szCs w:val="24"/>
          <w:lang w:val="ru-RU" w:eastAsia="ar-SA"/>
          <w14:ligatures w14:val="none"/>
        </w:rPr>
        <w:t>0.</w:t>
      </w:r>
      <w:r w:rsidRPr="000D5D3E">
        <w:rPr>
          <w:rFonts w:ascii="Times New Roman" w:eastAsia="Arial Unicode MS" w:hAnsi="Times New Roman" w:cs="Times New Roman"/>
          <w:kern w:val="1"/>
          <w:sz w:val="24"/>
          <w:szCs w:val="24"/>
          <w:lang w:eastAsia="ar-SA"/>
          <w14:ligatures w14:val="none"/>
        </w:rPr>
        <w:t xml:space="preserve"> У хворого діагностовано артроз клубово-крижового суглоба. Рухи в суглобі різко обмежені. До яких суглобів відноситься ушкоджений суглоб за формою суглобових поверхонь та кількістю осей обертання?</w:t>
      </w:r>
    </w:p>
    <w:p w14:paraId="7F7D402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Двохосьовий, комбінований</w:t>
      </w:r>
    </w:p>
    <w:p w14:paraId="0312CDC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Сідлоподібний, двохосьовий, комбінований.</w:t>
      </w:r>
    </w:p>
    <w:p w14:paraId="036BDE0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Еліпсоподібний, двохосьовий, комбінований.</w:t>
      </w:r>
    </w:p>
    <w:p w14:paraId="5C304FA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Кулястий, багатоосьовий.</w:t>
      </w:r>
    </w:p>
    <w:p w14:paraId="446CF6E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Плоский, багатоосьовий.</w:t>
      </w:r>
    </w:p>
    <w:p w14:paraId="3D11FC7B" w14:textId="760FCCBA" w:rsidR="00BB00B9" w:rsidRPr="00B407A7" w:rsidRDefault="009E2BFF" w:rsidP="00D8032B">
      <w:pPr>
        <w:widowControl w:val="0"/>
        <w:tabs>
          <w:tab w:val="left" w:pos="442"/>
        </w:tabs>
        <w:spacing w:before="247" w:after="0" w:line="240" w:lineRule="auto"/>
        <w:rPr>
          <w:rFonts w:ascii="Times New Roman" w:eastAsia="Courier New" w:hAnsi="Times New Roman" w:cs="Times New Roman"/>
          <w:color w:val="000000"/>
          <w:kern w:val="0"/>
          <w:sz w:val="28"/>
          <w:szCs w:val="28"/>
          <w:lang w:eastAsia="uk-UA"/>
          <w14:ligatures w14:val="none"/>
        </w:rPr>
      </w:pPr>
      <w:r w:rsidRPr="008A5820">
        <w:rPr>
          <w:rFonts w:ascii="Times New Roman" w:eastAsia="Courier New" w:hAnsi="Times New Roman" w:cs="Times New Roman"/>
          <w:b/>
          <w:color w:val="000000"/>
          <w:kern w:val="0"/>
          <w:sz w:val="28"/>
          <w:szCs w:val="28"/>
          <w:lang w:eastAsia="uk-UA"/>
          <w14:ligatures w14:val="none"/>
        </w:rPr>
        <w:t>5</w:t>
      </w:r>
      <w:r>
        <w:rPr>
          <w:rFonts w:ascii="Times New Roman" w:eastAsia="Courier New" w:hAnsi="Times New Roman" w:cs="Times New Roman"/>
          <w:b/>
          <w:color w:val="000000"/>
          <w:kern w:val="0"/>
          <w:sz w:val="28"/>
          <w:szCs w:val="28"/>
          <w:lang w:eastAsia="uk-UA"/>
          <w14:ligatures w14:val="none"/>
        </w:rPr>
        <w:t xml:space="preserve">. </w:t>
      </w:r>
      <w:r w:rsidR="00BB00B9" w:rsidRPr="00B407A7">
        <w:rPr>
          <w:rFonts w:ascii="Times New Roman" w:eastAsia="Courier New" w:hAnsi="Times New Roman" w:cs="Times New Roman"/>
          <w:b/>
          <w:color w:val="000000"/>
          <w:kern w:val="0"/>
          <w:sz w:val="28"/>
          <w:szCs w:val="28"/>
          <w:lang w:eastAsia="uk-UA"/>
          <w14:ligatures w14:val="none"/>
        </w:rPr>
        <w:t>Література:</w:t>
      </w:r>
      <w:r w:rsidR="00B407A7" w:rsidRPr="00B407A7">
        <w:rPr>
          <w:rFonts w:ascii="Times New Roman" w:eastAsia="Courier New" w:hAnsi="Times New Roman" w:cs="Times New Roman"/>
          <w:color w:val="000000"/>
          <w:kern w:val="0"/>
          <w:sz w:val="28"/>
          <w:szCs w:val="28"/>
          <w:lang w:eastAsia="uk-UA"/>
          <w14:ligatures w14:val="none"/>
        </w:rPr>
        <w:t xml:space="preserve"> </w:t>
      </w:r>
    </w:p>
    <w:p w14:paraId="38E6FD6C" w14:textId="5990C6B8"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B0F4BFC" w14:textId="66A2646A"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людини. В.Г. Черкасов, С.Ю. Кравчук. – Вінниця: Нова книга, 3-є видання. 2023. – 640с. (навчально-методичний посібник)</w:t>
      </w:r>
    </w:p>
    <w:p w14:paraId="1AE91946" w14:textId="1D8400F6"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4A2B687" w14:textId="727D8FBE"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F4982C1" w14:textId="407FF971"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 xml:space="preserve">Черкасов В.Г., Бобрик І.І., Гумінський Ю.Й., Ковальчук О.І. Міжнародна </w:t>
      </w:r>
      <w:r w:rsidRPr="00560EC7">
        <w:rPr>
          <w:rFonts w:ascii="Times New Roman" w:eastAsia="Courier New" w:hAnsi="Times New Roman" w:cs="Times New Roman"/>
          <w:snapToGrid w:val="0"/>
          <w:szCs w:val="28"/>
        </w:rPr>
        <w:lastRenderedPageBreak/>
        <w:t>анатомічна термінологія Вінниця: Нова Книга, 2010. – 392 с. (навчальний посібник)</w:t>
      </w:r>
    </w:p>
    <w:p w14:paraId="0F898E1C" w14:textId="75AA61A2"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Міжнародна анатомічна термінологія (латинська, українська, англійська). Ковальчук О.І. / Київ:Книга плюс, 2023 - 128с.</w:t>
      </w:r>
    </w:p>
    <w:p w14:paraId="26CC8D94" w14:textId="4A48C891"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Human anatomy: textbook / Cherkasov V. G., Herasymiuk I. Ye., Holovatskyi A. S., Kovalchuk O. I. [et al.]. — Vinnytsia: Nova Knyha, 2020. — 472 p.</w:t>
      </w:r>
    </w:p>
    <w:p w14:paraId="56E35442" w14:textId="60D740FD"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Morphofunctional characteristic of the skull with a clinical aspects: study guide / N.L. Svintsytska, V.H. Hryn, O.I. Kovalchuk // Poltava, 2020. — 205 p.</w:t>
      </w:r>
    </w:p>
    <w:p w14:paraId="0B3489A7" w14:textId="4B7D07EC"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0B2DE7D" w14:textId="5A95289A"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Тестові завдання «Крок-1» - анатомія людини /Видання 4-е, доопрацьоване / За редакцією В.Г.</w:t>
      </w:r>
      <w:r w:rsidR="000A4EE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Черкасова, І.В.</w:t>
      </w:r>
      <w:r w:rsidR="000A4EE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Дзевульської І.В., О.І.</w:t>
      </w:r>
      <w:r w:rsidR="000A4EE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 xml:space="preserve">Ковальчука. Навчальний посібник. 2022р. </w:t>
      </w:r>
    </w:p>
    <w:p w14:paraId="714C8E9F" w14:textId="52D573E1"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00560EC7" w:rsidRPr="00560EC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Ліцензія: перевидання і переклад Netter Atlas of Human Anatomy: Classic Regional Approach, eighth edition by Frank H. Netter 2024. – 719 с.</w:t>
      </w:r>
    </w:p>
    <w:p w14:paraId="05542C44" w14:textId="0C160D98" w:rsidR="00B407A7" w:rsidRDefault="00B407A7" w:rsidP="00D8032B">
      <w:pPr>
        <w:pStyle w:val="a3"/>
        <w:numPr>
          <w:ilvl w:val="0"/>
          <w:numId w:val="33"/>
        </w:numPr>
        <w:autoSpaceDE w:val="0"/>
        <w:autoSpaceDN w:val="0"/>
        <w:adjustRightInd w:val="0"/>
        <w:spacing w:after="0" w:line="240" w:lineRule="auto"/>
        <w:rPr>
          <w:rFonts w:ascii="Times New Roman" w:eastAsia="Times New Roman" w:hAnsi="Times New Roman" w:cs="Times New Roman"/>
          <w:szCs w:val="28"/>
          <w:lang w:eastAsia="ru-RU" w:bidi="he-IL"/>
        </w:rPr>
      </w:pPr>
      <w:r w:rsidRPr="00560EC7">
        <w:rPr>
          <w:rFonts w:ascii="Times New Roman" w:eastAsia="Times New Roman" w:hAnsi="Times New Roman" w:cs="Times New Roman"/>
          <w:szCs w:val="28"/>
          <w:lang w:eastAsia="ru-RU" w:bidi="he-IL"/>
        </w:rPr>
        <w:t>Фредерік Мартіні Анатомічний атлас людини: Пер. з 8-го англ. вид [наук.ред.пер. В.Г.</w:t>
      </w:r>
      <w:r w:rsidR="000A4EE7">
        <w:rPr>
          <w:rFonts w:ascii="Times New Roman" w:eastAsia="Times New Roman" w:hAnsi="Times New Roman" w:cs="Times New Roman"/>
          <w:szCs w:val="28"/>
          <w:lang w:eastAsia="ru-RU" w:bidi="he-IL"/>
        </w:rPr>
        <w:t xml:space="preserve"> </w:t>
      </w:r>
      <w:r w:rsidRPr="00560EC7">
        <w:rPr>
          <w:rFonts w:ascii="Times New Roman" w:eastAsia="Times New Roman" w:hAnsi="Times New Roman" w:cs="Times New Roman"/>
          <w:szCs w:val="28"/>
          <w:lang w:eastAsia="ru-RU" w:bidi="he-IL"/>
        </w:rPr>
        <w:t>Черкасов], ВСВ «Медицина», 2011. – 128 с. (</w:t>
      </w:r>
      <w:r w:rsidRPr="00560EC7">
        <w:rPr>
          <w:rFonts w:ascii="Times New Roman" w:eastAsia="Times New Roman" w:hAnsi="Times New Roman" w:cs="Times New Roman"/>
          <w:b/>
          <w:szCs w:val="28"/>
          <w:lang w:eastAsia="ru-RU" w:bidi="he-IL"/>
        </w:rPr>
        <w:t>атлас</w:t>
      </w:r>
      <w:r w:rsidRPr="00560EC7">
        <w:rPr>
          <w:rFonts w:ascii="Times New Roman" w:eastAsia="Times New Roman" w:hAnsi="Times New Roman" w:cs="Times New Roman"/>
          <w:szCs w:val="28"/>
          <w:lang w:eastAsia="ru-RU" w:bidi="he-IL"/>
        </w:rPr>
        <w:t>).</w:t>
      </w:r>
    </w:p>
    <w:p w14:paraId="17E93B65" w14:textId="77777777" w:rsidR="000A4EE7" w:rsidRPr="00560EC7" w:rsidRDefault="000A4EE7" w:rsidP="000A4EE7">
      <w:pPr>
        <w:pStyle w:val="a3"/>
        <w:autoSpaceDE w:val="0"/>
        <w:autoSpaceDN w:val="0"/>
        <w:adjustRightInd w:val="0"/>
        <w:spacing w:after="0" w:line="240" w:lineRule="auto"/>
        <w:ind w:left="360" w:firstLine="0"/>
        <w:rPr>
          <w:rFonts w:ascii="Times New Roman" w:eastAsia="Times New Roman" w:hAnsi="Times New Roman" w:cs="Times New Roman"/>
          <w:szCs w:val="28"/>
          <w:lang w:eastAsia="ru-RU" w:bidi="he-IL"/>
        </w:rPr>
      </w:pPr>
    </w:p>
    <w:p w14:paraId="0932D671" w14:textId="0D280E75" w:rsidR="00B407A7" w:rsidRPr="009E2BFF" w:rsidRDefault="00B407A7" w:rsidP="009E2BFF">
      <w:pPr>
        <w:pStyle w:val="a3"/>
        <w:widowControl w:val="0"/>
        <w:numPr>
          <w:ilvl w:val="0"/>
          <w:numId w:val="36"/>
        </w:numPr>
        <w:spacing w:after="0" w:line="240" w:lineRule="auto"/>
        <w:rPr>
          <w:rFonts w:ascii="Times New Roman" w:eastAsia="Courier New" w:hAnsi="Times New Roman" w:cs="Times New Roman"/>
          <w:b/>
          <w:szCs w:val="28"/>
        </w:rPr>
      </w:pPr>
      <w:r w:rsidRPr="009E2BFF">
        <w:rPr>
          <w:rFonts w:ascii="Times New Roman" w:eastAsia="Courier New" w:hAnsi="Times New Roman" w:cs="Times New Roman"/>
          <w:b/>
          <w:szCs w:val="28"/>
        </w:rPr>
        <w:t>Електронні ресурси:</w:t>
      </w:r>
    </w:p>
    <w:p w14:paraId="7E596731" w14:textId="77777777" w:rsidR="00B407A7" w:rsidRPr="00B407A7" w:rsidRDefault="008F4295" w:rsidP="004C7BFC">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7" w:history="1">
        <w:r w:rsidR="00B407A7" w:rsidRPr="00B407A7">
          <w:rPr>
            <w:rFonts w:ascii="Times New Roman" w:eastAsia="Courier New" w:hAnsi="Times New Roman" w:cs="Times New Roman"/>
            <w:kern w:val="0"/>
            <w:sz w:val="28"/>
            <w:szCs w:val="28"/>
            <w:u w:val="single"/>
            <w:lang w:eastAsia="uk-UA"/>
            <w14:ligatures w14:val="none"/>
          </w:rPr>
          <w:t>https://nmuofficial.com</w:t>
        </w:r>
      </w:hyperlink>
      <w:r w:rsidR="00B407A7" w:rsidRPr="00B407A7">
        <w:rPr>
          <w:rFonts w:ascii="Times New Roman" w:eastAsia="Courier New" w:hAnsi="Times New Roman" w:cs="Times New Roman"/>
          <w:kern w:val="0"/>
          <w:sz w:val="28"/>
          <w:szCs w:val="28"/>
          <w:lang w:eastAsia="uk-UA"/>
          <w14:ligatures w14:val="none"/>
        </w:rPr>
        <w:t xml:space="preserve"> </w:t>
      </w:r>
    </w:p>
    <w:p w14:paraId="46D8C134" w14:textId="77777777" w:rsidR="00B407A7" w:rsidRPr="00B407A7" w:rsidRDefault="008F4295" w:rsidP="004C7BFC">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8" w:history="1">
        <w:r w:rsidR="00B407A7" w:rsidRPr="00B407A7">
          <w:rPr>
            <w:rFonts w:ascii="Times New Roman" w:eastAsia="Courier New" w:hAnsi="Times New Roman" w:cs="Times New Roman"/>
            <w:kern w:val="0"/>
            <w:sz w:val="28"/>
            <w:szCs w:val="28"/>
            <w:u w:val="single"/>
            <w:lang w:eastAsia="uk-UA"/>
            <w14:ligatures w14:val="none"/>
          </w:rPr>
          <w:t>https://likar.nmu.kiev.ua</w:t>
        </w:r>
      </w:hyperlink>
      <w:r w:rsidR="00B407A7" w:rsidRPr="00B407A7">
        <w:rPr>
          <w:rFonts w:ascii="Times New Roman" w:eastAsia="Courier New" w:hAnsi="Times New Roman" w:cs="Times New Roman"/>
          <w:kern w:val="0"/>
          <w:sz w:val="28"/>
          <w:szCs w:val="28"/>
          <w:lang w:val="ru-RU" w:eastAsia="uk-UA"/>
          <w14:ligatures w14:val="none"/>
        </w:rPr>
        <w:t xml:space="preserve"> </w:t>
      </w:r>
    </w:p>
    <w:p w14:paraId="0478D238" w14:textId="77777777" w:rsidR="00B407A7" w:rsidRPr="00B407A7" w:rsidRDefault="008F4295" w:rsidP="004C7BFC">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9" w:history="1">
        <w:r w:rsidR="00B407A7" w:rsidRPr="00B407A7">
          <w:rPr>
            <w:rFonts w:ascii="Times New Roman" w:eastAsia="Courier New" w:hAnsi="Times New Roman" w:cs="Times New Roman"/>
            <w:kern w:val="0"/>
            <w:sz w:val="28"/>
            <w:szCs w:val="28"/>
            <w:u w:val="single"/>
            <w:lang w:val="en-US" w:eastAsia="uk-UA"/>
            <w14:ligatures w14:val="none"/>
          </w:rPr>
          <w:t>https</w:t>
        </w:r>
        <w:r w:rsidR="00B407A7" w:rsidRPr="00B407A7">
          <w:rPr>
            <w:rFonts w:ascii="Times New Roman" w:eastAsia="Courier New" w:hAnsi="Times New Roman" w:cs="Times New Roman"/>
            <w:kern w:val="0"/>
            <w:sz w:val="28"/>
            <w:szCs w:val="28"/>
            <w:u w:val="single"/>
            <w:lang w:val="ru-RU" w:eastAsia="uk-UA"/>
            <w14:ligatures w14:val="none"/>
          </w:rPr>
          <w:t>://3</w:t>
        </w:r>
        <w:r w:rsidR="00B407A7" w:rsidRPr="00B407A7">
          <w:rPr>
            <w:rFonts w:ascii="Times New Roman" w:eastAsia="Courier New" w:hAnsi="Times New Roman" w:cs="Times New Roman"/>
            <w:kern w:val="0"/>
            <w:sz w:val="28"/>
            <w:szCs w:val="28"/>
            <w:u w:val="single"/>
            <w:lang w:val="en-US" w:eastAsia="uk-UA"/>
            <w14:ligatures w14:val="none"/>
          </w:rPr>
          <w:t>d</w:t>
        </w:r>
        <w:r w:rsidR="00B407A7" w:rsidRPr="00B407A7">
          <w:rPr>
            <w:rFonts w:ascii="Times New Roman" w:eastAsia="Courier New" w:hAnsi="Times New Roman" w:cs="Times New Roman"/>
            <w:kern w:val="0"/>
            <w:sz w:val="28"/>
            <w:szCs w:val="28"/>
            <w:u w:val="single"/>
            <w:lang w:val="ru-RU" w:eastAsia="uk-UA"/>
            <w14:ligatures w14:val="none"/>
          </w:rPr>
          <w:t>4</w:t>
        </w:r>
        <w:r w:rsidR="00B407A7" w:rsidRPr="00B407A7">
          <w:rPr>
            <w:rFonts w:ascii="Times New Roman" w:eastAsia="Courier New" w:hAnsi="Times New Roman" w:cs="Times New Roman"/>
            <w:kern w:val="0"/>
            <w:sz w:val="28"/>
            <w:szCs w:val="28"/>
            <w:u w:val="single"/>
            <w:lang w:val="en-US" w:eastAsia="uk-UA"/>
            <w14:ligatures w14:val="none"/>
          </w:rPr>
          <w:t>medical</w:t>
        </w:r>
        <w:r w:rsidR="00B407A7" w:rsidRPr="00B407A7">
          <w:rPr>
            <w:rFonts w:ascii="Times New Roman" w:eastAsia="Courier New" w:hAnsi="Times New Roman" w:cs="Times New Roman"/>
            <w:kern w:val="0"/>
            <w:sz w:val="28"/>
            <w:szCs w:val="28"/>
            <w:u w:val="single"/>
            <w:lang w:val="ru-RU" w:eastAsia="uk-UA"/>
            <w14:ligatures w14:val="none"/>
          </w:rPr>
          <w:t>.</w:t>
        </w:r>
        <w:r w:rsidR="00B407A7" w:rsidRPr="00B407A7">
          <w:rPr>
            <w:rFonts w:ascii="Times New Roman" w:eastAsia="Courier New" w:hAnsi="Times New Roman" w:cs="Times New Roman"/>
            <w:kern w:val="0"/>
            <w:sz w:val="28"/>
            <w:szCs w:val="28"/>
            <w:u w:val="single"/>
            <w:lang w:val="en-US" w:eastAsia="uk-UA"/>
            <w14:ligatures w14:val="none"/>
          </w:rPr>
          <w:t>com</w:t>
        </w:r>
      </w:hyperlink>
      <w:r w:rsidR="00B407A7" w:rsidRPr="00B407A7">
        <w:rPr>
          <w:rFonts w:ascii="Times New Roman" w:eastAsia="Courier New" w:hAnsi="Times New Roman" w:cs="Times New Roman"/>
          <w:kern w:val="0"/>
          <w:sz w:val="28"/>
          <w:szCs w:val="28"/>
          <w:lang w:val="ru-RU" w:eastAsia="uk-UA"/>
          <w14:ligatures w14:val="none"/>
        </w:rPr>
        <w:t xml:space="preserve"> </w:t>
      </w:r>
    </w:p>
    <w:p w14:paraId="2A255828" w14:textId="1CB7A51C" w:rsidR="00B407A7" w:rsidRPr="00E26C6B" w:rsidRDefault="008F4295" w:rsidP="004C7BFC">
      <w:pPr>
        <w:widowControl w:val="0"/>
        <w:spacing w:after="0" w:line="240" w:lineRule="auto"/>
        <w:ind w:left="360"/>
        <w:rPr>
          <w:rFonts w:ascii="Times New Roman" w:eastAsia="Courier New" w:hAnsi="Times New Roman" w:cs="Times New Roman"/>
          <w:kern w:val="0"/>
          <w:sz w:val="28"/>
          <w:szCs w:val="28"/>
          <w:lang w:val="en-US" w:eastAsia="uk-UA"/>
          <w14:ligatures w14:val="none"/>
        </w:rPr>
      </w:pPr>
      <w:hyperlink r:id="rId30" w:history="1">
        <w:r w:rsidR="00B407A7" w:rsidRPr="00B407A7">
          <w:rPr>
            <w:rFonts w:ascii="Times New Roman" w:eastAsia="Courier New" w:hAnsi="Times New Roman" w:cs="Times New Roman"/>
            <w:kern w:val="0"/>
            <w:sz w:val="28"/>
            <w:szCs w:val="28"/>
            <w:u w:val="single"/>
            <w:lang w:val="en-US" w:eastAsia="uk-UA"/>
            <w14:ligatures w14:val="none"/>
          </w:rPr>
          <w:t>https</w:t>
        </w:r>
        <w:r w:rsidR="00B407A7" w:rsidRPr="00B407A7">
          <w:rPr>
            <w:rFonts w:ascii="Times New Roman" w:eastAsia="Courier New" w:hAnsi="Times New Roman" w:cs="Times New Roman"/>
            <w:kern w:val="0"/>
            <w:sz w:val="28"/>
            <w:szCs w:val="28"/>
            <w:u w:val="single"/>
            <w:lang w:val="ru-RU" w:eastAsia="uk-UA"/>
            <w14:ligatures w14:val="none"/>
          </w:rPr>
          <w:t>://</w:t>
        </w:r>
        <w:r w:rsidR="00B407A7" w:rsidRPr="00B407A7">
          <w:rPr>
            <w:rFonts w:ascii="Times New Roman" w:eastAsia="Courier New" w:hAnsi="Times New Roman" w:cs="Times New Roman"/>
            <w:kern w:val="0"/>
            <w:sz w:val="28"/>
            <w:szCs w:val="28"/>
            <w:u w:val="single"/>
            <w:lang w:val="en-US" w:eastAsia="uk-UA"/>
            <w14:ligatures w14:val="none"/>
          </w:rPr>
          <w:t>www</w:t>
        </w:r>
        <w:r w:rsidR="00B407A7" w:rsidRPr="00B407A7">
          <w:rPr>
            <w:rFonts w:ascii="Times New Roman" w:eastAsia="Courier New" w:hAnsi="Times New Roman" w:cs="Times New Roman"/>
            <w:kern w:val="0"/>
            <w:sz w:val="28"/>
            <w:szCs w:val="28"/>
            <w:u w:val="single"/>
            <w:lang w:val="ru-RU" w:eastAsia="uk-UA"/>
            <w14:ligatures w14:val="none"/>
          </w:rPr>
          <w:t>.4</w:t>
        </w:r>
        <w:r w:rsidR="00B407A7" w:rsidRPr="00B407A7">
          <w:rPr>
            <w:rFonts w:ascii="Times New Roman" w:eastAsia="Courier New" w:hAnsi="Times New Roman" w:cs="Times New Roman"/>
            <w:kern w:val="0"/>
            <w:sz w:val="28"/>
            <w:szCs w:val="28"/>
            <w:u w:val="single"/>
            <w:lang w:val="en-US" w:eastAsia="uk-UA"/>
            <w14:ligatures w14:val="none"/>
          </w:rPr>
          <w:t>danatomy</w:t>
        </w:r>
        <w:r w:rsidR="00B407A7" w:rsidRPr="00B407A7">
          <w:rPr>
            <w:rFonts w:ascii="Times New Roman" w:eastAsia="Courier New" w:hAnsi="Times New Roman" w:cs="Times New Roman"/>
            <w:kern w:val="0"/>
            <w:sz w:val="28"/>
            <w:szCs w:val="28"/>
            <w:u w:val="single"/>
            <w:lang w:val="ru-RU" w:eastAsia="uk-UA"/>
            <w14:ligatures w14:val="none"/>
          </w:rPr>
          <w:t>.</w:t>
        </w:r>
        <w:r w:rsidR="00B407A7" w:rsidRPr="00B407A7">
          <w:rPr>
            <w:rFonts w:ascii="Times New Roman" w:eastAsia="Courier New" w:hAnsi="Times New Roman" w:cs="Times New Roman"/>
            <w:kern w:val="0"/>
            <w:sz w:val="28"/>
            <w:szCs w:val="28"/>
            <w:u w:val="single"/>
            <w:lang w:val="en-US" w:eastAsia="uk-UA"/>
            <w14:ligatures w14:val="none"/>
          </w:rPr>
          <w:t>com</w:t>
        </w:r>
      </w:hyperlink>
    </w:p>
    <w:p w14:paraId="4D3B012A" w14:textId="56F18BE9" w:rsidR="00B407A7" w:rsidRPr="00B407A7" w:rsidRDefault="008F4295" w:rsidP="004C7BF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31" w:history="1">
        <w:r w:rsidR="00B407A7" w:rsidRPr="00B407A7">
          <w:rPr>
            <w:rFonts w:ascii="Times New Roman" w:eastAsia="Courier New" w:hAnsi="Times New Roman" w:cs="Times New Roman"/>
            <w:kern w:val="0"/>
            <w:sz w:val="28"/>
            <w:szCs w:val="28"/>
            <w:u w:val="single"/>
            <w:lang w:val="en-US" w:eastAsia="uk-UA"/>
            <w14:ligatures w14:val="none"/>
          </w:rPr>
          <w:t>https://www.visiblebody.com/</w:t>
        </w:r>
      </w:hyperlink>
      <w:bookmarkEnd w:id="8"/>
    </w:p>
    <w:sectPr w:rsidR="00B407A7" w:rsidRPr="00B407A7" w:rsidSect="001346A7">
      <w:footerReference w:type="default" r:id="rId3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8733D" w14:textId="77777777" w:rsidR="0045592B" w:rsidRDefault="0045592B" w:rsidP="000C50BE">
      <w:pPr>
        <w:spacing w:after="0" w:line="240" w:lineRule="auto"/>
      </w:pPr>
      <w:r>
        <w:separator/>
      </w:r>
    </w:p>
  </w:endnote>
  <w:endnote w:type="continuationSeparator" w:id="0">
    <w:p w14:paraId="703063B4" w14:textId="77777777" w:rsidR="0045592B" w:rsidRDefault="0045592B" w:rsidP="000C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808836"/>
      <w:docPartObj>
        <w:docPartGallery w:val="Page Numbers (Bottom of Page)"/>
        <w:docPartUnique/>
      </w:docPartObj>
    </w:sdtPr>
    <w:sdtEndPr/>
    <w:sdtContent>
      <w:p w14:paraId="664D8F39" w14:textId="7F171F93" w:rsidR="007C728F" w:rsidRDefault="007C728F">
        <w:pPr>
          <w:pStyle w:val="a8"/>
          <w:jc w:val="right"/>
        </w:pPr>
        <w:r>
          <w:fldChar w:fldCharType="begin"/>
        </w:r>
        <w:r>
          <w:instrText>PAGE   \* MERGEFORMAT</w:instrText>
        </w:r>
        <w:r>
          <w:fldChar w:fldCharType="separate"/>
        </w:r>
        <w:r w:rsidR="008F4295">
          <w:rPr>
            <w:noProof/>
          </w:rPr>
          <w:t>21</w:t>
        </w:r>
        <w:r>
          <w:fldChar w:fldCharType="end"/>
        </w:r>
      </w:p>
    </w:sdtContent>
  </w:sdt>
  <w:p w14:paraId="6D31BEBF" w14:textId="77777777" w:rsidR="000C50BE" w:rsidRDefault="000C50B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24DFC" w14:textId="77777777" w:rsidR="0045592B" w:rsidRDefault="0045592B" w:rsidP="000C50BE">
      <w:pPr>
        <w:spacing w:after="0" w:line="240" w:lineRule="auto"/>
      </w:pPr>
      <w:r>
        <w:separator/>
      </w:r>
    </w:p>
  </w:footnote>
  <w:footnote w:type="continuationSeparator" w:id="0">
    <w:p w14:paraId="0681D8DB" w14:textId="77777777" w:rsidR="0045592B" w:rsidRDefault="0045592B" w:rsidP="000C5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D283736"/>
    <w:name w:val="WW8Num1"/>
    <w:lvl w:ilvl="0">
      <w:start w:val="1"/>
      <w:numFmt w:val="decimal"/>
      <w:lvlText w:val="%1."/>
      <w:lvlJc w:val="left"/>
      <w:pPr>
        <w:tabs>
          <w:tab w:val="num" w:pos="-360"/>
        </w:tabs>
        <w:ind w:left="0" w:hanging="360"/>
      </w:pPr>
      <w:rPr>
        <w:b w:val="0"/>
      </w:rPr>
    </w:lvl>
    <w:lvl w:ilvl="1">
      <w:start w:val="1"/>
      <w:numFmt w:val="lowerLetter"/>
      <w:lvlText w:val="%2."/>
      <w:lvlJc w:val="left"/>
      <w:pPr>
        <w:tabs>
          <w:tab w:val="num" w:pos="-360"/>
        </w:tabs>
        <w:ind w:left="720" w:hanging="360"/>
      </w:pPr>
    </w:lvl>
    <w:lvl w:ilvl="2">
      <w:start w:val="1"/>
      <w:numFmt w:val="lowerRoman"/>
      <w:lvlText w:val="%3."/>
      <w:lvlJc w:val="left"/>
      <w:pPr>
        <w:tabs>
          <w:tab w:val="num" w:pos="-360"/>
        </w:tabs>
        <w:ind w:left="1440" w:hanging="180"/>
      </w:pPr>
    </w:lvl>
    <w:lvl w:ilvl="3">
      <w:start w:val="1"/>
      <w:numFmt w:val="decimal"/>
      <w:lvlText w:val="%4."/>
      <w:lvlJc w:val="left"/>
      <w:pPr>
        <w:tabs>
          <w:tab w:val="num" w:pos="-360"/>
        </w:tabs>
        <w:ind w:left="2160" w:hanging="360"/>
      </w:pPr>
    </w:lvl>
    <w:lvl w:ilvl="4">
      <w:start w:val="1"/>
      <w:numFmt w:val="lowerLetter"/>
      <w:lvlText w:val="%5."/>
      <w:lvlJc w:val="left"/>
      <w:pPr>
        <w:tabs>
          <w:tab w:val="num" w:pos="-360"/>
        </w:tabs>
        <w:ind w:left="2880" w:hanging="360"/>
      </w:pPr>
    </w:lvl>
    <w:lvl w:ilvl="5">
      <w:start w:val="1"/>
      <w:numFmt w:val="lowerRoman"/>
      <w:lvlText w:val="%6."/>
      <w:lvlJc w:val="left"/>
      <w:pPr>
        <w:tabs>
          <w:tab w:val="num" w:pos="-360"/>
        </w:tabs>
        <w:ind w:left="3600" w:hanging="180"/>
      </w:pPr>
    </w:lvl>
    <w:lvl w:ilvl="6">
      <w:start w:val="1"/>
      <w:numFmt w:val="decimal"/>
      <w:lvlText w:val="%7."/>
      <w:lvlJc w:val="left"/>
      <w:pPr>
        <w:tabs>
          <w:tab w:val="num" w:pos="-360"/>
        </w:tabs>
        <w:ind w:left="4320" w:hanging="360"/>
      </w:pPr>
    </w:lvl>
    <w:lvl w:ilvl="7">
      <w:start w:val="1"/>
      <w:numFmt w:val="lowerLetter"/>
      <w:lvlText w:val="%8."/>
      <w:lvlJc w:val="left"/>
      <w:pPr>
        <w:tabs>
          <w:tab w:val="num" w:pos="-360"/>
        </w:tabs>
        <w:ind w:left="5040" w:hanging="360"/>
      </w:pPr>
    </w:lvl>
    <w:lvl w:ilvl="8">
      <w:start w:val="1"/>
      <w:numFmt w:val="lowerRoman"/>
      <w:lvlText w:val="%9."/>
      <w:lvlJc w:val="left"/>
      <w:pPr>
        <w:tabs>
          <w:tab w:val="num" w:pos="-360"/>
        </w:tabs>
        <w:ind w:left="5760" w:hanging="180"/>
      </w:pPr>
    </w:lvl>
  </w:abstractNum>
  <w:abstractNum w:abstractNumId="1" w15:restartNumberingAfterBreak="0">
    <w:nsid w:val="00000005"/>
    <w:multiLevelType w:val="multilevel"/>
    <w:tmpl w:val="00000005"/>
    <w:name w:val="WW8Num5"/>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tabs>
          <w:tab w:val="num" w:pos="874"/>
        </w:tabs>
        <w:ind w:left="874" w:hanging="360"/>
      </w:pPr>
      <w:rPr>
        <w:rFonts w:ascii="OpenSymbol" w:hAnsi="OpenSymbol" w:cs="OpenSymbol"/>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2" w15:restartNumberingAfterBreak="0">
    <w:nsid w:val="00000006"/>
    <w:multiLevelType w:val="multilevel"/>
    <w:tmpl w:val="8B7A45E6"/>
    <w:name w:val="WW8Num6"/>
    <w:lvl w:ilvl="0">
      <w:start w:val="1"/>
      <w:numFmt w:val="decimal"/>
      <w:lvlText w:val="%1."/>
      <w:lvlJc w:val="left"/>
      <w:pPr>
        <w:tabs>
          <w:tab w:val="num" w:pos="76"/>
        </w:tabs>
        <w:ind w:left="76" w:hanging="360"/>
      </w:pPr>
    </w:lvl>
    <w:lvl w:ilvl="1">
      <w:start w:val="1"/>
      <w:numFmt w:val="bullet"/>
      <w:lvlText w:val="◦"/>
      <w:lvlJc w:val="left"/>
      <w:pPr>
        <w:tabs>
          <w:tab w:val="num" w:pos="436"/>
        </w:tabs>
        <w:ind w:left="436" w:hanging="360"/>
      </w:pPr>
      <w:rPr>
        <w:rFonts w:ascii="OpenSymbol" w:hAnsi="OpenSymbol" w:cs="OpenSymbol"/>
      </w:rPr>
    </w:lvl>
    <w:lvl w:ilvl="2">
      <w:start w:val="1"/>
      <w:numFmt w:val="bullet"/>
      <w:lvlText w:val="▪"/>
      <w:lvlJc w:val="left"/>
      <w:pPr>
        <w:tabs>
          <w:tab w:val="num" w:pos="796"/>
        </w:tabs>
        <w:ind w:left="796" w:hanging="360"/>
      </w:pPr>
      <w:rPr>
        <w:rFonts w:ascii="OpenSymbol" w:hAnsi="OpenSymbol" w:cs="OpenSymbol"/>
      </w:rPr>
    </w:lvl>
    <w:lvl w:ilvl="3">
      <w:start w:val="1"/>
      <w:numFmt w:val="bullet"/>
      <w:lvlText w:val=""/>
      <w:lvlJc w:val="left"/>
      <w:pPr>
        <w:tabs>
          <w:tab w:val="num" w:pos="1156"/>
        </w:tabs>
        <w:ind w:left="1156" w:hanging="360"/>
      </w:pPr>
      <w:rPr>
        <w:rFonts w:ascii="Symbol" w:hAnsi="Symbol" w:cs="OpenSymbol"/>
      </w:rPr>
    </w:lvl>
    <w:lvl w:ilvl="4">
      <w:start w:val="1"/>
      <w:numFmt w:val="bullet"/>
      <w:lvlText w:val="◦"/>
      <w:lvlJc w:val="left"/>
      <w:pPr>
        <w:tabs>
          <w:tab w:val="num" w:pos="1516"/>
        </w:tabs>
        <w:ind w:left="1516" w:hanging="360"/>
      </w:pPr>
      <w:rPr>
        <w:rFonts w:ascii="OpenSymbol" w:hAnsi="OpenSymbol" w:cs="OpenSymbol"/>
      </w:rPr>
    </w:lvl>
    <w:lvl w:ilvl="5">
      <w:start w:val="1"/>
      <w:numFmt w:val="bullet"/>
      <w:lvlText w:val="▪"/>
      <w:lvlJc w:val="left"/>
      <w:pPr>
        <w:tabs>
          <w:tab w:val="num" w:pos="1876"/>
        </w:tabs>
        <w:ind w:left="1876" w:hanging="360"/>
      </w:pPr>
      <w:rPr>
        <w:rFonts w:ascii="OpenSymbol" w:hAnsi="OpenSymbol" w:cs="OpenSymbol"/>
      </w:rPr>
    </w:lvl>
    <w:lvl w:ilvl="6">
      <w:start w:val="1"/>
      <w:numFmt w:val="bullet"/>
      <w:lvlText w:val=""/>
      <w:lvlJc w:val="left"/>
      <w:pPr>
        <w:tabs>
          <w:tab w:val="num" w:pos="2236"/>
        </w:tabs>
        <w:ind w:left="2236" w:hanging="360"/>
      </w:pPr>
      <w:rPr>
        <w:rFonts w:ascii="Symbol" w:hAnsi="Symbol" w:cs="OpenSymbol"/>
      </w:rPr>
    </w:lvl>
    <w:lvl w:ilvl="7">
      <w:start w:val="1"/>
      <w:numFmt w:val="bullet"/>
      <w:lvlText w:val="◦"/>
      <w:lvlJc w:val="left"/>
      <w:pPr>
        <w:tabs>
          <w:tab w:val="num" w:pos="2596"/>
        </w:tabs>
        <w:ind w:left="2596" w:hanging="360"/>
      </w:pPr>
      <w:rPr>
        <w:rFonts w:ascii="OpenSymbol" w:hAnsi="OpenSymbol" w:cs="OpenSymbol"/>
      </w:rPr>
    </w:lvl>
    <w:lvl w:ilvl="8">
      <w:start w:val="1"/>
      <w:numFmt w:val="bullet"/>
      <w:lvlText w:val="▪"/>
      <w:lvlJc w:val="left"/>
      <w:pPr>
        <w:tabs>
          <w:tab w:val="num" w:pos="2956"/>
        </w:tabs>
        <w:ind w:left="2956"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4" w15:restartNumberingAfterBreak="0">
    <w:nsid w:val="0000000B"/>
    <w:multiLevelType w:val="multilevel"/>
    <w:tmpl w:val="0000000B"/>
    <w:name w:val="WW8Num11"/>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tabs>
          <w:tab w:val="num" w:pos="874"/>
        </w:tabs>
        <w:ind w:left="874" w:hanging="360"/>
      </w:pPr>
      <w:rPr>
        <w:rFonts w:ascii="OpenSymbol" w:hAnsi="OpenSymbol" w:cs="OpenSymbol"/>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5" w15:restartNumberingAfterBreak="0">
    <w:nsid w:val="0000000C"/>
    <w:multiLevelType w:val="multilevel"/>
    <w:tmpl w:val="0000000C"/>
    <w:name w:val="WW8Num12"/>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tabs>
          <w:tab w:val="num" w:pos="874"/>
        </w:tabs>
        <w:ind w:left="874" w:hanging="360"/>
      </w:pPr>
      <w:rPr>
        <w:rFonts w:ascii="OpenSymbol" w:hAnsi="OpenSymbol" w:cs="OpenSymbol"/>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6"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644"/>
        </w:tabs>
        <w:ind w:left="644"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F"/>
    <w:multiLevelType w:val="multilevel"/>
    <w:tmpl w:val="3EF4763A"/>
    <w:name w:val="WW8Num15"/>
    <w:lvl w:ilvl="0">
      <w:start w:val="1"/>
      <w:numFmt w:val="bullet"/>
      <w:lvlText w:val=""/>
      <w:lvlJc w:val="left"/>
      <w:pPr>
        <w:tabs>
          <w:tab w:val="num" w:pos="501"/>
        </w:tabs>
        <w:ind w:left="501" w:hanging="360"/>
      </w:pPr>
      <w:rPr>
        <w:rFonts w:ascii="Symbol" w:hAnsi="Symbol" w:cs="OpenSymbol"/>
        <w:color w:val="auto"/>
      </w:rPr>
    </w:lvl>
    <w:lvl w:ilvl="1">
      <w:start w:val="1"/>
      <w:numFmt w:val="bullet"/>
      <w:lvlText w:val="◦"/>
      <w:lvlJc w:val="left"/>
      <w:pPr>
        <w:tabs>
          <w:tab w:val="num" w:pos="861"/>
        </w:tabs>
        <w:ind w:left="861" w:hanging="360"/>
      </w:pPr>
      <w:rPr>
        <w:rFonts w:ascii="OpenSymbol" w:hAnsi="OpenSymbol" w:cs="OpenSymbol"/>
      </w:rPr>
    </w:lvl>
    <w:lvl w:ilvl="2">
      <w:start w:val="1"/>
      <w:numFmt w:val="bullet"/>
      <w:lvlText w:val="▪"/>
      <w:lvlJc w:val="left"/>
      <w:pPr>
        <w:tabs>
          <w:tab w:val="num" w:pos="1221"/>
        </w:tabs>
        <w:ind w:left="1221" w:hanging="360"/>
      </w:pPr>
      <w:rPr>
        <w:rFonts w:ascii="OpenSymbol" w:hAnsi="OpenSymbol" w:cs="OpenSymbol"/>
      </w:rPr>
    </w:lvl>
    <w:lvl w:ilvl="3">
      <w:start w:val="1"/>
      <w:numFmt w:val="bullet"/>
      <w:lvlText w:val=""/>
      <w:lvlJc w:val="left"/>
      <w:pPr>
        <w:tabs>
          <w:tab w:val="num" w:pos="1581"/>
        </w:tabs>
        <w:ind w:left="1581" w:hanging="360"/>
      </w:pPr>
      <w:rPr>
        <w:rFonts w:ascii="Symbol" w:hAnsi="Symbol" w:cs="OpenSymbol"/>
      </w:rPr>
    </w:lvl>
    <w:lvl w:ilvl="4">
      <w:start w:val="1"/>
      <w:numFmt w:val="bullet"/>
      <w:lvlText w:val="◦"/>
      <w:lvlJc w:val="left"/>
      <w:pPr>
        <w:tabs>
          <w:tab w:val="num" w:pos="1941"/>
        </w:tabs>
        <w:ind w:left="1941" w:hanging="360"/>
      </w:pPr>
      <w:rPr>
        <w:rFonts w:ascii="OpenSymbol" w:hAnsi="OpenSymbol" w:cs="OpenSymbol"/>
      </w:rPr>
    </w:lvl>
    <w:lvl w:ilvl="5">
      <w:start w:val="1"/>
      <w:numFmt w:val="bullet"/>
      <w:lvlText w:val="▪"/>
      <w:lvlJc w:val="left"/>
      <w:pPr>
        <w:tabs>
          <w:tab w:val="num" w:pos="2301"/>
        </w:tabs>
        <w:ind w:left="2301" w:hanging="360"/>
      </w:pPr>
      <w:rPr>
        <w:rFonts w:ascii="OpenSymbol" w:hAnsi="OpenSymbol" w:cs="OpenSymbol"/>
      </w:rPr>
    </w:lvl>
    <w:lvl w:ilvl="6">
      <w:start w:val="1"/>
      <w:numFmt w:val="bullet"/>
      <w:lvlText w:val=""/>
      <w:lvlJc w:val="left"/>
      <w:pPr>
        <w:tabs>
          <w:tab w:val="num" w:pos="2661"/>
        </w:tabs>
        <w:ind w:left="2661" w:hanging="360"/>
      </w:pPr>
      <w:rPr>
        <w:rFonts w:ascii="Symbol" w:hAnsi="Symbol" w:cs="OpenSymbol"/>
      </w:rPr>
    </w:lvl>
    <w:lvl w:ilvl="7">
      <w:start w:val="1"/>
      <w:numFmt w:val="bullet"/>
      <w:lvlText w:val="◦"/>
      <w:lvlJc w:val="left"/>
      <w:pPr>
        <w:tabs>
          <w:tab w:val="num" w:pos="3021"/>
        </w:tabs>
        <w:ind w:left="3021" w:hanging="360"/>
      </w:pPr>
      <w:rPr>
        <w:rFonts w:ascii="OpenSymbol" w:hAnsi="OpenSymbol" w:cs="OpenSymbol"/>
      </w:rPr>
    </w:lvl>
    <w:lvl w:ilvl="8">
      <w:start w:val="1"/>
      <w:numFmt w:val="bullet"/>
      <w:lvlText w:val="▪"/>
      <w:lvlJc w:val="left"/>
      <w:pPr>
        <w:tabs>
          <w:tab w:val="num" w:pos="3381"/>
        </w:tabs>
        <w:ind w:left="3381" w:hanging="360"/>
      </w:pPr>
      <w:rPr>
        <w:rFonts w:ascii="OpenSymbol" w:hAnsi="OpenSymbol" w:cs="OpenSymbol"/>
      </w:rPr>
    </w:lvl>
  </w:abstractNum>
  <w:abstractNum w:abstractNumId="9" w15:restartNumberingAfterBreak="0">
    <w:nsid w:val="00000010"/>
    <w:multiLevelType w:val="multilevel"/>
    <w:tmpl w:val="00000010"/>
    <w:name w:val="WW8Num16"/>
    <w:lvl w:ilvl="0">
      <w:start w:val="1"/>
      <w:numFmt w:val="bullet"/>
      <w:lvlText w:val=""/>
      <w:lvlJc w:val="left"/>
      <w:pPr>
        <w:tabs>
          <w:tab w:val="num" w:pos="501"/>
        </w:tabs>
        <w:ind w:left="501" w:hanging="360"/>
      </w:pPr>
      <w:rPr>
        <w:rFonts w:ascii="Symbol" w:hAnsi="Symbol" w:cs="OpenSymbol"/>
      </w:rPr>
    </w:lvl>
    <w:lvl w:ilvl="1">
      <w:start w:val="1"/>
      <w:numFmt w:val="bullet"/>
      <w:lvlText w:val="◦"/>
      <w:lvlJc w:val="left"/>
      <w:pPr>
        <w:tabs>
          <w:tab w:val="num" w:pos="861"/>
        </w:tabs>
        <w:ind w:left="861" w:hanging="360"/>
      </w:pPr>
      <w:rPr>
        <w:rFonts w:ascii="OpenSymbol" w:hAnsi="OpenSymbol" w:cs="OpenSymbol"/>
      </w:rPr>
    </w:lvl>
    <w:lvl w:ilvl="2">
      <w:start w:val="1"/>
      <w:numFmt w:val="bullet"/>
      <w:lvlText w:val="▪"/>
      <w:lvlJc w:val="left"/>
      <w:pPr>
        <w:tabs>
          <w:tab w:val="num" w:pos="1221"/>
        </w:tabs>
        <w:ind w:left="1221" w:hanging="360"/>
      </w:pPr>
      <w:rPr>
        <w:rFonts w:ascii="OpenSymbol" w:hAnsi="OpenSymbol" w:cs="OpenSymbol"/>
      </w:rPr>
    </w:lvl>
    <w:lvl w:ilvl="3">
      <w:start w:val="1"/>
      <w:numFmt w:val="bullet"/>
      <w:lvlText w:val=""/>
      <w:lvlJc w:val="left"/>
      <w:pPr>
        <w:tabs>
          <w:tab w:val="num" w:pos="1581"/>
        </w:tabs>
        <w:ind w:left="1581" w:hanging="360"/>
      </w:pPr>
      <w:rPr>
        <w:rFonts w:ascii="Symbol" w:hAnsi="Symbol" w:cs="OpenSymbol"/>
      </w:rPr>
    </w:lvl>
    <w:lvl w:ilvl="4">
      <w:start w:val="1"/>
      <w:numFmt w:val="bullet"/>
      <w:lvlText w:val="◦"/>
      <w:lvlJc w:val="left"/>
      <w:pPr>
        <w:tabs>
          <w:tab w:val="num" w:pos="1941"/>
        </w:tabs>
        <w:ind w:left="1941" w:hanging="360"/>
      </w:pPr>
      <w:rPr>
        <w:rFonts w:ascii="OpenSymbol" w:hAnsi="OpenSymbol" w:cs="OpenSymbol"/>
      </w:rPr>
    </w:lvl>
    <w:lvl w:ilvl="5">
      <w:start w:val="1"/>
      <w:numFmt w:val="bullet"/>
      <w:lvlText w:val="▪"/>
      <w:lvlJc w:val="left"/>
      <w:pPr>
        <w:tabs>
          <w:tab w:val="num" w:pos="2301"/>
        </w:tabs>
        <w:ind w:left="2301" w:hanging="360"/>
      </w:pPr>
      <w:rPr>
        <w:rFonts w:ascii="OpenSymbol" w:hAnsi="OpenSymbol" w:cs="OpenSymbol"/>
      </w:rPr>
    </w:lvl>
    <w:lvl w:ilvl="6">
      <w:start w:val="1"/>
      <w:numFmt w:val="bullet"/>
      <w:lvlText w:val=""/>
      <w:lvlJc w:val="left"/>
      <w:pPr>
        <w:tabs>
          <w:tab w:val="num" w:pos="2661"/>
        </w:tabs>
        <w:ind w:left="2661" w:hanging="360"/>
      </w:pPr>
      <w:rPr>
        <w:rFonts w:ascii="Symbol" w:hAnsi="Symbol" w:cs="OpenSymbol"/>
      </w:rPr>
    </w:lvl>
    <w:lvl w:ilvl="7">
      <w:start w:val="1"/>
      <w:numFmt w:val="bullet"/>
      <w:lvlText w:val="◦"/>
      <w:lvlJc w:val="left"/>
      <w:pPr>
        <w:tabs>
          <w:tab w:val="num" w:pos="3021"/>
        </w:tabs>
        <w:ind w:left="3021" w:hanging="360"/>
      </w:pPr>
      <w:rPr>
        <w:rFonts w:ascii="OpenSymbol" w:hAnsi="OpenSymbol" w:cs="OpenSymbol"/>
      </w:rPr>
    </w:lvl>
    <w:lvl w:ilvl="8">
      <w:start w:val="1"/>
      <w:numFmt w:val="bullet"/>
      <w:lvlText w:val="▪"/>
      <w:lvlJc w:val="left"/>
      <w:pPr>
        <w:tabs>
          <w:tab w:val="num" w:pos="3381"/>
        </w:tabs>
        <w:ind w:left="3381" w:hanging="360"/>
      </w:pPr>
      <w:rPr>
        <w:rFonts w:ascii="OpenSymbol" w:hAnsi="OpenSymbol" w:cs="OpenSymbol"/>
      </w:rPr>
    </w:lvl>
  </w:abstractNum>
  <w:abstractNum w:abstractNumId="10" w15:restartNumberingAfterBreak="0">
    <w:nsid w:val="03C53CF7"/>
    <w:multiLevelType w:val="hybridMultilevel"/>
    <w:tmpl w:val="052A67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4F679DF"/>
    <w:multiLevelType w:val="hybridMultilevel"/>
    <w:tmpl w:val="7C462A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7B43D9"/>
    <w:multiLevelType w:val="hybridMultilevel"/>
    <w:tmpl w:val="00984314"/>
    <w:lvl w:ilvl="0" w:tplc="2000000F">
      <w:start w:val="1"/>
      <w:numFmt w:val="decimal"/>
      <w:lvlText w:val="%1."/>
      <w:lvlJc w:val="left"/>
      <w:pPr>
        <w:ind w:left="36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2480F08"/>
    <w:multiLevelType w:val="hybridMultilevel"/>
    <w:tmpl w:val="1506D178"/>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15"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1578AE"/>
    <w:multiLevelType w:val="hybridMultilevel"/>
    <w:tmpl w:val="056082D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982939"/>
    <w:multiLevelType w:val="hybridMultilevel"/>
    <w:tmpl w:val="5CE8C5A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1F9B430D"/>
    <w:multiLevelType w:val="hybridMultilevel"/>
    <w:tmpl w:val="F756420A"/>
    <w:lvl w:ilvl="0" w:tplc="1C0A05E2">
      <w:start w:val="65535"/>
      <w:numFmt w:val="bullet"/>
      <w:lvlText w:val="-"/>
      <w:lvlJc w:val="left"/>
      <w:pPr>
        <w:ind w:left="1080" w:hanging="360"/>
      </w:pPr>
      <w:rPr>
        <w:rFonts w:ascii="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1FB35099"/>
    <w:multiLevelType w:val="hybridMultilevel"/>
    <w:tmpl w:val="9B3266E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E127E6"/>
    <w:multiLevelType w:val="hybridMultilevel"/>
    <w:tmpl w:val="A23A0DA2"/>
    <w:lvl w:ilvl="0" w:tplc="262E3556">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4760194"/>
    <w:multiLevelType w:val="hybridMultilevel"/>
    <w:tmpl w:val="992CA6C4"/>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24" w15:restartNumberingAfterBreak="0">
    <w:nsid w:val="27B90EA7"/>
    <w:multiLevelType w:val="multilevel"/>
    <w:tmpl w:val="61D80BF4"/>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370F072F"/>
    <w:multiLevelType w:val="hybridMultilevel"/>
    <w:tmpl w:val="7ADA8002"/>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27" w15:restartNumberingAfterBreak="0">
    <w:nsid w:val="3C7B6CF5"/>
    <w:multiLevelType w:val="hybridMultilevel"/>
    <w:tmpl w:val="A1F0E8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D2A3303"/>
    <w:multiLevelType w:val="hybridMultilevel"/>
    <w:tmpl w:val="79DA0D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16046FF"/>
    <w:multiLevelType w:val="hybridMultilevel"/>
    <w:tmpl w:val="AB0EDD80"/>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30" w15:restartNumberingAfterBreak="0">
    <w:nsid w:val="44A357EA"/>
    <w:multiLevelType w:val="hybridMultilevel"/>
    <w:tmpl w:val="57421B42"/>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461C6786"/>
    <w:multiLevelType w:val="hybridMultilevel"/>
    <w:tmpl w:val="3948EF06"/>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26653EA"/>
    <w:multiLevelType w:val="hybridMultilevel"/>
    <w:tmpl w:val="0094AF08"/>
    <w:lvl w:ilvl="0" w:tplc="20000005">
      <w:start w:val="1"/>
      <w:numFmt w:val="bullet"/>
      <w:lvlText w:val=""/>
      <w:lvlJc w:val="left"/>
      <w:pPr>
        <w:ind w:left="1080" w:hanging="360"/>
      </w:pPr>
      <w:rPr>
        <w:rFonts w:ascii="Wingdings" w:hAnsi="Wingdings" w:hint="default"/>
      </w:rPr>
    </w:lvl>
    <w:lvl w:ilvl="1" w:tplc="45BE0F00">
      <w:numFmt w:val="bullet"/>
      <w:lvlText w:val="•"/>
      <w:lvlJc w:val="left"/>
      <w:pPr>
        <w:ind w:left="2160" w:hanging="720"/>
      </w:pPr>
      <w:rPr>
        <w:rFonts w:ascii="Times New Roman" w:eastAsia="Times New Roman"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56C4648F"/>
    <w:multiLevelType w:val="hybridMultilevel"/>
    <w:tmpl w:val="2E4A338A"/>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34" w15:restartNumberingAfterBreak="0">
    <w:nsid w:val="66BB68D5"/>
    <w:multiLevelType w:val="hybridMultilevel"/>
    <w:tmpl w:val="1F5A4568"/>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35"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6D76A7"/>
    <w:multiLevelType w:val="multilevel"/>
    <w:tmpl w:val="2FBA5BB4"/>
    <w:lvl w:ilvl="0">
      <w:start w:val="1"/>
      <w:numFmt w:val="decimal"/>
      <w:lvlText w:val="%1."/>
      <w:lvlJc w:val="left"/>
      <w:pPr>
        <w:ind w:left="360" w:hanging="360"/>
      </w:pPr>
      <w:rPr>
        <w:b w:val="0"/>
        <w:bCs w:val="0"/>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360"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37" w15:restartNumberingAfterBreak="0">
    <w:nsid w:val="6FB138E8"/>
    <w:multiLevelType w:val="hybridMultilevel"/>
    <w:tmpl w:val="0DCEDC4C"/>
    <w:lvl w:ilvl="0" w:tplc="B8CCE4B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29475F2"/>
    <w:multiLevelType w:val="multilevel"/>
    <w:tmpl w:val="36BEA776"/>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ind w:left="874" w:hanging="360"/>
      </w:pPr>
      <w:rPr>
        <w:rFonts w:ascii="Symbol" w:hAnsi="Symbol" w:hint="default"/>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39"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A16735"/>
    <w:multiLevelType w:val="hybridMultilevel"/>
    <w:tmpl w:val="4B6854CC"/>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DCC43FF"/>
    <w:multiLevelType w:val="hybridMultilevel"/>
    <w:tmpl w:val="8D046408"/>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num w:numId="1">
    <w:abstractNumId w:val="24"/>
  </w:num>
  <w:num w:numId="2">
    <w:abstractNumId w:val="11"/>
  </w:num>
  <w:num w:numId="3">
    <w:abstractNumId w:val="13"/>
  </w:num>
  <w:num w:numId="4">
    <w:abstractNumId w:val="40"/>
  </w:num>
  <w:num w:numId="5">
    <w:abstractNumId w:val="12"/>
  </w:num>
  <w:num w:numId="6">
    <w:abstractNumId w:val="21"/>
  </w:num>
  <w:num w:numId="7">
    <w:abstractNumId w:val="35"/>
  </w:num>
  <w:num w:numId="8">
    <w:abstractNumId w:val="39"/>
  </w:num>
  <w:num w:numId="9">
    <w:abstractNumId w:val="15"/>
  </w:num>
  <w:num w:numId="10">
    <w:abstractNumId w:val="17"/>
  </w:num>
  <w:num w:numId="11">
    <w:abstractNumId w:val="28"/>
  </w:num>
  <w:num w:numId="12">
    <w:abstractNumId w:val="10"/>
  </w:num>
  <w:num w:numId="13">
    <w:abstractNumId w:val="27"/>
  </w:num>
  <w:num w:numId="14">
    <w:abstractNumId w:val="36"/>
  </w:num>
  <w:num w:numId="15">
    <w:abstractNumId w:val="32"/>
  </w:num>
  <w:num w:numId="16">
    <w:abstractNumId w:val="31"/>
  </w:num>
  <w:num w:numId="17">
    <w:abstractNumId w:val="23"/>
  </w:num>
  <w:num w:numId="18">
    <w:abstractNumId w:val="33"/>
  </w:num>
  <w:num w:numId="19">
    <w:abstractNumId w:val="3"/>
  </w:num>
  <w:num w:numId="20">
    <w:abstractNumId w:val="4"/>
  </w:num>
  <w:num w:numId="21">
    <w:abstractNumId w:val="5"/>
  </w:num>
  <w:num w:numId="22">
    <w:abstractNumId w:val="38"/>
  </w:num>
  <w:num w:numId="23">
    <w:abstractNumId w:val="1"/>
  </w:num>
  <w:num w:numId="24">
    <w:abstractNumId w:val="8"/>
  </w:num>
  <w:num w:numId="25">
    <w:abstractNumId w:val="9"/>
  </w:num>
  <w:num w:numId="26">
    <w:abstractNumId w:val="41"/>
  </w:num>
  <w:num w:numId="27">
    <w:abstractNumId w:val="29"/>
  </w:num>
  <w:num w:numId="28">
    <w:abstractNumId w:val="20"/>
  </w:num>
  <w:num w:numId="29">
    <w:abstractNumId w:val="26"/>
  </w:num>
  <w:num w:numId="30">
    <w:abstractNumId w:val="19"/>
  </w:num>
  <w:num w:numId="31">
    <w:abstractNumId w:val="14"/>
  </w:num>
  <w:num w:numId="32">
    <w:abstractNumId w:val="30"/>
  </w:num>
  <w:num w:numId="33">
    <w:abstractNumId w:val="25"/>
  </w:num>
  <w:num w:numId="34">
    <w:abstractNumId w:val="34"/>
  </w:num>
  <w:num w:numId="35">
    <w:abstractNumId w:val="37"/>
  </w:num>
  <w:num w:numId="36">
    <w:abstractNumId w:val="22"/>
  </w:num>
  <w:num w:numId="37">
    <w:abstractNumId w:val="18"/>
  </w:num>
  <w:num w:numId="38">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881"/>
    <w:rsid w:val="00012CE2"/>
    <w:rsid w:val="00023747"/>
    <w:rsid w:val="00024721"/>
    <w:rsid w:val="00026117"/>
    <w:rsid w:val="00033CB4"/>
    <w:rsid w:val="00037E13"/>
    <w:rsid w:val="0004062A"/>
    <w:rsid w:val="000606E9"/>
    <w:rsid w:val="00062CC8"/>
    <w:rsid w:val="00063B8B"/>
    <w:rsid w:val="000837F8"/>
    <w:rsid w:val="000A1524"/>
    <w:rsid w:val="000A4EE7"/>
    <w:rsid w:val="000C50BE"/>
    <w:rsid w:val="000D0B90"/>
    <w:rsid w:val="000D5D3E"/>
    <w:rsid w:val="000D6CD2"/>
    <w:rsid w:val="000E1BF1"/>
    <w:rsid w:val="000E31BE"/>
    <w:rsid w:val="000F7360"/>
    <w:rsid w:val="0010002A"/>
    <w:rsid w:val="0010655E"/>
    <w:rsid w:val="0012070A"/>
    <w:rsid w:val="00120BA1"/>
    <w:rsid w:val="0013010A"/>
    <w:rsid w:val="001346A7"/>
    <w:rsid w:val="00141289"/>
    <w:rsid w:val="00147B81"/>
    <w:rsid w:val="00186AC6"/>
    <w:rsid w:val="001B5FB4"/>
    <w:rsid w:val="001B6B65"/>
    <w:rsid w:val="001C08B0"/>
    <w:rsid w:val="001D048F"/>
    <w:rsid w:val="001E05A9"/>
    <w:rsid w:val="001E4AC7"/>
    <w:rsid w:val="001F6A82"/>
    <w:rsid w:val="00215072"/>
    <w:rsid w:val="0022259E"/>
    <w:rsid w:val="002322B3"/>
    <w:rsid w:val="002352A3"/>
    <w:rsid w:val="00247C51"/>
    <w:rsid w:val="0025033A"/>
    <w:rsid w:val="002529E7"/>
    <w:rsid w:val="00255F0C"/>
    <w:rsid w:val="00255FFC"/>
    <w:rsid w:val="00260AB7"/>
    <w:rsid w:val="00262619"/>
    <w:rsid w:val="00270599"/>
    <w:rsid w:val="002762E4"/>
    <w:rsid w:val="00287042"/>
    <w:rsid w:val="00296D3E"/>
    <w:rsid w:val="002A0467"/>
    <w:rsid w:val="002A195C"/>
    <w:rsid w:val="002A2AAD"/>
    <w:rsid w:val="002A431F"/>
    <w:rsid w:val="002D4B80"/>
    <w:rsid w:val="002F2BB3"/>
    <w:rsid w:val="00302897"/>
    <w:rsid w:val="003074C8"/>
    <w:rsid w:val="00337FE8"/>
    <w:rsid w:val="0034173B"/>
    <w:rsid w:val="00344C02"/>
    <w:rsid w:val="0034590F"/>
    <w:rsid w:val="00353EFD"/>
    <w:rsid w:val="003577EF"/>
    <w:rsid w:val="00367CC9"/>
    <w:rsid w:val="0038130E"/>
    <w:rsid w:val="00382D51"/>
    <w:rsid w:val="003916C6"/>
    <w:rsid w:val="0039728B"/>
    <w:rsid w:val="003A040D"/>
    <w:rsid w:val="003A061F"/>
    <w:rsid w:val="003D1183"/>
    <w:rsid w:val="003D2623"/>
    <w:rsid w:val="003E7CB0"/>
    <w:rsid w:val="004005F1"/>
    <w:rsid w:val="00420F47"/>
    <w:rsid w:val="00423DA6"/>
    <w:rsid w:val="0042500C"/>
    <w:rsid w:val="00430F4B"/>
    <w:rsid w:val="0045592B"/>
    <w:rsid w:val="00455F1D"/>
    <w:rsid w:val="00462545"/>
    <w:rsid w:val="004663BA"/>
    <w:rsid w:val="004669D6"/>
    <w:rsid w:val="00470214"/>
    <w:rsid w:val="00472109"/>
    <w:rsid w:val="0048119D"/>
    <w:rsid w:val="004816E7"/>
    <w:rsid w:val="004A0F8B"/>
    <w:rsid w:val="004A624A"/>
    <w:rsid w:val="004A71B3"/>
    <w:rsid w:val="004C1EEF"/>
    <w:rsid w:val="004C7771"/>
    <w:rsid w:val="004C7BFC"/>
    <w:rsid w:val="004E599E"/>
    <w:rsid w:val="004F1A79"/>
    <w:rsid w:val="004F3ECE"/>
    <w:rsid w:val="0050240B"/>
    <w:rsid w:val="00515403"/>
    <w:rsid w:val="00520276"/>
    <w:rsid w:val="00521067"/>
    <w:rsid w:val="00524942"/>
    <w:rsid w:val="005408E4"/>
    <w:rsid w:val="00541706"/>
    <w:rsid w:val="00545904"/>
    <w:rsid w:val="00554FB5"/>
    <w:rsid w:val="005607DF"/>
    <w:rsid w:val="00560EC7"/>
    <w:rsid w:val="0056260C"/>
    <w:rsid w:val="00566445"/>
    <w:rsid w:val="00574CF7"/>
    <w:rsid w:val="00597C83"/>
    <w:rsid w:val="005B0C68"/>
    <w:rsid w:val="005C26F0"/>
    <w:rsid w:val="005C2F7E"/>
    <w:rsid w:val="005C3C59"/>
    <w:rsid w:val="005D075C"/>
    <w:rsid w:val="005D4A3D"/>
    <w:rsid w:val="005D768D"/>
    <w:rsid w:val="005E0207"/>
    <w:rsid w:val="005E7C1C"/>
    <w:rsid w:val="005F0881"/>
    <w:rsid w:val="00601C44"/>
    <w:rsid w:val="00613186"/>
    <w:rsid w:val="00622B7C"/>
    <w:rsid w:val="006348DC"/>
    <w:rsid w:val="00642B82"/>
    <w:rsid w:val="00642D93"/>
    <w:rsid w:val="00645E73"/>
    <w:rsid w:val="00650DB5"/>
    <w:rsid w:val="00674B82"/>
    <w:rsid w:val="0068033B"/>
    <w:rsid w:val="0068161D"/>
    <w:rsid w:val="00684AA1"/>
    <w:rsid w:val="00687517"/>
    <w:rsid w:val="00692468"/>
    <w:rsid w:val="006A038A"/>
    <w:rsid w:val="006A19B4"/>
    <w:rsid w:val="006A5716"/>
    <w:rsid w:val="006B1D98"/>
    <w:rsid w:val="006C36F1"/>
    <w:rsid w:val="006D5AB4"/>
    <w:rsid w:val="006E34E1"/>
    <w:rsid w:val="006E6F05"/>
    <w:rsid w:val="006F2A86"/>
    <w:rsid w:val="006F4FF7"/>
    <w:rsid w:val="00705D39"/>
    <w:rsid w:val="007201DB"/>
    <w:rsid w:val="00723607"/>
    <w:rsid w:val="00730866"/>
    <w:rsid w:val="00736FA6"/>
    <w:rsid w:val="007441C6"/>
    <w:rsid w:val="00750120"/>
    <w:rsid w:val="007524D2"/>
    <w:rsid w:val="007542D1"/>
    <w:rsid w:val="007603B2"/>
    <w:rsid w:val="00761AD6"/>
    <w:rsid w:val="007630B4"/>
    <w:rsid w:val="00764938"/>
    <w:rsid w:val="00770854"/>
    <w:rsid w:val="00777DE4"/>
    <w:rsid w:val="00782202"/>
    <w:rsid w:val="007B28AF"/>
    <w:rsid w:val="007C728F"/>
    <w:rsid w:val="007D7875"/>
    <w:rsid w:val="007E22CC"/>
    <w:rsid w:val="007E55C5"/>
    <w:rsid w:val="00811AF6"/>
    <w:rsid w:val="00811DBE"/>
    <w:rsid w:val="00815F6A"/>
    <w:rsid w:val="008266F2"/>
    <w:rsid w:val="00826DB3"/>
    <w:rsid w:val="008272D9"/>
    <w:rsid w:val="0083591D"/>
    <w:rsid w:val="008409EE"/>
    <w:rsid w:val="00842088"/>
    <w:rsid w:val="008541E0"/>
    <w:rsid w:val="00880ED6"/>
    <w:rsid w:val="00883218"/>
    <w:rsid w:val="00883AF1"/>
    <w:rsid w:val="00883DEC"/>
    <w:rsid w:val="008905AA"/>
    <w:rsid w:val="0089545C"/>
    <w:rsid w:val="008A2A20"/>
    <w:rsid w:val="008A2CE7"/>
    <w:rsid w:val="008A39EE"/>
    <w:rsid w:val="008A5820"/>
    <w:rsid w:val="008A6B06"/>
    <w:rsid w:val="008B33AA"/>
    <w:rsid w:val="008C775E"/>
    <w:rsid w:val="008D1A08"/>
    <w:rsid w:val="008E32F0"/>
    <w:rsid w:val="008E6790"/>
    <w:rsid w:val="008F4295"/>
    <w:rsid w:val="00901413"/>
    <w:rsid w:val="009059B9"/>
    <w:rsid w:val="00910BB5"/>
    <w:rsid w:val="00913434"/>
    <w:rsid w:val="00934E5F"/>
    <w:rsid w:val="00935432"/>
    <w:rsid w:val="009441A7"/>
    <w:rsid w:val="00947A63"/>
    <w:rsid w:val="0095190F"/>
    <w:rsid w:val="009655E1"/>
    <w:rsid w:val="00973873"/>
    <w:rsid w:val="00980A70"/>
    <w:rsid w:val="00984FDE"/>
    <w:rsid w:val="009A6855"/>
    <w:rsid w:val="009C0040"/>
    <w:rsid w:val="009C532D"/>
    <w:rsid w:val="009C6244"/>
    <w:rsid w:val="009E2BFF"/>
    <w:rsid w:val="009F430D"/>
    <w:rsid w:val="00A07563"/>
    <w:rsid w:val="00A3324B"/>
    <w:rsid w:val="00A41193"/>
    <w:rsid w:val="00A41F0F"/>
    <w:rsid w:val="00A53D75"/>
    <w:rsid w:val="00A540EC"/>
    <w:rsid w:val="00A552BB"/>
    <w:rsid w:val="00A740A4"/>
    <w:rsid w:val="00A75DAC"/>
    <w:rsid w:val="00A766FE"/>
    <w:rsid w:val="00A8209B"/>
    <w:rsid w:val="00A824C4"/>
    <w:rsid w:val="00A95E03"/>
    <w:rsid w:val="00A97EA7"/>
    <w:rsid w:val="00AA5C5D"/>
    <w:rsid w:val="00AA79BE"/>
    <w:rsid w:val="00AB0BF3"/>
    <w:rsid w:val="00AB0C9A"/>
    <w:rsid w:val="00AB2BBA"/>
    <w:rsid w:val="00AB2C88"/>
    <w:rsid w:val="00AC052D"/>
    <w:rsid w:val="00AC74EB"/>
    <w:rsid w:val="00AE38E0"/>
    <w:rsid w:val="00AE514D"/>
    <w:rsid w:val="00AE5C2E"/>
    <w:rsid w:val="00AE60CA"/>
    <w:rsid w:val="00AE623C"/>
    <w:rsid w:val="00AF0279"/>
    <w:rsid w:val="00AF3DDC"/>
    <w:rsid w:val="00B1272B"/>
    <w:rsid w:val="00B16FE2"/>
    <w:rsid w:val="00B176D3"/>
    <w:rsid w:val="00B27742"/>
    <w:rsid w:val="00B344EE"/>
    <w:rsid w:val="00B35B98"/>
    <w:rsid w:val="00B407A7"/>
    <w:rsid w:val="00B412CB"/>
    <w:rsid w:val="00B41CFB"/>
    <w:rsid w:val="00B44CC9"/>
    <w:rsid w:val="00B4613F"/>
    <w:rsid w:val="00B700EF"/>
    <w:rsid w:val="00B86875"/>
    <w:rsid w:val="00B90FCF"/>
    <w:rsid w:val="00B91626"/>
    <w:rsid w:val="00BA1457"/>
    <w:rsid w:val="00BA5E25"/>
    <w:rsid w:val="00BB00B9"/>
    <w:rsid w:val="00BB5DD6"/>
    <w:rsid w:val="00BC02B1"/>
    <w:rsid w:val="00BC16BD"/>
    <w:rsid w:val="00BC6E68"/>
    <w:rsid w:val="00BD1948"/>
    <w:rsid w:val="00BF155A"/>
    <w:rsid w:val="00BF1646"/>
    <w:rsid w:val="00C15B9B"/>
    <w:rsid w:val="00C3651F"/>
    <w:rsid w:val="00C367C0"/>
    <w:rsid w:val="00C41AFA"/>
    <w:rsid w:val="00C4607B"/>
    <w:rsid w:val="00C5166F"/>
    <w:rsid w:val="00C532C4"/>
    <w:rsid w:val="00C53BAD"/>
    <w:rsid w:val="00C74D7D"/>
    <w:rsid w:val="00C75E2D"/>
    <w:rsid w:val="00C80B38"/>
    <w:rsid w:val="00C85EA7"/>
    <w:rsid w:val="00C91268"/>
    <w:rsid w:val="00CA2DA5"/>
    <w:rsid w:val="00CA528D"/>
    <w:rsid w:val="00CC07AC"/>
    <w:rsid w:val="00CC6B10"/>
    <w:rsid w:val="00CE055E"/>
    <w:rsid w:val="00CF3B44"/>
    <w:rsid w:val="00D04D26"/>
    <w:rsid w:val="00D06191"/>
    <w:rsid w:val="00D0677B"/>
    <w:rsid w:val="00D11215"/>
    <w:rsid w:val="00D24B01"/>
    <w:rsid w:val="00D25C1D"/>
    <w:rsid w:val="00D25D67"/>
    <w:rsid w:val="00D5377C"/>
    <w:rsid w:val="00D76B67"/>
    <w:rsid w:val="00D8032B"/>
    <w:rsid w:val="00D8301A"/>
    <w:rsid w:val="00D930E9"/>
    <w:rsid w:val="00D940A3"/>
    <w:rsid w:val="00DB1F47"/>
    <w:rsid w:val="00DB729C"/>
    <w:rsid w:val="00DE2655"/>
    <w:rsid w:val="00E05705"/>
    <w:rsid w:val="00E14DCE"/>
    <w:rsid w:val="00E25967"/>
    <w:rsid w:val="00E26C6B"/>
    <w:rsid w:val="00E430EA"/>
    <w:rsid w:val="00E46EA6"/>
    <w:rsid w:val="00E60156"/>
    <w:rsid w:val="00E73106"/>
    <w:rsid w:val="00E80F79"/>
    <w:rsid w:val="00E97484"/>
    <w:rsid w:val="00EA47A8"/>
    <w:rsid w:val="00EC16FD"/>
    <w:rsid w:val="00EC1749"/>
    <w:rsid w:val="00EC2ECC"/>
    <w:rsid w:val="00ED2577"/>
    <w:rsid w:val="00ED27DE"/>
    <w:rsid w:val="00ED61A3"/>
    <w:rsid w:val="00EE020B"/>
    <w:rsid w:val="00EE5479"/>
    <w:rsid w:val="00F07B6C"/>
    <w:rsid w:val="00F41C5B"/>
    <w:rsid w:val="00F4307E"/>
    <w:rsid w:val="00F64252"/>
    <w:rsid w:val="00F70EF8"/>
    <w:rsid w:val="00F73707"/>
    <w:rsid w:val="00F740EE"/>
    <w:rsid w:val="00F82F81"/>
    <w:rsid w:val="00F84A6D"/>
    <w:rsid w:val="00F90EB6"/>
    <w:rsid w:val="00FA0377"/>
    <w:rsid w:val="00FA7493"/>
    <w:rsid w:val="00FB58C6"/>
    <w:rsid w:val="00FC6BF0"/>
    <w:rsid w:val="00FF2CE6"/>
    <w:rsid w:val="00FF46FD"/>
    <w:rsid w:val="00FF6E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079D"/>
  <w15:chartTrackingRefBased/>
  <w15:docId w15:val="{0EA162B5-0DA7-45AE-AF94-3C3F88AF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DCE"/>
  </w:style>
  <w:style w:type="paragraph" w:styleId="1">
    <w:name w:val="heading 1"/>
    <w:basedOn w:val="a"/>
    <w:next w:val="a"/>
    <w:link w:val="10"/>
    <w:uiPriority w:val="9"/>
    <w:qFormat/>
    <w:rsid w:val="00934E5F"/>
    <w:pPr>
      <w:keepNext/>
      <w:suppressAutoHyphens/>
      <w:spacing w:before="240" w:after="60" w:line="100" w:lineRule="atLeast"/>
      <w:outlineLvl w:val="0"/>
    </w:pPr>
    <w:rPr>
      <w:rFonts w:ascii="Calibri Light" w:eastAsia="Times New Roman" w:hAnsi="Calibri Light" w:cs="Times New Roman"/>
      <w:b/>
      <w:bCs/>
      <w:color w:val="000000"/>
      <w:kern w:val="32"/>
      <w:sz w:val="32"/>
      <w:szCs w:val="32"/>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35432"/>
    <w:pPr>
      <w:spacing w:after="18" w:line="248" w:lineRule="auto"/>
      <w:ind w:left="720" w:hanging="10"/>
      <w:contextualSpacing/>
      <w:jc w:val="both"/>
    </w:pPr>
    <w:rPr>
      <w:rFonts w:ascii="Cambria" w:eastAsiaTheme="minorEastAsia" w:hAnsi="Cambria" w:cs="Cambria"/>
      <w:color w:val="000000"/>
      <w:kern w:val="0"/>
      <w:sz w:val="28"/>
      <w:lang w:eastAsia="uk-UA"/>
      <w14:ligatures w14:val="none"/>
    </w:rPr>
  </w:style>
  <w:style w:type="table" w:styleId="a4">
    <w:name w:val="Table Grid"/>
    <w:basedOn w:val="a1"/>
    <w:uiPriority w:val="39"/>
    <w:rsid w:val="004669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uiPriority w:val="99"/>
    <w:semiHidden/>
    <w:unhideWhenUsed/>
    <w:rsid w:val="009441A7"/>
  </w:style>
  <w:style w:type="paragraph" w:styleId="a6">
    <w:name w:val="header"/>
    <w:basedOn w:val="a"/>
    <w:link w:val="a7"/>
    <w:uiPriority w:val="99"/>
    <w:unhideWhenUsed/>
    <w:rsid w:val="000C50BE"/>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C50BE"/>
  </w:style>
  <w:style w:type="paragraph" w:styleId="a8">
    <w:name w:val="footer"/>
    <w:basedOn w:val="a"/>
    <w:link w:val="a9"/>
    <w:uiPriority w:val="99"/>
    <w:unhideWhenUsed/>
    <w:rsid w:val="000C50BE"/>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C50BE"/>
  </w:style>
  <w:style w:type="character" w:styleId="aa">
    <w:name w:val="Hyperlink"/>
    <w:basedOn w:val="a0"/>
    <w:uiPriority w:val="99"/>
    <w:unhideWhenUsed/>
    <w:rsid w:val="00D8301A"/>
    <w:rPr>
      <w:color w:val="0563C1" w:themeColor="hyperlink"/>
      <w:u w:val="single"/>
    </w:rPr>
  </w:style>
  <w:style w:type="character" w:customStyle="1" w:styleId="UnresolvedMention">
    <w:name w:val="Unresolved Mention"/>
    <w:basedOn w:val="a0"/>
    <w:uiPriority w:val="99"/>
    <w:semiHidden/>
    <w:unhideWhenUsed/>
    <w:rsid w:val="00D8301A"/>
    <w:rPr>
      <w:color w:val="605E5C"/>
      <w:shd w:val="clear" w:color="auto" w:fill="E1DFDD"/>
    </w:rPr>
  </w:style>
  <w:style w:type="table" w:customStyle="1" w:styleId="11">
    <w:name w:val="Сітка таблиці1"/>
    <w:basedOn w:val="a1"/>
    <w:next w:val="a4"/>
    <w:uiPriority w:val="39"/>
    <w:rsid w:val="00FF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ной текст2"/>
    <w:basedOn w:val="a"/>
    <w:rsid w:val="00B35B98"/>
    <w:pPr>
      <w:suppressAutoHyphens/>
      <w:spacing w:after="0" w:line="100" w:lineRule="atLeast"/>
    </w:pPr>
    <w:rPr>
      <w:rFonts w:ascii="Arial Unicode MS" w:eastAsia="Arial Unicode MS" w:hAnsi="Arial Unicode MS" w:cs="Arial Unicode MS"/>
      <w:color w:val="000000"/>
      <w:kern w:val="1"/>
      <w:sz w:val="24"/>
      <w:szCs w:val="24"/>
      <w:lang w:eastAsia="ar-SA"/>
      <w14:ligatures w14:val="none"/>
    </w:rPr>
  </w:style>
  <w:style w:type="character" w:customStyle="1" w:styleId="10">
    <w:name w:val="Заголовок 1 Знак"/>
    <w:basedOn w:val="a0"/>
    <w:link w:val="1"/>
    <w:uiPriority w:val="9"/>
    <w:rsid w:val="00934E5F"/>
    <w:rPr>
      <w:rFonts w:ascii="Calibri Light" w:eastAsia="Times New Roman" w:hAnsi="Calibri Light" w:cs="Times New Roman"/>
      <w:b/>
      <w:bCs/>
      <w:color w:val="000000"/>
      <w:kern w:val="32"/>
      <w:sz w:val="32"/>
      <w:szCs w:val="32"/>
      <w:lang w:val="uk-UA"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isiblebody.com/"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3d4medic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likar.nmu.kiev.ua" TargetMode="External"/><Relationship Id="rId10" Type="http://schemas.openxmlformats.org/officeDocument/2006/relationships/hyperlink" Target="https://3d4medical.com" TargetMode="External"/><Relationship Id="rId19" Type="http://schemas.openxmlformats.org/officeDocument/2006/relationships/image" Target="media/image7.png"/><Relationship Id="rId31" Type="http://schemas.openxmlformats.org/officeDocument/2006/relationships/hyperlink" Target="https://www.visiblebody.com/" TargetMode="Externa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nmuofficial.com" TargetMode="External"/><Relationship Id="rId30" Type="http://schemas.openxmlformats.org/officeDocument/2006/relationships/hyperlink" Target="https://www.4danatomy.com" TargetMode="External"/><Relationship Id="rId8" Type="http://schemas.openxmlformats.org/officeDocument/2006/relationships/hyperlink" Target="https://nmuoffici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E9A9C-0F69-4046-8F9D-28C13CBB2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5479</Words>
  <Characters>31231</Characters>
  <Application>Microsoft Office Word</Application>
  <DocSecurity>0</DocSecurity>
  <Lines>260</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Lenovo</cp:lastModifiedBy>
  <cp:revision>13</cp:revision>
  <dcterms:created xsi:type="dcterms:W3CDTF">2025-02-09T11:27:00Z</dcterms:created>
  <dcterms:modified xsi:type="dcterms:W3CDTF">2025-09-08T13:08:00Z</dcterms:modified>
</cp:coreProperties>
</file>