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DB92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МІНІСТЕРСТВО ОХОРОНИ ЗДОРОВ'Я</w:t>
      </w:r>
    </w:p>
    <w:p w14:paraId="79456E7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Національний медичний університет імені О.О. Богомольця</w:t>
      </w:r>
    </w:p>
    <w:p w14:paraId="77AC1F93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Кафедра описової та клінічної анатомії </w:t>
      </w:r>
    </w:p>
    <w:p w14:paraId="214441E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52A17D0E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МЕТОДИЧНІ РЕКОМЕНДАЦІЇ</w:t>
      </w:r>
    </w:p>
    <w:p w14:paraId="18477421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 практичних занять </w:t>
      </w:r>
    </w:p>
    <w:p w14:paraId="083EDB00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студентів</w:t>
      </w:r>
    </w:p>
    <w:p w14:paraId="52AFBD28" w14:textId="77777777" w:rsidR="005F4B24" w:rsidRPr="00655BD7" w:rsidRDefault="005F4B24" w:rsidP="005F4B24">
      <w:pPr>
        <w:snapToGrid w:val="0"/>
        <w:ind w:left="1" w:right="851" w:hanging="3"/>
        <w:rPr>
          <w:b/>
          <w:sz w:val="28"/>
          <w:szCs w:val="28"/>
        </w:rPr>
      </w:pPr>
      <w:bookmarkStart w:id="0" w:name="_Hlk206603610"/>
      <w:r w:rsidRPr="00655BD7">
        <w:rPr>
          <w:b/>
          <w:sz w:val="28"/>
          <w:szCs w:val="28"/>
        </w:rPr>
        <w:t xml:space="preserve">Освітній рівень: </w:t>
      </w:r>
      <w:r w:rsidRPr="00655BD7">
        <w:rPr>
          <w:sz w:val="28"/>
          <w:szCs w:val="28"/>
        </w:rPr>
        <w:t xml:space="preserve">другий магістерський </w:t>
      </w:r>
      <w:r w:rsidRPr="00655BD7">
        <w:rPr>
          <w:b/>
          <w:sz w:val="28"/>
          <w:szCs w:val="28"/>
        </w:rPr>
        <w:t xml:space="preserve"> </w:t>
      </w:r>
    </w:p>
    <w:p w14:paraId="3AF8971A" w14:textId="77777777" w:rsidR="005F4B24" w:rsidRPr="00655BD7" w:rsidRDefault="005F4B24" w:rsidP="005F4B24">
      <w:pPr>
        <w:snapToGrid w:val="0"/>
        <w:ind w:left="1" w:right="851" w:hanging="3"/>
        <w:rPr>
          <w:b/>
          <w:sz w:val="28"/>
          <w:szCs w:val="28"/>
        </w:rPr>
      </w:pPr>
    </w:p>
    <w:p w14:paraId="6DC985AD" w14:textId="77777777" w:rsidR="005F4B24" w:rsidRPr="00655BD7" w:rsidRDefault="005F4B24" w:rsidP="005F4B24">
      <w:pPr>
        <w:snapToGrid w:val="0"/>
        <w:ind w:left="1" w:right="851" w:hanging="3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Галузь знань: </w:t>
      </w:r>
      <w:r w:rsidRPr="00655BD7">
        <w:rPr>
          <w:sz w:val="28"/>
          <w:szCs w:val="28"/>
        </w:rPr>
        <w:t>І «Охорона здоров’я та соціальне забезпечення»</w:t>
      </w:r>
    </w:p>
    <w:p w14:paraId="671A37C1" w14:textId="77777777" w:rsidR="005F4B24" w:rsidRPr="00655BD7" w:rsidRDefault="005F4B24" w:rsidP="005F4B24">
      <w:pPr>
        <w:snapToGrid w:val="0"/>
        <w:ind w:left="1" w:right="851" w:hanging="3"/>
        <w:rPr>
          <w:b/>
          <w:sz w:val="28"/>
          <w:szCs w:val="28"/>
        </w:rPr>
      </w:pPr>
    </w:p>
    <w:p w14:paraId="73D9D554" w14:textId="77777777" w:rsidR="005F4B24" w:rsidRPr="00655BD7" w:rsidRDefault="005F4B24" w:rsidP="005F4B24">
      <w:pPr>
        <w:snapToGrid w:val="0"/>
        <w:ind w:left="1" w:right="851" w:hanging="3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Спеціальність: </w:t>
      </w:r>
      <w:r w:rsidRPr="00655BD7">
        <w:rPr>
          <w:sz w:val="28"/>
          <w:szCs w:val="28"/>
        </w:rPr>
        <w:t>І2 «МЕДИЦИНА»</w:t>
      </w:r>
    </w:p>
    <w:p w14:paraId="06D9FF24" w14:textId="77777777" w:rsidR="005F4B24" w:rsidRPr="00655BD7" w:rsidRDefault="005F4B24" w:rsidP="005F4B24">
      <w:pPr>
        <w:snapToGrid w:val="0"/>
        <w:ind w:left="1" w:right="851" w:hanging="3"/>
        <w:rPr>
          <w:b/>
          <w:sz w:val="28"/>
          <w:szCs w:val="28"/>
        </w:rPr>
      </w:pPr>
    </w:p>
    <w:p w14:paraId="741DB2DC" w14:textId="77777777" w:rsidR="005F4B24" w:rsidRPr="00655BD7" w:rsidRDefault="005F4B24" w:rsidP="005F4B24">
      <w:pPr>
        <w:snapToGrid w:val="0"/>
        <w:ind w:left="1" w:right="851" w:hanging="3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Освітня програма: </w:t>
      </w:r>
      <w:r w:rsidRPr="00655BD7">
        <w:rPr>
          <w:sz w:val="28"/>
          <w:szCs w:val="28"/>
        </w:rPr>
        <w:t>ОПП «Медицина»</w:t>
      </w:r>
      <w:bookmarkEnd w:id="0"/>
    </w:p>
    <w:p w14:paraId="31A27273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tbl>
      <w:tblPr>
        <w:tblStyle w:val="a5"/>
        <w:tblW w:w="92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66"/>
        <w:gridCol w:w="5548"/>
      </w:tblGrid>
      <w:tr w:rsidR="00E65E74" w14:paraId="00BC5937" w14:textId="77777777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0D6611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Навчальна дисципліна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116E2B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АНАТОМІЯ ЛЮДИНИ</w:t>
            </w:r>
          </w:p>
        </w:tc>
      </w:tr>
      <w:tr w:rsidR="00E65E74" w14:paraId="7EC00EA4" w14:textId="77777777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B7548B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заняття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32FDE" w14:textId="77777777" w:rsidR="00E65E74" w:rsidRDefault="005D1B9A" w:rsidP="00153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Анатомія серця: розвиток, топографія серця, анатомія камер, будова стінки серця. Особливості у дитячому віці. Велике і мале кола кровообігу. Кровообіг плода</w:t>
            </w:r>
          </w:p>
        </w:tc>
      </w:tr>
      <w:tr w:rsidR="00E65E74" w14:paraId="1F040CA1" w14:textId="77777777">
        <w:trPr>
          <w:trHeight w:val="405"/>
        </w:trPr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FEB638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Кількість годин</w:t>
            </w:r>
          </w:p>
        </w:tc>
        <w:tc>
          <w:tcPr>
            <w:tcW w:w="5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159EF" w14:textId="77777777" w:rsidR="00E65E74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</w:tbl>
    <w:p w14:paraId="7965380E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1588" w:hanging="3"/>
        <w:jc w:val="center"/>
        <w:rPr>
          <w:color w:val="000000"/>
          <w:sz w:val="28"/>
          <w:szCs w:val="28"/>
        </w:rPr>
      </w:pPr>
    </w:p>
    <w:p w14:paraId="3B245A7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right="567" w:hanging="3"/>
        <w:rPr>
          <w:b/>
          <w:sz w:val="28"/>
          <w:szCs w:val="28"/>
        </w:rPr>
      </w:pPr>
    </w:p>
    <w:p w14:paraId="0FC0C646" w14:textId="77777777" w:rsidR="00F57BEF" w:rsidRDefault="00F57B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right="567" w:hanging="3"/>
        <w:rPr>
          <w:b/>
          <w:sz w:val="28"/>
          <w:szCs w:val="28"/>
        </w:rPr>
      </w:pPr>
    </w:p>
    <w:p w14:paraId="61811BE5" w14:textId="77777777" w:rsidR="00F57BEF" w:rsidRDefault="00F57BEF" w:rsidP="00F57BEF">
      <w:pPr>
        <w:shd w:val="clear" w:color="auto" w:fill="FFFFFF"/>
        <w:ind w:left="1" w:hanging="3"/>
        <w:rPr>
          <w:position w:val="0"/>
          <w:sz w:val="28"/>
          <w:szCs w:val="28"/>
          <w:lang w:eastAsia="ru-RU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31180858" w14:textId="77777777" w:rsidR="00F57BEF" w:rsidRDefault="00F57BEF" w:rsidP="00F57BEF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0204DDE2" w14:textId="77777777" w:rsidR="00F57BEF" w:rsidRDefault="00F57BEF" w:rsidP="00F57BEF">
      <w:pPr>
        <w:shd w:val="clear" w:color="auto" w:fill="FFFFFF"/>
        <w:tabs>
          <w:tab w:val="left" w:pos="4805"/>
        </w:tabs>
        <w:spacing w:line="274" w:lineRule="exact"/>
        <w:ind w:left="1" w:right="1588" w:hanging="3"/>
        <w:jc w:val="center"/>
        <w:rPr>
          <w:sz w:val="28"/>
          <w:szCs w:val="28"/>
        </w:rPr>
      </w:pPr>
    </w:p>
    <w:p w14:paraId="06975DED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7143D0BD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4825A14F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1F9B2688" w14:textId="77777777" w:rsidR="00ED23C9" w:rsidRDefault="00ED23C9" w:rsidP="005F4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Chars="0" w:left="0" w:right="2150" w:firstLineChars="0" w:firstLine="0"/>
        <w:rPr>
          <w:color w:val="000000"/>
          <w:sz w:val="28"/>
          <w:szCs w:val="28"/>
        </w:rPr>
      </w:pPr>
    </w:p>
    <w:p w14:paraId="19CF72D0" w14:textId="77777777" w:rsidR="00ED23C9" w:rsidRDefault="00ED23C9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</w:p>
    <w:p w14:paraId="3D048822" w14:textId="3AE41356" w:rsidR="00E65E74" w:rsidRDefault="005D1B9A" w:rsidP="00ED23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5"/>
        </w:tabs>
        <w:spacing w:line="360" w:lineRule="auto"/>
        <w:ind w:left="1" w:right="2150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Київ 202</w:t>
      </w:r>
      <w:r w:rsidR="00845EF3">
        <w:rPr>
          <w:sz w:val="28"/>
          <w:szCs w:val="28"/>
        </w:rPr>
        <w:t>6</w:t>
      </w:r>
    </w:p>
    <w:p w14:paraId="71E75AB6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0" w:hanging="2"/>
        <w:jc w:val="both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 xml:space="preserve"> Актуальність теми: </w:t>
      </w:r>
    </w:p>
    <w:p w14:paraId="538FFA91" w14:textId="41FFD00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Нормальне функціонування усіх органів і тканин пов’язане, передусім, із серцево-судиною системою. Пусковим механізмом патогенезу багатьох захворювань є порушення в роботі серця. Знання будови серця у здорової людини є відправною точкою для вивчення вроджених і набутих вад серця, розуміння причин і механізмів розвитку порушення кровообігу при тих або інших захворюваннях серця. Вивчення анатомічних особливостей серця людини має не лише теоретичне, але й велике практичне значення, бо саме знання його морфологічних особливостей дозволяє правильно трактувати дані клінічного обстеження. Тому вивчення анатомічної будови серця є необхідним для формування бази клінічного мислення за умов диференціальної діагностики для лікаря будь якого фаху, але насамперед кардіолога і кардіохірурга. Також знання будови серця, отримані на кафедрі </w:t>
      </w:r>
      <w:r w:rsidR="001669D0">
        <w:rPr>
          <w:color w:val="000000"/>
          <w:sz w:val="28"/>
          <w:szCs w:val="28"/>
        </w:rPr>
        <w:t xml:space="preserve">описової та клінічної </w:t>
      </w:r>
      <w:r>
        <w:rPr>
          <w:color w:val="000000"/>
          <w:sz w:val="28"/>
          <w:szCs w:val="28"/>
        </w:rPr>
        <w:t>анатомії, є суттєвою частиною того підґрунтя, що дає можливість лікарю на високому професійному рівні здійснювати лікування патології серця, яка займає одне з перш</w:t>
      </w:r>
      <w:r w:rsidR="001669D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х місць серед проблем сучасної медицини.</w:t>
      </w:r>
    </w:p>
    <w:p w14:paraId="558C6FA8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</w:p>
    <w:p w14:paraId="07A457DA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Мета:  </w:t>
      </w:r>
    </w:p>
    <w:p w14:paraId="46CAF52D" w14:textId="39BA84F1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Вивчити основні особливості розвитку серця, його розташування в тілі людини. відношення до стінок і органів грудної порожнини; отримати знання стосовно зовнішньої будови серця, будови внутрішнього рел</w:t>
      </w:r>
      <w:r w:rsidR="004504FE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єфу камер серця, його клапанного апарату і будови стінки серця;  вивчити основні анатомічні особливості великого і малого кіл кровообігу; отримати знання стосовно особливостей кровообігу плода.</w:t>
      </w:r>
    </w:p>
    <w:p w14:paraId="732C94EA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1059BF7C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Конкретні цілі, орієнтовані на набуття студентами </w:t>
      </w:r>
      <w:proofErr w:type="spellStart"/>
      <w:r>
        <w:rPr>
          <w:b/>
          <w:color w:val="000000"/>
          <w:sz w:val="28"/>
          <w:szCs w:val="28"/>
        </w:rPr>
        <w:t>компетентностей</w:t>
      </w:r>
      <w:proofErr w:type="spellEnd"/>
      <w:r>
        <w:rPr>
          <w:b/>
          <w:color w:val="000000"/>
          <w:sz w:val="28"/>
          <w:szCs w:val="28"/>
        </w:rPr>
        <w:t xml:space="preserve"> відповідно до затвердженої примірної програми навчальної дисципліни «Анатомія людини» та зазначеного плану, підготовленого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5E13AFDE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основні особливості розвитку серця людини. </w:t>
      </w:r>
    </w:p>
    <w:p w14:paraId="344EBDDA" w14:textId="45103A82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топографію серця по відношенню до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 стінок і органів грудної порожнини.</w:t>
      </w:r>
    </w:p>
    <w:p w14:paraId="4BD624BE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особливості зовнішньої будови серця.</w:t>
      </w:r>
    </w:p>
    <w:p w14:paraId="714C70FA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великі судини, які сполучаються з камерами серця.</w:t>
      </w:r>
    </w:p>
    <w:p w14:paraId="1C970C80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особливості рельєфу внутрішньої поверхні камер серця.</w:t>
      </w:r>
    </w:p>
    <w:p w14:paraId="69C750B5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та вміти продемонструвати особливості будови </w:t>
      </w:r>
      <w:proofErr w:type="spellStart"/>
      <w:r>
        <w:rPr>
          <w:color w:val="000000"/>
          <w:sz w:val="28"/>
          <w:szCs w:val="28"/>
        </w:rPr>
        <w:t>передсердно-шлуночкових</w:t>
      </w:r>
      <w:proofErr w:type="spellEnd"/>
      <w:r>
        <w:rPr>
          <w:color w:val="000000"/>
          <w:sz w:val="28"/>
          <w:szCs w:val="28"/>
        </w:rPr>
        <w:t xml:space="preserve"> клапанів і клапанів аорти та легеневого стовбура.</w:t>
      </w:r>
    </w:p>
    <w:p w14:paraId="1E70112A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та вміти продемонструвати оболонки стінки серця. </w:t>
      </w:r>
    </w:p>
    <w:p w14:paraId="4C4F30D4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особливості будови оболонок стінки серця в різних його відділах.</w:t>
      </w:r>
    </w:p>
    <w:p w14:paraId="1511142D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основні частини </w:t>
      </w:r>
      <w:proofErr w:type="spellStart"/>
      <w:r>
        <w:rPr>
          <w:color w:val="000000"/>
          <w:sz w:val="28"/>
          <w:szCs w:val="28"/>
        </w:rPr>
        <w:t>стимульного</w:t>
      </w:r>
      <w:proofErr w:type="spellEnd"/>
      <w:r>
        <w:rPr>
          <w:color w:val="000000"/>
          <w:sz w:val="28"/>
          <w:szCs w:val="28"/>
        </w:rPr>
        <w:t xml:space="preserve"> комплексу серця та вміти продемонструвати </w:t>
      </w:r>
      <w:proofErr w:type="spellStart"/>
      <w:r>
        <w:rPr>
          <w:color w:val="000000"/>
          <w:sz w:val="28"/>
          <w:szCs w:val="28"/>
        </w:rPr>
        <w:t>синусо-передсердний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передсердно-шлуночковий</w:t>
      </w:r>
      <w:proofErr w:type="spellEnd"/>
      <w:r>
        <w:rPr>
          <w:color w:val="000000"/>
          <w:sz w:val="28"/>
          <w:szCs w:val="28"/>
        </w:rPr>
        <w:t xml:space="preserve"> вузли, а також </w:t>
      </w:r>
      <w:proofErr w:type="spellStart"/>
      <w:r>
        <w:rPr>
          <w:color w:val="000000"/>
          <w:sz w:val="28"/>
          <w:szCs w:val="28"/>
        </w:rPr>
        <w:t>передсердно-шлуночковий</w:t>
      </w:r>
      <w:proofErr w:type="spellEnd"/>
      <w:r>
        <w:rPr>
          <w:color w:val="000000"/>
          <w:sz w:val="28"/>
          <w:szCs w:val="28"/>
        </w:rPr>
        <w:t xml:space="preserve"> пучок і його ніжки.</w:t>
      </w:r>
    </w:p>
    <w:p w14:paraId="4B3FD00C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Знати і вміти демонструвати, де і якими судинами починаються та закінчуються велике і мале кола кровообігу.</w:t>
      </w:r>
    </w:p>
    <w:p w14:paraId="6A1D440F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Знати основні анатомо-функціональні особливості кровообігу плода. </w:t>
      </w:r>
    </w:p>
    <w:p w14:paraId="7FC8DC45" w14:textId="77777777" w:rsidR="00E65E74" w:rsidRDefault="005D1B9A" w:rsidP="00FD28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особливості анатомії серця в дитячому віці.</w:t>
      </w:r>
    </w:p>
    <w:p w14:paraId="57B747B0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D461842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та організаційна структура заняття</w:t>
      </w:r>
    </w:p>
    <w:tbl>
      <w:tblPr>
        <w:tblStyle w:val="a6"/>
        <w:tblW w:w="93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843"/>
        <w:gridCol w:w="1842"/>
        <w:gridCol w:w="851"/>
      </w:tblGrid>
      <w:tr w:rsidR="00E65E74" w14:paraId="31347242" w14:textId="77777777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51D765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№ з/п 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651C3B2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Основні етапи заняття 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9CD404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Рівень </w:t>
            </w:r>
            <w:proofErr w:type="spellStart"/>
            <w:r w:rsidRPr="00FD28AF">
              <w:rPr>
                <w:color w:val="000000"/>
              </w:rPr>
              <w:t>засвоєн</w:t>
            </w:r>
            <w:proofErr w:type="spellEnd"/>
            <w:r w:rsidRPr="00FD28AF">
              <w:rPr>
                <w:color w:val="000000"/>
              </w:rPr>
              <w:t xml:space="preserve">-ня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227E1F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Методи контролю і навчання 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F14E2C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F4DA80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Роз-поділ часу </w:t>
            </w:r>
          </w:p>
        </w:tc>
      </w:tr>
      <w:tr w:rsidR="00E65E74" w14:paraId="08A0AEC3" w14:textId="77777777">
        <w:trPr>
          <w:trHeight w:val="97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1013A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7CF116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Підготовчий етап:</w:t>
            </w:r>
            <w:r w:rsidRPr="00FD28AF">
              <w:rPr>
                <w:color w:val="000000"/>
              </w:rPr>
              <w:t xml:space="preserve"> </w:t>
            </w:r>
          </w:p>
          <w:p w14:paraId="1DDAD86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1. Організаційні заходи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6FAC0423" w14:textId="77777777" w:rsidR="00E65E74" w:rsidRPr="00FD28AF" w:rsidRDefault="005D1B9A" w:rsidP="00FD28A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привітання;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35279911" w14:textId="77777777" w:rsidR="00E65E74" w:rsidRPr="00FD28AF" w:rsidRDefault="005D1B9A" w:rsidP="00FD28A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облік присутніх.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4B27FFC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88D91D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 xml:space="preserve">2. </w:t>
            </w:r>
            <w:r w:rsidRPr="00FD28AF">
              <w:rPr>
                <w:color w:val="000000"/>
              </w:rPr>
              <w:t>Визначення навчальної мети, створення позитивної пізнавальної мотивації.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4A21100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1704FA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 xml:space="preserve">3. </w:t>
            </w:r>
            <w:r w:rsidRPr="00FD28AF">
              <w:rPr>
                <w:color w:val="000000"/>
              </w:rPr>
              <w:t>Контроль початкового рівня знань, вмінь, навичок:</w:t>
            </w:r>
          </w:p>
          <w:p w14:paraId="7CACB09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Загальна характеристика основних етапів розвитку серця.</w:t>
            </w:r>
          </w:p>
          <w:p w14:paraId="07FF01C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Загальна характеристика положення серця в тілі людини.</w:t>
            </w:r>
          </w:p>
          <w:p w14:paraId="5CF4B57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Визначення камер серця та великих судин, що приносять кров в серце і виносять її з нього.</w:t>
            </w:r>
          </w:p>
          <w:p w14:paraId="32E2859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- Загальна характеристика будови стінки серця.</w:t>
            </w:r>
          </w:p>
          <w:p w14:paraId="372B2F1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- Порівняльна характеристика великого і малого кола кровообігу.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BA8BA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58B662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FDA7E4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C2BEFD2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C9C0669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8AEA9AE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FB0799C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10364A3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0DC8D83A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D1BD2CE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F73095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B3A4D02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66A92FF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D28AF">
              <w:rPr>
                <w:color w:val="000000"/>
              </w:rPr>
              <w:t>І</w:t>
            </w:r>
          </w:p>
          <w:p w14:paraId="03A2530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0557F8C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1AEFBDD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A52A8E2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025E6C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9124F4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D28AF">
              <w:rPr>
                <w:color w:val="000000"/>
              </w:rPr>
              <w:t>ІІ</w:t>
            </w:r>
          </w:p>
          <w:p w14:paraId="2E795155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F31F63A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3AC012C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759DDC2C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4414697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5E1DC56D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372BDB5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288A4BE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8FD38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4B3F69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Бесіда, перевірка присутніх. </w:t>
            </w:r>
          </w:p>
          <w:p w14:paraId="57077F9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5B7301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Бесіда, повідомлення викладача </w:t>
            </w:r>
          </w:p>
          <w:p w14:paraId="6FBD4AA1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BE505FD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2C238C5C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ACC69E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F07C3D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7F20CB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BDEA5F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792CF1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620CDE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387D14A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C74CA7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Письмове тестування </w:t>
            </w:r>
          </w:p>
          <w:p w14:paraId="3788151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 </w:t>
            </w:r>
          </w:p>
          <w:p w14:paraId="7A9EEA3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Фронтальне </w:t>
            </w:r>
          </w:p>
          <w:p w14:paraId="3D8C941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усне опитування. </w:t>
            </w:r>
          </w:p>
          <w:p w14:paraId="551A8BF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678CA3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Робота з муляжами</w:t>
            </w:r>
          </w:p>
          <w:p w14:paraId="12F1818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6022B9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2C5052F9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08BD6A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Елемент дидактичної гри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FB58C7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2DBABD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Журнал групи </w:t>
            </w:r>
          </w:p>
          <w:p w14:paraId="205C50C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0942EA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FCD706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Слайди </w:t>
            </w:r>
          </w:p>
          <w:p w14:paraId="275E6681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B8F2E1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EE8104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7C57199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CA3D385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3F68675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3911AF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Слайди</w:t>
            </w:r>
          </w:p>
          <w:p w14:paraId="50C4FF47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082167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9A3CA1E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B8D84F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F31D33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57FB6C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Таблиці,   муляжі,  схеми, малюнки, вологі препарати,</w:t>
            </w:r>
          </w:p>
          <w:p w14:paraId="2F9397B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скелет людини, тести. </w:t>
            </w:r>
          </w:p>
          <w:p w14:paraId="4C2FC30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Презентація. </w:t>
            </w:r>
          </w:p>
          <w:p w14:paraId="5F5AFB2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061E5CD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2375F1" w14:textId="079001DE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3F708B32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2 хв. </w:t>
            </w:r>
          </w:p>
          <w:p w14:paraId="5B98E58A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28EC70C8" w14:textId="76748E2D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 </w:t>
            </w:r>
          </w:p>
          <w:p w14:paraId="11AF755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3 хв. </w:t>
            </w:r>
          </w:p>
          <w:p w14:paraId="13342A9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351F8D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AC3DC6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6EAE07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BB1090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1B4DB76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254305B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2D001E1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0E4E118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79C0CB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>15 хв.</w:t>
            </w:r>
          </w:p>
        </w:tc>
      </w:tr>
      <w:tr w:rsidR="00E65E74" w14:paraId="7410A967" w14:textId="77777777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75D1FF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2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AA1331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Основний етап:</w:t>
            </w:r>
            <w:r w:rsidRPr="00FD28AF">
              <w:rPr>
                <w:color w:val="000000"/>
              </w:rPr>
              <w:t xml:space="preserve"> </w:t>
            </w:r>
          </w:p>
          <w:p w14:paraId="453278D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(формування професійних вмінь і навичок)</w:t>
            </w:r>
            <w:r w:rsidRPr="00FD28AF">
              <w:rPr>
                <w:color w:val="000000"/>
              </w:rPr>
              <w:t xml:space="preserve"> </w:t>
            </w:r>
          </w:p>
          <w:p w14:paraId="3C5378E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Робота з скелетом людини, вологими препаратами, муляжами, засобами електронної візуалізації анатомічних утворів:</w:t>
            </w:r>
            <w:r w:rsidRPr="00FD28AF">
              <w:rPr>
                <w:b/>
                <w:color w:val="000000"/>
              </w:rPr>
              <w:t xml:space="preserve"> </w:t>
            </w:r>
          </w:p>
          <w:p w14:paraId="6951D563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1. Описувати і демонструвати топографію серця по відношенню до стінок і органів </w:t>
            </w:r>
            <w:r w:rsidRPr="00FD28AF">
              <w:rPr>
                <w:color w:val="000000"/>
              </w:rPr>
              <w:lastRenderedPageBreak/>
              <w:t>грудної порожнини.</w:t>
            </w:r>
          </w:p>
          <w:p w14:paraId="03741BE6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2. Описувати і демонструвати особливості зовнішньої будови серця.</w:t>
            </w:r>
          </w:p>
          <w:p w14:paraId="185EED5F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3. Демонструвати великі судини, які сполучаються з камерами серця.</w:t>
            </w:r>
          </w:p>
          <w:p w14:paraId="0CC50C70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4. Описувати і демонструвати особливості рельєфу внутрішньої поверхні камер серця.</w:t>
            </w:r>
          </w:p>
          <w:p w14:paraId="7E7ADDA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5. Описувати і демонструвати особливості будови </w:t>
            </w:r>
            <w:proofErr w:type="spellStart"/>
            <w:r w:rsidRPr="00FD28AF">
              <w:rPr>
                <w:color w:val="000000"/>
              </w:rPr>
              <w:t>передсердно-шлуночкових</w:t>
            </w:r>
            <w:proofErr w:type="spellEnd"/>
            <w:r w:rsidRPr="00FD28AF">
              <w:rPr>
                <w:color w:val="000000"/>
              </w:rPr>
              <w:t xml:space="preserve"> клапанів, клапанів аорти та легеневого стовбура.</w:t>
            </w:r>
          </w:p>
          <w:p w14:paraId="4A956B7D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6. Демонструвати оболонки стінки серця визначати їх особливості в різних його відділах. </w:t>
            </w:r>
          </w:p>
          <w:p w14:paraId="614979F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7. Визначати і демонструвати основні частини </w:t>
            </w:r>
            <w:proofErr w:type="spellStart"/>
            <w:r w:rsidRPr="00FD28AF">
              <w:rPr>
                <w:color w:val="000000"/>
              </w:rPr>
              <w:t>стимульного</w:t>
            </w:r>
            <w:proofErr w:type="spellEnd"/>
            <w:r w:rsidRPr="00FD28AF">
              <w:rPr>
                <w:color w:val="000000"/>
              </w:rPr>
              <w:t xml:space="preserve"> комплексу серця.</w:t>
            </w:r>
          </w:p>
          <w:p w14:paraId="5AD80317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8. Описувати і демонструвати анатомічні особливості великого і малого кіл кровообігу.</w:t>
            </w:r>
          </w:p>
          <w:p w14:paraId="2BFB82D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9. Визначати і демонструвати основні анатомічні особливості кровообігу плода. </w:t>
            </w:r>
          </w:p>
          <w:p w14:paraId="6AD65042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10.</w:t>
            </w:r>
            <w:r w:rsidRPr="00FD28AF">
              <w:rPr>
                <w:color w:val="000000"/>
              </w:rPr>
              <w:tab/>
              <w:t>Описувати особливості анатомії серця в дитячому віці.</w:t>
            </w:r>
          </w:p>
          <w:p w14:paraId="3AD1E6F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Розв’язування ситуаційних задач.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97713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lastRenderedPageBreak/>
              <w:t xml:space="preserve">  </w:t>
            </w:r>
          </w:p>
          <w:p w14:paraId="49DF4E1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6C436B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073698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6A3A36D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D28AF">
              <w:rPr>
                <w:color w:val="000000"/>
              </w:rPr>
              <w:t>ІІІ</w:t>
            </w:r>
          </w:p>
          <w:p w14:paraId="2EC1687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CD1505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503A21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76D7A89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E02A61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 </w:t>
            </w:r>
            <w:r w:rsidRPr="00FD28AF">
              <w:rPr>
                <w:color w:val="000000"/>
              </w:rPr>
              <w:t xml:space="preserve"> </w:t>
            </w:r>
          </w:p>
          <w:p w14:paraId="56ABD09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86F4A0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0783927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в парах </w:t>
            </w:r>
          </w:p>
          <w:p w14:paraId="1F3546A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  </w:t>
            </w:r>
          </w:p>
          <w:p w14:paraId="59E3C14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в малих групах </w:t>
            </w:r>
          </w:p>
          <w:p w14:paraId="117A422F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A49B33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з муляжами в групах </w:t>
            </w:r>
          </w:p>
          <w:p w14:paraId="186DB41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3A22E5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lastRenderedPageBreak/>
              <w:t xml:space="preserve">Елементи рольової гри </w:t>
            </w:r>
          </w:p>
          <w:p w14:paraId="3FD8BFF5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Дискусія </w:t>
            </w:r>
          </w:p>
          <w:p w14:paraId="7948F99C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  </w:t>
            </w:r>
          </w:p>
          <w:p w14:paraId="7F9CCD2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Робота з </w:t>
            </w:r>
          </w:p>
          <w:p w14:paraId="3D785320" w14:textId="14C43D99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клінічними він</w:t>
            </w:r>
            <w:r w:rsidR="005F4B24">
              <w:rPr>
                <w:color w:val="000000"/>
              </w:rPr>
              <w:t>ь</w:t>
            </w:r>
            <w:r w:rsidRPr="00FD28AF">
              <w:rPr>
                <w:color w:val="000000"/>
              </w:rPr>
              <w:t>єтками тестів,</w:t>
            </w:r>
          </w:p>
          <w:p w14:paraId="4C19BE61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зображення-ми КТ, МРТ, </w:t>
            </w:r>
            <w:proofErr w:type="spellStart"/>
            <w:r w:rsidRPr="00FD28AF">
              <w:rPr>
                <w:color w:val="000000"/>
              </w:rPr>
              <w:t>рентгеногра</w:t>
            </w:r>
            <w:proofErr w:type="spellEnd"/>
            <w:r w:rsidRPr="00FD28AF">
              <w:rPr>
                <w:color w:val="000000"/>
              </w:rPr>
              <w:t xml:space="preserve">-мами. </w:t>
            </w:r>
          </w:p>
          <w:p w14:paraId="12A95B38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1D2DD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lastRenderedPageBreak/>
              <w:t xml:space="preserve">  </w:t>
            </w:r>
          </w:p>
          <w:p w14:paraId="28754BC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Таблиці,   муляжі,  схеми, малюнки, вологі препарати,</w:t>
            </w:r>
          </w:p>
          <w:p w14:paraId="36E9F37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скелет людини, тести.</w:t>
            </w:r>
          </w:p>
          <w:p w14:paraId="482E80C3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Презентація. </w:t>
            </w:r>
          </w:p>
          <w:p w14:paraId="3B0E92D4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923AEA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8EF0146" w14:textId="3D33E965" w:rsidR="00E65E74" w:rsidRPr="00FD28AF" w:rsidRDefault="00FD28AF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88</w:t>
            </w:r>
            <w:r w:rsidR="005D1B9A" w:rsidRPr="00FD28AF">
              <w:rPr>
                <w:color w:val="000000"/>
              </w:rPr>
              <w:t xml:space="preserve"> хв.</w:t>
            </w:r>
          </w:p>
        </w:tc>
      </w:tr>
      <w:tr w:rsidR="00E65E74" w14:paraId="5F36CF93" w14:textId="77777777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3FBF7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3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A20DFB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Заключний етап: </w:t>
            </w:r>
          </w:p>
          <w:p w14:paraId="19FF1B6C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1. Контроль та корекція рівня професійних вмінь та навичок (питання в додатку).</w:t>
            </w:r>
          </w:p>
          <w:p w14:paraId="6ACBAB6A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2. Підведення підсумків заняття. </w:t>
            </w:r>
          </w:p>
          <w:p w14:paraId="227BEFA8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3. Завдання на наступне практичне заняття.</w:t>
            </w:r>
          </w:p>
          <w:p w14:paraId="07A5B41C" w14:textId="77777777" w:rsidR="00E65E74" w:rsidRPr="00FD28AF" w:rsidRDefault="00E65E74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FB52DC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6A6C713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172FCED7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ІІІ</w:t>
            </w:r>
          </w:p>
          <w:p w14:paraId="201EC4A8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576B1D7F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357816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F0B43D4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E35CA79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30A54F1D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Фронтальне бліц-опитування (бліц-інтерв’ю) </w:t>
            </w:r>
          </w:p>
          <w:p w14:paraId="50D8C621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 </w:t>
            </w:r>
          </w:p>
          <w:p w14:paraId="2735BB7A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Оголошення результатів практичного заняття.</w:t>
            </w:r>
          </w:p>
          <w:p w14:paraId="536608D7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C6E11ED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5B26133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47D2E5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79726E49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Слайди</w:t>
            </w:r>
          </w:p>
          <w:p w14:paraId="35FDD138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Презентація. </w:t>
            </w:r>
          </w:p>
          <w:p w14:paraId="65501DFE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D9B9282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Журнал групи  </w:t>
            </w:r>
          </w:p>
          <w:p w14:paraId="64505B04" w14:textId="77777777" w:rsidR="00E65E74" w:rsidRPr="00FD28AF" w:rsidRDefault="005D1B9A" w:rsidP="00FD2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9C0A7D4" w14:textId="051C6491" w:rsidR="00E65E74" w:rsidRPr="00FD28AF" w:rsidRDefault="00FD28AF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1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5D1B9A" w:rsidRPr="00FD28AF">
              <w:rPr>
                <w:color w:val="000000"/>
              </w:rPr>
              <w:t>хв.</w:t>
            </w:r>
          </w:p>
          <w:p w14:paraId="6EF36820" w14:textId="77777777" w:rsidR="00E65E74" w:rsidRPr="00FD28AF" w:rsidRDefault="00E65E74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380C14A" w14:textId="2A712809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.</w:t>
            </w:r>
          </w:p>
          <w:p w14:paraId="2D843536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43FA1FE0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6DA5A43F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69AF6DB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  <w:p w14:paraId="01FCEDAE" w14:textId="77777777" w:rsidR="00E65E74" w:rsidRPr="00FD28AF" w:rsidRDefault="005D1B9A" w:rsidP="00FD28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  </w:t>
            </w:r>
          </w:p>
        </w:tc>
      </w:tr>
    </w:tbl>
    <w:p w14:paraId="54C6306A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23C4692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 Базовий рівень підготовки. </w:t>
      </w:r>
    </w:p>
    <w:p w14:paraId="6D6C36BD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заняття студент повинен: </w:t>
      </w:r>
    </w:p>
    <w:p w14:paraId="6B7CD97C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визначати анатомічні площини та осі тіла людини.</w:t>
      </w:r>
    </w:p>
    <w:p w14:paraId="2FB04862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будову стінок грудної порожнини.</w:t>
      </w:r>
    </w:p>
    <w:p w14:paraId="18D5A574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та вміти продемонструвати органний вміст грудної порожнини.</w:t>
      </w:r>
    </w:p>
    <w:p w14:paraId="5739226A" w14:textId="77777777" w:rsidR="00E65E74" w:rsidRDefault="005D1B9A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основні ланки судинної системи.</w:t>
      </w:r>
    </w:p>
    <w:p w14:paraId="3AD6C18D" w14:textId="713E7D4A" w:rsidR="004504FE" w:rsidRDefault="004504FE" w:rsidP="00FD28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Знати і визначати середостіння</w:t>
      </w:r>
      <w:r w:rsidR="001E6FEF">
        <w:rPr>
          <w:color w:val="000000"/>
          <w:sz w:val="28"/>
          <w:szCs w:val="28"/>
        </w:rPr>
        <w:t>, його межі, органи верхнього і нижнього  середостіння.</w:t>
      </w:r>
    </w:p>
    <w:p w14:paraId="45EA1D17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16ADA5D" w14:textId="5AC6A4FB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2. Завдання для самостійної роботи під час підготовки до практичного </w:t>
      </w:r>
      <w:r>
        <w:rPr>
          <w:b/>
          <w:color w:val="000000"/>
          <w:sz w:val="28"/>
          <w:szCs w:val="28"/>
        </w:rPr>
        <w:lastRenderedPageBreak/>
        <w:t>заняття</w:t>
      </w:r>
    </w:p>
    <w:p w14:paraId="3B4807EA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 Перелік основних термінів, параметрів, характеристик, які повинен</w:t>
      </w:r>
    </w:p>
    <w:p w14:paraId="55646596" w14:textId="2F50B05F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засвоїти студент при підготовці до заняття</w:t>
      </w:r>
    </w:p>
    <w:p w14:paraId="458AFF4F" w14:textId="00714887" w:rsidR="00153B6C" w:rsidRPr="005F4B24" w:rsidRDefault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sz w:val="28"/>
          <w:szCs w:val="28"/>
        </w:rPr>
      </w:pPr>
      <w:r w:rsidRPr="005F4B24">
        <w:rPr>
          <w:b/>
          <w:sz w:val="28"/>
          <w:szCs w:val="28"/>
        </w:rPr>
        <w:t xml:space="preserve">Інформаційні ресурси: </w:t>
      </w:r>
      <w:r w:rsidRPr="005F4B24">
        <w:rPr>
          <w:b/>
          <w:bCs/>
          <w:sz w:val="28"/>
          <w:szCs w:val="28"/>
        </w:rPr>
        <w:t>https://anatom.ua/nomina-anatomica/</w:t>
      </w:r>
    </w:p>
    <w:p w14:paraId="079A1392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tbl>
      <w:tblPr>
        <w:tblStyle w:val="a7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976"/>
        <w:gridCol w:w="3119"/>
      </w:tblGrid>
      <w:tr w:rsidR="00E65E74" w14:paraId="05B7B45B" w14:textId="77777777">
        <w:tc>
          <w:tcPr>
            <w:tcW w:w="3261" w:type="dxa"/>
          </w:tcPr>
          <w:p w14:paraId="3CED86F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Латинська назва</w:t>
            </w:r>
          </w:p>
        </w:tc>
        <w:tc>
          <w:tcPr>
            <w:tcW w:w="2976" w:type="dxa"/>
          </w:tcPr>
          <w:p w14:paraId="7F6014D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Український еквівалент</w:t>
            </w:r>
          </w:p>
        </w:tc>
        <w:tc>
          <w:tcPr>
            <w:tcW w:w="3119" w:type="dxa"/>
          </w:tcPr>
          <w:p w14:paraId="240C44C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 w:rsidRPr="00FD28AF">
              <w:rPr>
                <w:b/>
                <w:color w:val="000000"/>
              </w:rPr>
              <w:t>Англійський еквівалент</w:t>
            </w:r>
          </w:p>
        </w:tc>
      </w:tr>
      <w:tr w:rsidR="00E65E74" w14:paraId="722BF313" w14:textId="77777777">
        <w:tc>
          <w:tcPr>
            <w:tcW w:w="3261" w:type="dxa"/>
          </w:tcPr>
          <w:p w14:paraId="738EB8A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Сor</w:t>
            </w:r>
            <w:proofErr w:type="spellEnd"/>
            <w:r w:rsidRPr="00FD28AF">
              <w:rPr>
                <w:color w:val="000000"/>
              </w:rPr>
              <w:t xml:space="preserve"> (гр. </w:t>
            </w:r>
            <w:proofErr w:type="spellStart"/>
            <w:r w:rsidRPr="00FD28AF">
              <w:rPr>
                <w:color w:val="000000"/>
              </w:rPr>
              <w:t>cardia</w:t>
            </w:r>
            <w:proofErr w:type="spellEnd"/>
            <w:r w:rsidRPr="00FD28AF">
              <w:rPr>
                <w:color w:val="000000"/>
              </w:rPr>
              <w:t xml:space="preserve">) </w:t>
            </w:r>
          </w:p>
        </w:tc>
        <w:tc>
          <w:tcPr>
            <w:tcW w:w="2976" w:type="dxa"/>
          </w:tcPr>
          <w:p w14:paraId="454F0EA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Серце</w:t>
            </w:r>
          </w:p>
        </w:tc>
        <w:tc>
          <w:tcPr>
            <w:tcW w:w="3119" w:type="dxa"/>
          </w:tcPr>
          <w:p w14:paraId="04F2D04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77DA8B5C" w14:textId="77777777">
        <w:tc>
          <w:tcPr>
            <w:tcW w:w="3261" w:type="dxa"/>
          </w:tcPr>
          <w:p w14:paraId="1B19193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Basis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2CE9097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Основа серця</w:t>
            </w:r>
          </w:p>
        </w:tc>
        <w:tc>
          <w:tcPr>
            <w:tcW w:w="3119" w:type="dxa"/>
          </w:tcPr>
          <w:p w14:paraId="031C830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Base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6292262C" w14:textId="77777777">
        <w:tc>
          <w:tcPr>
            <w:tcW w:w="3261" w:type="dxa"/>
          </w:tcPr>
          <w:p w14:paraId="16214C0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Apex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166D650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Верхівка серця</w:t>
            </w:r>
          </w:p>
        </w:tc>
        <w:tc>
          <w:tcPr>
            <w:tcW w:w="3119" w:type="dxa"/>
          </w:tcPr>
          <w:p w14:paraId="7DCAA7B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Apex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0E13AC86" w14:textId="77777777">
        <w:tc>
          <w:tcPr>
            <w:tcW w:w="3261" w:type="dxa"/>
          </w:tcPr>
          <w:p w14:paraId="1BCF537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sternocostalis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7BC171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</w:p>
        </w:tc>
        <w:tc>
          <w:tcPr>
            <w:tcW w:w="2976" w:type="dxa"/>
          </w:tcPr>
          <w:p w14:paraId="4729CFE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Груднинно</w:t>
            </w:r>
            <w:proofErr w:type="spellEnd"/>
            <w:r w:rsidRPr="00FD28AF">
              <w:rPr>
                <w:color w:val="000000"/>
              </w:rPr>
              <w:t xml:space="preserve">-реброва поверхня; </w:t>
            </w:r>
          </w:p>
          <w:p w14:paraId="2A1967E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Передня поверхня</w:t>
            </w:r>
          </w:p>
        </w:tc>
        <w:tc>
          <w:tcPr>
            <w:tcW w:w="3119" w:type="dxa"/>
          </w:tcPr>
          <w:p w14:paraId="2BB4998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Sternocostal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4A71E2B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</w:tr>
      <w:tr w:rsidR="00E65E74" w14:paraId="788658ED" w14:textId="77777777">
        <w:tc>
          <w:tcPr>
            <w:tcW w:w="3261" w:type="dxa"/>
          </w:tcPr>
          <w:p w14:paraId="23CE57F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diaphragmatica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3E10621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</w:t>
            </w:r>
            <w:proofErr w:type="spellEnd"/>
          </w:p>
        </w:tc>
        <w:tc>
          <w:tcPr>
            <w:tcW w:w="2976" w:type="dxa"/>
          </w:tcPr>
          <w:p w14:paraId="158ECB6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Діафрагмова поверхня; </w:t>
            </w:r>
          </w:p>
          <w:p w14:paraId="221E85E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Нижня поверхня</w:t>
            </w:r>
          </w:p>
        </w:tc>
        <w:tc>
          <w:tcPr>
            <w:tcW w:w="3119" w:type="dxa"/>
          </w:tcPr>
          <w:p w14:paraId="080424C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Diaphragmatic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  <w:r w:rsidRPr="00FD28AF">
              <w:rPr>
                <w:color w:val="000000"/>
              </w:rPr>
              <w:t>;</w:t>
            </w:r>
          </w:p>
          <w:p w14:paraId="22036D5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</w:p>
        </w:tc>
      </w:tr>
      <w:tr w:rsidR="00E65E74" w14:paraId="53A300DD" w14:textId="77777777">
        <w:tc>
          <w:tcPr>
            <w:tcW w:w="3261" w:type="dxa"/>
          </w:tcPr>
          <w:p w14:paraId="550E706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Facies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dextra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sinistra</w:t>
            </w:r>
            <w:proofErr w:type="spellEnd"/>
          </w:p>
        </w:tc>
        <w:tc>
          <w:tcPr>
            <w:tcW w:w="2976" w:type="dxa"/>
          </w:tcPr>
          <w:p w14:paraId="25FA5C3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Права/ліва легенева поверхня</w:t>
            </w:r>
          </w:p>
        </w:tc>
        <w:tc>
          <w:tcPr>
            <w:tcW w:w="3119" w:type="dxa"/>
          </w:tcPr>
          <w:p w14:paraId="10B039B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surface</w:t>
            </w:r>
            <w:proofErr w:type="spellEnd"/>
          </w:p>
        </w:tc>
      </w:tr>
      <w:tr w:rsidR="00E65E74" w14:paraId="293FBBF3" w14:textId="77777777">
        <w:tc>
          <w:tcPr>
            <w:tcW w:w="3261" w:type="dxa"/>
          </w:tcPr>
          <w:p w14:paraId="2F6500E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</w:p>
        </w:tc>
        <w:tc>
          <w:tcPr>
            <w:tcW w:w="2976" w:type="dxa"/>
          </w:tcPr>
          <w:p w14:paraId="50E0062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Передня міжшлуночкова борозна</w:t>
            </w:r>
          </w:p>
        </w:tc>
        <w:tc>
          <w:tcPr>
            <w:tcW w:w="3119" w:type="dxa"/>
          </w:tcPr>
          <w:p w14:paraId="3D59633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Anterior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</w:p>
        </w:tc>
      </w:tr>
      <w:tr w:rsidR="00E65E74" w14:paraId="63F47008" w14:textId="77777777">
        <w:tc>
          <w:tcPr>
            <w:tcW w:w="3261" w:type="dxa"/>
          </w:tcPr>
          <w:p w14:paraId="0D1A2F0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posterior</w:t>
            </w:r>
            <w:proofErr w:type="spellEnd"/>
          </w:p>
        </w:tc>
        <w:tc>
          <w:tcPr>
            <w:tcW w:w="2976" w:type="dxa"/>
          </w:tcPr>
          <w:p w14:paraId="4089BEA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Задня міжшлуночкова борозна</w:t>
            </w:r>
          </w:p>
        </w:tc>
        <w:tc>
          <w:tcPr>
            <w:tcW w:w="3119" w:type="dxa"/>
          </w:tcPr>
          <w:p w14:paraId="7F6515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Posterior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</w:p>
        </w:tc>
      </w:tr>
      <w:tr w:rsidR="00E65E74" w14:paraId="42CACA4D" w14:textId="77777777">
        <w:tc>
          <w:tcPr>
            <w:tcW w:w="3261" w:type="dxa"/>
          </w:tcPr>
          <w:p w14:paraId="337AD6F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coronarius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0A95CFC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Вінцева борозна</w:t>
            </w:r>
          </w:p>
        </w:tc>
        <w:tc>
          <w:tcPr>
            <w:tcW w:w="3119" w:type="dxa"/>
          </w:tcPr>
          <w:p w14:paraId="3051879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Coronary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sulcus</w:t>
            </w:r>
            <w:proofErr w:type="spellEnd"/>
          </w:p>
        </w:tc>
      </w:tr>
      <w:tr w:rsidR="00E65E74" w14:paraId="092F053D" w14:textId="77777777">
        <w:tc>
          <w:tcPr>
            <w:tcW w:w="3261" w:type="dxa"/>
          </w:tcPr>
          <w:p w14:paraId="78BFB2C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Ventriculus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dexter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sinister</w:t>
            </w:r>
            <w:proofErr w:type="spellEnd"/>
          </w:p>
        </w:tc>
        <w:tc>
          <w:tcPr>
            <w:tcW w:w="2976" w:type="dxa"/>
          </w:tcPr>
          <w:p w14:paraId="6D3A6F1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Правий/лівий шлуночок серця</w:t>
            </w:r>
          </w:p>
        </w:tc>
        <w:tc>
          <w:tcPr>
            <w:tcW w:w="3119" w:type="dxa"/>
          </w:tcPr>
          <w:p w14:paraId="75C45CF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Ventricle</w:t>
            </w:r>
            <w:proofErr w:type="spellEnd"/>
          </w:p>
        </w:tc>
      </w:tr>
      <w:tr w:rsidR="00E65E74" w14:paraId="381BEC50" w14:textId="77777777">
        <w:tc>
          <w:tcPr>
            <w:tcW w:w="3261" w:type="dxa"/>
          </w:tcPr>
          <w:p w14:paraId="6BE8ADB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Atrium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dextrum</w:t>
            </w:r>
            <w:proofErr w:type="spellEnd"/>
            <w:r w:rsidRPr="00FD28AF">
              <w:rPr>
                <w:color w:val="000000"/>
              </w:rPr>
              <w:t>/</w:t>
            </w:r>
            <w:proofErr w:type="spellStart"/>
            <w:r w:rsidRPr="00FD28AF">
              <w:rPr>
                <w:color w:val="000000"/>
              </w:rPr>
              <w:t>sinistrum</w:t>
            </w:r>
            <w:proofErr w:type="spellEnd"/>
          </w:p>
        </w:tc>
        <w:tc>
          <w:tcPr>
            <w:tcW w:w="2976" w:type="dxa"/>
          </w:tcPr>
          <w:p w14:paraId="585DBE1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Праве/ліве передсердя</w:t>
            </w:r>
          </w:p>
        </w:tc>
        <w:tc>
          <w:tcPr>
            <w:tcW w:w="3119" w:type="dxa"/>
          </w:tcPr>
          <w:p w14:paraId="1F526C9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 xml:space="preserve">/ 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atrium</w:t>
            </w:r>
            <w:proofErr w:type="spellEnd"/>
          </w:p>
        </w:tc>
      </w:tr>
      <w:tr w:rsidR="00E65E74" w14:paraId="6D86C45C" w14:textId="77777777">
        <w:tc>
          <w:tcPr>
            <w:tcW w:w="3261" w:type="dxa"/>
          </w:tcPr>
          <w:p w14:paraId="224599A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Auricula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atrii</w:t>
            </w:r>
            <w:proofErr w:type="spellEnd"/>
            <w:r w:rsidRPr="00FD28AF">
              <w:rPr>
                <w:color w:val="000000"/>
              </w:rPr>
              <w:t xml:space="preserve">   </w:t>
            </w:r>
          </w:p>
        </w:tc>
        <w:tc>
          <w:tcPr>
            <w:tcW w:w="2976" w:type="dxa"/>
          </w:tcPr>
          <w:p w14:paraId="63242DF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Передсердне</w:t>
            </w:r>
            <w:proofErr w:type="spellEnd"/>
            <w:r w:rsidRPr="00FD28AF">
              <w:rPr>
                <w:color w:val="000000"/>
              </w:rPr>
              <w:t xml:space="preserve"> вушко</w:t>
            </w:r>
          </w:p>
        </w:tc>
        <w:tc>
          <w:tcPr>
            <w:tcW w:w="3119" w:type="dxa"/>
          </w:tcPr>
          <w:p w14:paraId="7E03A96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Auricle</w:t>
            </w:r>
            <w:proofErr w:type="spellEnd"/>
          </w:p>
        </w:tc>
      </w:tr>
      <w:tr w:rsidR="00E65E74" w14:paraId="6CDC58BA" w14:textId="77777777">
        <w:tc>
          <w:tcPr>
            <w:tcW w:w="3261" w:type="dxa"/>
          </w:tcPr>
          <w:p w14:paraId="6627E5A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interventriculare</w:t>
            </w:r>
            <w:proofErr w:type="spellEnd"/>
          </w:p>
        </w:tc>
        <w:tc>
          <w:tcPr>
            <w:tcW w:w="2976" w:type="dxa"/>
          </w:tcPr>
          <w:p w14:paraId="23A1DE4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Міжшлуночкова перегородка</w:t>
            </w:r>
          </w:p>
        </w:tc>
        <w:tc>
          <w:tcPr>
            <w:tcW w:w="3119" w:type="dxa"/>
          </w:tcPr>
          <w:p w14:paraId="13D8525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Interventricular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</w:p>
        </w:tc>
      </w:tr>
      <w:tr w:rsidR="00E65E74" w14:paraId="29F8F44B" w14:textId="77777777">
        <w:tc>
          <w:tcPr>
            <w:tcW w:w="3261" w:type="dxa"/>
          </w:tcPr>
          <w:p w14:paraId="5C44D87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Pars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muscularis</w:t>
            </w:r>
            <w:proofErr w:type="spellEnd"/>
          </w:p>
        </w:tc>
        <w:tc>
          <w:tcPr>
            <w:tcW w:w="2976" w:type="dxa"/>
          </w:tcPr>
          <w:p w14:paraId="583077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М’язова частина</w:t>
            </w:r>
          </w:p>
        </w:tc>
        <w:tc>
          <w:tcPr>
            <w:tcW w:w="3119" w:type="dxa"/>
          </w:tcPr>
          <w:p w14:paraId="5662DE5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Muscular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part</w:t>
            </w:r>
            <w:proofErr w:type="spellEnd"/>
          </w:p>
        </w:tc>
      </w:tr>
      <w:tr w:rsidR="00E65E74" w14:paraId="66B90EF4" w14:textId="77777777">
        <w:tc>
          <w:tcPr>
            <w:tcW w:w="3261" w:type="dxa"/>
          </w:tcPr>
          <w:p w14:paraId="4EC0B3A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Pars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membranacea</w:t>
            </w:r>
            <w:proofErr w:type="spellEnd"/>
          </w:p>
        </w:tc>
        <w:tc>
          <w:tcPr>
            <w:tcW w:w="2976" w:type="dxa"/>
          </w:tcPr>
          <w:p w14:paraId="51B9797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Перетинчаста частина</w:t>
            </w:r>
          </w:p>
        </w:tc>
        <w:tc>
          <w:tcPr>
            <w:tcW w:w="3119" w:type="dxa"/>
          </w:tcPr>
          <w:p w14:paraId="5375BBF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Membranous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part</w:t>
            </w:r>
            <w:proofErr w:type="spellEnd"/>
          </w:p>
        </w:tc>
      </w:tr>
      <w:tr w:rsidR="00E65E74" w14:paraId="536B70D3" w14:textId="77777777">
        <w:tc>
          <w:tcPr>
            <w:tcW w:w="3261" w:type="dxa"/>
          </w:tcPr>
          <w:p w14:paraId="647F9C2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interatriale</w:t>
            </w:r>
            <w:proofErr w:type="spellEnd"/>
          </w:p>
        </w:tc>
        <w:tc>
          <w:tcPr>
            <w:tcW w:w="2976" w:type="dxa"/>
          </w:tcPr>
          <w:p w14:paraId="0E9570A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Міжпередсердна</w:t>
            </w:r>
            <w:proofErr w:type="spellEnd"/>
            <w:r w:rsidRPr="00FD28AF">
              <w:rPr>
                <w:color w:val="000000"/>
              </w:rPr>
              <w:t xml:space="preserve"> перегородка</w:t>
            </w:r>
          </w:p>
        </w:tc>
        <w:tc>
          <w:tcPr>
            <w:tcW w:w="3119" w:type="dxa"/>
          </w:tcPr>
          <w:p w14:paraId="160EDE1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Interatrial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septum</w:t>
            </w:r>
            <w:proofErr w:type="spellEnd"/>
          </w:p>
        </w:tc>
      </w:tr>
      <w:tr w:rsidR="00E65E74" w14:paraId="1323ED46" w14:textId="77777777">
        <w:tc>
          <w:tcPr>
            <w:tcW w:w="3261" w:type="dxa"/>
          </w:tcPr>
          <w:p w14:paraId="5BD41F4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Trabeculae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carneae</w:t>
            </w:r>
            <w:proofErr w:type="spellEnd"/>
          </w:p>
        </w:tc>
        <w:tc>
          <w:tcPr>
            <w:tcW w:w="2976" w:type="dxa"/>
          </w:tcPr>
          <w:p w14:paraId="73C0AB5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М’ясисті перекладки</w:t>
            </w:r>
          </w:p>
        </w:tc>
        <w:tc>
          <w:tcPr>
            <w:tcW w:w="3119" w:type="dxa"/>
          </w:tcPr>
          <w:p w14:paraId="417A7D4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Trabeculae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carneae</w:t>
            </w:r>
            <w:proofErr w:type="spellEnd"/>
          </w:p>
        </w:tc>
      </w:tr>
      <w:tr w:rsidR="00E65E74" w14:paraId="448FFAF0" w14:textId="77777777">
        <w:tc>
          <w:tcPr>
            <w:tcW w:w="3261" w:type="dxa"/>
          </w:tcPr>
          <w:p w14:paraId="645254E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Mm</w:t>
            </w:r>
            <w:proofErr w:type="spellEnd"/>
            <w:r w:rsidRPr="00FD28AF">
              <w:rPr>
                <w:color w:val="000000"/>
              </w:rPr>
              <w:t xml:space="preserve">. </w:t>
            </w:r>
            <w:proofErr w:type="spellStart"/>
            <w:r w:rsidRPr="00FD28AF">
              <w:rPr>
                <w:color w:val="000000"/>
              </w:rPr>
              <w:t>papillares</w:t>
            </w:r>
            <w:proofErr w:type="spellEnd"/>
          </w:p>
        </w:tc>
        <w:tc>
          <w:tcPr>
            <w:tcW w:w="2976" w:type="dxa"/>
          </w:tcPr>
          <w:p w14:paraId="4590A7F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Соскоподібні м’язи</w:t>
            </w:r>
          </w:p>
        </w:tc>
        <w:tc>
          <w:tcPr>
            <w:tcW w:w="3119" w:type="dxa"/>
          </w:tcPr>
          <w:p w14:paraId="5987A9F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Papillary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muscles</w:t>
            </w:r>
            <w:proofErr w:type="spellEnd"/>
          </w:p>
        </w:tc>
      </w:tr>
      <w:tr w:rsidR="00E65E74" w14:paraId="3B26F39D" w14:textId="77777777">
        <w:tc>
          <w:tcPr>
            <w:tcW w:w="3261" w:type="dxa"/>
          </w:tcPr>
          <w:p w14:paraId="629AA85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Chordae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tendineae</w:t>
            </w:r>
            <w:proofErr w:type="spellEnd"/>
          </w:p>
        </w:tc>
        <w:tc>
          <w:tcPr>
            <w:tcW w:w="2976" w:type="dxa"/>
          </w:tcPr>
          <w:p w14:paraId="62392C0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Сухожилкові струни</w:t>
            </w:r>
          </w:p>
        </w:tc>
        <w:tc>
          <w:tcPr>
            <w:tcW w:w="3119" w:type="dxa"/>
          </w:tcPr>
          <w:p w14:paraId="465B169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Chordae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tendineae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2F7F212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Tendinous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cords</w:t>
            </w:r>
            <w:proofErr w:type="spellEnd"/>
          </w:p>
        </w:tc>
      </w:tr>
      <w:tr w:rsidR="00E65E74" w14:paraId="6BEECCD8" w14:textId="77777777">
        <w:tc>
          <w:tcPr>
            <w:tcW w:w="3261" w:type="dxa"/>
          </w:tcPr>
          <w:p w14:paraId="605C94D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Fossa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ovalis</w:t>
            </w:r>
            <w:proofErr w:type="spellEnd"/>
          </w:p>
        </w:tc>
        <w:tc>
          <w:tcPr>
            <w:tcW w:w="2976" w:type="dxa"/>
          </w:tcPr>
          <w:p w14:paraId="5AC6EEE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Овальна ямка</w:t>
            </w:r>
          </w:p>
        </w:tc>
        <w:tc>
          <w:tcPr>
            <w:tcW w:w="3119" w:type="dxa"/>
          </w:tcPr>
          <w:p w14:paraId="1CC7AB8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Fossa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ovalis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330BEF7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Oval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fossa</w:t>
            </w:r>
            <w:proofErr w:type="spellEnd"/>
          </w:p>
        </w:tc>
      </w:tr>
      <w:tr w:rsidR="00E65E74" w14:paraId="299A2C0A" w14:textId="77777777">
        <w:tc>
          <w:tcPr>
            <w:tcW w:w="3261" w:type="dxa"/>
          </w:tcPr>
          <w:p w14:paraId="43357D2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Mm</w:t>
            </w:r>
            <w:proofErr w:type="spellEnd"/>
            <w:r w:rsidRPr="00FD28AF">
              <w:rPr>
                <w:color w:val="000000"/>
              </w:rPr>
              <w:t xml:space="preserve">. </w:t>
            </w:r>
            <w:proofErr w:type="spellStart"/>
            <w:r w:rsidRPr="00FD28AF">
              <w:rPr>
                <w:color w:val="000000"/>
              </w:rPr>
              <w:t>pectinati</w:t>
            </w:r>
            <w:proofErr w:type="spellEnd"/>
          </w:p>
        </w:tc>
        <w:tc>
          <w:tcPr>
            <w:tcW w:w="2976" w:type="dxa"/>
          </w:tcPr>
          <w:p w14:paraId="760EC5E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Гребенясті м’язи</w:t>
            </w:r>
          </w:p>
        </w:tc>
        <w:tc>
          <w:tcPr>
            <w:tcW w:w="3119" w:type="dxa"/>
          </w:tcPr>
          <w:p w14:paraId="2FCA805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Musculi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pectinati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06A957C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Pectinate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muscles</w:t>
            </w:r>
            <w:proofErr w:type="spellEnd"/>
          </w:p>
        </w:tc>
      </w:tr>
      <w:tr w:rsidR="00E65E74" w14:paraId="00C02FBE" w14:textId="77777777">
        <w:tc>
          <w:tcPr>
            <w:tcW w:w="3261" w:type="dxa"/>
          </w:tcPr>
          <w:p w14:paraId="1A9849E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coronarii</w:t>
            </w:r>
            <w:proofErr w:type="spellEnd"/>
          </w:p>
        </w:tc>
        <w:tc>
          <w:tcPr>
            <w:tcW w:w="2976" w:type="dxa"/>
          </w:tcPr>
          <w:p w14:paraId="5F59288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вінцевої пазухи</w:t>
            </w:r>
          </w:p>
        </w:tc>
        <w:tc>
          <w:tcPr>
            <w:tcW w:w="3119" w:type="dxa"/>
          </w:tcPr>
          <w:p w14:paraId="7A754AB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Dpening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sinus</w:t>
            </w:r>
            <w:proofErr w:type="spellEnd"/>
          </w:p>
        </w:tc>
      </w:tr>
      <w:tr w:rsidR="00E65E74" w14:paraId="0931EDCC" w14:textId="77777777">
        <w:tc>
          <w:tcPr>
            <w:tcW w:w="3261" w:type="dxa"/>
          </w:tcPr>
          <w:p w14:paraId="67F436C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inferioris</w:t>
            </w:r>
            <w:proofErr w:type="spellEnd"/>
          </w:p>
        </w:tc>
        <w:tc>
          <w:tcPr>
            <w:tcW w:w="2976" w:type="dxa"/>
          </w:tcPr>
          <w:p w14:paraId="1EE7722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нижньої порожнистої вени</w:t>
            </w:r>
          </w:p>
        </w:tc>
        <w:tc>
          <w:tcPr>
            <w:tcW w:w="3119" w:type="dxa"/>
          </w:tcPr>
          <w:p w14:paraId="3013F88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inferior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</w:t>
            </w:r>
            <w:proofErr w:type="spellEnd"/>
          </w:p>
        </w:tc>
      </w:tr>
      <w:tr w:rsidR="00E65E74" w14:paraId="42958483" w14:textId="77777777">
        <w:tc>
          <w:tcPr>
            <w:tcW w:w="3261" w:type="dxa"/>
          </w:tcPr>
          <w:p w14:paraId="5B7C58A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superioris</w:t>
            </w:r>
            <w:proofErr w:type="spellEnd"/>
          </w:p>
        </w:tc>
        <w:tc>
          <w:tcPr>
            <w:tcW w:w="2976" w:type="dxa"/>
          </w:tcPr>
          <w:p w14:paraId="4C625C6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верхньої порожнистої вени</w:t>
            </w:r>
          </w:p>
        </w:tc>
        <w:tc>
          <w:tcPr>
            <w:tcW w:w="3119" w:type="dxa"/>
          </w:tcPr>
          <w:p w14:paraId="747EE14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superior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cava</w:t>
            </w:r>
            <w:proofErr w:type="spellEnd"/>
          </w:p>
        </w:tc>
      </w:tr>
      <w:tr w:rsidR="00E65E74" w14:paraId="66CA2D10" w14:textId="77777777">
        <w:tc>
          <w:tcPr>
            <w:tcW w:w="3261" w:type="dxa"/>
          </w:tcPr>
          <w:p w14:paraId="7D096B1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dextrum</w:t>
            </w:r>
            <w:proofErr w:type="spellEnd"/>
          </w:p>
        </w:tc>
        <w:tc>
          <w:tcPr>
            <w:tcW w:w="2976" w:type="dxa"/>
          </w:tcPr>
          <w:p w14:paraId="6D5DE82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Правий </w:t>
            </w:r>
            <w:proofErr w:type="spellStart"/>
            <w:r w:rsidRPr="00FD28AF">
              <w:rPr>
                <w:color w:val="000000"/>
              </w:rPr>
              <w:t>передсердно-</w:t>
            </w:r>
            <w:r w:rsidRPr="00FD28AF">
              <w:rPr>
                <w:color w:val="000000"/>
              </w:rPr>
              <w:lastRenderedPageBreak/>
              <w:t>шлуночковий</w:t>
            </w:r>
            <w:proofErr w:type="spellEnd"/>
            <w:r w:rsidRPr="00FD28AF">
              <w:rPr>
                <w:color w:val="000000"/>
              </w:rPr>
              <w:t xml:space="preserve"> отвір</w:t>
            </w:r>
          </w:p>
        </w:tc>
        <w:tc>
          <w:tcPr>
            <w:tcW w:w="3119" w:type="dxa"/>
          </w:tcPr>
          <w:p w14:paraId="469F429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lastRenderedPageBreak/>
              <w:t>Right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orifice</w:t>
            </w:r>
            <w:proofErr w:type="spellEnd"/>
          </w:p>
        </w:tc>
      </w:tr>
      <w:tr w:rsidR="00E65E74" w14:paraId="47DD4520" w14:textId="77777777">
        <w:tc>
          <w:tcPr>
            <w:tcW w:w="3261" w:type="dxa"/>
          </w:tcPr>
          <w:p w14:paraId="752F9DF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dextra</w:t>
            </w:r>
            <w:proofErr w:type="spellEnd"/>
            <w:r w:rsidRPr="00FD28AF">
              <w:rPr>
                <w:color w:val="000000"/>
              </w:rPr>
              <w:t xml:space="preserve">; </w:t>
            </w: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tricuspidalis</w:t>
            </w:r>
            <w:proofErr w:type="spellEnd"/>
            <w:r w:rsidRPr="00FD28AF">
              <w:rPr>
                <w:color w:val="000000"/>
              </w:rPr>
              <w:t xml:space="preserve">    </w:t>
            </w:r>
          </w:p>
        </w:tc>
        <w:tc>
          <w:tcPr>
            <w:tcW w:w="2976" w:type="dxa"/>
          </w:tcPr>
          <w:p w14:paraId="3ECC272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Правий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клапан; Тристулковий клапан</w:t>
            </w:r>
          </w:p>
        </w:tc>
        <w:tc>
          <w:tcPr>
            <w:tcW w:w="3119" w:type="dxa"/>
          </w:tcPr>
          <w:p w14:paraId="3907114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Tricuspid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5F2FCD2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</w:p>
        </w:tc>
      </w:tr>
      <w:tr w:rsidR="00E65E74" w14:paraId="51AE2940" w14:textId="77777777">
        <w:tc>
          <w:tcPr>
            <w:tcW w:w="3261" w:type="dxa"/>
          </w:tcPr>
          <w:p w14:paraId="0EB1CA2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trunci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</w:p>
        </w:tc>
        <w:tc>
          <w:tcPr>
            <w:tcW w:w="2976" w:type="dxa"/>
          </w:tcPr>
          <w:p w14:paraId="55A5C2E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легеневого стовбура</w:t>
            </w:r>
          </w:p>
        </w:tc>
        <w:tc>
          <w:tcPr>
            <w:tcW w:w="3119" w:type="dxa"/>
          </w:tcPr>
          <w:p w14:paraId="5332748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trunk</w:t>
            </w:r>
            <w:proofErr w:type="spellEnd"/>
          </w:p>
        </w:tc>
      </w:tr>
      <w:tr w:rsidR="00E65E74" w14:paraId="4D6D84F1" w14:textId="77777777">
        <w:tc>
          <w:tcPr>
            <w:tcW w:w="3261" w:type="dxa"/>
          </w:tcPr>
          <w:p w14:paraId="217168E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trunci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</w:p>
        </w:tc>
        <w:tc>
          <w:tcPr>
            <w:tcW w:w="2976" w:type="dxa"/>
          </w:tcPr>
          <w:p w14:paraId="16D2019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Клапан легеневого стовбура</w:t>
            </w:r>
          </w:p>
        </w:tc>
        <w:tc>
          <w:tcPr>
            <w:tcW w:w="3119" w:type="dxa"/>
          </w:tcPr>
          <w:p w14:paraId="1192F27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</w:p>
        </w:tc>
      </w:tr>
      <w:tr w:rsidR="00E65E74" w14:paraId="64AEC1DC" w14:textId="77777777">
        <w:tc>
          <w:tcPr>
            <w:tcW w:w="3261" w:type="dxa"/>
          </w:tcPr>
          <w:p w14:paraId="7D92021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venaram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pulmonalium</w:t>
            </w:r>
            <w:proofErr w:type="spellEnd"/>
          </w:p>
        </w:tc>
        <w:tc>
          <w:tcPr>
            <w:tcW w:w="2976" w:type="dxa"/>
          </w:tcPr>
          <w:p w14:paraId="656725D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Отвори легеневих вен</w:t>
            </w:r>
          </w:p>
        </w:tc>
        <w:tc>
          <w:tcPr>
            <w:tcW w:w="3119" w:type="dxa"/>
          </w:tcPr>
          <w:p w14:paraId="4122875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Openings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veins</w:t>
            </w:r>
            <w:proofErr w:type="spellEnd"/>
          </w:p>
        </w:tc>
      </w:tr>
      <w:tr w:rsidR="00E65E74" w14:paraId="04804738" w14:textId="77777777">
        <w:tc>
          <w:tcPr>
            <w:tcW w:w="3261" w:type="dxa"/>
          </w:tcPr>
          <w:p w14:paraId="1F500A0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Valvula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foraminis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ovalis</w:t>
            </w:r>
            <w:proofErr w:type="spellEnd"/>
          </w:p>
        </w:tc>
        <w:tc>
          <w:tcPr>
            <w:tcW w:w="2976" w:type="dxa"/>
          </w:tcPr>
          <w:p w14:paraId="5C9DD1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Заслінка овального отвору</w:t>
            </w:r>
          </w:p>
        </w:tc>
        <w:tc>
          <w:tcPr>
            <w:tcW w:w="3119" w:type="dxa"/>
          </w:tcPr>
          <w:p w14:paraId="2D788B2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foramen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ovale</w:t>
            </w:r>
            <w:proofErr w:type="spellEnd"/>
          </w:p>
        </w:tc>
      </w:tr>
      <w:tr w:rsidR="00E65E74" w14:paraId="6CF6D069" w14:textId="77777777">
        <w:tc>
          <w:tcPr>
            <w:tcW w:w="3261" w:type="dxa"/>
          </w:tcPr>
          <w:p w14:paraId="4838EB36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sinistrum</w:t>
            </w:r>
            <w:proofErr w:type="spellEnd"/>
          </w:p>
        </w:tc>
        <w:tc>
          <w:tcPr>
            <w:tcW w:w="2976" w:type="dxa"/>
          </w:tcPr>
          <w:p w14:paraId="4AA4557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Лівий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отвір</w:t>
            </w:r>
          </w:p>
        </w:tc>
        <w:tc>
          <w:tcPr>
            <w:tcW w:w="3119" w:type="dxa"/>
          </w:tcPr>
          <w:p w14:paraId="1D70018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orifice</w:t>
            </w:r>
            <w:proofErr w:type="spellEnd"/>
          </w:p>
        </w:tc>
      </w:tr>
      <w:tr w:rsidR="00E65E74" w14:paraId="4E257421" w14:textId="77777777">
        <w:tc>
          <w:tcPr>
            <w:tcW w:w="3261" w:type="dxa"/>
          </w:tcPr>
          <w:p w14:paraId="53A63378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sinistra</w:t>
            </w:r>
            <w:proofErr w:type="spellEnd"/>
            <w:r w:rsidRPr="00FD28AF">
              <w:rPr>
                <w:color w:val="000000"/>
              </w:rPr>
              <w:t xml:space="preserve">; </w:t>
            </w: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mitralis</w:t>
            </w:r>
            <w:proofErr w:type="spellEnd"/>
            <w:r w:rsidRPr="00FD28AF">
              <w:rPr>
                <w:color w:val="000000"/>
              </w:rPr>
              <w:t xml:space="preserve">  </w:t>
            </w:r>
          </w:p>
        </w:tc>
        <w:tc>
          <w:tcPr>
            <w:tcW w:w="2976" w:type="dxa"/>
          </w:tcPr>
          <w:p w14:paraId="2A116F0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Лівий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клапан; </w:t>
            </w:r>
            <w:proofErr w:type="spellStart"/>
            <w:r w:rsidRPr="00FD28AF">
              <w:rPr>
                <w:color w:val="000000"/>
              </w:rPr>
              <w:t>Мітральний</w:t>
            </w:r>
            <w:proofErr w:type="spellEnd"/>
            <w:r w:rsidRPr="00FD28AF">
              <w:rPr>
                <w:color w:val="000000"/>
              </w:rPr>
              <w:t xml:space="preserve"> клапан</w:t>
            </w:r>
          </w:p>
        </w:tc>
        <w:tc>
          <w:tcPr>
            <w:tcW w:w="3119" w:type="dxa"/>
          </w:tcPr>
          <w:p w14:paraId="79DCBFEC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Mitral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; </w:t>
            </w:r>
          </w:p>
          <w:p w14:paraId="24BBA7E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</w:p>
        </w:tc>
      </w:tr>
      <w:tr w:rsidR="00E65E74" w14:paraId="65335FCF" w14:textId="77777777">
        <w:tc>
          <w:tcPr>
            <w:tcW w:w="3261" w:type="dxa"/>
          </w:tcPr>
          <w:p w14:paraId="0DE4F1B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Ostium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aortae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2319467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Отвір аорти</w:t>
            </w:r>
          </w:p>
        </w:tc>
        <w:tc>
          <w:tcPr>
            <w:tcW w:w="3119" w:type="dxa"/>
          </w:tcPr>
          <w:p w14:paraId="1BB0B59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Aortic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orifice</w:t>
            </w:r>
            <w:proofErr w:type="spellEnd"/>
          </w:p>
        </w:tc>
      </w:tr>
      <w:tr w:rsidR="00E65E74" w14:paraId="564508BE" w14:textId="77777777">
        <w:tc>
          <w:tcPr>
            <w:tcW w:w="3261" w:type="dxa"/>
          </w:tcPr>
          <w:p w14:paraId="7EEF6EFF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Valva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aortae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28234E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Клапан аорти</w:t>
            </w:r>
          </w:p>
        </w:tc>
        <w:tc>
          <w:tcPr>
            <w:tcW w:w="3119" w:type="dxa"/>
          </w:tcPr>
          <w:p w14:paraId="183577E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Aortic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valve</w:t>
            </w:r>
            <w:proofErr w:type="spellEnd"/>
            <w:r w:rsidRPr="00FD28AF">
              <w:rPr>
                <w:color w:val="000000"/>
              </w:rPr>
              <w:t xml:space="preserve">                            </w:t>
            </w:r>
          </w:p>
        </w:tc>
      </w:tr>
      <w:tr w:rsidR="00E65E74" w14:paraId="43D26CD4" w14:textId="77777777">
        <w:tc>
          <w:tcPr>
            <w:tcW w:w="3261" w:type="dxa"/>
          </w:tcPr>
          <w:p w14:paraId="316D539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Truncus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pulmonalis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A2C974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Легеневий стовбур</w:t>
            </w:r>
          </w:p>
        </w:tc>
        <w:tc>
          <w:tcPr>
            <w:tcW w:w="3119" w:type="dxa"/>
          </w:tcPr>
          <w:p w14:paraId="2BB46D5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Pulmonary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trunk</w:t>
            </w:r>
            <w:proofErr w:type="spellEnd"/>
          </w:p>
        </w:tc>
      </w:tr>
      <w:tr w:rsidR="00E65E74" w14:paraId="32C51D29" w14:textId="77777777">
        <w:tc>
          <w:tcPr>
            <w:tcW w:w="3261" w:type="dxa"/>
          </w:tcPr>
          <w:p w14:paraId="7AA5E7E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Aorta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9BDFEB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Аорта</w:t>
            </w:r>
          </w:p>
        </w:tc>
        <w:tc>
          <w:tcPr>
            <w:tcW w:w="3119" w:type="dxa"/>
          </w:tcPr>
          <w:p w14:paraId="18E20AC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Aorta</w:t>
            </w:r>
            <w:proofErr w:type="spellEnd"/>
          </w:p>
        </w:tc>
      </w:tr>
      <w:tr w:rsidR="00E65E74" w14:paraId="1D3C3EFE" w14:textId="77777777">
        <w:tc>
          <w:tcPr>
            <w:tcW w:w="3261" w:type="dxa"/>
          </w:tcPr>
          <w:p w14:paraId="4EFC7AB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Endocardium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46FBDF79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Ендокард</w:t>
            </w:r>
          </w:p>
        </w:tc>
        <w:tc>
          <w:tcPr>
            <w:tcW w:w="3119" w:type="dxa"/>
          </w:tcPr>
          <w:p w14:paraId="47B8F28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Endocardium</w:t>
            </w:r>
            <w:proofErr w:type="spellEnd"/>
          </w:p>
        </w:tc>
      </w:tr>
      <w:tr w:rsidR="00E65E74" w14:paraId="37E2CB35" w14:textId="77777777">
        <w:tc>
          <w:tcPr>
            <w:tcW w:w="3261" w:type="dxa"/>
          </w:tcPr>
          <w:p w14:paraId="2B4960F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Myocardium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391A345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Міокард</w:t>
            </w:r>
          </w:p>
        </w:tc>
        <w:tc>
          <w:tcPr>
            <w:tcW w:w="3119" w:type="dxa"/>
          </w:tcPr>
          <w:p w14:paraId="3D566EBB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Myocardium</w:t>
            </w:r>
            <w:proofErr w:type="spellEnd"/>
          </w:p>
        </w:tc>
      </w:tr>
      <w:tr w:rsidR="00E65E74" w14:paraId="619A6B80" w14:textId="77777777">
        <w:tc>
          <w:tcPr>
            <w:tcW w:w="3261" w:type="dxa"/>
          </w:tcPr>
          <w:p w14:paraId="129A90D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Complexus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stimulans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; </w:t>
            </w:r>
            <w:proofErr w:type="spellStart"/>
            <w:r w:rsidRPr="00FD28AF">
              <w:rPr>
                <w:color w:val="000000"/>
              </w:rPr>
              <w:t>Systema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conducente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cordis</w:t>
            </w:r>
            <w:proofErr w:type="spellEnd"/>
            <w:r w:rsidRPr="00FD28AF">
              <w:rPr>
                <w:color w:val="000000"/>
              </w:rPr>
              <w:t xml:space="preserve">    </w:t>
            </w:r>
          </w:p>
        </w:tc>
        <w:tc>
          <w:tcPr>
            <w:tcW w:w="2976" w:type="dxa"/>
          </w:tcPr>
          <w:p w14:paraId="4EB340C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Стимульний</w:t>
            </w:r>
            <w:proofErr w:type="spellEnd"/>
            <w:r w:rsidRPr="00FD28AF">
              <w:rPr>
                <w:color w:val="000000"/>
              </w:rPr>
              <w:t xml:space="preserve"> комплекс серця; </w:t>
            </w:r>
          </w:p>
          <w:p w14:paraId="4DC7EBE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Провідна система серця</w:t>
            </w:r>
          </w:p>
        </w:tc>
        <w:tc>
          <w:tcPr>
            <w:tcW w:w="3119" w:type="dxa"/>
          </w:tcPr>
          <w:p w14:paraId="09B0E05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Conducting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system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of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heart</w:t>
            </w:r>
            <w:proofErr w:type="spellEnd"/>
          </w:p>
        </w:tc>
      </w:tr>
      <w:tr w:rsidR="00E65E74" w14:paraId="00C38733" w14:textId="77777777">
        <w:tc>
          <w:tcPr>
            <w:tcW w:w="3261" w:type="dxa"/>
          </w:tcPr>
          <w:p w14:paraId="7C1AF2C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Nodus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sinuatrialis</w:t>
            </w:r>
            <w:proofErr w:type="spellEnd"/>
          </w:p>
        </w:tc>
        <w:tc>
          <w:tcPr>
            <w:tcW w:w="2976" w:type="dxa"/>
          </w:tcPr>
          <w:p w14:paraId="30E1927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Пазухо-</w:t>
            </w:r>
            <w:proofErr w:type="spellStart"/>
            <w:r w:rsidRPr="00FD28AF">
              <w:rPr>
                <w:color w:val="000000"/>
              </w:rPr>
              <w:t>передсердний</w:t>
            </w:r>
            <w:proofErr w:type="spellEnd"/>
            <w:r w:rsidRPr="00FD28AF">
              <w:rPr>
                <w:color w:val="000000"/>
              </w:rPr>
              <w:t xml:space="preserve"> вузол</w:t>
            </w:r>
          </w:p>
        </w:tc>
        <w:tc>
          <w:tcPr>
            <w:tcW w:w="3119" w:type="dxa"/>
          </w:tcPr>
          <w:p w14:paraId="58BDB48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Sinu-atrial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node</w:t>
            </w:r>
            <w:proofErr w:type="spellEnd"/>
          </w:p>
        </w:tc>
      </w:tr>
      <w:tr w:rsidR="00E65E74" w14:paraId="168568E6" w14:textId="77777777">
        <w:tc>
          <w:tcPr>
            <w:tcW w:w="3261" w:type="dxa"/>
          </w:tcPr>
          <w:p w14:paraId="68264F12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</w:t>
            </w:r>
            <w:proofErr w:type="spellStart"/>
            <w:r w:rsidRPr="00FD28AF">
              <w:rPr>
                <w:color w:val="000000"/>
              </w:rPr>
              <w:t>Nodus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  <w:r w:rsidRPr="00FD28AF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14:paraId="20B4517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вузол</w:t>
            </w:r>
          </w:p>
        </w:tc>
        <w:tc>
          <w:tcPr>
            <w:tcW w:w="3119" w:type="dxa"/>
          </w:tcPr>
          <w:p w14:paraId="40A50A3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node</w:t>
            </w:r>
            <w:proofErr w:type="spellEnd"/>
          </w:p>
        </w:tc>
      </w:tr>
      <w:tr w:rsidR="00E65E74" w14:paraId="2DF7EAA1" w14:textId="77777777">
        <w:tc>
          <w:tcPr>
            <w:tcW w:w="3261" w:type="dxa"/>
          </w:tcPr>
          <w:p w14:paraId="17160AA3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Fasciculus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atrioventricularis</w:t>
            </w:r>
            <w:proofErr w:type="spellEnd"/>
          </w:p>
        </w:tc>
        <w:tc>
          <w:tcPr>
            <w:tcW w:w="2976" w:type="dxa"/>
          </w:tcPr>
          <w:p w14:paraId="43A2C2D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Передсердно-шлуночковий</w:t>
            </w:r>
            <w:proofErr w:type="spellEnd"/>
            <w:r w:rsidRPr="00FD28AF">
              <w:rPr>
                <w:color w:val="000000"/>
              </w:rPr>
              <w:t xml:space="preserve"> пучок</w:t>
            </w:r>
          </w:p>
        </w:tc>
        <w:tc>
          <w:tcPr>
            <w:tcW w:w="3119" w:type="dxa"/>
          </w:tcPr>
          <w:p w14:paraId="561991B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</w:t>
            </w:r>
            <w:proofErr w:type="spellStart"/>
            <w:r w:rsidRPr="00FD28AF">
              <w:rPr>
                <w:color w:val="000000"/>
              </w:rPr>
              <w:t>Atrioventricular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bundle</w:t>
            </w:r>
            <w:proofErr w:type="spellEnd"/>
          </w:p>
        </w:tc>
      </w:tr>
      <w:tr w:rsidR="00E65E74" w14:paraId="2D065BD7" w14:textId="77777777">
        <w:tc>
          <w:tcPr>
            <w:tcW w:w="3261" w:type="dxa"/>
          </w:tcPr>
          <w:p w14:paraId="1AF0F17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</w:t>
            </w:r>
            <w:proofErr w:type="spellStart"/>
            <w:r w:rsidRPr="00FD28AF">
              <w:rPr>
                <w:color w:val="000000"/>
              </w:rPr>
              <w:t>Crus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dextram</w:t>
            </w:r>
            <w:proofErr w:type="spellEnd"/>
            <w:r w:rsidRPr="00FD28AF">
              <w:rPr>
                <w:color w:val="000000"/>
              </w:rPr>
              <w:t xml:space="preserve">     </w:t>
            </w:r>
          </w:p>
        </w:tc>
        <w:tc>
          <w:tcPr>
            <w:tcW w:w="2976" w:type="dxa"/>
          </w:tcPr>
          <w:p w14:paraId="286C26F1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Права ніжка</w:t>
            </w:r>
          </w:p>
        </w:tc>
        <w:tc>
          <w:tcPr>
            <w:tcW w:w="3119" w:type="dxa"/>
          </w:tcPr>
          <w:p w14:paraId="581EB4AE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</w:t>
            </w:r>
            <w:proofErr w:type="spellStart"/>
            <w:r w:rsidRPr="00FD28AF">
              <w:rPr>
                <w:color w:val="000000"/>
              </w:rPr>
              <w:t>Right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bundle</w:t>
            </w:r>
            <w:proofErr w:type="spellEnd"/>
          </w:p>
        </w:tc>
      </w:tr>
      <w:tr w:rsidR="00E65E74" w14:paraId="07B1DA73" w14:textId="77777777">
        <w:tc>
          <w:tcPr>
            <w:tcW w:w="3261" w:type="dxa"/>
          </w:tcPr>
          <w:p w14:paraId="67FE1EC5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</w:t>
            </w:r>
            <w:proofErr w:type="spellStart"/>
            <w:r w:rsidRPr="00FD28AF">
              <w:rPr>
                <w:color w:val="000000"/>
              </w:rPr>
              <w:t>Crus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sinistrum</w:t>
            </w:r>
            <w:proofErr w:type="spellEnd"/>
            <w:r w:rsidRPr="00FD28AF">
              <w:rPr>
                <w:color w:val="000000"/>
              </w:rPr>
              <w:t xml:space="preserve">    </w:t>
            </w:r>
          </w:p>
        </w:tc>
        <w:tc>
          <w:tcPr>
            <w:tcW w:w="2976" w:type="dxa"/>
          </w:tcPr>
          <w:p w14:paraId="1AEF5957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>Ліва ніжка</w:t>
            </w:r>
          </w:p>
        </w:tc>
        <w:tc>
          <w:tcPr>
            <w:tcW w:w="3119" w:type="dxa"/>
          </w:tcPr>
          <w:p w14:paraId="6B43160D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</w:t>
            </w:r>
            <w:proofErr w:type="spellStart"/>
            <w:r w:rsidRPr="00FD28AF">
              <w:rPr>
                <w:color w:val="000000"/>
              </w:rPr>
              <w:t>Left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bundle</w:t>
            </w:r>
            <w:proofErr w:type="spellEnd"/>
          </w:p>
        </w:tc>
      </w:tr>
      <w:tr w:rsidR="00E65E74" w14:paraId="0B7948B2" w14:textId="77777777">
        <w:tc>
          <w:tcPr>
            <w:tcW w:w="3261" w:type="dxa"/>
          </w:tcPr>
          <w:p w14:paraId="4D162CA4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Rr</w:t>
            </w:r>
            <w:proofErr w:type="spellEnd"/>
            <w:r w:rsidRPr="00FD28AF">
              <w:rPr>
                <w:color w:val="000000"/>
              </w:rPr>
              <w:t xml:space="preserve">. </w:t>
            </w:r>
            <w:proofErr w:type="spellStart"/>
            <w:r w:rsidRPr="00FD28AF">
              <w:rPr>
                <w:color w:val="000000"/>
              </w:rPr>
              <w:t>subendocardiales</w:t>
            </w:r>
            <w:proofErr w:type="spellEnd"/>
          </w:p>
        </w:tc>
        <w:tc>
          <w:tcPr>
            <w:tcW w:w="2976" w:type="dxa"/>
          </w:tcPr>
          <w:p w14:paraId="66BB78A0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proofErr w:type="spellStart"/>
            <w:r w:rsidRPr="00FD28AF">
              <w:rPr>
                <w:color w:val="000000"/>
              </w:rPr>
              <w:t>Субендокардіальні</w:t>
            </w:r>
            <w:proofErr w:type="spellEnd"/>
            <w:r w:rsidRPr="00FD28AF">
              <w:rPr>
                <w:color w:val="000000"/>
              </w:rPr>
              <w:t xml:space="preserve"> гілки</w:t>
            </w:r>
          </w:p>
        </w:tc>
        <w:tc>
          <w:tcPr>
            <w:tcW w:w="3119" w:type="dxa"/>
          </w:tcPr>
          <w:p w14:paraId="410F854A" w14:textId="77777777" w:rsidR="00E65E74" w:rsidRPr="00FD28AF" w:rsidRDefault="005D1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 w:rsidRPr="00FD28AF">
              <w:rPr>
                <w:color w:val="000000"/>
              </w:rPr>
              <w:t xml:space="preserve">      </w:t>
            </w:r>
            <w:proofErr w:type="spellStart"/>
            <w:r w:rsidRPr="00FD28AF">
              <w:rPr>
                <w:color w:val="000000"/>
              </w:rPr>
              <w:t>Subendocardial</w:t>
            </w:r>
            <w:proofErr w:type="spellEnd"/>
            <w:r w:rsidRPr="00FD28AF">
              <w:rPr>
                <w:color w:val="000000"/>
              </w:rPr>
              <w:t xml:space="preserve"> </w:t>
            </w:r>
            <w:proofErr w:type="spellStart"/>
            <w:r w:rsidRPr="00FD28AF">
              <w:rPr>
                <w:color w:val="000000"/>
              </w:rPr>
              <w:t>branches</w:t>
            </w:r>
            <w:proofErr w:type="spellEnd"/>
          </w:p>
        </w:tc>
      </w:tr>
    </w:tbl>
    <w:p w14:paraId="46E67BD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before="252" w:line="360" w:lineRule="auto"/>
        <w:ind w:left="1" w:right="-11" w:hanging="3"/>
        <w:jc w:val="both"/>
        <w:rPr>
          <w:color w:val="000000"/>
          <w:sz w:val="28"/>
          <w:szCs w:val="28"/>
        </w:rPr>
      </w:pPr>
    </w:p>
    <w:p w14:paraId="132A33F6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1" w:right="-1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 Питання для контролю початкового рівня знань студентів</w:t>
      </w:r>
    </w:p>
    <w:p w14:paraId="55182F12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кістки, що утворюють грудну клітку.</w:t>
      </w:r>
    </w:p>
    <w:p w14:paraId="1BD2A30D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Назвіть та продемонструйте утвори грудної клітки (отвори, кут та інші), визначте  їх межі. </w:t>
      </w:r>
    </w:p>
    <w:p w14:paraId="7AC5F792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стінки грудної порожнини.</w:t>
      </w:r>
    </w:p>
    <w:p w14:paraId="17B791AE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м’язи, які приймають участь в утворенні стінок грудної порожнини.</w:t>
      </w:r>
    </w:p>
    <w:p w14:paraId="785C7A94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анатомію діафрагми. </w:t>
      </w:r>
    </w:p>
    <w:p w14:paraId="0ED76CB7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органи грудної порожнини.</w:t>
      </w:r>
    </w:p>
    <w:p w14:paraId="79726026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анатомію плеври.</w:t>
      </w:r>
    </w:p>
    <w:p w14:paraId="33DF906F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Дайте визначення середостінню, назвіть його частини і визначте їх межі.</w:t>
      </w:r>
    </w:p>
    <w:p w14:paraId="22B4CB44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Визначте основні структурні зміни, внаслідок яких у людини з простого трубчастого серця розвивається чотирикамерне серця. </w:t>
      </w:r>
    </w:p>
    <w:p w14:paraId="0CE6BA7C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камери серця та великі кровоносні судини, які приносять до нього і виносять з нього кров.</w:t>
      </w:r>
    </w:p>
    <w:p w14:paraId="0A8CE52B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судини, якими починається і закінчується велике коло кровообігу.</w:t>
      </w:r>
    </w:p>
    <w:p w14:paraId="5A4045FC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судини, якими починається і закінчується мале коло кровообігу.</w:t>
      </w:r>
    </w:p>
    <w:p w14:paraId="6EC9CA8E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і продемонструйте поверхні серця.</w:t>
      </w:r>
    </w:p>
    <w:p w14:paraId="4E6CAD02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і продемонструйте клапани серця.</w:t>
      </w:r>
    </w:p>
    <w:p w14:paraId="3A3616A5" w14:textId="77777777" w:rsidR="00E65E74" w:rsidRDefault="005D1B9A" w:rsidP="00FD2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і продемонструйте оболонки стінки серця.</w:t>
      </w:r>
    </w:p>
    <w:p w14:paraId="480F8784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rPr>
          <w:color w:val="000000"/>
          <w:sz w:val="28"/>
          <w:szCs w:val="28"/>
        </w:rPr>
      </w:pPr>
    </w:p>
    <w:p w14:paraId="16CEA90C" w14:textId="77777777" w:rsidR="00E65E74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 Питання для контролю кінцевого рівня знань студентів.</w:t>
      </w:r>
    </w:p>
    <w:p w14:paraId="1137FFE3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основні етапи розвитку серця людини.</w:t>
      </w:r>
    </w:p>
    <w:p w14:paraId="2C6068BB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і продемонструйте топографію серця. </w:t>
      </w:r>
    </w:p>
    <w:p w14:paraId="099E896E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зовнішню будову серця. </w:t>
      </w:r>
    </w:p>
    <w:p w14:paraId="220AFCFB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рельєфу внутрішньої поверхні правого передсердя. </w:t>
      </w:r>
    </w:p>
    <w:p w14:paraId="1A97EF9E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рельєфу внутрішньої поверхні правого шлуночка.</w:t>
      </w:r>
    </w:p>
    <w:p w14:paraId="51D05059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рельєфу внутрішньої поверхні лівого передсердя.</w:t>
      </w:r>
    </w:p>
    <w:p w14:paraId="3FA738E7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рельєфу внутрішньої поверхні лівого шлуночка.</w:t>
      </w:r>
    </w:p>
    <w:p w14:paraId="0D3ED634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будову </w:t>
      </w:r>
      <w:proofErr w:type="spellStart"/>
      <w:r>
        <w:rPr>
          <w:color w:val="000000"/>
          <w:sz w:val="28"/>
          <w:szCs w:val="28"/>
        </w:rPr>
        <w:t>міжпересердної</w:t>
      </w:r>
      <w:proofErr w:type="spellEnd"/>
      <w:r>
        <w:rPr>
          <w:color w:val="000000"/>
          <w:sz w:val="28"/>
          <w:szCs w:val="28"/>
        </w:rPr>
        <w:t xml:space="preserve"> перегородки. </w:t>
      </w:r>
    </w:p>
    <w:p w14:paraId="3EAC4C07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будову міжшлуночкової перегородки.</w:t>
      </w:r>
    </w:p>
    <w:p w14:paraId="72ED78CA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будови правого </w:t>
      </w:r>
      <w:proofErr w:type="spellStart"/>
      <w:r>
        <w:rPr>
          <w:color w:val="000000"/>
          <w:sz w:val="28"/>
          <w:szCs w:val="28"/>
        </w:rPr>
        <w:t>передсердно-шлуночкового</w:t>
      </w:r>
      <w:proofErr w:type="spellEnd"/>
      <w:r>
        <w:rPr>
          <w:color w:val="000000"/>
          <w:sz w:val="28"/>
          <w:szCs w:val="28"/>
        </w:rPr>
        <w:t xml:space="preserve"> клапана, поясніть принцип  його функціонування. </w:t>
      </w:r>
    </w:p>
    <w:p w14:paraId="1B3FCBD4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будови лівого </w:t>
      </w:r>
      <w:proofErr w:type="spellStart"/>
      <w:r>
        <w:rPr>
          <w:color w:val="000000"/>
          <w:sz w:val="28"/>
          <w:szCs w:val="28"/>
        </w:rPr>
        <w:t>передсердно-шлуночкового</w:t>
      </w:r>
      <w:proofErr w:type="spellEnd"/>
      <w:r>
        <w:rPr>
          <w:color w:val="000000"/>
          <w:sz w:val="28"/>
          <w:szCs w:val="28"/>
        </w:rPr>
        <w:t xml:space="preserve"> клапана, поясніть принцип  його функціонування. </w:t>
      </w:r>
    </w:p>
    <w:p w14:paraId="797B53F6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Опишіть та продемонструйте особливості будови клапана аорти, поясніть принцип  його функціонування. </w:t>
      </w:r>
    </w:p>
    <w:p w14:paraId="0B50FD4E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та продемонструйте особливості будови клапана легеневого стовбура, поясніть принцип  його функціонування.</w:t>
      </w:r>
    </w:p>
    <w:p w14:paraId="3D125368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Назвіть та продемонструйте оболонки, з яких складається стінка серця. Продемонструйте і опишіть  ендокард.</w:t>
      </w:r>
    </w:p>
    <w:p w14:paraId="03168DDC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Назвіть і продемонструйте середню оболонку стінки серця. Поясніть функціональну відмінність міокарда, що утворений типовими (скоротливими) </w:t>
      </w:r>
      <w:proofErr w:type="spellStart"/>
      <w:r>
        <w:rPr>
          <w:color w:val="000000"/>
          <w:sz w:val="28"/>
          <w:szCs w:val="28"/>
        </w:rPr>
        <w:t>кардіоміоцитами</w:t>
      </w:r>
      <w:proofErr w:type="spellEnd"/>
      <w:r>
        <w:rPr>
          <w:color w:val="000000"/>
          <w:sz w:val="28"/>
          <w:szCs w:val="28"/>
        </w:rPr>
        <w:t xml:space="preserve">, від міокарда, який складається з атипових (провідних) </w:t>
      </w:r>
      <w:proofErr w:type="spellStart"/>
      <w:r>
        <w:rPr>
          <w:color w:val="000000"/>
          <w:sz w:val="28"/>
          <w:szCs w:val="28"/>
        </w:rPr>
        <w:t>кардіоміоцитів</w:t>
      </w:r>
      <w:proofErr w:type="spellEnd"/>
      <w:r>
        <w:rPr>
          <w:color w:val="000000"/>
          <w:sz w:val="28"/>
          <w:szCs w:val="28"/>
        </w:rPr>
        <w:t>.</w:t>
      </w:r>
    </w:p>
    <w:p w14:paraId="134CD291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Назвіть складові частини </w:t>
      </w:r>
      <w:proofErr w:type="spellStart"/>
      <w:r>
        <w:rPr>
          <w:color w:val="000000"/>
          <w:sz w:val="28"/>
          <w:szCs w:val="28"/>
        </w:rPr>
        <w:t>стимульного</w:t>
      </w:r>
      <w:proofErr w:type="spellEnd"/>
      <w:r>
        <w:rPr>
          <w:color w:val="000000"/>
          <w:sz w:val="28"/>
          <w:szCs w:val="28"/>
        </w:rPr>
        <w:t xml:space="preserve"> комплексу серця (провідної системи серця) і продемонструйте їх топографію. Поясніть основні принципи функціонування </w:t>
      </w:r>
      <w:proofErr w:type="spellStart"/>
      <w:r>
        <w:rPr>
          <w:color w:val="000000"/>
          <w:sz w:val="28"/>
          <w:szCs w:val="28"/>
        </w:rPr>
        <w:t>стимульного</w:t>
      </w:r>
      <w:proofErr w:type="spellEnd"/>
      <w:r>
        <w:rPr>
          <w:color w:val="000000"/>
          <w:sz w:val="28"/>
          <w:szCs w:val="28"/>
        </w:rPr>
        <w:t xml:space="preserve"> комплексу серця (провідної системи серця).</w:t>
      </w:r>
    </w:p>
    <w:p w14:paraId="0536CD83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будову великого кола кровообігу.</w:t>
      </w:r>
    </w:p>
    <w:p w14:paraId="2276D3FD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будову малого кола кровообігу.</w:t>
      </w:r>
    </w:p>
    <w:p w14:paraId="43AF49A2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Опишіть основні анатомо-функціональні особливості кровообігу плода.</w:t>
      </w:r>
    </w:p>
    <w:p w14:paraId="36A89296" w14:textId="77777777" w:rsidR="00E65E74" w:rsidRDefault="005D1B9A" w:rsidP="00FD28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Опишіть основні анатомічні особливості серця в дитячому віці.</w:t>
      </w:r>
    </w:p>
    <w:p w14:paraId="7C0C49F3" w14:textId="77777777" w:rsidR="00E65E74" w:rsidRDefault="00E65E74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7E7DD7B9" w14:textId="63514039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 Перелік практичних навичок.</w:t>
      </w:r>
    </w:p>
    <w:bookmarkStart w:id="1" w:name="_Hlk192158879"/>
    <w:p w14:paraId="59E67132" w14:textId="77777777" w:rsidR="00153B6C" w:rsidRPr="00524173" w:rsidRDefault="00153B6C" w:rsidP="00153B6C">
      <w:pPr>
        <w:spacing w:line="240" w:lineRule="auto"/>
        <w:ind w:left="0" w:hanging="2"/>
        <w:rPr>
          <w:rFonts w:eastAsia="Courier New"/>
          <w:sz w:val="28"/>
          <w:szCs w:val="28"/>
          <w:lang w:eastAsia="uk-UA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eastAsia="Courier New"/>
          <w:sz w:val="28"/>
          <w:szCs w:val="28"/>
          <w:u w:val="single"/>
          <w:lang w:eastAsia="uk-UA"/>
        </w:rPr>
        <w:t>https://nmuofficial.com</w:t>
      </w:r>
      <w:r>
        <w:rPr>
          <w:rFonts w:eastAsia="Courier New"/>
          <w:sz w:val="28"/>
          <w:szCs w:val="28"/>
          <w:u w:val="single"/>
          <w:lang w:eastAsia="uk-UA"/>
        </w:rPr>
        <w:fldChar w:fldCharType="end"/>
      </w:r>
    </w:p>
    <w:p w14:paraId="78917EC6" w14:textId="77777777" w:rsidR="00153B6C" w:rsidRPr="00524173" w:rsidRDefault="002C0E2D" w:rsidP="00153B6C">
      <w:pPr>
        <w:spacing w:line="240" w:lineRule="auto"/>
        <w:ind w:left="1" w:hanging="3"/>
        <w:rPr>
          <w:sz w:val="28"/>
          <w:szCs w:val="28"/>
        </w:rPr>
      </w:pPr>
      <w:hyperlink r:id="rId8" w:history="1">
        <w:r w:rsidR="00153B6C" w:rsidRPr="00524173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00B97C8D" w14:textId="77777777" w:rsidR="00153B6C" w:rsidRPr="00153B6C" w:rsidRDefault="002C0E2D" w:rsidP="00153B6C">
      <w:pPr>
        <w:spacing w:line="240" w:lineRule="auto"/>
        <w:ind w:left="1" w:hanging="3"/>
        <w:rPr>
          <w:spacing w:val="-1"/>
          <w:sz w:val="28"/>
          <w:szCs w:val="28"/>
          <w:lang w:eastAsia="uk-UA"/>
        </w:rPr>
      </w:pPr>
      <w:hyperlink r:id="rId9" w:history="1"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https://</w:t>
        </w:r>
        <w:proofErr w:type="spellStart"/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proofErr w:type="spellEnd"/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.</w:t>
        </w:r>
        <w:proofErr w:type="spellStart"/>
        <w:r w:rsidR="00153B6C" w:rsidRPr="00153B6C">
          <w:rPr>
            <w:rStyle w:val="a8"/>
            <w:rFonts w:eastAsia="Courier New"/>
            <w:color w:val="auto"/>
            <w:sz w:val="28"/>
            <w:szCs w:val="28"/>
            <w:lang w:eastAsia="uk-UA"/>
          </w:rPr>
          <w:t>ua</w:t>
        </w:r>
        <w:proofErr w:type="spellEnd"/>
      </w:hyperlink>
    </w:p>
    <w:bookmarkEnd w:id="1"/>
    <w:p w14:paraId="3F19BFF8" w14:textId="77777777" w:rsidR="00153B6C" w:rsidRDefault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3CC9DC8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Основа серця</w:t>
      </w:r>
    </w:p>
    <w:p w14:paraId="271D03E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Верхівка серця</w:t>
      </w:r>
    </w:p>
    <w:p w14:paraId="1F2C646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</w:t>
      </w:r>
      <w:proofErr w:type="spellStart"/>
      <w:r w:rsidRPr="003F1E5D">
        <w:rPr>
          <w:color w:val="000000"/>
          <w:sz w:val="24"/>
          <w:szCs w:val="24"/>
        </w:rPr>
        <w:t>Груднинно</w:t>
      </w:r>
      <w:proofErr w:type="spellEnd"/>
      <w:r w:rsidRPr="003F1E5D">
        <w:rPr>
          <w:color w:val="000000"/>
          <w:sz w:val="24"/>
          <w:szCs w:val="24"/>
        </w:rPr>
        <w:t>-реброва поверхня серця</w:t>
      </w:r>
    </w:p>
    <w:p w14:paraId="0513A972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Діафрагмова поверхня серця</w:t>
      </w:r>
    </w:p>
    <w:p w14:paraId="5E58237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Легенева поверхня (права, ліва)</w:t>
      </w:r>
    </w:p>
    <w:p w14:paraId="7655C77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Вінцева борозна</w:t>
      </w:r>
    </w:p>
    <w:p w14:paraId="53D26A16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Передня міжшлуночкова борозна</w:t>
      </w:r>
    </w:p>
    <w:p w14:paraId="4A3CB50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Задня міжшлуночкова борозна</w:t>
      </w:r>
    </w:p>
    <w:p w14:paraId="15F9514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Аорта (на серці) </w:t>
      </w:r>
    </w:p>
    <w:p w14:paraId="18B060DF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Верхня порожниста вена (на серці) </w:t>
      </w:r>
    </w:p>
    <w:p w14:paraId="41810E73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Нижня порожниста вена (на серці) </w:t>
      </w:r>
    </w:p>
    <w:p w14:paraId="0F14178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Легеневий стовбур (на серці) </w:t>
      </w:r>
    </w:p>
    <w:p w14:paraId="10D7C0B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легенева артерія (права, ліва)</w:t>
      </w:r>
    </w:p>
    <w:p w14:paraId="4009973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Праві легеневі вени (на серці) </w:t>
      </w:r>
    </w:p>
    <w:p w14:paraId="4AFB8F5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Ліві легеневі вени (на серці) </w:t>
      </w:r>
    </w:p>
    <w:p w14:paraId="2FB705C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Праве передсердя</w:t>
      </w:r>
    </w:p>
    <w:p w14:paraId="1B66535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Праве вушко</w:t>
      </w:r>
    </w:p>
    <w:p w14:paraId="3F98814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Гребенясті м’язи</w:t>
      </w:r>
    </w:p>
    <w:p w14:paraId="58A47BF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верхньої порожнистої вени</w:t>
      </w:r>
    </w:p>
    <w:p w14:paraId="3934F0F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нижньої порожнистої вени</w:t>
      </w:r>
    </w:p>
    <w:p w14:paraId="3F0D616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вінцевої пазухи</w:t>
      </w:r>
    </w:p>
    <w:p w14:paraId="7F5EFAFE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Ліве передсердя</w:t>
      </w:r>
    </w:p>
    <w:p w14:paraId="79CFDA2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Ліве вушко</w:t>
      </w:r>
    </w:p>
    <w:p w14:paraId="35F1225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Гребенясті м’язи</w:t>
      </w:r>
    </w:p>
    <w:p w14:paraId="7EBF86DF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Отвори легеневих вен</w:t>
      </w:r>
    </w:p>
    <w:p w14:paraId="14A6115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proofErr w:type="spellStart"/>
      <w:r w:rsidRPr="003F1E5D">
        <w:rPr>
          <w:color w:val="000000"/>
          <w:sz w:val="24"/>
          <w:szCs w:val="24"/>
        </w:rPr>
        <w:t>Міжпередсердна</w:t>
      </w:r>
      <w:proofErr w:type="spellEnd"/>
      <w:r w:rsidRPr="003F1E5D">
        <w:rPr>
          <w:color w:val="000000"/>
          <w:sz w:val="24"/>
          <w:szCs w:val="24"/>
        </w:rPr>
        <w:t xml:space="preserve"> перегородка</w:t>
      </w:r>
    </w:p>
    <w:p w14:paraId="41F45262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Овальна ямка</w:t>
      </w:r>
    </w:p>
    <w:p w14:paraId="5509454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Правий шлуночок</w:t>
      </w:r>
    </w:p>
    <w:p w14:paraId="5FB3A02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Правий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отвір</w:t>
      </w:r>
    </w:p>
    <w:p w14:paraId="09145044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Правий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клапан</w:t>
      </w:r>
    </w:p>
    <w:p w14:paraId="6B57EE7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Передня стулка</w:t>
      </w:r>
    </w:p>
    <w:p w14:paraId="2764E43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Задня стулка</w:t>
      </w:r>
    </w:p>
    <w:p w14:paraId="6493CB73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Перегородкова стулка</w:t>
      </w:r>
    </w:p>
    <w:p w14:paraId="14F0E0D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Артеріальний конус</w:t>
      </w:r>
    </w:p>
    <w:p w14:paraId="77EE0DF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Отвір легеневого стовбура</w:t>
      </w:r>
    </w:p>
    <w:p w14:paraId="029B8F1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Клапан легеневого стовбура</w:t>
      </w:r>
    </w:p>
    <w:p w14:paraId="24CDE3B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Права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09A696D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Ліва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56F5840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Передня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23D6FD2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Передній соскоподібний м’яз</w:t>
      </w:r>
    </w:p>
    <w:p w14:paraId="09BA774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Задній соскоподібний м’яз</w:t>
      </w:r>
    </w:p>
    <w:p w14:paraId="517E4B16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Перегородковий соскоподібний м’яз</w:t>
      </w:r>
    </w:p>
    <w:p w14:paraId="75136D98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lastRenderedPageBreak/>
        <w:t>- Сухожилкові струни</w:t>
      </w:r>
    </w:p>
    <w:p w14:paraId="056061E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М’ясисті перекладки</w:t>
      </w:r>
    </w:p>
    <w:p w14:paraId="5D995E65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Лівий шлуночок серця</w:t>
      </w:r>
    </w:p>
    <w:p w14:paraId="5FC7235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Лівий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отвір</w:t>
      </w:r>
    </w:p>
    <w:p w14:paraId="75A42BA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 Лівий </w:t>
      </w:r>
      <w:proofErr w:type="spellStart"/>
      <w:r w:rsidRPr="003F1E5D">
        <w:rPr>
          <w:color w:val="000000"/>
          <w:sz w:val="24"/>
          <w:szCs w:val="24"/>
        </w:rPr>
        <w:t>передсердно-шлуночковий</w:t>
      </w:r>
      <w:proofErr w:type="spellEnd"/>
      <w:r w:rsidRPr="003F1E5D">
        <w:rPr>
          <w:color w:val="000000"/>
          <w:sz w:val="24"/>
          <w:szCs w:val="24"/>
        </w:rPr>
        <w:t xml:space="preserve"> клапан</w:t>
      </w:r>
    </w:p>
    <w:p w14:paraId="362B9E74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--Передня стулка</w:t>
      </w:r>
    </w:p>
    <w:p w14:paraId="426A9A7D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Задня стулка</w:t>
      </w:r>
    </w:p>
    <w:p w14:paraId="0EB578CB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Присінок аорти</w:t>
      </w:r>
    </w:p>
    <w:p w14:paraId="62E7ACE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-- Отвір аорти</w:t>
      </w:r>
    </w:p>
    <w:p w14:paraId="6CE0293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Клапан аорти</w:t>
      </w:r>
    </w:p>
    <w:p w14:paraId="6E9A68B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Права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34B01BCF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Ліва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63279A4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-- Задня </w:t>
      </w:r>
      <w:proofErr w:type="spellStart"/>
      <w:r w:rsidRPr="003F1E5D">
        <w:rPr>
          <w:color w:val="000000"/>
          <w:sz w:val="24"/>
          <w:szCs w:val="24"/>
        </w:rPr>
        <w:t>півмісяцева</w:t>
      </w:r>
      <w:proofErr w:type="spellEnd"/>
      <w:r w:rsidRPr="003F1E5D">
        <w:rPr>
          <w:color w:val="000000"/>
          <w:sz w:val="24"/>
          <w:szCs w:val="24"/>
        </w:rPr>
        <w:t xml:space="preserve"> заслінка</w:t>
      </w:r>
    </w:p>
    <w:p w14:paraId="0155A973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Пазухи аорти</w:t>
      </w:r>
    </w:p>
    <w:p w14:paraId="4E526197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Передній соскоподібний м’яз</w:t>
      </w:r>
    </w:p>
    <w:p w14:paraId="4976BC44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Задній соскоподібний м’яз</w:t>
      </w:r>
    </w:p>
    <w:p w14:paraId="6B215CE9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Сухожилкові струни</w:t>
      </w:r>
    </w:p>
    <w:p w14:paraId="79F6392C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- М’ясисті перекладки</w:t>
      </w:r>
    </w:p>
    <w:p w14:paraId="75FC47CA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Міжшлуночкова перегородка</w:t>
      </w:r>
    </w:p>
    <w:p w14:paraId="6A5B057E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Ендокард</w:t>
      </w:r>
    </w:p>
    <w:p w14:paraId="40EEAF61" w14:textId="77777777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>Міокард</w:t>
      </w:r>
    </w:p>
    <w:p w14:paraId="1FCAF8B4" w14:textId="04D61F64" w:rsidR="00E65E74" w:rsidRPr="003F1E5D" w:rsidRDefault="005D1B9A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  <w:sz w:val="24"/>
          <w:szCs w:val="24"/>
        </w:rPr>
      </w:pPr>
      <w:r w:rsidRPr="003F1E5D">
        <w:rPr>
          <w:color w:val="000000"/>
          <w:sz w:val="24"/>
          <w:szCs w:val="24"/>
        </w:rPr>
        <w:t xml:space="preserve">Епікард </w:t>
      </w:r>
    </w:p>
    <w:p w14:paraId="257EFEA5" w14:textId="77777777" w:rsidR="00153B6C" w:rsidRPr="00FD28AF" w:rsidRDefault="00153B6C" w:rsidP="00FD28AF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color w:val="000000"/>
        </w:rPr>
      </w:pPr>
    </w:p>
    <w:p w14:paraId="20E3B322" w14:textId="77777777" w:rsidR="00FD28AF" w:rsidRPr="00AB686C" w:rsidRDefault="00FD28AF" w:rsidP="00FD28AF">
      <w:pPr>
        <w:spacing w:line="276" w:lineRule="auto"/>
        <w:ind w:left="1" w:hanging="3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AB686C">
        <w:rPr>
          <w:b/>
          <w:sz w:val="28"/>
          <w:szCs w:val="28"/>
        </w:rPr>
        <w:t>Зміст навчального матеріалу.</w:t>
      </w:r>
    </w:p>
    <w:p w14:paraId="5A5BE3AF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</w:rPr>
      </w:pPr>
      <w:r w:rsidRPr="00021E5D">
        <w:rPr>
          <w:snapToGrid w:val="0"/>
        </w:rPr>
        <w:t xml:space="preserve">Анатомія людини: підручник: у 3 т. / 9-те вид., </w:t>
      </w:r>
      <w:proofErr w:type="spellStart"/>
      <w:r w:rsidRPr="00021E5D">
        <w:rPr>
          <w:snapToGrid w:val="0"/>
        </w:rPr>
        <w:t>доопрац</w:t>
      </w:r>
      <w:proofErr w:type="spellEnd"/>
      <w:r w:rsidRPr="00021E5D">
        <w:rPr>
          <w:snapToGrid w:val="0"/>
        </w:rPr>
        <w:t xml:space="preserve">. / А. С. Головацький, В. Г. Черкасов, М. Р. </w:t>
      </w:r>
      <w:proofErr w:type="spellStart"/>
      <w:r w:rsidRPr="00021E5D">
        <w:rPr>
          <w:snapToGrid w:val="0"/>
        </w:rPr>
        <w:t>Сапін</w:t>
      </w:r>
      <w:proofErr w:type="spellEnd"/>
      <w:r w:rsidRPr="00021E5D">
        <w:rPr>
          <w:snapToGrid w:val="0"/>
        </w:rPr>
        <w:t xml:space="preserve">, А. І. </w:t>
      </w:r>
      <w:proofErr w:type="spellStart"/>
      <w:r w:rsidRPr="00021E5D">
        <w:rPr>
          <w:snapToGrid w:val="0"/>
        </w:rPr>
        <w:t>Парахін</w:t>
      </w:r>
      <w:proofErr w:type="spellEnd"/>
      <w:r w:rsidRPr="00021E5D">
        <w:rPr>
          <w:snapToGrid w:val="0"/>
        </w:rPr>
        <w:t>, О. І. Ковальчук // Вінниця: Нова книга, 2024. — 1200 с. Грифи МОН і МОЗ України. Національний підручник.</w:t>
      </w:r>
    </w:p>
    <w:p w14:paraId="123AA398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</w:rPr>
      </w:pPr>
      <w:r w:rsidRPr="00021E5D">
        <w:rPr>
          <w:snapToGrid w:val="0"/>
        </w:rPr>
        <w:t xml:space="preserve">Анатомія людини. </w:t>
      </w:r>
      <w:proofErr w:type="spellStart"/>
      <w:r w:rsidRPr="00021E5D">
        <w:rPr>
          <w:snapToGrid w:val="0"/>
        </w:rPr>
        <w:t>В.Г.Черкасов</w:t>
      </w:r>
      <w:proofErr w:type="spellEnd"/>
      <w:r w:rsidRPr="00021E5D">
        <w:rPr>
          <w:snapToGrid w:val="0"/>
        </w:rPr>
        <w:t>, С.Ю. Кравчук. – Вінниця: Нова книга, 3-є видання. 2023. – 640с. (навчально-методичний посібник)</w:t>
      </w:r>
    </w:p>
    <w:p w14:paraId="6EA2AAB9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Анатомія</w:t>
      </w:r>
      <w:proofErr w:type="spellEnd"/>
      <w:r w:rsidRPr="00021E5D">
        <w:rPr>
          <w:snapToGrid w:val="0"/>
          <w:sz w:val="20"/>
          <w:szCs w:val="20"/>
        </w:rPr>
        <w:t xml:space="preserve"> за </w:t>
      </w:r>
      <w:proofErr w:type="spellStart"/>
      <w:r w:rsidRPr="00021E5D">
        <w:rPr>
          <w:snapToGrid w:val="0"/>
          <w:sz w:val="20"/>
          <w:szCs w:val="20"/>
        </w:rPr>
        <w:t>Греєм</w:t>
      </w:r>
      <w:proofErr w:type="spellEnd"/>
      <w:r w:rsidRPr="00021E5D">
        <w:rPr>
          <w:snapToGrid w:val="0"/>
          <w:sz w:val="20"/>
          <w:szCs w:val="20"/>
        </w:rPr>
        <w:t xml:space="preserve"> для </w:t>
      </w:r>
      <w:proofErr w:type="spellStart"/>
      <w:r w:rsidRPr="00021E5D">
        <w:rPr>
          <w:snapToGrid w:val="0"/>
          <w:sz w:val="20"/>
          <w:szCs w:val="20"/>
        </w:rPr>
        <w:t>студентів</w:t>
      </w:r>
      <w:proofErr w:type="spellEnd"/>
      <w:r w:rsidRPr="00021E5D">
        <w:rPr>
          <w:snapToGrid w:val="0"/>
          <w:sz w:val="20"/>
          <w:szCs w:val="20"/>
        </w:rPr>
        <w:t xml:space="preserve"> / </w:t>
      </w:r>
      <w:proofErr w:type="spellStart"/>
      <w:r w:rsidRPr="00021E5D">
        <w:rPr>
          <w:snapToGrid w:val="0"/>
          <w:sz w:val="20"/>
          <w:szCs w:val="20"/>
        </w:rPr>
        <w:t>Річард</w:t>
      </w:r>
      <w:proofErr w:type="spellEnd"/>
      <w:r w:rsidRPr="00021E5D">
        <w:rPr>
          <w:snapToGrid w:val="0"/>
          <w:sz w:val="20"/>
          <w:szCs w:val="20"/>
        </w:rPr>
        <w:t xml:space="preserve"> Л. Дрейк, А. </w:t>
      </w:r>
      <w:proofErr w:type="spellStart"/>
      <w:r w:rsidRPr="00021E5D">
        <w:rPr>
          <w:snapToGrid w:val="0"/>
          <w:sz w:val="20"/>
          <w:szCs w:val="20"/>
        </w:rPr>
        <w:t>Вейн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Фогль</w:t>
      </w:r>
      <w:proofErr w:type="spellEnd"/>
      <w:r w:rsidRPr="00021E5D">
        <w:rPr>
          <w:snapToGrid w:val="0"/>
          <w:sz w:val="20"/>
          <w:szCs w:val="20"/>
        </w:rPr>
        <w:t xml:space="preserve">, Адам В.М. </w:t>
      </w:r>
      <w:proofErr w:type="spellStart"/>
      <w:r w:rsidRPr="00021E5D">
        <w:rPr>
          <w:snapToGrid w:val="0"/>
          <w:sz w:val="20"/>
          <w:szCs w:val="20"/>
        </w:rPr>
        <w:t>Мітчелл</w:t>
      </w:r>
      <w:proofErr w:type="spellEnd"/>
      <w:r w:rsidRPr="00021E5D">
        <w:rPr>
          <w:snapToGrid w:val="0"/>
          <w:sz w:val="20"/>
          <w:szCs w:val="20"/>
        </w:rPr>
        <w:t xml:space="preserve">; </w:t>
      </w:r>
      <w:proofErr w:type="spellStart"/>
      <w:r w:rsidRPr="00021E5D">
        <w:rPr>
          <w:snapToGrid w:val="0"/>
          <w:sz w:val="20"/>
          <w:szCs w:val="20"/>
        </w:rPr>
        <w:t>науковий</w:t>
      </w:r>
      <w:proofErr w:type="spellEnd"/>
      <w:r w:rsidRPr="00021E5D">
        <w:rPr>
          <w:snapToGrid w:val="0"/>
          <w:sz w:val="20"/>
          <w:szCs w:val="20"/>
        </w:rPr>
        <w:t xml:space="preserve"> редактор перекладу </w:t>
      </w:r>
      <w:proofErr w:type="spellStart"/>
      <w:r w:rsidRPr="00021E5D">
        <w:rPr>
          <w:snapToGrid w:val="0"/>
          <w:sz w:val="20"/>
          <w:szCs w:val="20"/>
        </w:rPr>
        <w:t>Олександр</w:t>
      </w:r>
      <w:proofErr w:type="spellEnd"/>
      <w:r w:rsidRPr="00021E5D">
        <w:rPr>
          <w:snapToGrid w:val="0"/>
          <w:sz w:val="20"/>
          <w:szCs w:val="20"/>
        </w:rPr>
        <w:t xml:space="preserve"> Ковальчук – 5-е   </w:t>
      </w:r>
      <w:proofErr w:type="spellStart"/>
      <w:r w:rsidRPr="00021E5D">
        <w:rPr>
          <w:snapToGrid w:val="0"/>
          <w:sz w:val="20"/>
          <w:szCs w:val="20"/>
        </w:rPr>
        <w:t>видання</w:t>
      </w:r>
      <w:proofErr w:type="spellEnd"/>
      <w:r w:rsidRPr="00021E5D">
        <w:rPr>
          <w:snapToGrid w:val="0"/>
          <w:sz w:val="20"/>
          <w:szCs w:val="20"/>
        </w:rPr>
        <w:t xml:space="preserve">. </w:t>
      </w:r>
      <w:proofErr w:type="spellStart"/>
      <w:r w:rsidRPr="00021E5D">
        <w:rPr>
          <w:snapToGrid w:val="0"/>
          <w:sz w:val="20"/>
          <w:szCs w:val="20"/>
        </w:rPr>
        <w:t>Всеукраїнське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спеціалізоване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видавництво</w:t>
      </w:r>
      <w:proofErr w:type="spellEnd"/>
      <w:r w:rsidRPr="00021E5D">
        <w:rPr>
          <w:snapToGrid w:val="0"/>
          <w:sz w:val="20"/>
          <w:szCs w:val="20"/>
        </w:rPr>
        <w:t xml:space="preserve"> «Медицина» / 2024р. – 1296с.</w:t>
      </w:r>
    </w:p>
    <w:p w14:paraId="717C775C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Анатомія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людини</w:t>
      </w:r>
      <w:proofErr w:type="spellEnd"/>
      <w:r w:rsidRPr="00021E5D">
        <w:rPr>
          <w:snapToGrid w:val="0"/>
          <w:sz w:val="20"/>
          <w:szCs w:val="20"/>
        </w:rPr>
        <w:t xml:space="preserve"> (контроль за </w:t>
      </w:r>
      <w:proofErr w:type="spellStart"/>
      <w:r w:rsidRPr="00021E5D">
        <w:rPr>
          <w:snapToGrid w:val="0"/>
          <w:sz w:val="20"/>
          <w:szCs w:val="20"/>
        </w:rPr>
        <w:t>самостійною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підготовкою</w:t>
      </w:r>
      <w:proofErr w:type="spellEnd"/>
      <w:r w:rsidRPr="00021E5D">
        <w:rPr>
          <w:snapToGrid w:val="0"/>
          <w:sz w:val="20"/>
          <w:szCs w:val="20"/>
        </w:rPr>
        <w:t xml:space="preserve"> до </w:t>
      </w:r>
      <w:proofErr w:type="spellStart"/>
      <w:r w:rsidRPr="00021E5D">
        <w:rPr>
          <w:snapToGrid w:val="0"/>
          <w:sz w:val="20"/>
          <w:szCs w:val="20"/>
        </w:rPr>
        <w:t>практичних</w:t>
      </w:r>
      <w:proofErr w:type="spellEnd"/>
      <w:r w:rsidRPr="00021E5D">
        <w:rPr>
          <w:snapToGrid w:val="0"/>
          <w:sz w:val="20"/>
          <w:szCs w:val="20"/>
        </w:rPr>
        <w:t xml:space="preserve"> занять) / В. Г. Черкасов, І. В. </w:t>
      </w:r>
      <w:proofErr w:type="spellStart"/>
      <w:r w:rsidRPr="00021E5D">
        <w:rPr>
          <w:snapToGrid w:val="0"/>
          <w:sz w:val="20"/>
          <w:szCs w:val="20"/>
        </w:rPr>
        <w:t>Дзевульська</w:t>
      </w:r>
      <w:proofErr w:type="spellEnd"/>
      <w:r w:rsidRPr="00021E5D">
        <w:rPr>
          <w:snapToGrid w:val="0"/>
          <w:sz w:val="20"/>
          <w:szCs w:val="20"/>
        </w:rPr>
        <w:t xml:space="preserve">, О. І. Ковальчук   // </w:t>
      </w:r>
      <w:proofErr w:type="spellStart"/>
      <w:r w:rsidRPr="00021E5D">
        <w:rPr>
          <w:snapToGrid w:val="0"/>
          <w:sz w:val="20"/>
          <w:szCs w:val="20"/>
        </w:rPr>
        <w:t>Видання</w:t>
      </w:r>
      <w:proofErr w:type="spellEnd"/>
      <w:r w:rsidRPr="00021E5D">
        <w:rPr>
          <w:snapToGrid w:val="0"/>
          <w:sz w:val="20"/>
          <w:szCs w:val="20"/>
        </w:rPr>
        <w:t xml:space="preserve"> 12-е. К.: Книга-плюс, 2022. — 124 с.</w:t>
      </w:r>
    </w:p>
    <w:p w14:paraId="4EFC03E0" w14:textId="77777777" w:rsidR="00FD28AF" w:rsidRPr="00AB686C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  <w:lang w:val="uk-UA"/>
        </w:rPr>
      </w:pPr>
      <w:r w:rsidRPr="00021E5D">
        <w:rPr>
          <w:snapToGrid w:val="0"/>
          <w:sz w:val="20"/>
          <w:szCs w:val="20"/>
        </w:rPr>
        <w:t xml:space="preserve">Черкасов В.Г., Бобрик І.І., </w:t>
      </w:r>
      <w:proofErr w:type="spellStart"/>
      <w:r w:rsidRPr="00021E5D">
        <w:rPr>
          <w:snapToGrid w:val="0"/>
          <w:sz w:val="20"/>
          <w:szCs w:val="20"/>
        </w:rPr>
        <w:t>Гумінський</w:t>
      </w:r>
      <w:proofErr w:type="spellEnd"/>
      <w:r w:rsidRPr="00021E5D">
        <w:rPr>
          <w:snapToGrid w:val="0"/>
          <w:sz w:val="20"/>
          <w:szCs w:val="20"/>
        </w:rPr>
        <w:t xml:space="preserve"> Ю.Й., Ковальчук О.І. </w:t>
      </w:r>
      <w:proofErr w:type="spellStart"/>
      <w:r w:rsidRPr="00021E5D">
        <w:rPr>
          <w:snapToGrid w:val="0"/>
          <w:sz w:val="20"/>
          <w:szCs w:val="20"/>
        </w:rPr>
        <w:t>Міжнародна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анатомічна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термінологія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Вінниця</w:t>
      </w:r>
      <w:proofErr w:type="spellEnd"/>
      <w:r w:rsidRPr="00021E5D">
        <w:rPr>
          <w:snapToGrid w:val="0"/>
          <w:sz w:val="20"/>
          <w:szCs w:val="20"/>
        </w:rPr>
        <w:t>: Нова Книга, 2010. – 392 с. (</w:t>
      </w:r>
      <w:proofErr w:type="spellStart"/>
      <w:r w:rsidRPr="00021E5D">
        <w:rPr>
          <w:snapToGrid w:val="0"/>
          <w:sz w:val="20"/>
          <w:szCs w:val="20"/>
        </w:rPr>
        <w:t>навчальний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посібник</w:t>
      </w:r>
      <w:proofErr w:type="spellEnd"/>
      <w:r w:rsidRPr="00021E5D">
        <w:rPr>
          <w:snapToGrid w:val="0"/>
          <w:sz w:val="20"/>
          <w:szCs w:val="20"/>
        </w:rPr>
        <w:t>)</w:t>
      </w:r>
      <w:r w:rsidRPr="00021E5D">
        <w:rPr>
          <w:snapToGrid w:val="0"/>
          <w:sz w:val="20"/>
          <w:szCs w:val="20"/>
          <w:lang w:val="uk-UA"/>
        </w:rPr>
        <w:t>.</w:t>
      </w:r>
    </w:p>
    <w:p w14:paraId="352D812A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Міжнародна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анатомічна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термінологія</w:t>
      </w:r>
      <w:proofErr w:type="spellEnd"/>
      <w:r w:rsidRPr="00021E5D">
        <w:rPr>
          <w:snapToGrid w:val="0"/>
          <w:sz w:val="20"/>
          <w:szCs w:val="20"/>
        </w:rPr>
        <w:t xml:space="preserve"> (</w:t>
      </w:r>
      <w:proofErr w:type="spellStart"/>
      <w:r w:rsidRPr="00021E5D">
        <w:rPr>
          <w:snapToGrid w:val="0"/>
          <w:sz w:val="20"/>
          <w:szCs w:val="20"/>
        </w:rPr>
        <w:t>латинська</w:t>
      </w:r>
      <w:proofErr w:type="spellEnd"/>
      <w:r w:rsidRPr="00021E5D">
        <w:rPr>
          <w:snapToGrid w:val="0"/>
          <w:sz w:val="20"/>
          <w:szCs w:val="20"/>
        </w:rPr>
        <w:t xml:space="preserve">, </w:t>
      </w:r>
      <w:proofErr w:type="spellStart"/>
      <w:r w:rsidRPr="00021E5D">
        <w:rPr>
          <w:snapToGrid w:val="0"/>
          <w:sz w:val="20"/>
          <w:szCs w:val="20"/>
        </w:rPr>
        <w:t>українська</w:t>
      </w:r>
      <w:proofErr w:type="spellEnd"/>
      <w:r w:rsidRPr="00021E5D">
        <w:rPr>
          <w:snapToGrid w:val="0"/>
          <w:sz w:val="20"/>
          <w:szCs w:val="20"/>
        </w:rPr>
        <w:t xml:space="preserve">, </w:t>
      </w:r>
      <w:proofErr w:type="spellStart"/>
      <w:r w:rsidRPr="00021E5D">
        <w:rPr>
          <w:snapToGrid w:val="0"/>
          <w:sz w:val="20"/>
          <w:szCs w:val="20"/>
        </w:rPr>
        <w:t>англійська</w:t>
      </w:r>
      <w:proofErr w:type="spellEnd"/>
      <w:r w:rsidRPr="00021E5D">
        <w:rPr>
          <w:snapToGrid w:val="0"/>
          <w:sz w:val="20"/>
          <w:szCs w:val="20"/>
        </w:rPr>
        <w:t xml:space="preserve">). Ковальчук О.І. / </w:t>
      </w:r>
      <w:proofErr w:type="spellStart"/>
      <w:r w:rsidRPr="00021E5D">
        <w:rPr>
          <w:snapToGrid w:val="0"/>
          <w:sz w:val="20"/>
          <w:szCs w:val="20"/>
        </w:rPr>
        <w:t>Київ</w:t>
      </w:r>
      <w:proofErr w:type="spellEnd"/>
      <w:r w:rsidRPr="00021E5D">
        <w:rPr>
          <w:snapToGrid w:val="0"/>
          <w:sz w:val="20"/>
          <w:szCs w:val="20"/>
        </w:rPr>
        <w:t>:</w:t>
      </w:r>
      <w:r w:rsidRPr="00021E5D">
        <w:rPr>
          <w:snapToGrid w:val="0"/>
          <w:sz w:val="20"/>
          <w:szCs w:val="20"/>
          <w:lang w:val="uk-UA"/>
        </w:rPr>
        <w:t xml:space="preserve"> </w:t>
      </w:r>
      <w:r w:rsidRPr="00021E5D">
        <w:rPr>
          <w:snapToGrid w:val="0"/>
          <w:sz w:val="20"/>
          <w:szCs w:val="20"/>
        </w:rPr>
        <w:t>Книга плюс, 2023 - 128с.</w:t>
      </w:r>
    </w:p>
    <w:p w14:paraId="2DC10B77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Human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anatomy</w:t>
      </w:r>
      <w:proofErr w:type="spellEnd"/>
      <w:r w:rsidRPr="00021E5D">
        <w:rPr>
          <w:snapToGrid w:val="0"/>
          <w:sz w:val="20"/>
          <w:szCs w:val="20"/>
        </w:rPr>
        <w:t xml:space="preserve">: </w:t>
      </w:r>
      <w:proofErr w:type="spellStart"/>
      <w:r w:rsidRPr="00021E5D">
        <w:rPr>
          <w:snapToGrid w:val="0"/>
          <w:sz w:val="20"/>
          <w:szCs w:val="20"/>
        </w:rPr>
        <w:t>textbook</w:t>
      </w:r>
      <w:proofErr w:type="spellEnd"/>
      <w:r w:rsidRPr="00021E5D">
        <w:rPr>
          <w:snapToGrid w:val="0"/>
          <w:sz w:val="20"/>
          <w:szCs w:val="20"/>
        </w:rPr>
        <w:t xml:space="preserve"> / </w:t>
      </w:r>
      <w:proofErr w:type="spellStart"/>
      <w:r w:rsidRPr="00021E5D">
        <w:rPr>
          <w:snapToGrid w:val="0"/>
          <w:sz w:val="20"/>
          <w:szCs w:val="20"/>
        </w:rPr>
        <w:t>Cherkasov</w:t>
      </w:r>
      <w:proofErr w:type="spellEnd"/>
      <w:r w:rsidRPr="00021E5D">
        <w:rPr>
          <w:snapToGrid w:val="0"/>
          <w:sz w:val="20"/>
          <w:szCs w:val="20"/>
        </w:rPr>
        <w:t xml:space="preserve"> V. G., </w:t>
      </w:r>
      <w:proofErr w:type="spellStart"/>
      <w:r w:rsidRPr="00021E5D">
        <w:rPr>
          <w:snapToGrid w:val="0"/>
          <w:sz w:val="20"/>
          <w:szCs w:val="20"/>
        </w:rPr>
        <w:t>Herasymiuk</w:t>
      </w:r>
      <w:proofErr w:type="spellEnd"/>
      <w:r w:rsidRPr="00021E5D">
        <w:rPr>
          <w:snapToGrid w:val="0"/>
          <w:sz w:val="20"/>
          <w:szCs w:val="20"/>
        </w:rPr>
        <w:t xml:space="preserve"> I. </w:t>
      </w:r>
      <w:proofErr w:type="spellStart"/>
      <w:r w:rsidRPr="00021E5D">
        <w:rPr>
          <w:snapToGrid w:val="0"/>
          <w:sz w:val="20"/>
          <w:szCs w:val="20"/>
        </w:rPr>
        <w:t>Ye</w:t>
      </w:r>
      <w:proofErr w:type="spellEnd"/>
      <w:r w:rsidRPr="00021E5D">
        <w:rPr>
          <w:snapToGrid w:val="0"/>
          <w:sz w:val="20"/>
          <w:szCs w:val="20"/>
        </w:rPr>
        <w:t xml:space="preserve">., </w:t>
      </w:r>
      <w:proofErr w:type="spellStart"/>
      <w:r w:rsidRPr="00021E5D">
        <w:rPr>
          <w:snapToGrid w:val="0"/>
          <w:sz w:val="20"/>
          <w:szCs w:val="20"/>
        </w:rPr>
        <w:t>Holovatskyi</w:t>
      </w:r>
      <w:proofErr w:type="spellEnd"/>
      <w:r w:rsidRPr="00021E5D">
        <w:rPr>
          <w:snapToGrid w:val="0"/>
          <w:sz w:val="20"/>
          <w:szCs w:val="20"/>
        </w:rPr>
        <w:t xml:space="preserve"> A. S., </w:t>
      </w:r>
      <w:proofErr w:type="spellStart"/>
      <w:r w:rsidRPr="00021E5D">
        <w:rPr>
          <w:snapToGrid w:val="0"/>
          <w:sz w:val="20"/>
          <w:szCs w:val="20"/>
        </w:rPr>
        <w:t>Kovalchuk</w:t>
      </w:r>
      <w:proofErr w:type="spellEnd"/>
      <w:r w:rsidRPr="00021E5D">
        <w:rPr>
          <w:snapToGrid w:val="0"/>
          <w:sz w:val="20"/>
          <w:szCs w:val="20"/>
        </w:rPr>
        <w:t xml:space="preserve"> O. I. [</w:t>
      </w:r>
      <w:proofErr w:type="spellStart"/>
      <w:r w:rsidRPr="00021E5D">
        <w:rPr>
          <w:snapToGrid w:val="0"/>
          <w:sz w:val="20"/>
          <w:szCs w:val="20"/>
        </w:rPr>
        <w:t>et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al</w:t>
      </w:r>
      <w:proofErr w:type="spellEnd"/>
      <w:r w:rsidRPr="00021E5D">
        <w:rPr>
          <w:snapToGrid w:val="0"/>
          <w:sz w:val="20"/>
          <w:szCs w:val="20"/>
        </w:rPr>
        <w:t xml:space="preserve">.]. — </w:t>
      </w:r>
      <w:proofErr w:type="spellStart"/>
      <w:r w:rsidRPr="00021E5D">
        <w:rPr>
          <w:snapToGrid w:val="0"/>
          <w:sz w:val="20"/>
          <w:szCs w:val="20"/>
        </w:rPr>
        <w:t>Vinnytsia</w:t>
      </w:r>
      <w:proofErr w:type="spellEnd"/>
      <w:r w:rsidRPr="00021E5D">
        <w:rPr>
          <w:snapToGrid w:val="0"/>
          <w:sz w:val="20"/>
          <w:szCs w:val="20"/>
        </w:rPr>
        <w:t xml:space="preserve">: </w:t>
      </w:r>
      <w:proofErr w:type="spellStart"/>
      <w:r w:rsidRPr="00021E5D">
        <w:rPr>
          <w:snapToGrid w:val="0"/>
          <w:sz w:val="20"/>
          <w:szCs w:val="20"/>
        </w:rPr>
        <w:t>Nova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Knyha</w:t>
      </w:r>
      <w:proofErr w:type="spellEnd"/>
      <w:r w:rsidRPr="00021E5D">
        <w:rPr>
          <w:snapToGrid w:val="0"/>
          <w:sz w:val="20"/>
          <w:szCs w:val="20"/>
        </w:rPr>
        <w:t>, 2020. — 472 p.</w:t>
      </w:r>
    </w:p>
    <w:p w14:paraId="61E19A96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  <w:lang w:val="en-US"/>
        </w:rPr>
      </w:pPr>
      <w:proofErr w:type="spellStart"/>
      <w:r w:rsidRPr="00021E5D">
        <w:rPr>
          <w:snapToGrid w:val="0"/>
          <w:lang w:val="en-US"/>
        </w:rPr>
        <w:t>Morphofunctional</w:t>
      </w:r>
      <w:proofErr w:type="spellEnd"/>
      <w:r w:rsidRPr="00021E5D">
        <w:rPr>
          <w:snapToGrid w:val="0"/>
          <w:lang w:val="en-US"/>
        </w:rPr>
        <w:t xml:space="preserve"> characteristic of the skull with a clinical aspects: study guide / N.L. </w:t>
      </w:r>
      <w:proofErr w:type="spellStart"/>
      <w:r w:rsidRPr="00021E5D">
        <w:rPr>
          <w:snapToGrid w:val="0"/>
          <w:lang w:val="en-US"/>
        </w:rPr>
        <w:t>Svintsytska</w:t>
      </w:r>
      <w:proofErr w:type="spellEnd"/>
      <w:r w:rsidRPr="00021E5D">
        <w:rPr>
          <w:snapToGrid w:val="0"/>
          <w:lang w:val="en-US"/>
        </w:rPr>
        <w:t xml:space="preserve">, V.H. </w:t>
      </w:r>
      <w:proofErr w:type="spellStart"/>
      <w:r w:rsidRPr="00021E5D">
        <w:rPr>
          <w:snapToGrid w:val="0"/>
          <w:lang w:val="en-US"/>
        </w:rPr>
        <w:t>Hryn</w:t>
      </w:r>
      <w:proofErr w:type="spellEnd"/>
      <w:r w:rsidRPr="00021E5D">
        <w:rPr>
          <w:snapToGrid w:val="0"/>
          <w:lang w:val="en-US"/>
        </w:rPr>
        <w:t>, O.I. Kovalchuk // Poltava, 2020. — 205 p.</w:t>
      </w:r>
    </w:p>
    <w:p w14:paraId="26F45BD6" w14:textId="77777777" w:rsidR="00FD28AF" w:rsidRPr="00021E5D" w:rsidRDefault="00FD28AF" w:rsidP="00FD28AF">
      <w:pPr>
        <w:shd w:val="clear" w:color="auto" w:fill="FFFFFF"/>
        <w:spacing w:after="240"/>
        <w:ind w:left="0" w:hanging="2"/>
        <w:rPr>
          <w:snapToGrid w:val="0"/>
        </w:rPr>
      </w:pPr>
      <w:proofErr w:type="spellStart"/>
      <w:r w:rsidRPr="00021E5D">
        <w:rPr>
          <w:snapToGrid w:val="0"/>
        </w:rPr>
        <w:t>Sobotta</w:t>
      </w:r>
      <w:proofErr w:type="spellEnd"/>
      <w:r w:rsidRPr="00021E5D">
        <w:rPr>
          <w:snapToGrid w:val="0"/>
        </w:rPr>
        <w:t xml:space="preserve">. Атлас анатомії людини. У двох томах. Переробка та редакція </w:t>
      </w:r>
      <w:proofErr w:type="spellStart"/>
      <w:r w:rsidRPr="00021E5D">
        <w:rPr>
          <w:snapToGrid w:val="0"/>
        </w:rPr>
        <w:t>українськoго</w:t>
      </w:r>
      <w:proofErr w:type="spellEnd"/>
      <w:r w:rsidRPr="00021E5D">
        <w:rPr>
          <w:snapToGrid w:val="0"/>
        </w:rPr>
        <w:t xml:space="preserve"> видання: В. Г. Черкасов., пер. О. І. Ковальчука. – Київ: Український медичний вісник, 2009.</w:t>
      </w:r>
    </w:p>
    <w:p w14:paraId="0773F770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</w:rPr>
      </w:pPr>
      <w:proofErr w:type="spellStart"/>
      <w:r w:rsidRPr="00021E5D">
        <w:rPr>
          <w:snapToGrid w:val="0"/>
          <w:sz w:val="20"/>
          <w:szCs w:val="20"/>
        </w:rPr>
        <w:t>Тестові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завдання</w:t>
      </w:r>
      <w:proofErr w:type="spellEnd"/>
      <w:r w:rsidRPr="00021E5D">
        <w:rPr>
          <w:snapToGrid w:val="0"/>
          <w:sz w:val="20"/>
          <w:szCs w:val="20"/>
        </w:rPr>
        <w:t xml:space="preserve"> «Крок-1» - </w:t>
      </w:r>
      <w:proofErr w:type="spellStart"/>
      <w:r w:rsidRPr="00021E5D">
        <w:rPr>
          <w:snapToGrid w:val="0"/>
          <w:sz w:val="20"/>
          <w:szCs w:val="20"/>
        </w:rPr>
        <w:t>анатомія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людини</w:t>
      </w:r>
      <w:proofErr w:type="spellEnd"/>
      <w:r w:rsidRPr="00021E5D">
        <w:rPr>
          <w:snapToGrid w:val="0"/>
          <w:sz w:val="20"/>
          <w:szCs w:val="20"/>
        </w:rPr>
        <w:t xml:space="preserve"> /</w:t>
      </w:r>
      <w:proofErr w:type="spellStart"/>
      <w:r w:rsidRPr="00021E5D">
        <w:rPr>
          <w:snapToGrid w:val="0"/>
          <w:sz w:val="20"/>
          <w:szCs w:val="20"/>
        </w:rPr>
        <w:t>Видання</w:t>
      </w:r>
      <w:proofErr w:type="spellEnd"/>
      <w:r w:rsidRPr="00021E5D">
        <w:rPr>
          <w:snapToGrid w:val="0"/>
          <w:sz w:val="20"/>
          <w:szCs w:val="20"/>
        </w:rPr>
        <w:t xml:space="preserve"> 4-е, </w:t>
      </w:r>
      <w:proofErr w:type="spellStart"/>
      <w:r w:rsidRPr="00021E5D">
        <w:rPr>
          <w:snapToGrid w:val="0"/>
          <w:sz w:val="20"/>
          <w:szCs w:val="20"/>
        </w:rPr>
        <w:t>доопрацьоване</w:t>
      </w:r>
      <w:proofErr w:type="spellEnd"/>
      <w:r w:rsidRPr="00021E5D">
        <w:rPr>
          <w:snapToGrid w:val="0"/>
          <w:sz w:val="20"/>
          <w:szCs w:val="20"/>
        </w:rPr>
        <w:t xml:space="preserve"> / За </w:t>
      </w:r>
      <w:proofErr w:type="spellStart"/>
      <w:r w:rsidRPr="00021E5D">
        <w:rPr>
          <w:snapToGrid w:val="0"/>
          <w:sz w:val="20"/>
          <w:szCs w:val="20"/>
        </w:rPr>
        <w:t>редакцією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В.Г.Черкасова</w:t>
      </w:r>
      <w:proofErr w:type="spellEnd"/>
      <w:r w:rsidRPr="00021E5D">
        <w:rPr>
          <w:snapToGrid w:val="0"/>
          <w:sz w:val="20"/>
          <w:szCs w:val="20"/>
        </w:rPr>
        <w:t xml:space="preserve">, </w:t>
      </w:r>
      <w:proofErr w:type="spellStart"/>
      <w:r w:rsidRPr="00021E5D">
        <w:rPr>
          <w:snapToGrid w:val="0"/>
          <w:sz w:val="20"/>
          <w:szCs w:val="20"/>
        </w:rPr>
        <w:t>І.В.Дзевульської</w:t>
      </w:r>
      <w:proofErr w:type="spellEnd"/>
      <w:r w:rsidRPr="00021E5D">
        <w:rPr>
          <w:snapToGrid w:val="0"/>
          <w:sz w:val="20"/>
          <w:szCs w:val="20"/>
        </w:rPr>
        <w:t xml:space="preserve"> І.В., </w:t>
      </w:r>
      <w:proofErr w:type="spellStart"/>
      <w:r w:rsidRPr="00021E5D">
        <w:rPr>
          <w:snapToGrid w:val="0"/>
          <w:sz w:val="20"/>
          <w:szCs w:val="20"/>
        </w:rPr>
        <w:t>О.І.Ковальчука</w:t>
      </w:r>
      <w:proofErr w:type="spellEnd"/>
      <w:r w:rsidRPr="00021E5D">
        <w:rPr>
          <w:snapToGrid w:val="0"/>
          <w:sz w:val="20"/>
          <w:szCs w:val="20"/>
        </w:rPr>
        <w:t xml:space="preserve">. </w:t>
      </w:r>
      <w:proofErr w:type="spellStart"/>
      <w:r w:rsidRPr="00021E5D">
        <w:rPr>
          <w:snapToGrid w:val="0"/>
          <w:sz w:val="20"/>
          <w:szCs w:val="20"/>
        </w:rPr>
        <w:t>Навчальний</w:t>
      </w:r>
      <w:proofErr w:type="spellEnd"/>
      <w:r w:rsidRPr="00021E5D">
        <w:rPr>
          <w:snapToGrid w:val="0"/>
          <w:sz w:val="20"/>
          <w:szCs w:val="20"/>
        </w:rPr>
        <w:t xml:space="preserve"> </w:t>
      </w:r>
      <w:proofErr w:type="spellStart"/>
      <w:r w:rsidRPr="00021E5D">
        <w:rPr>
          <w:snapToGrid w:val="0"/>
          <w:sz w:val="20"/>
          <w:szCs w:val="20"/>
        </w:rPr>
        <w:t>посібник</w:t>
      </w:r>
      <w:proofErr w:type="spellEnd"/>
      <w:r w:rsidRPr="00021E5D">
        <w:rPr>
          <w:snapToGrid w:val="0"/>
          <w:sz w:val="20"/>
          <w:szCs w:val="20"/>
        </w:rPr>
        <w:t xml:space="preserve">. 2022р. </w:t>
      </w:r>
    </w:p>
    <w:p w14:paraId="06E83D3C" w14:textId="77777777" w:rsidR="00FD28AF" w:rsidRPr="00FD28AF" w:rsidRDefault="00FD28AF" w:rsidP="00FD28AF">
      <w:pPr>
        <w:shd w:val="clear" w:color="auto" w:fill="FFFFFF"/>
        <w:spacing w:after="240"/>
        <w:ind w:leftChars="0" w:left="0" w:firstLineChars="0" w:firstLine="0"/>
        <w:rPr>
          <w:snapToGrid w:val="0"/>
        </w:rPr>
      </w:pPr>
    </w:p>
    <w:p w14:paraId="1681ED75" w14:textId="77777777" w:rsidR="00FD28AF" w:rsidRPr="00FD28AF" w:rsidRDefault="00FD28AF" w:rsidP="00FD28AF">
      <w:pPr>
        <w:shd w:val="clear" w:color="auto" w:fill="FFFFFF"/>
        <w:spacing w:after="240"/>
        <w:ind w:left="-2" w:firstLineChars="0" w:firstLine="0"/>
        <w:rPr>
          <w:snapToGrid w:val="0"/>
        </w:rPr>
      </w:pPr>
      <w:r w:rsidRPr="00FD28AF">
        <w:rPr>
          <w:snapToGrid w:val="0"/>
        </w:rPr>
        <w:t xml:space="preserve">Атлас анатомії людини за </w:t>
      </w:r>
      <w:proofErr w:type="spellStart"/>
      <w:r w:rsidRPr="00FD28AF">
        <w:rPr>
          <w:snapToGrid w:val="0"/>
        </w:rPr>
        <w:t>Неттером</w:t>
      </w:r>
      <w:proofErr w:type="spellEnd"/>
      <w:r w:rsidRPr="00FD28AF">
        <w:rPr>
          <w:snapToGrid w:val="0"/>
        </w:rPr>
        <w:t xml:space="preserve">: класичний ділянковий підхід: 8-е видання / </w:t>
      </w:r>
      <w:proofErr w:type="spellStart"/>
      <w:r w:rsidRPr="00FD28AF">
        <w:rPr>
          <w:snapToGrid w:val="0"/>
        </w:rPr>
        <w:t>Френк</w:t>
      </w:r>
      <w:proofErr w:type="spellEnd"/>
      <w:r w:rsidRPr="00FD28AF">
        <w:rPr>
          <w:snapToGrid w:val="0"/>
        </w:rPr>
        <w:t xml:space="preserve"> Г. </w:t>
      </w:r>
      <w:proofErr w:type="spellStart"/>
      <w:r w:rsidRPr="00FD28AF">
        <w:rPr>
          <w:snapToGrid w:val="0"/>
        </w:rPr>
        <w:t>Неттер</w:t>
      </w:r>
      <w:proofErr w:type="spellEnd"/>
      <w:r w:rsidRPr="00FD28AF">
        <w:rPr>
          <w:snapToGrid w:val="0"/>
        </w:rPr>
        <w:t xml:space="preserve"> (дві мови) Всеукраїнське спеціалізоване видавництво «Медицина».</w:t>
      </w:r>
    </w:p>
    <w:p w14:paraId="117F5FFF" w14:textId="77777777" w:rsidR="00FD28AF" w:rsidRPr="00021E5D" w:rsidRDefault="00FD28AF" w:rsidP="00FD28AF">
      <w:pPr>
        <w:pStyle w:val="a9"/>
        <w:shd w:val="clear" w:color="auto" w:fill="FFFFFF"/>
        <w:spacing w:after="240" w:afterAutospacing="0"/>
        <w:ind w:hanging="2"/>
        <w:rPr>
          <w:snapToGrid w:val="0"/>
          <w:sz w:val="20"/>
          <w:szCs w:val="20"/>
          <w:lang w:val="en-US"/>
        </w:rPr>
      </w:pPr>
      <w:proofErr w:type="spellStart"/>
      <w:r w:rsidRPr="00021E5D">
        <w:rPr>
          <w:snapToGrid w:val="0"/>
          <w:sz w:val="20"/>
          <w:szCs w:val="20"/>
        </w:rPr>
        <w:t>Ліцензія</w:t>
      </w:r>
      <w:proofErr w:type="spellEnd"/>
      <w:r w:rsidRPr="00021E5D">
        <w:rPr>
          <w:snapToGrid w:val="0"/>
          <w:sz w:val="20"/>
          <w:szCs w:val="20"/>
          <w:lang w:val="en-US"/>
        </w:rPr>
        <w:t xml:space="preserve">: </w:t>
      </w:r>
      <w:proofErr w:type="spellStart"/>
      <w:r w:rsidRPr="00021E5D">
        <w:rPr>
          <w:snapToGrid w:val="0"/>
          <w:sz w:val="20"/>
          <w:szCs w:val="20"/>
        </w:rPr>
        <w:t>перевидання</w:t>
      </w:r>
      <w:proofErr w:type="spellEnd"/>
      <w:r w:rsidRPr="00021E5D">
        <w:rPr>
          <w:snapToGrid w:val="0"/>
          <w:sz w:val="20"/>
          <w:szCs w:val="20"/>
          <w:lang w:val="en-US"/>
        </w:rPr>
        <w:t xml:space="preserve"> </w:t>
      </w:r>
      <w:r w:rsidRPr="00021E5D">
        <w:rPr>
          <w:snapToGrid w:val="0"/>
          <w:sz w:val="20"/>
          <w:szCs w:val="20"/>
        </w:rPr>
        <w:t>і</w:t>
      </w:r>
      <w:r w:rsidRPr="00021E5D">
        <w:rPr>
          <w:snapToGrid w:val="0"/>
          <w:sz w:val="20"/>
          <w:szCs w:val="20"/>
          <w:lang w:val="en-US"/>
        </w:rPr>
        <w:t xml:space="preserve"> </w:t>
      </w:r>
      <w:r w:rsidRPr="00021E5D">
        <w:rPr>
          <w:snapToGrid w:val="0"/>
          <w:sz w:val="20"/>
          <w:szCs w:val="20"/>
        </w:rPr>
        <w:t>переклад</w:t>
      </w:r>
      <w:r w:rsidRPr="00021E5D">
        <w:rPr>
          <w:snapToGrid w:val="0"/>
          <w:sz w:val="20"/>
          <w:szCs w:val="20"/>
          <w:lang w:val="en-US"/>
        </w:rPr>
        <w:t xml:space="preserve"> Netter Atlas of Human Anatomy: Classic Regional Approach, eighth edition by Frank H. Netter 2024. – 719 </w:t>
      </w:r>
      <w:r w:rsidRPr="00021E5D">
        <w:rPr>
          <w:snapToGrid w:val="0"/>
          <w:sz w:val="20"/>
          <w:szCs w:val="20"/>
        </w:rPr>
        <w:t>с</w:t>
      </w:r>
      <w:r w:rsidRPr="00021E5D">
        <w:rPr>
          <w:snapToGrid w:val="0"/>
          <w:sz w:val="20"/>
          <w:szCs w:val="20"/>
          <w:lang w:val="en-US"/>
        </w:rPr>
        <w:t>.</w:t>
      </w:r>
    </w:p>
    <w:p w14:paraId="5E927FD8" w14:textId="77777777" w:rsidR="00FD28AF" w:rsidRPr="00AB686C" w:rsidRDefault="00FD28AF" w:rsidP="00FD28AF">
      <w:pPr>
        <w:pStyle w:val="Style6"/>
        <w:widowControl/>
        <w:spacing w:after="240" w:line="240" w:lineRule="auto"/>
        <w:ind w:left="0" w:hanging="2"/>
        <w:jc w:val="both"/>
        <w:rPr>
          <w:sz w:val="20"/>
          <w:szCs w:val="20"/>
          <w:lang w:val="uk-UA" w:bidi="he-IL"/>
        </w:rPr>
      </w:pPr>
      <w:r w:rsidRPr="00021E5D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021E5D">
        <w:rPr>
          <w:sz w:val="20"/>
          <w:szCs w:val="20"/>
          <w:lang w:val="uk-UA" w:bidi="he-IL"/>
        </w:rPr>
        <w:t>англ</w:t>
      </w:r>
      <w:proofErr w:type="spellEnd"/>
      <w:r w:rsidRPr="00021E5D">
        <w:rPr>
          <w:sz w:val="20"/>
          <w:szCs w:val="20"/>
          <w:lang w:val="uk-UA" w:bidi="he-IL"/>
        </w:rPr>
        <w:t>. вид [</w:t>
      </w:r>
      <w:proofErr w:type="spellStart"/>
      <w:r w:rsidRPr="00021E5D">
        <w:rPr>
          <w:sz w:val="20"/>
          <w:szCs w:val="20"/>
          <w:lang w:val="uk-UA" w:bidi="he-IL"/>
        </w:rPr>
        <w:t>наук.ред.пер</w:t>
      </w:r>
      <w:proofErr w:type="spellEnd"/>
      <w:r w:rsidRPr="00021E5D">
        <w:rPr>
          <w:sz w:val="20"/>
          <w:szCs w:val="20"/>
          <w:lang w:val="uk-UA" w:bidi="he-IL"/>
        </w:rPr>
        <w:t xml:space="preserve">. </w:t>
      </w:r>
      <w:proofErr w:type="spellStart"/>
      <w:r w:rsidRPr="00021E5D">
        <w:rPr>
          <w:sz w:val="20"/>
          <w:szCs w:val="20"/>
          <w:lang w:val="uk-UA" w:bidi="he-IL"/>
        </w:rPr>
        <w:t>В.Г.Черкасов</w:t>
      </w:r>
      <w:proofErr w:type="spellEnd"/>
      <w:r w:rsidRPr="00021E5D">
        <w:rPr>
          <w:sz w:val="20"/>
          <w:szCs w:val="20"/>
          <w:lang w:val="uk-UA" w:bidi="he-IL"/>
        </w:rPr>
        <w:t>],  ВСВ «Медицина», 2011. – 128 с. (</w:t>
      </w:r>
      <w:r w:rsidRPr="00021E5D">
        <w:rPr>
          <w:b/>
          <w:sz w:val="20"/>
          <w:szCs w:val="20"/>
          <w:lang w:val="uk-UA" w:bidi="he-IL"/>
        </w:rPr>
        <w:t>атлас</w:t>
      </w:r>
      <w:r w:rsidRPr="00021E5D">
        <w:rPr>
          <w:sz w:val="20"/>
          <w:szCs w:val="20"/>
          <w:lang w:val="uk-UA" w:bidi="he-IL"/>
        </w:rPr>
        <w:t>).</w:t>
      </w:r>
    </w:p>
    <w:p w14:paraId="353F62E0" w14:textId="77777777" w:rsidR="00FD28AF" w:rsidRPr="003F1E5D" w:rsidRDefault="00FD28AF" w:rsidP="00FD28AF">
      <w:pPr>
        <w:pStyle w:val="a9"/>
        <w:spacing w:after="0" w:afterAutospacing="0"/>
        <w:ind w:hanging="2"/>
        <w:jc w:val="both"/>
        <w:rPr>
          <w:b/>
          <w:sz w:val="28"/>
          <w:szCs w:val="28"/>
        </w:rPr>
      </w:pPr>
      <w:proofErr w:type="spellStart"/>
      <w:r w:rsidRPr="003F1E5D">
        <w:rPr>
          <w:b/>
          <w:sz w:val="28"/>
          <w:szCs w:val="28"/>
        </w:rPr>
        <w:t>Електронні</w:t>
      </w:r>
      <w:proofErr w:type="spellEnd"/>
      <w:r w:rsidRPr="003F1E5D">
        <w:rPr>
          <w:b/>
          <w:sz w:val="28"/>
          <w:szCs w:val="28"/>
        </w:rPr>
        <w:t xml:space="preserve"> </w:t>
      </w:r>
      <w:proofErr w:type="spellStart"/>
      <w:r w:rsidRPr="003F1E5D">
        <w:rPr>
          <w:b/>
          <w:sz w:val="28"/>
          <w:szCs w:val="28"/>
        </w:rPr>
        <w:t>ресурси</w:t>
      </w:r>
      <w:proofErr w:type="spellEnd"/>
      <w:r w:rsidRPr="003F1E5D">
        <w:rPr>
          <w:b/>
          <w:sz w:val="28"/>
          <w:szCs w:val="28"/>
        </w:rPr>
        <w:t>:</w:t>
      </w:r>
    </w:p>
    <w:p w14:paraId="5BC10A4F" w14:textId="77777777" w:rsidR="00FD28AF" w:rsidRPr="003F1E5D" w:rsidRDefault="002C0E2D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0" w:history="1">
        <w:r w:rsidR="00FD28AF" w:rsidRPr="003F1E5D">
          <w:rPr>
            <w:rStyle w:val="a8"/>
            <w:color w:val="auto"/>
            <w:sz w:val="28"/>
            <w:szCs w:val="28"/>
          </w:rPr>
          <w:t>https://nmuofficial.com</w:t>
        </w:r>
      </w:hyperlink>
      <w:r w:rsidR="00FD28AF" w:rsidRPr="003F1E5D">
        <w:rPr>
          <w:sz w:val="28"/>
          <w:szCs w:val="28"/>
        </w:rPr>
        <w:t xml:space="preserve"> </w:t>
      </w:r>
    </w:p>
    <w:p w14:paraId="17B557DC" w14:textId="77777777" w:rsidR="00FD28AF" w:rsidRPr="003F1E5D" w:rsidRDefault="002C0E2D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1" w:history="1">
        <w:r w:rsidR="00FD28AF" w:rsidRPr="003F1E5D">
          <w:rPr>
            <w:rStyle w:val="a8"/>
            <w:color w:val="auto"/>
            <w:sz w:val="28"/>
            <w:szCs w:val="28"/>
          </w:rPr>
          <w:t>https://likar.nmu.kiev.ua</w:t>
        </w:r>
      </w:hyperlink>
      <w:r w:rsidR="00FD28AF" w:rsidRPr="003F1E5D">
        <w:rPr>
          <w:sz w:val="28"/>
          <w:szCs w:val="28"/>
        </w:rPr>
        <w:t xml:space="preserve"> </w:t>
      </w:r>
    </w:p>
    <w:p w14:paraId="22F860A0" w14:textId="77777777" w:rsidR="00FD28AF" w:rsidRPr="003F1E5D" w:rsidRDefault="002C0E2D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2" w:history="1">
        <w:r w:rsidR="00FD28AF" w:rsidRPr="003F1E5D">
          <w:rPr>
            <w:rStyle w:val="a8"/>
            <w:color w:val="auto"/>
            <w:sz w:val="28"/>
            <w:szCs w:val="28"/>
            <w:lang w:val="en-US"/>
          </w:rPr>
          <w:t>https</w:t>
        </w:r>
        <w:r w:rsidR="00FD28AF" w:rsidRPr="003F1E5D">
          <w:rPr>
            <w:rStyle w:val="a8"/>
            <w:color w:val="auto"/>
            <w:sz w:val="28"/>
            <w:szCs w:val="28"/>
          </w:rPr>
          <w:t>://3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d</w:t>
        </w:r>
        <w:r w:rsidR="00FD28AF" w:rsidRPr="003F1E5D">
          <w:rPr>
            <w:rStyle w:val="a8"/>
            <w:color w:val="auto"/>
            <w:sz w:val="28"/>
            <w:szCs w:val="28"/>
          </w:rPr>
          <w:t>4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medical</w:t>
        </w:r>
        <w:r w:rsidR="00FD28AF" w:rsidRPr="003F1E5D">
          <w:rPr>
            <w:rStyle w:val="a8"/>
            <w:color w:val="auto"/>
            <w:sz w:val="28"/>
            <w:szCs w:val="28"/>
          </w:rPr>
          <w:t>.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com</w:t>
        </w:r>
      </w:hyperlink>
      <w:r w:rsidR="00FD28AF" w:rsidRPr="003F1E5D">
        <w:rPr>
          <w:sz w:val="28"/>
          <w:szCs w:val="28"/>
        </w:rPr>
        <w:t xml:space="preserve"> </w:t>
      </w:r>
    </w:p>
    <w:p w14:paraId="2D9F9B77" w14:textId="77777777" w:rsidR="00FD28AF" w:rsidRPr="003F1E5D" w:rsidRDefault="002C0E2D" w:rsidP="00FD28AF">
      <w:pPr>
        <w:pStyle w:val="a9"/>
        <w:spacing w:after="0" w:afterAutospacing="0"/>
        <w:ind w:hanging="2"/>
        <w:rPr>
          <w:sz w:val="28"/>
          <w:szCs w:val="28"/>
        </w:rPr>
      </w:pPr>
      <w:hyperlink r:id="rId13" w:history="1">
        <w:r w:rsidR="00FD28AF" w:rsidRPr="003F1E5D">
          <w:rPr>
            <w:rStyle w:val="a8"/>
            <w:color w:val="auto"/>
            <w:sz w:val="28"/>
            <w:szCs w:val="28"/>
            <w:lang w:val="en-US"/>
          </w:rPr>
          <w:t>https</w:t>
        </w:r>
        <w:r w:rsidR="00FD28AF" w:rsidRPr="003F1E5D">
          <w:rPr>
            <w:rStyle w:val="a8"/>
            <w:color w:val="auto"/>
            <w:sz w:val="28"/>
            <w:szCs w:val="28"/>
          </w:rPr>
          <w:t>://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www</w:t>
        </w:r>
        <w:r w:rsidR="00FD28AF" w:rsidRPr="003F1E5D">
          <w:rPr>
            <w:rStyle w:val="a8"/>
            <w:color w:val="auto"/>
            <w:sz w:val="28"/>
            <w:szCs w:val="28"/>
          </w:rPr>
          <w:t>.4</w:t>
        </w:r>
        <w:proofErr w:type="spellStart"/>
        <w:r w:rsidR="00FD28AF" w:rsidRPr="003F1E5D">
          <w:rPr>
            <w:rStyle w:val="a8"/>
            <w:color w:val="auto"/>
            <w:sz w:val="28"/>
            <w:szCs w:val="28"/>
            <w:lang w:val="en-US"/>
          </w:rPr>
          <w:t>danatomy</w:t>
        </w:r>
        <w:proofErr w:type="spellEnd"/>
        <w:r w:rsidR="00FD28AF" w:rsidRPr="003F1E5D">
          <w:rPr>
            <w:rStyle w:val="a8"/>
            <w:color w:val="auto"/>
            <w:sz w:val="28"/>
            <w:szCs w:val="28"/>
          </w:rPr>
          <w:t>.</w:t>
        </w:r>
        <w:r w:rsidR="00FD28AF" w:rsidRPr="003F1E5D">
          <w:rPr>
            <w:rStyle w:val="a8"/>
            <w:color w:val="auto"/>
            <w:sz w:val="28"/>
            <w:szCs w:val="28"/>
            <w:lang w:val="en-US"/>
          </w:rPr>
          <w:t>com</w:t>
        </w:r>
      </w:hyperlink>
      <w:r w:rsidR="00FD28AF" w:rsidRPr="003F1E5D">
        <w:rPr>
          <w:sz w:val="28"/>
          <w:szCs w:val="28"/>
        </w:rPr>
        <w:t xml:space="preserve"> </w:t>
      </w:r>
    </w:p>
    <w:p w14:paraId="5F1BE6B1" w14:textId="77777777" w:rsidR="00FD28AF" w:rsidRPr="003F1E5D" w:rsidRDefault="00FD28AF" w:rsidP="00FD28AF">
      <w:pPr>
        <w:pStyle w:val="a9"/>
        <w:spacing w:after="0" w:afterAutospacing="0"/>
        <w:ind w:hanging="2"/>
        <w:rPr>
          <w:sz w:val="28"/>
          <w:szCs w:val="28"/>
          <w:u w:val="single"/>
          <w:lang w:val="uk-UA"/>
        </w:rPr>
      </w:pPr>
      <w:r w:rsidRPr="003F1E5D">
        <w:rPr>
          <w:sz w:val="28"/>
          <w:szCs w:val="28"/>
          <w:u w:val="single"/>
          <w:lang w:val="en-US"/>
        </w:rPr>
        <w:t>https</w:t>
      </w:r>
      <w:r w:rsidRPr="00F57BEF">
        <w:rPr>
          <w:sz w:val="28"/>
          <w:szCs w:val="28"/>
          <w:u w:val="single"/>
        </w:rPr>
        <w:t>://</w:t>
      </w:r>
      <w:r w:rsidRPr="003F1E5D">
        <w:rPr>
          <w:sz w:val="28"/>
          <w:szCs w:val="28"/>
          <w:u w:val="single"/>
          <w:lang w:val="en-US"/>
        </w:rPr>
        <w:t>www</w:t>
      </w:r>
      <w:r w:rsidRPr="00F57BEF">
        <w:rPr>
          <w:sz w:val="28"/>
          <w:szCs w:val="28"/>
          <w:u w:val="single"/>
        </w:rPr>
        <w:t>.</w:t>
      </w:r>
      <w:proofErr w:type="spellStart"/>
      <w:r w:rsidRPr="003F1E5D">
        <w:rPr>
          <w:sz w:val="28"/>
          <w:szCs w:val="28"/>
          <w:u w:val="single"/>
          <w:lang w:val="en-US"/>
        </w:rPr>
        <w:t>visiblebody</w:t>
      </w:r>
      <w:proofErr w:type="spellEnd"/>
      <w:r w:rsidRPr="00F57BEF">
        <w:rPr>
          <w:sz w:val="28"/>
          <w:szCs w:val="28"/>
          <w:u w:val="single"/>
        </w:rPr>
        <w:t>.</w:t>
      </w:r>
      <w:r w:rsidRPr="003F1E5D">
        <w:rPr>
          <w:sz w:val="28"/>
          <w:szCs w:val="28"/>
          <w:u w:val="single"/>
          <w:lang w:val="en-US"/>
        </w:rPr>
        <w:t>com</w:t>
      </w:r>
    </w:p>
    <w:p w14:paraId="7E09F01B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5E4D35DE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Матеріали для самоконтролю:</w:t>
      </w:r>
      <w:r>
        <w:rPr>
          <w:color w:val="000000"/>
          <w:sz w:val="28"/>
          <w:szCs w:val="28"/>
        </w:rPr>
        <w:t xml:space="preserve"> </w:t>
      </w:r>
    </w:p>
    <w:p w14:paraId="53185B71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</w:p>
    <w:p w14:paraId="6878D710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7EDF78EB" w14:textId="7D2ECF44" w:rsidR="00E65E74" w:rsidRDefault="00845E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5D1B9A">
        <w:rPr>
          <w:color w:val="000000"/>
          <w:sz w:val="28"/>
          <w:szCs w:val="28"/>
        </w:rPr>
        <w:t xml:space="preserve"> відпрацювати в посібнику для самостійної роботи студентів різними кольорами схеми і малюнки відповідно до теми заняття.</w:t>
      </w:r>
    </w:p>
    <w:p w14:paraId="5E2ED617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</w:p>
    <w:p w14:paraId="45D820F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80"/>
        </w:tabs>
        <w:spacing w:before="5"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Практичні завдання, щодо додаткових ілюстрацій.</w:t>
      </w:r>
    </w:p>
    <w:p w14:paraId="0F75CA86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</w:t>
      </w:r>
      <w:r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2E375ADD" wp14:editId="1CA59094">
            <wp:extent cx="4256405" cy="6137275"/>
            <wp:effectExtent l="0" t="0" r="0" b="0"/>
            <wp:docPr id="1034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6405" cy="613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E736E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1. Серце. Вигляд спереду.</w:t>
      </w:r>
    </w:p>
    <w:p w14:paraId="2531BC38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000E7FB2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16A84267" wp14:editId="50082B94">
            <wp:extent cx="5365115" cy="7185660"/>
            <wp:effectExtent l="0" t="0" r="0" b="0"/>
            <wp:docPr id="103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718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590D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52D2D61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2. Серце. Вигляд ззаду.</w:t>
      </w:r>
    </w:p>
    <w:p w14:paraId="7D6BD7C4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2D4168E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416117CA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44DA85FC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647CB583" wp14:editId="1F4C603F">
            <wp:extent cx="2157095" cy="2800350"/>
            <wp:effectExtent l="0" t="0" r="0" b="0"/>
            <wp:docPr id="103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280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52FA14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2050897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3. Загальний схематичний вигляд будови камер серця і великих судин, що сполучаються з ними .</w:t>
      </w:r>
    </w:p>
    <w:p w14:paraId="4CB6568C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0A231B2B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7FD6001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50151BD0" wp14:editId="54D8ECFA">
            <wp:extent cx="4777105" cy="2930525"/>
            <wp:effectExtent l="0" t="0" r="0" b="0"/>
            <wp:docPr id="10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293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E201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31B0D82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4. Клапани серця.</w:t>
      </w:r>
    </w:p>
    <w:p w14:paraId="6861684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</w:t>
      </w:r>
    </w:p>
    <w:p w14:paraId="7BEA14ED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5E31BD95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3542F624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64E983F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21081AAC" wp14:editId="4EF408E2">
            <wp:extent cx="2900680" cy="3317240"/>
            <wp:effectExtent l="0" t="0" r="0" b="0"/>
            <wp:docPr id="103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3317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78801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5. Порожнини камер серця.</w:t>
      </w:r>
    </w:p>
    <w:p w14:paraId="42D782C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60C190AB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7CD7D1AD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03059C20" wp14:editId="094318D2">
            <wp:extent cx="2983230" cy="3488055"/>
            <wp:effectExtent l="0" t="0" r="0" b="0"/>
            <wp:docPr id="104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3488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93C6B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6. Порожнини правих передсердя та шлуночку серця.</w:t>
      </w:r>
    </w:p>
    <w:p w14:paraId="063B57D7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</w:t>
      </w:r>
    </w:p>
    <w:p w14:paraId="2DA5823D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41821B4D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375E3B34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6E1BF5AC" wp14:editId="41ACBFF6">
            <wp:extent cx="2244090" cy="2797810"/>
            <wp:effectExtent l="0" t="0" r="0" b="0"/>
            <wp:docPr id="103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797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1218C0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 xml:space="preserve">. 7. Будова стінки серця – оболонки, що складають стінку серця </w:t>
      </w:r>
    </w:p>
    <w:p w14:paraId="124C55F2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1589D060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630BB3D6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drawing>
          <wp:inline distT="0" distB="0" distL="114300" distR="114300" wp14:anchorId="1B4D0E12" wp14:editId="762189E0">
            <wp:extent cx="3475355" cy="3865880"/>
            <wp:effectExtent l="0" t="0" r="0" b="0"/>
            <wp:docPr id="104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3865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FF0516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 xml:space="preserve">. 8. </w:t>
      </w:r>
      <w:proofErr w:type="spellStart"/>
      <w:r>
        <w:rPr>
          <w:color w:val="000000"/>
          <w:sz w:val="28"/>
          <w:szCs w:val="28"/>
        </w:rPr>
        <w:t>Стимульний</w:t>
      </w:r>
      <w:proofErr w:type="spellEnd"/>
      <w:r>
        <w:rPr>
          <w:color w:val="000000"/>
          <w:sz w:val="28"/>
          <w:szCs w:val="28"/>
        </w:rPr>
        <w:t xml:space="preserve"> комплекс серця. </w:t>
      </w:r>
    </w:p>
    <w:p w14:paraId="1C730FDC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позначень.</w:t>
      </w:r>
    </w:p>
    <w:p w14:paraId="05342FDC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3E1CC298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</w:p>
    <w:p w14:paraId="7062197B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ru-RU" w:eastAsia="ru-RU"/>
        </w:rPr>
        <w:lastRenderedPageBreak/>
        <w:drawing>
          <wp:inline distT="0" distB="0" distL="114300" distR="114300" wp14:anchorId="7FB33F32" wp14:editId="1A8C65DD">
            <wp:extent cx="5126355" cy="7607300"/>
            <wp:effectExtent l="0" t="0" r="0" b="0"/>
            <wp:docPr id="104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760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7882D5" w14:textId="77777777" w:rsidR="00E65E74" w:rsidRDefault="00E65E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70402F05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Мал</w:t>
      </w:r>
      <w:proofErr w:type="spellEnd"/>
      <w:r>
        <w:rPr>
          <w:color w:val="000000"/>
          <w:sz w:val="28"/>
          <w:szCs w:val="28"/>
        </w:rPr>
        <w:t>. 9. Кола кровообігу.</w:t>
      </w:r>
    </w:p>
    <w:p w14:paraId="6958C694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Написати українські та латинські терміни відповідно до позначень</w:t>
      </w:r>
    </w:p>
    <w:p w14:paraId="0DC70E09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360" w:lineRule="auto"/>
        <w:ind w:left="0" w:hanging="2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 xml:space="preserve"> </w:t>
      </w:r>
    </w:p>
    <w:p w14:paraId="287222D2" w14:textId="77777777" w:rsidR="00E65E74" w:rsidRDefault="005D1B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4.3. Тестові завдання «КРОК-1» по темі «Анатомія серця: розвиток, топографія серця, анатомія камер, будова стінки серця. Особливості у дитячому віці. Велике і мале кола кровообігу. Кровообіг плода»</w:t>
      </w:r>
    </w:p>
    <w:p w14:paraId="3DAEAAEE" w14:textId="77777777" w:rsidR="00E65E74" w:rsidRPr="00845EF3" w:rsidRDefault="00E65E74" w:rsidP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924"/>
          <w:tab w:val="left" w:pos="2044"/>
        </w:tabs>
        <w:spacing w:line="240" w:lineRule="auto"/>
        <w:ind w:left="0" w:hanging="2"/>
      </w:pPr>
    </w:p>
    <w:p w14:paraId="07D26B5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1.</w:t>
      </w:r>
      <w:r w:rsidRPr="00845EF3">
        <w:rPr>
          <w:sz w:val="24"/>
          <w:szCs w:val="24"/>
        </w:rPr>
        <w:t xml:space="preserve"> У жінки 45 років діагностовано звуження просвіту висхідної частини аорти (стеноз). Підвищення артеріального тиску в аорті спричинило навантаження на серцевий м'яз. Міокард якої ділянки серця найперше реагує на підвищення артеріального тиску в аорті? </w:t>
      </w:r>
    </w:p>
    <w:p w14:paraId="2E6C204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Правого шлуночка.</w:t>
      </w:r>
    </w:p>
    <w:p w14:paraId="051FF8F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Лівого передсердя.</w:t>
      </w:r>
    </w:p>
    <w:p w14:paraId="369E46F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Лівого шлуночка. </w:t>
      </w:r>
    </w:p>
    <w:p w14:paraId="7116210A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Правого передсердя.</w:t>
      </w:r>
    </w:p>
    <w:p w14:paraId="78FE6142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Пазухи порожнистих вен.</w:t>
      </w:r>
    </w:p>
    <w:p w14:paraId="51E61F1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0443371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2.</w:t>
      </w:r>
      <w:r w:rsidRPr="00845EF3">
        <w:rPr>
          <w:sz w:val="24"/>
          <w:szCs w:val="24"/>
        </w:rPr>
        <w:t xml:space="preserve"> У чоловіка 56 років діагностовано звуження просвіту (стеноз) легеневого стовбура. Підвищення тиску в легеневому стовбурі спричинило навантаження на серцевий м'яз. Міокард якої ділянки серця найперше реагує на патологічний процес? </w:t>
      </w:r>
    </w:p>
    <w:p w14:paraId="21A4DAE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Правого шлуночка. </w:t>
      </w:r>
    </w:p>
    <w:p w14:paraId="4C6F75B6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Лівого шлуночка.</w:t>
      </w:r>
    </w:p>
    <w:p w14:paraId="6B03A91F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Правого передсердя. </w:t>
      </w:r>
    </w:p>
    <w:p w14:paraId="067BFA9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Лівого передсердя.</w:t>
      </w:r>
    </w:p>
    <w:p w14:paraId="5D48E46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Пазухи порожнистих вен.</w:t>
      </w:r>
    </w:p>
    <w:p w14:paraId="506ECE5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45EF66D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3.</w:t>
      </w:r>
      <w:r w:rsidRPr="00845EF3">
        <w:rPr>
          <w:sz w:val="24"/>
          <w:szCs w:val="24"/>
        </w:rPr>
        <w:t xml:space="preserve"> При гіпертонічній хворобі досить часто ліва межа серця зміщена вліво. Внаслідок гіпертрофії стінки якої камери серця або судини відбувається зміна лівої границі серця в першу чергу? </w:t>
      </w:r>
    </w:p>
    <w:p w14:paraId="0C48B0D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Лівого передсердя.</w:t>
      </w:r>
    </w:p>
    <w:p w14:paraId="5BB47860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Лівого шлуночка. </w:t>
      </w:r>
    </w:p>
    <w:p w14:paraId="357AE007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Правого шлуночка. </w:t>
      </w:r>
    </w:p>
    <w:p w14:paraId="45F14EA0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Дуги аорти. </w:t>
      </w:r>
    </w:p>
    <w:p w14:paraId="5562210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E. </w:t>
      </w:r>
      <w:r w:rsidRPr="00845EF3">
        <w:rPr>
          <w:sz w:val="24"/>
          <w:szCs w:val="24"/>
        </w:rPr>
        <w:t xml:space="preserve">Легеневого стовбура. </w:t>
      </w:r>
    </w:p>
    <w:p w14:paraId="309AA9C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3870A1D2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4.</w:t>
      </w:r>
      <w:r w:rsidRPr="00845EF3">
        <w:rPr>
          <w:sz w:val="24"/>
          <w:szCs w:val="24"/>
        </w:rPr>
        <w:t xml:space="preserve"> У хлопчика 10 років після перенесеного бактеріального </w:t>
      </w:r>
      <w:proofErr w:type="spellStart"/>
      <w:r w:rsidRPr="00845EF3">
        <w:rPr>
          <w:sz w:val="24"/>
          <w:szCs w:val="24"/>
        </w:rPr>
        <w:t>ендокардита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діагностована</w:t>
      </w:r>
      <w:proofErr w:type="spellEnd"/>
      <w:r w:rsidRPr="00845EF3">
        <w:rPr>
          <w:sz w:val="24"/>
          <w:szCs w:val="24"/>
        </w:rPr>
        <w:t xml:space="preserve"> недостатність тристулкового клапана. Між якими утворами серця розташований цей клапан? </w:t>
      </w:r>
    </w:p>
    <w:p w14:paraId="53FCBD4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Між лівим передсердям і лівим шлуночком.</w:t>
      </w:r>
    </w:p>
    <w:p w14:paraId="21F6D57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Між лівим шлуночком і аортою.</w:t>
      </w:r>
    </w:p>
    <w:p w14:paraId="156718CF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Між правим шлуночком і легеневим стовбуром.</w:t>
      </w:r>
    </w:p>
    <w:p w14:paraId="2F2F7EF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Між правими передсердям і правим шлуночком.</w:t>
      </w:r>
    </w:p>
    <w:p w14:paraId="4C2775D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Між правим передсердям і лівим передсердям. </w:t>
      </w:r>
    </w:p>
    <w:p w14:paraId="20DFBED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42A86DB5" w14:textId="77777777" w:rsidR="00845EF3" w:rsidRPr="00845EF3" w:rsidRDefault="00845EF3" w:rsidP="00845EF3">
      <w:pPr>
        <w:pBdr>
          <w:between w:val="nil"/>
        </w:pBdr>
        <w:tabs>
          <w:tab w:val="left" w:pos="709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5.</w:t>
      </w:r>
      <w:r w:rsidRPr="00845EF3">
        <w:rPr>
          <w:sz w:val="24"/>
          <w:szCs w:val="24"/>
        </w:rPr>
        <w:t xml:space="preserve"> Під час проведення УЗД серця лікар виявив у чоловіка 26 років деформацію стулок мітрального клапана на тлі бактеріального ендокардиту. Між якими камерами серця розташований цей клапан?</w:t>
      </w:r>
    </w:p>
    <w:p w14:paraId="5285966A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Між правим і лівим передсердями.</w:t>
      </w:r>
    </w:p>
    <w:p w14:paraId="69E83C4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Між лівим передсердям і правим шлуночком.</w:t>
      </w:r>
    </w:p>
    <w:p w14:paraId="0D5DF6A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C. </w:t>
      </w:r>
      <w:r w:rsidRPr="00845EF3">
        <w:rPr>
          <w:sz w:val="24"/>
          <w:szCs w:val="24"/>
        </w:rPr>
        <w:t>Між правим передсердям і лівим шлуночком.</w:t>
      </w:r>
    </w:p>
    <w:p w14:paraId="68CBD2E8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Між правим передсердям і правим шлуночком.</w:t>
      </w:r>
    </w:p>
    <w:p w14:paraId="6E670C9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Між лівим передсердям і лівим шлуночком.</w:t>
      </w:r>
    </w:p>
    <w:p w14:paraId="025B9FF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1014210B" w14:textId="77777777" w:rsidR="00845EF3" w:rsidRPr="00845EF3" w:rsidRDefault="00845EF3" w:rsidP="00845EF3">
      <w:pPr>
        <w:pBdr>
          <w:between w:val="nil"/>
        </w:pBdr>
        <w:tabs>
          <w:tab w:val="left" w:pos="709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lastRenderedPageBreak/>
        <w:t>6</w:t>
      </w:r>
      <w:r w:rsidRPr="00845EF3">
        <w:rPr>
          <w:sz w:val="24"/>
          <w:szCs w:val="24"/>
        </w:rPr>
        <w:t>. У пацієнта 34 років при обстеженні виявлені ознаки аневризми аорти – над грудниною вислуховується «шум тертя» при підніманні чи опусканні рук, наявні критерії недостатності в великому колі кровообігу. 3 якого відділу серця починається велике коло кровообігу?</w:t>
      </w:r>
    </w:p>
    <w:p w14:paraId="6F446ED3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</w:t>
      </w:r>
      <w:r w:rsidRPr="00845EF3">
        <w:rPr>
          <w:sz w:val="24"/>
          <w:szCs w:val="24"/>
        </w:rPr>
        <w:t>.</w:t>
      </w:r>
      <w:r w:rsidRPr="00845EF3">
        <w:rPr>
          <w:sz w:val="24"/>
          <w:szCs w:val="24"/>
        </w:rPr>
        <w:tab/>
        <w:t>Правого шлуночка.</w:t>
      </w:r>
    </w:p>
    <w:p w14:paraId="2F5C7E9A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ab/>
        <w:t>Лівого передсердя.</w:t>
      </w:r>
    </w:p>
    <w:p w14:paraId="0A71ADCB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ab/>
        <w:t>Правого передсердя.</w:t>
      </w:r>
    </w:p>
    <w:p w14:paraId="4625020A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before="5"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</w:t>
      </w:r>
      <w:r w:rsidRPr="00845EF3">
        <w:rPr>
          <w:sz w:val="24"/>
          <w:szCs w:val="24"/>
        </w:rPr>
        <w:t>.</w:t>
      </w:r>
      <w:r w:rsidRPr="00845EF3">
        <w:rPr>
          <w:sz w:val="24"/>
          <w:szCs w:val="24"/>
        </w:rPr>
        <w:tab/>
        <w:t>Лівого шлуночка.</w:t>
      </w:r>
    </w:p>
    <w:p w14:paraId="14CC037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7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ab/>
        <w:t>Пазухи порожнистих вен.</w:t>
      </w:r>
    </w:p>
    <w:p w14:paraId="71ACB64D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09DAA748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518"/>
        </w:tabs>
        <w:spacing w:line="240" w:lineRule="auto"/>
        <w:ind w:left="0" w:right="1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7.</w:t>
      </w:r>
      <w:r w:rsidRPr="00845EF3">
        <w:rPr>
          <w:sz w:val="24"/>
          <w:szCs w:val="24"/>
        </w:rPr>
        <w:tab/>
        <w:t>У дитини 4 років під час рентгенологічного обстеження діагностований стеноз легеневого стовбура. 3 якої камери серця венозна кров потрапляє в легеневий стовбур?</w:t>
      </w:r>
    </w:p>
    <w:p w14:paraId="245019A6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ab/>
        <w:t>Цибулини аорти.</w:t>
      </w:r>
    </w:p>
    <w:p w14:paraId="2FF4BA64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ab/>
        <w:t>Лівого шлуночка.</w:t>
      </w:r>
    </w:p>
    <w:p w14:paraId="5A9F53EF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ab/>
        <w:t>Правого передсердя.</w:t>
      </w:r>
    </w:p>
    <w:p w14:paraId="2D63EE36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ab/>
        <w:t>Лівого передсердя.</w:t>
      </w:r>
    </w:p>
    <w:p w14:paraId="6DB66727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  <w:tab w:val="left" w:pos="851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ab/>
        <w:t>Правого шлуночка.</w:t>
      </w:r>
    </w:p>
    <w:p w14:paraId="09A045B2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649E815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8.</w:t>
      </w:r>
      <w:r w:rsidRPr="00845EF3">
        <w:rPr>
          <w:sz w:val="24"/>
          <w:szCs w:val="24"/>
        </w:rPr>
        <w:t xml:space="preserve"> При обстеженні у чоловіка 45 років діагностовано звуження судини, яка виходить з лівого шлуночка. Звуження якої судини встановлено?</w:t>
      </w:r>
    </w:p>
    <w:p w14:paraId="2FD427D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Легеневого стовбура.</w:t>
      </w:r>
    </w:p>
    <w:p w14:paraId="79084E8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Нижньої порожнистої вени. </w:t>
      </w:r>
    </w:p>
    <w:p w14:paraId="4EB93D1A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Аорти. </w:t>
      </w:r>
    </w:p>
    <w:p w14:paraId="3369E0C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Вінцевої пазухи.</w:t>
      </w:r>
    </w:p>
    <w:p w14:paraId="7FE1971F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0C6F762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2B1378D3" w14:textId="7183347C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9. </w:t>
      </w:r>
      <w:r w:rsidRPr="00845EF3">
        <w:rPr>
          <w:sz w:val="24"/>
          <w:szCs w:val="24"/>
        </w:rPr>
        <w:t>Лікар, обстежуючи</w:t>
      </w:r>
      <w:r w:rsidR="00F57BEF">
        <w:rPr>
          <w:sz w:val="24"/>
          <w:szCs w:val="24"/>
        </w:rPr>
        <w:t xml:space="preserve"> </w:t>
      </w:r>
      <w:r w:rsidRPr="00845EF3">
        <w:rPr>
          <w:sz w:val="24"/>
          <w:szCs w:val="24"/>
        </w:rPr>
        <w:t>жінку 45 років, виявив звуження просвіту судини, яка впадає у верхню частину правого передсердя відразу позаду правого вушка. Звуження просвіту якої судини встановив лікар?</w:t>
      </w:r>
    </w:p>
    <w:p w14:paraId="250F104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Правої легеневої артерії.</w:t>
      </w:r>
    </w:p>
    <w:p w14:paraId="4DEFE3D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Правої верхньої легеневої вени.</w:t>
      </w:r>
    </w:p>
    <w:p w14:paraId="0704482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C. </w:t>
      </w:r>
      <w:r w:rsidRPr="00845EF3">
        <w:rPr>
          <w:sz w:val="24"/>
          <w:szCs w:val="24"/>
        </w:rPr>
        <w:t>Нижньої порожнистої вени.</w:t>
      </w:r>
    </w:p>
    <w:p w14:paraId="4A500D7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7C20F17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Вінцевої пазухи серця.</w:t>
      </w:r>
    </w:p>
    <w:p w14:paraId="16DBF8F0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noProof/>
          <w:sz w:val="24"/>
          <w:szCs w:val="24"/>
        </w:rPr>
      </w:pPr>
    </w:p>
    <w:p w14:paraId="0FE9C42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10. </w:t>
      </w:r>
      <w:r w:rsidRPr="00845EF3">
        <w:rPr>
          <w:sz w:val="24"/>
          <w:szCs w:val="24"/>
        </w:rPr>
        <w:t xml:space="preserve">Під час комп’ютерної томографії серця у чоловіка 59 років діагностовано </w:t>
      </w:r>
      <w:proofErr w:type="spellStart"/>
      <w:r w:rsidRPr="00845EF3">
        <w:rPr>
          <w:sz w:val="24"/>
          <w:szCs w:val="24"/>
        </w:rPr>
        <w:t>тромбоемболія</w:t>
      </w:r>
      <w:proofErr w:type="spellEnd"/>
      <w:r w:rsidRPr="00845EF3">
        <w:rPr>
          <w:sz w:val="24"/>
          <w:szCs w:val="24"/>
        </w:rPr>
        <w:t xml:space="preserve"> судини, що починається з правого шлуночка. Проведене невідкладне хірургічне втручання з аспірацією </w:t>
      </w:r>
      <w:proofErr w:type="spellStart"/>
      <w:r w:rsidRPr="00845EF3">
        <w:rPr>
          <w:sz w:val="24"/>
          <w:szCs w:val="24"/>
        </w:rPr>
        <w:t>тромба</w:t>
      </w:r>
      <w:proofErr w:type="spellEnd"/>
      <w:r w:rsidRPr="00845EF3">
        <w:rPr>
          <w:sz w:val="24"/>
          <w:szCs w:val="24"/>
        </w:rPr>
        <w:t>. З якої судини видалено тромб?</w:t>
      </w:r>
    </w:p>
    <w:p w14:paraId="161742D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Легеневого стовбура.</w:t>
      </w:r>
    </w:p>
    <w:p w14:paraId="156C2C2B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Нижньої порожнистої вени. </w:t>
      </w:r>
    </w:p>
    <w:p w14:paraId="71E71CF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Аорти. </w:t>
      </w:r>
    </w:p>
    <w:p w14:paraId="4A4F74D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Вінцевої пазухи.</w:t>
      </w:r>
    </w:p>
    <w:p w14:paraId="65433E97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E. </w:t>
      </w:r>
      <w:r w:rsidRPr="00845EF3">
        <w:rPr>
          <w:sz w:val="24"/>
          <w:szCs w:val="24"/>
        </w:rPr>
        <w:t>Верхньої порожнистої вени.</w:t>
      </w:r>
    </w:p>
    <w:p w14:paraId="5FC50DCE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25AF87B5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11.</w:t>
      </w:r>
      <w:r w:rsidRPr="00845EF3">
        <w:rPr>
          <w:sz w:val="24"/>
          <w:szCs w:val="24"/>
        </w:rPr>
        <w:t xml:space="preserve"> Кардіолог виявив у чоловіка 34 років звуження просвіту судини, яка проходить через діафрагму з черевної порожнини в грудну</w:t>
      </w:r>
      <w:r w:rsidRPr="00845EF3">
        <w:rPr>
          <w:sz w:val="24"/>
          <w:szCs w:val="24"/>
          <w:lang w:val="ru-RU"/>
        </w:rPr>
        <w:t xml:space="preserve"> </w:t>
      </w:r>
      <w:r w:rsidRPr="00845EF3">
        <w:rPr>
          <w:sz w:val="24"/>
          <w:szCs w:val="24"/>
        </w:rPr>
        <w:t>порожнину і впадає у нижню частину правого передсердя. Звуження просвіту якої судини встановив лікар?</w:t>
      </w:r>
    </w:p>
    <w:p w14:paraId="59F5E57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Правої легеневої артерії.</w:t>
      </w:r>
    </w:p>
    <w:p w14:paraId="4972229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Правої верхньої легеневої вени.</w:t>
      </w:r>
    </w:p>
    <w:p w14:paraId="3AA4B79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5C240E6B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</w:t>
      </w:r>
      <w:r w:rsidRPr="00845EF3">
        <w:rPr>
          <w:sz w:val="24"/>
          <w:szCs w:val="24"/>
        </w:rPr>
        <w:t>. Верхньої порожнистої вени.</w:t>
      </w:r>
    </w:p>
    <w:p w14:paraId="6E4A14A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Вінцевої пазухи серця.</w:t>
      </w:r>
    </w:p>
    <w:p w14:paraId="2B075F8D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</w:p>
    <w:p w14:paraId="54E97B10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12.</w:t>
      </w:r>
      <w:r w:rsidRPr="00845EF3">
        <w:rPr>
          <w:sz w:val="24"/>
          <w:szCs w:val="24"/>
        </w:rPr>
        <w:t xml:space="preserve"> Лікар після обстеження чоловіка 34 років діагностував у нього бактеріальний ендокардит. На МРТ серця виявлена деформація стулок тристулкового клапана. Між якими камерами серця розташований цей клапан?</w:t>
      </w:r>
    </w:p>
    <w:p w14:paraId="1C2302A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Між правим і лівим передсердями.</w:t>
      </w:r>
    </w:p>
    <w:p w14:paraId="0629CBD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Між лівим передсердям і правим шлуночком.</w:t>
      </w:r>
    </w:p>
    <w:p w14:paraId="0C7CA9C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Між правим передсердям і лівим шлуночком.</w:t>
      </w:r>
    </w:p>
    <w:p w14:paraId="258B030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Між правим передсердям і правим шлуночком.</w:t>
      </w:r>
    </w:p>
    <w:p w14:paraId="3C8B6FCB" w14:textId="13B4976C" w:rsidR="00845EF3" w:rsidRPr="00845EF3" w:rsidRDefault="00845EF3" w:rsidP="001E1EBE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Між лівим передсердям і лівим шлуночком.</w:t>
      </w:r>
    </w:p>
    <w:p w14:paraId="4C4CA49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33526F79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13.</w:t>
      </w:r>
      <w:r w:rsidRPr="00845EF3">
        <w:rPr>
          <w:sz w:val="24"/>
          <w:szCs w:val="24"/>
        </w:rPr>
        <w:t xml:space="preserve"> </w:t>
      </w:r>
      <w:r w:rsidRPr="00845EF3">
        <w:rPr>
          <w:sz w:val="24"/>
          <w:szCs w:val="24"/>
          <w:lang w:val="ru-RU"/>
        </w:rPr>
        <w:t xml:space="preserve">У </w:t>
      </w:r>
      <w:proofErr w:type="spellStart"/>
      <w:r w:rsidRPr="00845EF3">
        <w:rPr>
          <w:sz w:val="24"/>
          <w:szCs w:val="24"/>
          <w:lang w:val="ru-RU"/>
        </w:rPr>
        <w:t>новонародженої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дитини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виявлено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незарощення</w:t>
      </w:r>
      <w:proofErr w:type="spellEnd"/>
      <w:r w:rsidRPr="00845EF3">
        <w:rPr>
          <w:sz w:val="24"/>
          <w:szCs w:val="24"/>
          <w:lang w:val="ru-RU"/>
        </w:rPr>
        <w:t xml:space="preserve"> v. </w:t>
      </w:r>
      <w:proofErr w:type="spellStart"/>
      <w:r w:rsidRPr="00845EF3">
        <w:rPr>
          <w:sz w:val="24"/>
          <w:szCs w:val="24"/>
          <w:lang w:val="ru-RU"/>
        </w:rPr>
        <w:t>umbilicalis</w:t>
      </w:r>
      <w:proofErr w:type="spellEnd"/>
      <w:r w:rsidRPr="00845EF3">
        <w:rPr>
          <w:sz w:val="24"/>
          <w:szCs w:val="24"/>
          <w:lang w:val="ru-RU"/>
        </w:rPr>
        <w:t xml:space="preserve">, по </w:t>
      </w:r>
      <w:proofErr w:type="spellStart"/>
      <w:r w:rsidRPr="00845EF3">
        <w:rPr>
          <w:sz w:val="24"/>
          <w:szCs w:val="24"/>
          <w:lang w:val="ru-RU"/>
        </w:rPr>
        <w:t>якій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збагачена</w:t>
      </w:r>
      <w:proofErr w:type="spellEnd"/>
      <w:r w:rsidRPr="00845EF3">
        <w:rPr>
          <w:sz w:val="24"/>
          <w:szCs w:val="24"/>
          <w:lang w:val="ru-RU"/>
        </w:rPr>
        <w:t xml:space="preserve"> киснем кров через плаценту </w:t>
      </w:r>
      <w:proofErr w:type="spellStart"/>
      <w:r w:rsidRPr="00845EF3">
        <w:rPr>
          <w:sz w:val="24"/>
          <w:szCs w:val="24"/>
          <w:lang w:val="ru-RU"/>
        </w:rPr>
        <w:t>потрапляє</w:t>
      </w:r>
      <w:proofErr w:type="spellEnd"/>
      <w:r w:rsidRPr="00845EF3">
        <w:rPr>
          <w:sz w:val="24"/>
          <w:szCs w:val="24"/>
          <w:lang w:val="ru-RU"/>
        </w:rPr>
        <w:t xml:space="preserve"> в </w:t>
      </w:r>
      <w:proofErr w:type="spellStart"/>
      <w:r w:rsidRPr="00845EF3">
        <w:rPr>
          <w:sz w:val="24"/>
          <w:szCs w:val="24"/>
          <w:lang w:val="ru-RU"/>
        </w:rPr>
        <w:t>печінку</w:t>
      </w:r>
      <w:proofErr w:type="spellEnd"/>
      <w:r w:rsidRPr="00845EF3">
        <w:rPr>
          <w:sz w:val="24"/>
          <w:szCs w:val="24"/>
          <w:lang w:val="ru-RU"/>
        </w:rPr>
        <w:t xml:space="preserve"> плода. </w:t>
      </w:r>
      <w:proofErr w:type="spellStart"/>
      <w:r w:rsidRPr="00845EF3">
        <w:rPr>
          <w:sz w:val="24"/>
          <w:szCs w:val="24"/>
          <w:lang w:val="ru-RU"/>
        </w:rPr>
        <w:t>Між</w:t>
      </w:r>
      <w:proofErr w:type="spellEnd"/>
      <w:r w:rsidRPr="00845EF3">
        <w:rPr>
          <w:sz w:val="24"/>
          <w:szCs w:val="24"/>
          <w:lang w:val="ru-RU"/>
        </w:rPr>
        <w:t xml:space="preserve"> листками </w:t>
      </w:r>
      <w:proofErr w:type="spellStart"/>
      <w:r w:rsidRPr="00845EF3">
        <w:rPr>
          <w:sz w:val="24"/>
          <w:szCs w:val="24"/>
          <w:lang w:val="ru-RU"/>
        </w:rPr>
        <w:t>якої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зв’язки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печінки</w:t>
      </w:r>
      <w:proofErr w:type="spellEnd"/>
      <w:r w:rsidRPr="00845EF3">
        <w:rPr>
          <w:sz w:val="24"/>
          <w:szCs w:val="24"/>
          <w:lang w:val="ru-RU"/>
        </w:rPr>
        <w:t xml:space="preserve"> при </w:t>
      </w:r>
      <w:proofErr w:type="spellStart"/>
      <w:r w:rsidRPr="00845EF3">
        <w:rPr>
          <w:sz w:val="24"/>
          <w:szCs w:val="24"/>
          <w:lang w:val="ru-RU"/>
        </w:rPr>
        <w:t>обстеженні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виявлена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незарощена</w:t>
      </w:r>
      <w:proofErr w:type="spellEnd"/>
      <w:r w:rsidRPr="00845EF3">
        <w:rPr>
          <w:sz w:val="24"/>
          <w:szCs w:val="24"/>
          <w:lang w:val="ru-RU"/>
        </w:rPr>
        <w:t xml:space="preserve"> </w:t>
      </w:r>
      <w:proofErr w:type="spellStart"/>
      <w:r w:rsidRPr="00845EF3">
        <w:rPr>
          <w:sz w:val="24"/>
          <w:szCs w:val="24"/>
          <w:lang w:val="ru-RU"/>
        </w:rPr>
        <w:t>пупкова</w:t>
      </w:r>
      <w:proofErr w:type="spellEnd"/>
      <w:r w:rsidRPr="00845EF3">
        <w:rPr>
          <w:sz w:val="24"/>
          <w:szCs w:val="24"/>
          <w:lang w:val="ru-RU"/>
        </w:rPr>
        <w:t xml:space="preserve"> вена?</w:t>
      </w:r>
    </w:p>
    <w:p w14:paraId="7C8B4726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teres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hepatis</w:t>
      </w:r>
      <w:proofErr w:type="spellEnd"/>
      <w:r w:rsidRPr="00845EF3">
        <w:rPr>
          <w:sz w:val="24"/>
          <w:szCs w:val="24"/>
        </w:rPr>
        <w:t>.</w:t>
      </w:r>
    </w:p>
    <w:p w14:paraId="063586F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coronarium</w:t>
      </w:r>
      <w:proofErr w:type="spellEnd"/>
      <w:r w:rsidRPr="00845EF3">
        <w:rPr>
          <w:sz w:val="24"/>
          <w:szCs w:val="24"/>
        </w:rPr>
        <w:t>.</w:t>
      </w:r>
    </w:p>
    <w:p w14:paraId="4E87D63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triangulare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dextrum</w:t>
      </w:r>
      <w:proofErr w:type="spellEnd"/>
      <w:r w:rsidRPr="00845EF3">
        <w:rPr>
          <w:sz w:val="24"/>
          <w:szCs w:val="24"/>
        </w:rPr>
        <w:t>.</w:t>
      </w:r>
    </w:p>
    <w:p w14:paraId="4C3130E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triangulare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sinistrum</w:t>
      </w:r>
      <w:proofErr w:type="spellEnd"/>
      <w:r w:rsidRPr="00845EF3">
        <w:rPr>
          <w:sz w:val="24"/>
          <w:szCs w:val="24"/>
        </w:rPr>
        <w:t>.</w:t>
      </w:r>
    </w:p>
    <w:p w14:paraId="162DE79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falciforme</w:t>
      </w:r>
      <w:proofErr w:type="spellEnd"/>
      <w:r w:rsidRPr="00845EF3">
        <w:rPr>
          <w:sz w:val="24"/>
          <w:szCs w:val="24"/>
        </w:rPr>
        <w:t>.</w:t>
      </w:r>
    </w:p>
    <w:p w14:paraId="7A1B0F67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noProof/>
          <w:sz w:val="24"/>
          <w:szCs w:val="24"/>
        </w:rPr>
      </w:pPr>
    </w:p>
    <w:p w14:paraId="7B2AEA69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14.</w:t>
      </w:r>
      <w:r w:rsidRPr="00845EF3">
        <w:rPr>
          <w:sz w:val="24"/>
          <w:szCs w:val="24"/>
        </w:rPr>
        <w:t xml:space="preserve"> Оперуючи жінку 65 років, кардіохірург зробив поздовжній розтин груднини і побачив орган в грудній порожнині, більша частина якого розташована у верхньому середостінні, але нижній його відділ прилягає до перикарда, що вкриває верхню ділянку передньої поверхні серця. Назвіть орган, який побачив хірург.</w:t>
      </w:r>
    </w:p>
    <w:p w14:paraId="386FB20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Трахея.</w:t>
      </w:r>
    </w:p>
    <w:p w14:paraId="300EC34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Загруднинна</w:t>
      </w:r>
      <w:proofErr w:type="spellEnd"/>
      <w:r w:rsidRPr="00845EF3">
        <w:rPr>
          <w:sz w:val="24"/>
          <w:szCs w:val="24"/>
        </w:rPr>
        <w:t xml:space="preserve"> залоза (</w:t>
      </w:r>
      <w:proofErr w:type="spellStart"/>
      <w:r w:rsidRPr="00845EF3">
        <w:rPr>
          <w:sz w:val="24"/>
          <w:szCs w:val="24"/>
        </w:rPr>
        <w:t>тимус</w:t>
      </w:r>
      <w:proofErr w:type="spellEnd"/>
      <w:r w:rsidRPr="00845EF3">
        <w:rPr>
          <w:sz w:val="24"/>
          <w:szCs w:val="24"/>
        </w:rPr>
        <w:t>).</w:t>
      </w:r>
    </w:p>
    <w:p w14:paraId="4166BF8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Стравохід.</w:t>
      </w:r>
    </w:p>
    <w:p w14:paraId="1DCF83F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</w:t>
      </w:r>
      <w:r w:rsidRPr="00845EF3">
        <w:rPr>
          <w:sz w:val="24"/>
          <w:szCs w:val="24"/>
        </w:rPr>
        <w:t>. Лівий головний бронх.</w:t>
      </w:r>
    </w:p>
    <w:p w14:paraId="3D06DC0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Правий головний бронх.</w:t>
      </w:r>
    </w:p>
    <w:p w14:paraId="4B34841D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38BD1883" w14:textId="77777777" w:rsidR="00845EF3" w:rsidRPr="00845EF3" w:rsidRDefault="00845EF3" w:rsidP="00845EF3">
      <w:pPr>
        <w:pBdr>
          <w:between w:val="nil"/>
        </w:pBdr>
        <w:tabs>
          <w:tab w:val="left" w:pos="709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15.</w:t>
      </w:r>
      <w:r w:rsidRPr="00845EF3">
        <w:rPr>
          <w:sz w:val="24"/>
          <w:szCs w:val="24"/>
        </w:rPr>
        <w:t xml:space="preserve"> При обстеженні дитини 2 років лікарем виявлена вроджена вада серця – </w:t>
      </w:r>
      <w:proofErr w:type="spellStart"/>
      <w:r w:rsidRPr="00845EF3">
        <w:rPr>
          <w:sz w:val="24"/>
          <w:szCs w:val="24"/>
        </w:rPr>
        <w:t>незарощення</w:t>
      </w:r>
      <w:proofErr w:type="spellEnd"/>
      <w:r w:rsidRPr="00845EF3">
        <w:rPr>
          <w:sz w:val="24"/>
          <w:szCs w:val="24"/>
        </w:rPr>
        <w:t xml:space="preserve"> артеріальної протоки (</w:t>
      </w:r>
      <w:proofErr w:type="spellStart"/>
      <w:r w:rsidRPr="00845EF3">
        <w:rPr>
          <w:sz w:val="24"/>
          <w:szCs w:val="24"/>
        </w:rPr>
        <w:t>Боталової</w:t>
      </w:r>
      <w:proofErr w:type="spellEnd"/>
      <w:r w:rsidRPr="00845EF3">
        <w:rPr>
          <w:sz w:val="24"/>
          <w:szCs w:val="24"/>
        </w:rPr>
        <w:t xml:space="preserve"> протоки) після народження. Між якими утворами розташована артеріальна протока в період внутрішньоутробного розвитку? </w:t>
      </w:r>
    </w:p>
    <w:p w14:paraId="49623A79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Легеневий стовбур та аорту.</w:t>
      </w:r>
    </w:p>
    <w:p w14:paraId="586A087A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Правий та лівий шлуночки.</w:t>
      </w:r>
    </w:p>
    <w:p w14:paraId="76D405F6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C. </w:t>
      </w:r>
      <w:r w:rsidRPr="00845EF3">
        <w:rPr>
          <w:sz w:val="24"/>
          <w:szCs w:val="24"/>
        </w:rPr>
        <w:t>Аорту та нижню порожисту вену.</w:t>
      </w:r>
    </w:p>
    <w:p w14:paraId="3EF59FCF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Праве та ліве передсердя.</w:t>
      </w:r>
    </w:p>
    <w:p w14:paraId="7000A256" w14:textId="77777777" w:rsidR="00845EF3" w:rsidRPr="00845EF3" w:rsidRDefault="00845EF3" w:rsidP="00845EF3">
      <w:pPr>
        <w:pBdr>
          <w:between w:val="nil"/>
        </w:pBdr>
        <w:tabs>
          <w:tab w:val="left" w:pos="1560"/>
          <w:tab w:val="left" w:pos="2044"/>
        </w:tabs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Легеневий стовбур та верхню порожисту вену. </w:t>
      </w:r>
    </w:p>
    <w:p w14:paraId="6360AAC9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</w:p>
    <w:p w14:paraId="0E84D071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 xml:space="preserve">16. </w:t>
      </w:r>
      <w:r w:rsidRPr="00845EF3">
        <w:rPr>
          <w:bCs/>
          <w:sz w:val="24"/>
          <w:szCs w:val="24"/>
        </w:rPr>
        <w:t>Після проведення УЗД серця</w:t>
      </w:r>
      <w:r w:rsidRPr="00845EF3">
        <w:rPr>
          <w:sz w:val="24"/>
          <w:szCs w:val="24"/>
        </w:rPr>
        <w:t xml:space="preserve"> у дитини 2 років виявлена вроджена вада серця – </w:t>
      </w:r>
      <w:proofErr w:type="spellStart"/>
      <w:r w:rsidRPr="00845EF3">
        <w:rPr>
          <w:sz w:val="24"/>
          <w:szCs w:val="24"/>
        </w:rPr>
        <w:t>незарощення</w:t>
      </w:r>
      <w:proofErr w:type="spellEnd"/>
      <w:r w:rsidRPr="00845EF3">
        <w:rPr>
          <w:sz w:val="24"/>
          <w:szCs w:val="24"/>
        </w:rPr>
        <w:t xml:space="preserve"> овального отвору. У якій ділянці серця розташований цей отвір?</w:t>
      </w:r>
    </w:p>
    <w:p w14:paraId="183D365A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В передній </w:t>
      </w:r>
      <w:proofErr w:type="spellStart"/>
      <w:r w:rsidRPr="00845EF3">
        <w:rPr>
          <w:sz w:val="24"/>
          <w:szCs w:val="24"/>
        </w:rPr>
        <w:t>стульці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мітрального</w:t>
      </w:r>
      <w:proofErr w:type="spellEnd"/>
      <w:r w:rsidRPr="00845EF3">
        <w:rPr>
          <w:sz w:val="24"/>
          <w:szCs w:val="24"/>
        </w:rPr>
        <w:t xml:space="preserve"> клапана.</w:t>
      </w:r>
    </w:p>
    <w:p w14:paraId="7F5AD01E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 міжшлуночковій перегородці.</w:t>
      </w:r>
    </w:p>
    <w:p w14:paraId="59EEFC4B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 </w:t>
      </w:r>
      <w:proofErr w:type="spellStart"/>
      <w:r w:rsidRPr="00845EF3">
        <w:rPr>
          <w:sz w:val="24"/>
          <w:szCs w:val="24"/>
        </w:rPr>
        <w:t>міжпередсердній</w:t>
      </w:r>
      <w:proofErr w:type="spellEnd"/>
      <w:r w:rsidRPr="00845EF3">
        <w:rPr>
          <w:sz w:val="24"/>
          <w:szCs w:val="24"/>
        </w:rPr>
        <w:t xml:space="preserve"> перегородці.</w:t>
      </w:r>
    </w:p>
    <w:p w14:paraId="4051AA94" w14:textId="77777777" w:rsidR="00845EF3" w:rsidRPr="00845EF3" w:rsidRDefault="00845EF3" w:rsidP="00845EF3">
      <w:pPr>
        <w:pBdr>
          <w:between w:val="nil"/>
        </w:pBdr>
        <w:tabs>
          <w:tab w:val="left" w:pos="1276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 передній </w:t>
      </w:r>
      <w:proofErr w:type="spellStart"/>
      <w:r w:rsidRPr="00845EF3">
        <w:rPr>
          <w:sz w:val="24"/>
          <w:szCs w:val="24"/>
        </w:rPr>
        <w:t>стульці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трьохстулкового</w:t>
      </w:r>
      <w:proofErr w:type="spellEnd"/>
      <w:r w:rsidRPr="00845EF3">
        <w:rPr>
          <w:sz w:val="24"/>
          <w:szCs w:val="24"/>
        </w:rPr>
        <w:t xml:space="preserve"> клапана.</w:t>
      </w:r>
    </w:p>
    <w:p w14:paraId="1809C7B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 задній </w:t>
      </w:r>
      <w:proofErr w:type="spellStart"/>
      <w:r w:rsidRPr="00845EF3">
        <w:rPr>
          <w:sz w:val="24"/>
          <w:szCs w:val="24"/>
        </w:rPr>
        <w:t>стульці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мітрального</w:t>
      </w:r>
      <w:proofErr w:type="spellEnd"/>
      <w:r w:rsidRPr="00845EF3">
        <w:rPr>
          <w:sz w:val="24"/>
          <w:szCs w:val="24"/>
        </w:rPr>
        <w:t xml:space="preserve"> клапана.</w:t>
      </w:r>
    </w:p>
    <w:p w14:paraId="4A403437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-2" w:firstLine="0"/>
        <w:rPr>
          <w:sz w:val="24"/>
          <w:szCs w:val="24"/>
        </w:rPr>
      </w:pPr>
      <w:r w:rsidRPr="00845EF3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C1FEF4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17.</w:t>
      </w:r>
      <w:r w:rsidRPr="00845EF3">
        <w:rPr>
          <w:sz w:val="24"/>
          <w:szCs w:val="24"/>
        </w:rPr>
        <w:t xml:space="preserve"> Обстежуючи чоловіка 47 років лікар звернув увагу на характерний для септичного </w:t>
      </w:r>
      <w:proofErr w:type="spellStart"/>
      <w:r w:rsidRPr="00845EF3">
        <w:rPr>
          <w:sz w:val="24"/>
          <w:szCs w:val="24"/>
        </w:rPr>
        <w:t>ендокардита</w:t>
      </w:r>
      <w:proofErr w:type="spellEnd"/>
      <w:r w:rsidRPr="00845EF3">
        <w:rPr>
          <w:sz w:val="24"/>
          <w:szCs w:val="24"/>
        </w:rPr>
        <w:t xml:space="preserve"> симптоми. Яка структура серця уражена при ендокардиті?</w:t>
      </w:r>
    </w:p>
    <w:p w14:paraId="102C6E9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Провідна система серця.</w:t>
      </w:r>
    </w:p>
    <w:p w14:paraId="139A3B0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Серцевий м'яз.</w:t>
      </w:r>
    </w:p>
    <w:p w14:paraId="1ED6E4D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Вінцева судина.</w:t>
      </w:r>
    </w:p>
    <w:p w14:paraId="3515E48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Осердя.</w:t>
      </w:r>
    </w:p>
    <w:p w14:paraId="23ECA90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lastRenderedPageBreak/>
        <w:t>E.</w:t>
      </w:r>
      <w:r w:rsidRPr="00845EF3">
        <w:rPr>
          <w:sz w:val="24"/>
          <w:szCs w:val="24"/>
        </w:rPr>
        <w:t xml:space="preserve"> Клапани серця.</w:t>
      </w:r>
    </w:p>
    <w:p w14:paraId="491DE5F5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sz w:val="24"/>
          <w:szCs w:val="24"/>
        </w:rPr>
      </w:pPr>
    </w:p>
    <w:p w14:paraId="1B0BD57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18.</w:t>
      </w:r>
      <w:r w:rsidRPr="00845EF3">
        <w:rPr>
          <w:sz w:val="24"/>
          <w:szCs w:val="24"/>
        </w:rPr>
        <w:t xml:space="preserve"> У чоловіка45 років діагностовано синдромом </w:t>
      </w:r>
      <w:proofErr w:type="spellStart"/>
      <w:r w:rsidRPr="00845EF3">
        <w:rPr>
          <w:sz w:val="24"/>
          <w:szCs w:val="24"/>
        </w:rPr>
        <w:t>Морганьї</w:t>
      </w:r>
      <w:proofErr w:type="spellEnd"/>
      <w:r w:rsidRPr="00845EF3">
        <w:rPr>
          <w:sz w:val="24"/>
          <w:szCs w:val="24"/>
        </w:rPr>
        <w:t xml:space="preserve">-Адамса-Стокса. На ЕКГ </w:t>
      </w:r>
      <w:proofErr w:type="spellStart"/>
      <w:r w:rsidRPr="00845EF3">
        <w:rPr>
          <w:sz w:val="24"/>
          <w:szCs w:val="24"/>
        </w:rPr>
        <w:t>виявлени</w:t>
      </w:r>
      <w:proofErr w:type="spellEnd"/>
      <w:r w:rsidRPr="00845EF3">
        <w:rPr>
          <w:sz w:val="24"/>
          <w:szCs w:val="24"/>
        </w:rPr>
        <w:t xml:space="preserve"> ознаки повної </w:t>
      </w:r>
      <w:proofErr w:type="spellStart"/>
      <w:r w:rsidRPr="00845EF3">
        <w:rPr>
          <w:sz w:val="24"/>
          <w:szCs w:val="24"/>
        </w:rPr>
        <w:t>атріовентрікулярної</w:t>
      </w:r>
      <w:proofErr w:type="spellEnd"/>
      <w:r w:rsidRPr="00845EF3">
        <w:rPr>
          <w:sz w:val="24"/>
          <w:szCs w:val="24"/>
        </w:rPr>
        <w:t xml:space="preserve"> блокади з ураженням пазухо-</w:t>
      </w:r>
      <w:proofErr w:type="spellStart"/>
      <w:r w:rsidRPr="00845EF3">
        <w:rPr>
          <w:sz w:val="24"/>
          <w:szCs w:val="24"/>
        </w:rPr>
        <w:t>передсердного</w:t>
      </w:r>
      <w:proofErr w:type="spellEnd"/>
      <w:r w:rsidRPr="00845EF3">
        <w:rPr>
          <w:sz w:val="24"/>
          <w:szCs w:val="24"/>
        </w:rPr>
        <w:t xml:space="preserve"> вузла. В якій ділянці серця знаходиться цей вузол?</w:t>
      </w:r>
    </w:p>
    <w:p w14:paraId="30096B4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A.</w:t>
      </w:r>
      <w:r w:rsidRPr="00845EF3">
        <w:rPr>
          <w:sz w:val="24"/>
          <w:szCs w:val="24"/>
        </w:rPr>
        <w:t xml:space="preserve"> У товщі нижньої третини </w:t>
      </w:r>
      <w:proofErr w:type="spellStart"/>
      <w:r w:rsidRPr="00845EF3">
        <w:rPr>
          <w:sz w:val="24"/>
          <w:szCs w:val="24"/>
        </w:rPr>
        <w:t>міжпередсерної</w:t>
      </w:r>
      <w:proofErr w:type="spellEnd"/>
      <w:r w:rsidRPr="00845EF3">
        <w:rPr>
          <w:sz w:val="24"/>
          <w:szCs w:val="24"/>
        </w:rPr>
        <w:t xml:space="preserve"> перегородки.</w:t>
      </w:r>
    </w:p>
    <w:p w14:paraId="746496D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У стінці правого передсердя між отвором верхньої порожнистої вени i правим вушком.</w:t>
      </w:r>
    </w:p>
    <w:p w14:paraId="51FAD9F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У стінці правого передсердя між отвором нижньої порожнистої вени i правим вушком.</w:t>
      </w:r>
    </w:p>
    <w:p w14:paraId="1F87E2DF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У ділянці отвору вінцевої пазухи.</w:t>
      </w:r>
    </w:p>
    <w:p w14:paraId="3B174334" w14:textId="77777777" w:rsid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У ділянці канта овальної ямки.</w:t>
      </w:r>
    </w:p>
    <w:p w14:paraId="51816DB6" w14:textId="77777777" w:rsidR="00F57BEF" w:rsidRPr="00845EF3" w:rsidRDefault="00F57BEF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</w:p>
    <w:p w14:paraId="0679F298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19.</w:t>
      </w:r>
      <w:r w:rsidRPr="00845EF3">
        <w:rPr>
          <w:sz w:val="24"/>
          <w:szCs w:val="24"/>
        </w:rPr>
        <w:t xml:space="preserve"> Протягом внутрішньоутробного періоду розвитку в судинній системі плода функціонує артеріальна протока, яка після народження </w:t>
      </w:r>
      <w:proofErr w:type="spellStart"/>
      <w:r w:rsidRPr="00845EF3">
        <w:rPr>
          <w:sz w:val="24"/>
          <w:szCs w:val="24"/>
        </w:rPr>
        <w:t>облітерується</w:t>
      </w:r>
      <w:proofErr w:type="spellEnd"/>
      <w:r w:rsidRPr="00845EF3">
        <w:rPr>
          <w:sz w:val="24"/>
          <w:szCs w:val="24"/>
        </w:rPr>
        <w:t xml:space="preserve"> і перетворюється на </w:t>
      </w:r>
      <w:proofErr w:type="spellStart"/>
      <w:r w:rsidRPr="00845EF3">
        <w:rPr>
          <w:sz w:val="24"/>
          <w:szCs w:val="24"/>
        </w:rPr>
        <w:t>lig</w:t>
      </w:r>
      <w:proofErr w:type="spellEnd"/>
      <w:r w:rsidRPr="00845EF3">
        <w:rPr>
          <w:sz w:val="24"/>
          <w:szCs w:val="24"/>
        </w:rPr>
        <w:t xml:space="preserve">. </w:t>
      </w:r>
      <w:proofErr w:type="spellStart"/>
      <w:r w:rsidRPr="00845EF3">
        <w:rPr>
          <w:sz w:val="24"/>
          <w:szCs w:val="24"/>
        </w:rPr>
        <w:t>arteriosum</w:t>
      </w:r>
      <w:proofErr w:type="spellEnd"/>
      <w:r w:rsidRPr="00845EF3">
        <w:rPr>
          <w:sz w:val="24"/>
          <w:szCs w:val="24"/>
        </w:rPr>
        <w:t>. Які структури з’єднує артеріальна протока?</w:t>
      </w:r>
    </w:p>
    <w:p w14:paraId="0F5C5663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Легеневий стовбур та верхню порожнисту вену.</w:t>
      </w:r>
    </w:p>
    <w:p w14:paraId="646ACB0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Аорту та верхню порожнисту вену.</w:t>
      </w:r>
    </w:p>
    <w:p w14:paraId="6FFC058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Аорту та нижню порожнисту вену.</w:t>
      </w:r>
    </w:p>
    <w:p w14:paraId="326C6C5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Праве та ліве передсердя.</w:t>
      </w:r>
    </w:p>
    <w:p w14:paraId="0485729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Легеневий стовбур та аорту.</w:t>
      </w:r>
    </w:p>
    <w:p w14:paraId="0E8ADA8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7FEE8A0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20.</w:t>
      </w:r>
      <w:r w:rsidRPr="00845EF3">
        <w:rPr>
          <w:sz w:val="24"/>
          <w:szCs w:val="24"/>
        </w:rPr>
        <w:t xml:space="preserve"> У чоловіка и46 років відмічається </w:t>
      </w:r>
      <w:proofErr w:type="spellStart"/>
      <w:r w:rsidRPr="00845EF3">
        <w:rPr>
          <w:sz w:val="24"/>
          <w:szCs w:val="24"/>
        </w:rPr>
        <w:t>дисфункція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передсердно-шлуночкового</w:t>
      </w:r>
      <w:proofErr w:type="spellEnd"/>
      <w:r w:rsidRPr="00845EF3">
        <w:rPr>
          <w:sz w:val="24"/>
          <w:szCs w:val="24"/>
        </w:rPr>
        <w:t xml:space="preserve"> вузла, одним із симптомів хвороби є зниженням частоти серцевих скорочень. Який відділ серця переважно уражений патологічним процесом?</w:t>
      </w:r>
    </w:p>
    <w:p w14:paraId="7D31A9E5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Septum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interatriale</w:t>
      </w:r>
      <w:proofErr w:type="spellEnd"/>
      <w:r w:rsidRPr="00845EF3">
        <w:rPr>
          <w:sz w:val="24"/>
          <w:szCs w:val="24"/>
        </w:rPr>
        <w:t>.</w:t>
      </w:r>
    </w:p>
    <w:p w14:paraId="754FAC8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Pars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membranacea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septi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interventricularis</w:t>
      </w:r>
      <w:proofErr w:type="spellEnd"/>
      <w:r w:rsidRPr="00845EF3">
        <w:rPr>
          <w:sz w:val="24"/>
          <w:szCs w:val="24"/>
        </w:rPr>
        <w:t>.</w:t>
      </w:r>
    </w:p>
    <w:p w14:paraId="0C99A38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Pars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muscularis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septi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interventricularis</w:t>
      </w:r>
      <w:proofErr w:type="spellEnd"/>
      <w:r w:rsidRPr="00845EF3">
        <w:rPr>
          <w:sz w:val="24"/>
          <w:szCs w:val="24"/>
        </w:rPr>
        <w:t>.</w:t>
      </w:r>
    </w:p>
    <w:p w14:paraId="7D22998D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Atrium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dextrum</w:t>
      </w:r>
      <w:proofErr w:type="spellEnd"/>
      <w:r w:rsidRPr="00845EF3">
        <w:rPr>
          <w:sz w:val="24"/>
          <w:szCs w:val="24"/>
        </w:rPr>
        <w:t>.</w:t>
      </w:r>
    </w:p>
    <w:p w14:paraId="3369A29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Atrium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sinistrum</w:t>
      </w:r>
      <w:proofErr w:type="spellEnd"/>
      <w:r w:rsidRPr="00845EF3">
        <w:rPr>
          <w:sz w:val="24"/>
          <w:szCs w:val="24"/>
        </w:rPr>
        <w:t>.</w:t>
      </w:r>
    </w:p>
    <w:p w14:paraId="768E87B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54F8642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21.</w:t>
      </w:r>
      <w:r w:rsidRPr="00845EF3">
        <w:rPr>
          <w:sz w:val="24"/>
          <w:szCs w:val="24"/>
        </w:rPr>
        <w:t xml:space="preserve"> У чоловіка 50 років спостерігаються напади запаморочення, втрата свідомості, судоми, пульс 30 поштовхів за хвилину. На ЕКГ – ознаки трепетання шлуночків з ураженням у ділянці пучка </w:t>
      </w:r>
      <w:proofErr w:type="spellStart"/>
      <w:r w:rsidRPr="00845EF3">
        <w:rPr>
          <w:sz w:val="24"/>
          <w:szCs w:val="24"/>
        </w:rPr>
        <w:t>Гіса</w:t>
      </w:r>
      <w:proofErr w:type="spellEnd"/>
      <w:r w:rsidRPr="00845EF3">
        <w:rPr>
          <w:sz w:val="24"/>
          <w:szCs w:val="24"/>
        </w:rPr>
        <w:t xml:space="preserve">. В якій ділянці серця проходить цей пучок? </w:t>
      </w:r>
    </w:p>
    <w:p w14:paraId="5827C1ED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В стінці правого передсердя між отвором нижньої порожнистої вени і </w:t>
      </w:r>
      <w:proofErr w:type="spellStart"/>
      <w:r w:rsidRPr="00845EF3">
        <w:rPr>
          <w:sz w:val="24"/>
          <w:szCs w:val="24"/>
        </w:rPr>
        <w:t>міжпредсердною</w:t>
      </w:r>
      <w:proofErr w:type="spellEnd"/>
      <w:r w:rsidRPr="00845EF3">
        <w:rPr>
          <w:sz w:val="24"/>
          <w:szCs w:val="24"/>
        </w:rPr>
        <w:t xml:space="preserve"> перегородкою.</w:t>
      </w:r>
    </w:p>
    <w:p w14:paraId="0847880E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 ділянці м’язової частини міжшлуночкової перегородки.</w:t>
      </w:r>
    </w:p>
    <w:p w14:paraId="3B3B243A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 ділянці канта овальної ямки.</w:t>
      </w:r>
    </w:p>
    <w:p w14:paraId="66E9A62D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 товщі нижньої частини </w:t>
      </w:r>
      <w:proofErr w:type="spellStart"/>
      <w:r w:rsidRPr="00845EF3">
        <w:rPr>
          <w:sz w:val="24"/>
          <w:szCs w:val="24"/>
        </w:rPr>
        <w:t>міжпередсердної</w:t>
      </w:r>
      <w:proofErr w:type="spellEnd"/>
      <w:r w:rsidRPr="00845EF3">
        <w:rPr>
          <w:sz w:val="24"/>
          <w:szCs w:val="24"/>
        </w:rPr>
        <w:t xml:space="preserve"> і верхньої частини міжшлуночкової перегородок.</w:t>
      </w:r>
    </w:p>
    <w:p w14:paraId="2C98F5C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 стінці правого передсердя між отвором верхньої порожнистої вени і правим вушком.</w:t>
      </w:r>
    </w:p>
    <w:p w14:paraId="0319763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02D8C1D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22.</w:t>
      </w:r>
      <w:r w:rsidRPr="00845EF3">
        <w:rPr>
          <w:sz w:val="24"/>
          <w:szCs w:val="24"/>
        </w:rPr>
        <w:t xml:space="preserve"> При аускультації серця у пацієнта, хворого на атеросклероз вислуховується систолічний шум при піднятих руках (симптом </w:t>
      </w:r>
      <w:proofErr w:type="spellStart"/>
      <w:r w:rsidRPr="00845EF3">
        <w:rPr>
          <w:sz w:val="24"/>
          <w:szCs w:val="24"/>
        </w:rPr>
        <w:t>Сиротиніна-Куковерова</w:t>
      </w:r>
      <w:proofErr w:type="spellEnd"/>
      <w:r w:rsidRPr="00845EF3">
        <w:rPr>
          <w:sz w:val="24"/>
          <w:szCs w:val="24"/>
        </w:rPr>
        <w:t xml:space="preserve">) у другому міжребровому просторі по правій </w:t>
      </w:r>
      <w:proofErr w:type="spellStart"/>
      <w:r w:rsidRPr="00845EF3">
        <w:rPr>
          <w:sz w:val="24"/>
          <w:szCs w:val="24"/>
        </w:rPr>
        <w:t>пригруднинній</w:t>
      </w:r>
      <w:proofErr w:type="spellEnd"/>
      <w:r w:rsidRPr="00845EF3">
        <w:rPr>
          <w:sz w:val="24"/>
          <w:szCs w:val="24"/>
        </w:rPr>
        <w:t xml:space="preserve"> лінії. Лікар виявив патологію клапана аорти. У якому відділі серця бере початок аорта? </w:t>
      </w:r>
    </w:p>
    <w:p w14:paraId="509064B7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В вінцевій пазусі.</w:t>
      </w:r>
    </w:p>
    <w:p w14:paraId="4E749FA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 правому передсерді.</w:t>
      </w:r>
    </w:p>
    <w:p w14:paraId="6B1CF64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 правому шлуночку.</w:t>
      </w:r>
    </w:p>
    <w:p w14:paraId="5120AEE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В лівому передсерді.</w:t>
      </w:r>
    </w:p>
    <w:p w14:paraId="6DE294E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 лівому шлуночку.</w:t>
      </w:r>
    </w:p>
    <w:p w14:paraId="28766816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6183E0A4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23.</w:t>
      </w:r>
      <w:r w:rsidRPr="00845EF3">
        <w:rPr>
          <w:sz w:val="24"/>
          <w:szCs w:val="24"/>
        </w:rPr>
        <w:t xml:space="preserve"> Під час ургентної операції на серці у жінки 58 років видалений тромб з просвіту великої судини, що виносить кров з правого шлуночка серця. З якої судини проведена </w:t>
      </w:r>
      <w:r w:rsidRPr="00845EF3">
        <w:rPr>
          <w:sz w:val="24"/>
          <w:szCs w:val="24"/>
        </w:rPr>
        <w:lastRenderedPageBreak/>
        <w:t xml:space="preserve">аспірація </w:t>
      </w:r>
      <w:proofErr w:type="spellStart"/>
      <w:r w:rsidRPr="00845EF3">
        <w:rPr>
          <w:sz w:val="24"/>
          <w:szCs w:val="24"/>
        </w:rPr>
        <w:t>тромба</w:t>
      </w:r>
      <w:proofErr w:type="spellEnd"/>
      <w:r w:rsidRPr="00845EF3">
        <w:rPr>
          <w:sz w:val="24"/>
          <w:szCs w:val="24"/>
        </w:rPr>
        <w:t xml:space="preserve">? </w:t>
      </w:r>
    </w:p>
    <w:p w14:paraId="1B4DECD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Вінцевої пазухи.</w:t>
      </w:r>
    </w:p>
    <w:p w14:paraId="1782BD5C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Легеневого стовбура.</w:t>
      </w:r>
    </w:p>
    <w:p w14:paraId="0DA7251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60461BA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7C9F8FA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Аорти.</w:t>
      </w:r>
    </w:p>
    <w:p w14:paraId="105736DD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sz w:val="24"/>
          <w:szCs w:val="24"/>
        </w:rPr>
      </w:pPr>
    </w:p>
    <w:p w14:paraId="7CE0887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24.</w:t>
      </w:r>
      <w:r w:rsidRPr="00845EF3">
        <w:rPr>
          <w:sz w:val="24"/>
          <w:szCs w:val="24"/>
        </w:rPr>
        <w:t xml:space="preserve"> На ЕКГ у жінки 78 років мають місце ознаки </w:t>
      </w:r>
      <w:proofErr w:type="spellStart"/>
      <w:r w:rsidRPr="00845EF3">
        <w:rPr>
          <w:sz w:val="24"/>
          <w:szCs w:val="24"/>
        </w:rPr>
        <w:t>дисфункції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передсердно-шлуночкового</w:t>
      </w:r>
      <w:proofErr w:type="spellEnd"/>
      <w:r w:rsidRPr="00845EF3">
        <w:rPr>
          <w:sz w:val="24"/>
          <w:szCs w:val="24"/>
        </w:rPr>
        <w:t xml:space="preserve"> вузла. В якій ділянці серця знаходиться цей вузол? </w:t>
      </w:r>
    </w:p>
    <w:p w14:paraId="4CE0F2D5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У стінці правого передсердя між отвором верхньої порожнистої вени і правим вушком.</w:t>
      </w:r>
    </w:p>
    <w:p w14:paraId="6CD0C3E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У стінці правого передсердя між отвором нижньої порожнистої вени і правим вушком.</w:t>
      </w:r>
    </w:p>
    <w:p w14:paraId="1FF8255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У товщі нижньої третини </w:t>
      </w:r>
      <w:proofErr w:type="spellStart"/>
      <w:r w:rsidRPr="00845EF3">
        <w:rPr>
          <w:sz w:val="24"/>
          <w:szCs w:val="24"/>
        </w:rPr>
        <w:t>міжпередсердної</w:t>
      </w:r>
      <w:proofErr w:type="spellEnd"/>
      <w:r w:rsidRPr="00845EF3">
        <w:rPr>
          <w:sz w:val="24"/>
          <w:szCs w:val="24"/>
        </w:rPr>
        <w:t xml:space="preserve"> перегородки.</w:t>
      </w:r>
    </w:p>
    <w:p w14:paraId="0DBCA1D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У ділянці отвору вінцевої пазухи.</w:t>
      </w:r>
    </w:p>
    <w:p w14:paraId="18989F67" w14:textId="77777777" w:rsid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У ділянці канта овальної ямки.</w:t>
      </w:r>
    </w:p>
    <w:p w14:paraId="6D5AB1E9" w14:textId="77777777" w:rsidR="00F57BEF" w:rsidRPr="00845EF3" w:rsidRDefault="00F57BEF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bookmarkStart w:id="2" w:name="_GoBack"/>
      <w:bookmarkEnd w:id="2"/>
    </w:p>
    <w:p w14:paraId="3227E90B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25.</w:t>
      </w:r>
      <w:r w:rsidRPr="00845EF3">
        <w:rPr>
          <w:sz w:val="24"/>
          <w:szCs w:val="24"/>
        </w:rPr>
        <w:t xml:space="preserve"> Чоловіку 73 років, що знаходиться в кардіологічному відділенні, лікар призначає лікування з урахуванням вірогідності розташування тромбів у просторах між структурами, які утворюють рельєф внутрішньої поверхні вушок передсердь. Які структури утворюють рельєф внутрішньої поверхні вушок передсердь? </w:t>
      </w:r>
    </w:p>
    <w:p w14:paraId="40240E6F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М’ясисті перекладки.</w:t>
      </w:r>
    </w:p>
    <w:p w14:paraId="424A7E1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Сухожилкові струни.</w:t>
      </w:r>
    </w:p>
    <w:p w14:paraId="3ED3C99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Серпики </w:t>
      </w:r>
      <w:proofErr w:type="spellStart"/>
      <w:r w:rsidRPr="00845EF3">
        <w:rPr>
          <w:sz w:val="24"/>
          <w:szCs w:val="24"/>
        </w:rPr>
        <w:t>півмісяцевих</w:t>
      </w:r>
      <w:proofErr w:type="spellEnd"/>
      <w:r w:rsidRPr="00845EF3">
        <w:rPr>
          <w:sz w:val="24"/>
          <w:szCs w:val="24"/>
        </w:rPr>
        <w:t xml:space="preserve"> заслінок.</w:t>
      </w:r>
    </w:p>
    <w:p w14:paraId="5DE9772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Соскоподібні м’язи.</w:t>
      </w:r>
    </w:p>
    <w:p w14:paraId="608CF01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Гребенясті м’язи.</w:t>
      </w:r>
    </w:p>
    <w:p w14:paraId="19E3121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373A12F6" w14:textId="77777777" w:rsidR="00845EF3" w:rsidRPr="00845EF3" w:rsidRDefault="00845EF3" w:rsidP="00845EF3">
      <w:pPr>
        <w:pBdr>
          <w:between w:val="nil"/>
        </w:pBdr>
        <w:tabs>
          <w:tab w:val="left" w:pos="851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26.</w:t>
      </w:r>
      <w:r w:rsidRPr="00845EF3">
        <w:rPr>
          <w:sz w:val="24"/>
          <w:szCs w:val="24"/>
        </w:rPr>
        <w:t xml:space="preserve"> У чоловіка 54 років виявлена аневризма лівого шлуночка (синдром </w:t>
      </w:r>
      <w:proofErr w:type="spellStart"/>
      <w:r w:rsidRPr="00845EF3">
        <w:rPr>
          <w:sz w:val="24"/>
          <w:szCs w:val="24"/>
        </w:rPr>
        <w:t>Казем</w:t>
      </w:r>
      <w:proofErr w:type="spellEnd"/>
      <w:r w:rsidRPr="00845EF3">
        <w:rPr>
          <w:sz w:val="24"/>
          <w:szCs w:val="24"/>
        </w:rPr>
        <w:t>-Бека), ознаками якої є сильна пульсація судин у III міжребровому просторі ліворуч від груднини, пульс на променевій артерії слабкого наповнення, ліва границя серця і верхівка зміщені ліворуч внаслідок ушкодження міокарду лівого шлуночка. Скільки шарів, що різняться за направленням м’язових волокон, має міокард лівого шлуночка?</w:t>
      </w:r>
    </w:p>
    <w:p w14:paraId="49F644F4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Три.</w:t>
      </w:r>
    </w:p>
    <w:p w14:paraId="07C0197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Два.</w:t>
      </w:r>
    </w:p>
    <w:p w14:paraId="6F9D8F05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Тільки один шар м’язових волокон, які всі орієнтовані однаково.</w:t>
      </w:r>
    </w:p>
    <w:p w14:paraId="0A8493C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П’ять.</w:t>
      </w:r>
    </w:p>
    <w:p w14:paraId="1B25EE92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Чотири.</w:t>
      </w:r>
    </w:p>
    <w:p w14:paraId="193E1023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CFDD1EC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27.</w:t>
      </w:r>
      <w:r w:rsidRPr="00845EF3">
        <w:rPr>
          <w:sz w:val="24"/>
          <w:szCs w:val="24"/>
        </w:rPr>
        <w:t xml:space="preserve"> Кардіохірург проводить оперативне втручання з приводу вади розвитку серця у хлопчика 5 років. Просвіт цибулини аорти у дитини сполучається одночасно з порожнинами і правого, і лівого шлуночків. З якої камери серця в нормі виносить кров аорта? </w:t>
      </w:r>
    </w:p>
    <w:p w14:paraId="306B4851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З лівого передсердя.</w:t>
      </w:r>
    </w:p>
    <w:p w14:paraId="1EC20F6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І з правого, і з лівого передсердь.</w:t>
      </w:r>
    </w:p>
    <w:p w14:paraId="15D51924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З лівого шлуночка.</w:t>
      </w:r>
    </w:p>
    <w:p w14:paraId="2B323B3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З правого передсердя.</w:t>
      </w:r>
    </w:p>
    <w:p w14:paraId="41159AB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З правого шлуночка.</w:t>
      </w:r>
    </w:p>
    <w:p w14:paraId="74DD6F77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</w:p>
    <w:p w14:paraId="6E0A1446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28.</w:t>
      </w:r>
      <w:r w:rsidRPr="00845EF3">
        <w:rPr>
          <w:sz w:val="24"/>
          <w:szCs w:val="24"/>
        </w:rPr>
        <w:t xml:space="preserve"> В діагностичному центрі у чоловіка 23 років виявлено звуження просвіту судини, що виносить кров з правого шлуночка. Просвіт якої судини звужений?</w:t>
      </w:r>
    </w:p>
    <w:p w14:paraId="13B8BEF0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Аорти.</w:t>
      </w:r>
    </w:p>
    <w:p w14:paraId="3181BA41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Верхньої порожнистої вени.</w:t>
      </w:r>
    </w:p>
    <w:p w14:paraId="58D32AE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Верхньої правої легеневої вени.</w:t>
      </w:r>
    </w:p>
    <w:p w14:paraId="3820B65B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Легеневого стовбура.</w:t>
      </w:r>
    </w:p>
    <w:p w14:paraId="5A0098E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lastRenderedPageBreak/>
        <w:t>E.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63F59EB7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</w:p>
    <w:p w14:paraId="60D6CE69" w14:textId="77777777" w:rsidR="00845EF3" w:rsidRPr="00845EF3" w:rsidRDefault="00845EF3" w:rsidP="00845EF3">
      <w:pPr>
        <w:pBdr>
          <w:between w:val="nil"/>
        </w:pBdr>
        <w:tabs>
          <w:tab w:val="left" w:pos="851"/>
          <w:tab w:val="left" w:pos="2044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29.</w:t>
      </w:r>
      <w:r w:rsidRPr="00845EF3">
        <w:rPr>
          <w:sz w:val="24"/>
          <w:szCs w:val="24"/>
        </w:rPr>
        <w:t xml:space="preserve"> У новонародженої дитини під час ультразвукового дослідження органів черевної порожнини лікар виявив незарощену судину, яка функціонує тільки у внутрішньоутробному періоді розвитку. </w:t>
      </w:r>
      <w:proofErr w:type="spellStart"/>
      <w:r w:rsidRPr="00845EF3">
        <w:rPr>
          <w:sz w:val="24"/>
          <w:szCs w:val="24"/>
        </w:rPr>
        <w:t>Топографічно</w:t>
      </w:r>
      <w:proofErr w:type="spellEnd"/>
      <w:r w:rsidRPr="00845EF3">
        <w:rPr>
          <w:sz w:val="24"/>
          <w:szCs w:val="24"/>
        </w:rPr>
        <w:t xml:space="preserve"> </w:t>
      </w:r>
      <w:proofErr w:type="spellStart"/>
      <w:r w:rsidRPr="00845EF3">
        <w:rPr>
          <w:sz w:val="24"/>
          <w:szCs w:val="24"/>
        </w:rPr>
        <w:t>необлітерована</w:t>
      </w:r>
      <w:proofErr w:type="spellEnd"/>
      <w:r w:rsidRPr="00845EF3">
        <w:rPr>
          <w:sz w:val="24"/>
          <w:szCs w:val="24"/>
        </w:rPr>
        <w:t xml:space="preserve"> судина розташована на </w:t>
      </w:r>
      <w:proofErr w:type="spellStart"/>
      <w:r w:rsidRPr="00845EF3">
        <w:rPr>
          <w:sz w:val="24"/>
          <w:szCs w:val="24"/>
        </w:rPr>
        <w:t>нутрощевій</w:t>
      </w:r>
      <w:proofErr w:type="spellEnd"/>
      <w:r w:rsidRPr="00845EF3">
        <w:rPr>
          <w:sz w:val="24"/>
          <w:szCs w:val="24"/>
        </w:rPr>
        <w:t xml:space="preserve"> поверхні печінки в її поздовжній борозні, яка обмежує хвостату частку печінки зліва. Ваду розвитку якого утвору виявив лікар?</w:t>
      </w:r>
    </w:p>
    <w:p w14:paraId="2BB97C9F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Артеріальної протоки.</w:t>
      </w:r>
    </w:p>
    <w:p w14:paraId="05EE978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Ворітної печінкової вени.</w:t>
      </w:r>
    </w:p>
    <w:p w14:paraId="2D373576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Пупкової вени.</w:t>
      </w:r>
    </w:p>
    <w:p w14:paraId="3A0AC48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Нижньої порожнистої вени.</w:t>
      </w:r>
    </w:p>
    <w:p w14:paraId="4A229F5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Венозної протоки.</w:t>
      </w:r>
    </w:p>
    <w:p w14:paraId="2D480288" w14:textId="77777777" w:rsidR="00845EF3" w:rsidRPr="00845EF3" w:rsidRDefault="00845EF3" w:rsidP="00845EF3">
      <w:pPr>
        <w:pBdr>
          <w:between w:val="nil"/>
        </w:pBdr>
        <w:spacing w:line="240" w:lineRule="auto"/>
        <w:ind w:leftChars="0" w:left="0" w:firstLineChars="0" w:firstLine="0"/>
        <w:rPr>
          <w:sz w:val="24"/>
          <w:szCs w:val="24"/>
        </w:rPr>
      </w:pPr>
    </w:p>
    <w:p w14:paraId="3E95F625" w14:textId="77777777" w:rsidR="00845EF3" w:rsidRPr="00845EF3" w:rsidRDefault="00845EF3" w:rsidP="00845EF3">
      <w:pPr>
        <w:pBdr>
          <w:between w:val="nil"/>
        </w:pBdr>
        <w:tabs>
          <w:tab w:val="left" w:pos="924"/>
          <w:tab w:val="left" w:pos="2044"/>
        </w:tabs>
        <w:spacing w:line="240" w:lineRule="auto"/>
        <w:ind w:left="0" w:hanging="2"/>
        <w:rPr>
          <w:sz w:val="24"/>
          <w:szCs w:val="24"/>
        </w:rPr>
      </w:pPr>
      <w:bookmarkStart w:id="3" w:name="_Hlk215225771"/>
      <w:r w:rsidRPr="00845EF3">
        <w:rPr>
          <w:b/>
          <w:sz w:val="24"/>
          <w:szCs w:val="24"/>
        </w:rPr>
        <w:t>30.</w:t>
      </w:r>
      <w:r w:rsidRPr="00845EF3">
        <w:rPr>
          <w:sz w:val="24"/>
          <w:szCs w:val="24"/>
        </w:rPr>
        <w:t xml:space="preserve"> У дівчинки 2 років під час ультразвукового дослідження (УЗД) виявлена вроджена вада серця – має місце так званий «дефект </w:t>
      </w:r>
      <w:proofErr w:type="spellStart"/>
      <w:r w:rsidRPr="00845EF3">
        <w:rPr>
          <w:sz w:val="24"/>
          <w:szCs w:val="24"/>
        </w:rPr>
        <w:t>міжпередсердної</w:t>
      </w:r>
      <w:proofErr w:type="spellEnd"/>
      <w:r w:rsidRPr="00845EF3">
        <w:rPr>
          <w:sz w:val="24"/>
          <w:szCs w:val="24"/>
        </w:rPr>
        <w:t xml:space="preserve"> перегородки». Після народження у дитини в </w:t>
      </w:r>
      <w:proofErr w:type="spellStart"/>
      <w:r w:rsidRPr="00845EF3">
        <w:rPr>
          <w:sz w:val="24"/>
          <w:szCs w:val="24"/>
        </w:rPr>
        <w:t>міжпередсердній</w:t>
      </w:r>
      <w:proofErr w:type="spellEnd"/>
      <w:r w:rsidRPr="00845EF3">
        <w:rPr>
          <w:sz w:val="24"/>
          <w:szCs w:val="24"/>
        </w:rPr>
        <w:t xml:space="preserve"> перегородці не відбулося закриття отвору, що існує тільки у внутрішньоутробному періоді онтогенезу. </w:t>
      </w:r>
      <w:proofErr w:type="spellStart"/>
      <w:r w:rsidRPr="00845EF3">
        <w:rPr>
          <w:sz w:val="24"/>
          <w:szCs w:val="24"/>
        </w:rPr>
        <w:t>Незарощення</w:t>
      </w:r>
      <w:proofErr w:type="spellEnd"/>
      <w:r w:rsidRPr="00845EF3">
        <w:rPr>
          <w:sz w:val="24"/>
          <w:szCs w:val="24"/>
        </w:rPr>
        <w:t xml:space="preserve"> якого отвору в </w:t>
      </w:r>
      <w:proofErr w:type="spellStart"/>
      <w:r w:rsidRPr="00845EF3">
        <w:rPr>
          <w:sz w:val="24"/>
          <w:szCs w:val="24"/>
        </w:rPr>
        <w:t>міжпередсердній</w:t>
      </w:r>
      <w:proofErr w:type="spellEnd"/>
      <w:r w:rsidRPr="00845EF3">
        <w:rPr>
          <w:sz w:val="24"/>
          <w:szCs w:val="24"/>
        </w:rPr>
        <w:t xml:space="preserve"> перегородці виявлено у дитини?</w:t>
      </w:r>
    </w:p>
    <w:p w14:paraId="1A10C202" w14:textId="77777777" w:rsidR="00845EF3" w:rsidRPr="00845EF3" w:rsidRDefault="00845EF3" w:rsidP="00845EF3">
      <w:pPr>
        <w:pBdr>
          <w:between w:val="nil"/>
        </w:pBdr>
        <w:shd w:val="clear" w:color="auto" w:fill="FFFFFF"/>
        <w:tabs>
          <w:tab w:val="left" w:pos="288"/>
        </w:tabs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А.</w:t>
      </w:r>
      <w:r w:rsidRPr="00845EF3">
        <w:rPr>
          <w:sz w:val="24"/>
          <w:szCs w:val="24"/>
        </w:rPr>
        <w:t xml:space="preserve"> Отвору вінцевої пазухи.</w:t>
      </w:r>
    </w:p>
    <w:p w14:paraId="0FEF9508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B.</w:t>
      </w:r>
      <w:r w:rsidRPr="00845EF3">
        <w:rPr>
          <w:sz w:val="24"/>
          <w:szCs w:val="24"/>
        </w:rPr>
        <w:t xml:space="preserve"> Правого </w:t>
      </w:r>
      <w:proofErr w:type="spellStart"/>
      <w:r w:rsidRPr="00845EF3">
        <w:rPr>
          <w:sz w:val="24"/>
          <w:szCs w:val="24"/>
        </w:rPr>
        <w:t>передсердно-шлуночкового</w:t>
      </w:r>
      <w:proofErr w:type="spellEnd"/>
      <w:r w:rsidRPr="00845EF3">
        <w:rPr>
          <w:sz w:val="24"/>
          <w:szCs w:val="24"/>
        </w:rPr>
        <w:t xml:space="preserve"> отвору.</w:t>
      </w:r>
    </w:p>
    <w:p w14:paraId="75350043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C.</w:t>
      </w:r>
      <w:r w:rsidRPr="00845EF3">
        <w:rPr>
          <w:sz w:val="24"/>
          <w:szCs w:val="24"/>
        </w:rPr>
        <w:t xml:space="preserve"> Овального отвору серця.</w:t>
      </w:r>
    </w:p>
    <w:p w14:paraId="0D57F890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RPr="00845EF3">
        <w:rPr>
          <w:b/>
          <w:sz w:val="24"/>
          <w:szCs w:val="24"/>
        </w:rPr>
        <w:t>D.</w:t>
      </w:r>
      <w:r w:rsidRPr="00845EF3">
        <w:rPr>
          <w:sz w:val="24"/>
          <w:szCs w:val="24"/>
        </w:rPr>
        <w:t xml:space="preserve"> Отвору нижньої порожнистої вени.</w:t>
      </w:r>
    </w:p>
    <w:p w14:paraId="02E76749" w14:textId="77777777" w:rsidR="00845EF3" w:rsidRPr="00845EF3" w:rsidRDefault="00845EF3" w:rsidP="00845EF3">
      <w:pPr>
        <w:pBdr>
          <w:between w:val="nil"/>
        </w:pBdr>
        <w:spacing w:line="240" w:lineRule="auto"/>
        <w:ind w:left="0" w:hanging="2"/>
        <w:rPr>
          <w:sz w:val="24"/>
          <w:szCs w:val="24"/>
        </w:rPr>
      </w:pPr>
      <w:r w:rsidRPr="00845EF3">
        <w:rPr>
          <w:b/>
          <w:sz w:val="24"/>
          <w:szCs w:val="24"/>
        </w:rPr>
        <w:t>E.</w:t>
      </w:r>
      <w:r w:rsidRPr="00845EF3">
        <w:rPr>
          <w:sz w:val="24"/>
          <w:szCs w:val="24"/>
        </w:rPr>
        <w:t xml:space="preserve"> Отвору верхньої порожнистої вени.</w:t>
      </w:r>
    </w:p>
    <w:p w14:paraId="02720D20" w14:textId="77777777" w:rsidR="00845EF3" w:rsidRPr="000B4A08" w:rsidRDefault="00845EF3" w:rsidP="00845EF3">
      <w:pPr>
        <w:pBdr>
          <w:between w:val="nil"/>
        </w:pBdr>
        <w:spacing w:line="240" w:lineRule="auto"/>
        <w:ind w:leftChars="0" w:left="0" w:firstLineChars="1063" w:firstLine="2551"/>
        <w:rPr>
          <w:color w:val="FF0000"/>
          <w:sz w:val="24"/>
          <w:szCs w:val="24"/>
        </w:rPr>
      </w:pPr>
      <w:r w:rsidRPr="000B4A08">
        <w:rPr>
          <w:color w:val="FF0000"/>
          <w:sz w:val="24"/>
          <w:szCs w:val="24"/>
        </w:rPr>
        <w:t xml:space="preserve"> </w:t>
      </w:r>
      <w:bookmarkEnd w:id="3"/>
    </w:p>
    <w:p w14:paraId="6F343EDA" w14:textId="535350EF" w:rsidR="00E65E74" w:rsidRDefault="005D1B9A" w:rsidP="00153B6C">
      <w:p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247" w:line="360" w:lineRule="auto"/>
        <w:ind w:leftChars="0" w:left="0" w:firstLineChars="0" w:firstLine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ЛІТЕРАТУРА:</w:t>
      </w:r>
      <w:r>
        <w:rPr>
          <w:color w:val="000000"/>
          <w:sz w:val="28"/>
          <w:szCs w:val="28"/>
        </w:rPr>
        <w:t xml:space="preserve"> </w:t>
      </w:r>
    </w:p>
    <w:p w14:paraId="425C1826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tabs>
          <w:tab w:val="left" w:pos="442"/>
        </w:tabs>
        <w:spacing w:before="247"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1. Анатомія людини: підручник: у 3 т. / 9-те вид., </w:t>
      </w:r>
      <w:proofErr w:type="spellStart"/>
      <w:r w:rsidRPr="00240A3A">
        <w:rPr>
          <w:color w:val="000000"/>
          <w:sz w:val="24"/>
          <w:szCs w:val="24"/>
        </w:rPr>
        <w:t>доопрац</w:t>
      </w:r>
      <w:proofErr w:type="spellEnd"/>
      <w:r w:rsidRPr="00240A3A">
        <w:rPr>
          <w:color w:val="000000"/>
          <w:sz w:val="24"/>
          <w:szCs w:val="24"/>
        </w:rPr>
        <w:t xml:space="preserve">. / А. С. Головацький, В. Г. Черкасов, М. Р. </w:t>
      </w:r>
      <w:proofErr w:type="spellStart"/>
      <w:r w:rsidRPr="00240A3A">
        <w:rPr>
          <w:color w:val="000000"/>
          <w:sz w:val="24"/>
          <w:szCs w:val="24"/>
        </w:rPr>
        <w:t>Сапін</w:t>
      </w:r>
      <w:proofErr w:type="spellEnd"/>
      <w:r w:rsidRPr="00240A3A">
        <w:rPr>
          <w:color w:val="000000"/>
          <w:sz w:val="24"/>
          <w:szCs w:val="24"/>
        </w:rPr>
        <w:t xml:space="preserve">, А. І. </w:t>
      </w:r>
      <w:proofErr w:type="spellStart"/>
      <w:r w:rsidRPr="00240A3A">
        <w:rPr>
          <w:color w:val="000000"/>
          <w:sz w:val="24"/>
          <w:szCs w:val="24"/>
        </w:rPr>
        <w:t>Парахін</w:t>
      </w:r>
      <w:proofErr w:type="spellEnd"/>
      <w:r w:rsidRPr="00240A3A">
        <w:rPr>
          <w:color w:val="000000"/>
          <w:sz w:val="24"/>
          <w:szCs w:val="24"/>
        </w:rPr>
        <w:t>, О. І. Ковальчук // Вінниця: Нова книга, 2024. — 1200 с. Грифи МОН і МОЗ України. Національний підручник.</w:t>
      </w:r>
    </w:p>
    <w:p w14:paraId="62173375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F1DFE8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2. Анатомія людини. </w:t>
      </w:r>
      <w:proofErr w:type="spellStart"/>
      <w:r w:rsidRPr="00240A3A">
        <w:rPr>
          <w:color w:val="000000"/>
          <w:sz w:val="24"/>
          <w:szCs w:val="24"/>
        </w:rPr>
        <w:t>В.Г.Черкасов</w:t>
      </w:r>
      <w:proofErr w:type="spellEnd"/>
      <w:r w:rsidRPr="00240A3A">
        <w:rPr>
          <w:color w:val="000000"/>
          <w:sz w:val="24"/>
          <w:szCs w:val="24"/>
        </w:rPr>
        <w:t>, С.Ю. Кравчук. – Вінниця: Нова книга, 3-є видання. 2023. – 640с. (навчально-методичний посібник)</w:t>
      </w:r>
    </w:p>
    <w:p w14:paraId="2CBB220B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215CA07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3. Анатомія за </w:t>
      </w:r>
      <w:proofErr w:type="spellStart"/>
      <w:r w:rsidRPr="00240A3A">
        <w:rPr>
          <w:color w:val="000000"/>
          <w:sz w:val="24"/>
          <w:szCs w:val="24"/>
        </w:rPr>
        <w:t>Греєм</w:t>
      </w:r>
      <w:proofErr w:type="spellEnd"/>
      <w:r w:rsidRPr="00240A3A">
        <w:rPr>
          <w:color w:val="000000"/>
          <w:sz w:val="24"/>
          <w:szCs w:val="24"/>
        </w:rPr>
        <w:t xml:space="preserve"> для студентів / Річард Л. </w:t>
      </w:r>
      <w:proofErr w:type="spellStart"/>
      <w:r w:rsidRPr="00240A3A">
        <w:rPr>
          <w:color w:val="000000"/>
          <w:sz w:val="24"/>
          <w:szCs w:val="24"/>
        </w:rPr>
        <w:t>Дрейк</w:t>
      </w:r>
      <w:proofErr w:type="spellEnd"/>
      <w:r w:rsidRPr="00240A3A">
        <w:rPr>
          <w:color w:val="000000"/>
          <w:sz w:val="24"/>
          <w:szCs w:val="24"/>
        </w:rPr>
        <w:t xml:space="preserve">, А. </w:t>
      </w:r>
      <w:proofErr w:type="spellStart"/>
      <w:r w:rsidRPr="00240A3A">
        <w:rPr>
          <w:color w:val="000000"/>
          <w:sz w:val="24"/>
          <w:szCs w:val="24"/>
        </w:rPr>
        <w:t>Вейн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Фогль</w:t>
      </w:r>
      <w:proofErr w:type="spellEnd"/>
      <w:r w:rsidRPr="00240A3A">
        <w:rPr>
          <w:color w:val="000000"/>
          <w:sz w:val="24"/>
          <w:szCs w:val="24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8F433B4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0B704CF9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E4591FE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7DFEBD8C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5. Черкасов В.Г., Бобрик І.І., </w:t>
      </w:r>
      <w:proofErr w:type="spellStart"/>
      <w:r w:rsidRPr="00240A3A">
        <w:rPr>
          <w:color w:val="000000"/>
          <w:sz w:val="24"/>
          <w:szCs w:val="24"/>
        </w:rPr>
        <w:t>Гумінський</w:t>
      </w:r>
      <w:proofErr w:type="spellEnd"/>
      <w:r w:rsidRPr="00240A3A">
        <w:rPr>
          <w:color w:val="000000"/>
          <w:sz w:val="24"/>
          <w:szCs w:val="24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30BAA2DD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0306CDA2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>6. Міжнародна анатомічна термінологія (латинська, українська, англійська). Ковальчук О.І. / Київ: Книга плюс, 2023 - 128с.</w:t>
      </w:r>
    </w:p>
    <w:p w14:paraId="370B6F0F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4CB05690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7. </w:t>
      </w:r>
      <w:proofErr w:type="spellStart"/>
      <w:r w:rsidRPr="00240A3A">
        <w:rPr>
          <w:color w:val="000000"/>
          <w:sz w:val="24"/>
          <w:szCs w:val="24"/>
        </w:rPr>
        <w:t>Human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anatomy</w:t>
      </w:r>
      <w:proofErr w:type="spellEnd"/>
      <w:r w:rsidRPr="00240A3A">
        <w:rPr>
          <w:color w:val="000000"/>
          <w:sz w:val="24"/>
          <w:szCs w:val="24"/>
        </w:rPr>
        <w:t xml:space="preserve">: </w:t>
      </w:r>
      <w:proofErr w:type="spellStart"/>
      <w:r w:rsidRPr="00240A3A">
        <w:rPr>
          <w:color w:val="000000"/>
          <w:sz w:val="24"/>
          <w:szCs w:val="24"/>
        </w:rPr>
        <w:t>textbook</w:t>
      </w:r>
      <w:proofErr w:type="spellEnd"/>
      <w:r w:rsidRPr="00240A3A">
        <w:rPr>
          <w:color w:val="000000"/>
          <w:sz w:val="24"/>
          <w:szCs w:val="24"/>
        </w:rPr>
        <w:t xml:space="preserve"> / </w:t>
      </w:r>
      <w:proofErr w:type="spellStart"/>
      <w:r w:rsidRPr="00240A3A">
        <w:rPr>
          <w:color w:val="000000"/>
          <w:sz w:val="24"/>
          <w:szCs w:val="24"/>
        </w:rPr>
        <w:t>Cherkasov</w:t>
      </w:r>
      <w:proofErr w:type="spellEnd"/>
      <w:r w:rsidRPr="00240A3A">
        <w:rPr>
          <w:color w:val="000000"/>
          <w:sz w:val="24"/>
          <w:szCs w:val="24"/>
        </w:rPr>
        <w:t xml:space="preserve"> V. G., </w:t>
      </w:r>
      <w:proofErr w:type="spellStart"/>
      <w:r w:rsidRPr="00240A3A">
        <w:rPr>
          <w:color w:val="000000"/>
          <w:sz w:val="24"/>
          <w:szCs w:val="24"/>
        </w:rPr>
        <w:t>Herasymiuk</w:t>
      </w:r>
      <w:proofErr w:type="spellEnd"/>
      <w:r w:rsidRPr="00240A3A">
        <w:rPr>
          <w:color w:val="000000"/>
          <w:sz w:val="24"/>
          <w:szCs w:val="24"/>
        </w:rPr>
        <w:t xml:space="preserve"> I. </w:t>
      </w:r>
      <w:proofErr w:type="spellStart"/>
      <w:r w:rsidRPr="00240A3A">
        <w:rPr>
          <w:color w:val="000000"/>
          <w:sz w:val="24"/>
          <w:szCs w:val="24"/>
        </w:rPr>
        <w:t>Ye</w:t>
      </w:r>
      <w:proofErr w:type="spellEnd"/>
      <w:r w:rsidRPr="00240A3A">
        <w:rPr>
          <w:color w:val="000000"/>
          <w:sz w:val="24"/>
          <w:szCs w:val="24"/>
        </w:rPr>
        <w:t xml:space="preserve">., </w:t>
      </w:r>
      <w:proofErr w:type="spellStart"/>
      <w:r w:rsidRPr="00240A3A">
        <w:rPr>
          <w:color w:val="000000"/>
          <w:sz w:val="24"/>
          <w:szCs w:val="24"/>
        </w:rPr>
        <w:t>Holovatskyi</w:t>
      </w:r>
      <w:proofErr w:type="spellEnd"/>
      <w:r w:rsidRPr="00240A3A">
        <w:rPr>
          <w:color w:val="000000"/>
          <w:sz w:val="24"/>
          <w:szCs w:val="24"/>
        </w:rPr>
        <w:t xml:space="preserve"> A. S., </w:t>
      </w:r>
      <w:proofErr w:type="spellStart"/>
      <w:r w:rsidRPr="00240A3A">
        <w:rPr>
          <w:color w:val="000000"/>
          <w:sz w:val="24"/>
          <w:szCs w:val="24"/>
        </w:rPr>
        <w:t>Kovalchuk</w:t>
      </w:r>
      <w:proofErr w:type="spellEnd"/>
      <w:r w:rsidRPr="00240A3A">
        <w:rPr>
          <w:color w:val="000000"/>
          <w:sz w:val="24"/>
          <w:szCs w:val="24"/>
        </w:rPr>
        <w:t xml:space="preserve"> O. I. [</w:t>
      </w:r>
      <w:proofErr w:type="spellStart"/>
      <w:r w:rsidRPr="00240A3A">
        <w:rPr>
          <w:color w:val="000000"/>
          <w:sz w:val="24"/>
          <w:szCs w:val="24"/>
        </w:rPr>
        <w:t>et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al</w:t>
      </w:r>
      <w:proofErr w:type="spellEnd"/>
      <w:r w:rsidRPr="00240A3A">
        <w:rPr>
          <w:color w:val="000000"/>
          <w:sz w:val="24"/>
          <w:szCs w:val="24"/>
        </w:rPr>
        <w:t xml:space="preserve">.]. — </w:t>
      </w:r>
      <w:proofErr w:type="spellStart"/>
      <w:r w:rsidRPr="00240A3A">
        <w:rPr>
          <w:color w:val="000000"/>
          <w:sz w:val="24"/>
          <w:szCs w:val="24"/>
        </w:rPr>
        <w:t>Vinnytsia</w:t>
      </w:r>
      <w:proofErr w:type="spellEnd"/>
      <w:r w:rsidRPr="00240A3A">
        <w:rPr>
          <w:color w:val="000000"/>
          <w:sz w:val="24"/>
          <w:szCs w:val="24"/>
        </w:rPr>
        <w:t xml:space="preserve">: </w:t>
      </w:r>
      <w:proofErr w:type="spellStart"/>
      <w:r w:rsidRPr="00240A3A">
        <w:rPr>
          <w:color w:val="000000"/>
          <w:sz w:val="24"/>
          <w:szCs w:val="24"/>
        </w:rPr>
        <w:t>Nova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Knyha</w:t>
      </w:r>
      <w:proofErr w:type="spellEnd"/>
      <w:r w:rsidRPr="00240A3A">
        <w:rPr>
          <w:color w:val="000000"/>
          <w:sz w:val="24"/>
          <w:szCs w:val="24"/>
        </w:rPr>
        <w:t>, 2020. — 472 p.</w:t>
      </w:r>
    </w:p>
    <w:p w14:paraId="23F5A110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130B8FB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65354AA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lastRenderedPageBreak/>
        <w:t xml:space="preserve">8. </w:t>
      </w:r>
      <w:proofErr w:type="spellStart"/>
      <w:r w:rsidRPr="00240A3A">
        <w:rPr>
          <w:color w:val="000000"/>
          <w:sz w:val="24"/>
          <w:szCs w:val="24"/>
        </w:rPr>
        <w:t>Sobotta</w:t>
      </w:r>
      <w:proofErr w:type="spellEnd"/>
      <w:r w:rsidRPr="00240A3A">
        <w:rPr>
          <w:color w:val="000000"/>
          <w:sz w:val="24"/>
          <w:szCs w:val="24"/>
        </w:rPr>
        <w:t xml:space="preserve">. Атлас анатомії людини. У двох томах. Переробка та редакція </w:t>
      </w:r>
      <w:proofErr w:type="spellStart"/>
      <w:r w:rsidRPr="00240A3A">
        <w:rPr>
          <w:color w:val="000000"/>
          <w:sz w:val="24"/>
          <w:szCs w:val="24"/>
        </w:rPr>
        <w:t>українськoго</w:t>
      </w:r>
      <w:proofErr w:type="spellEnd"/>
      <w:r w:rsidRPr="00240A3A">
        <w:rPr>
          <w:color w:val="000000"/>
          <w:sz w:val="24"/>
          <w:szCs w:val="24"/>
        </w:rPr>
        <w:t xml:space="preserve"> видання: В. Г. Черкасов, пер. О. І. Ковальчука. – Київ: Український медичний вісник, 2009.</w:t>
      </w:r>
    </w:p>
    <w:p w14:paraId="487EB25A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3F8D08E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9. Тестові завдання «Крок-1» - анатомія людини /Видання 4-е, доопрацьоване / За редакцією </w:t>
      </w:r>
      <w:proofErr w:type="spellStart"/>
      <w:r w:rsidRPr="00240A3A">
        <w:rPr>
          <w:color w:val="000000"/>
          <w:sz w:val="24"/>
          <w:szCs w:val="24"/>
        </w:rPr>
        <w:t>В.Г.Черкасова</w:t>
      </w:r>
      <w:proofErr w:type="spellEnd"/>
      <w:r w:rsidRPr="00240A3A">
        <w:rPr>
          <w:color w:val="000000"/>
          <w:sz w:val="24"/>
          <w:szCs w:val="24"/>
        </w:rPr>
        <w:t xml:space="preserve">, </w:t>
      </w:r>
      <w:proofErr w:type="spellStart"/>
      <w:r w:rsidRPr="00240A3A">
        <w:rPr>
          <w:color w:val="000000"/>
          <w:sz w:val="24"/>
          <w:szCs w:val="24"/>
        </w:rPr>
        <w:t>І.В.Дзевульської</w:t>
      </w:r>
      <w:proofErr w:type="spellEnd"/>
      <w:r w:rsidRPr="00240A3A">
        <w:rPr>
          <w:color w:val="000000"/>
          <w:sz w:val="24"/>
          <w:szCs w:val="24"/>
        </w:rPr>
        <w:t xml:space="preserve"> І.В., </w:t>
      </w:r>
      <w:proofErr w:type="spellStart"/>
      <w:r w:rsidRPr="00240A3A">
        <w:rPr>
          <w:color w:val="000000"/>
          <w:sz w:val="24"/>
          <w:szCs w:val="24"/>
        </w:rPr>
        <w:t>О.І.Ковальчука</w:t>
      </w:r>
      <w:proofErr w:type="spellEnd"/>
      <w:r w:rsidRPr="00240A3A">
        <w:rPr>
          <w:color w:val="000000"/>
          <w:sz w:val="24"/>
          <w:szCs w:val="24"/>
        </w:rPr>
        <w:t xml:space="preserve">. Навчальний посібник. 2022р. </w:t>
      </w:r>
    </w:p>
    <w:p w14:paraId="209C4AF6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</w:p>
    <w:p w14:paraId="26F47132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10. Атлас анатомії людини за </w:t>
      </w:r>
      <w:proofErr w:type="spellStart"/>
      <w:r w:rsidRPr="00240A3A">
        <w:rPr>
          <w:color w:val="000000"/>
          <w:sz w:val="24"/>
          <w:szCs w:val="24"/>
        </w:rPr>
        <w:t>Неттером</w:t>
      </w:r>
      <w:proofErr w:type="spellEnd"/>
      <w:r w:rsidRPr="00240A3A">
        <w:rPr>
          <w:color w:val="000000"/>
          <w:sz w:val="24"/>
          <w:szCs w:val="24"/>
        </w:rPr>
        <w:t xml:space="preserve">: класичний ділянковий підхід: 8-е видання / </w:t>
      </w:r>
      <w:proofErr w:type="spellStart"/>
      <w:r w:rsidRPr="00240A3A">
        <w:rPr>
          <w:color w:val="000000"/>
          <w:sz w:val="24"/>
          <w:szCs w:val="24"/>
        </w:rPr>
        <w:t>Френк</w:t>
      </w:r>
      <w:proofErr w:type="spellEnd"/>
      <w:r w:rsidRPr="00240A3A">
        <w:rPr>
          <w:color w:val="000000"/>
          <w:sz w:val="24"/>
          <w:szCs w:val="24"/>
        </w:rPr>
        <w:t xml:space="preserve"> Г. </w:t>
      </w:r>
      <w:proofErr w:type="spellStart"/>
      <w:r w:rsidRPr="00240A3A">
        <w:rPr>
          <w:color w:val="000000"/>
          <w:sz w:val="24"/>
          <w:szCs w:val="24"/>
        </w:rPr>
        <w:t>Неттер</w:t>
      </w:r>
      <w:proofErr w:type="spellEnd"/>
      <w:r w:rsidRPr="00240A3A">
        <w:rPr>
          <w:color w:val="000000"/>
          <w:sz w:val="24"/>
          <w:szCs w:val="24"/>
        </w:rPr>
        <w:t xml:space="preserve"> (дві мови) Всеукраїнське спеціалізоване видавництво «Медицина»</w:t>
      </w:r>
    </w:p>
    <w:p w14:paraId="0AA75CFD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Ліцензія: перевидання і переклад </w:t>
      </w:r>
      <w:proofErr w:type="spellStart"/>
      <w:r w:rsidRPr="00240A3A">
        <w:rPr>
          <w:color w:val="000000"/>
          <w:sz w:val="24"/>
          <w:szCs w:val="24"/>
        </w:rPr>
        <w:t>Netter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Atlas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of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Human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Anatomy</w:t>
      </w:r>
      <w:proofErr w:type="spellEnd"/>
      <w:r w:rsidRPr="00240A3A">
        <w:rPr>
          <w:color w:val="000000"/>
          <w:sz w:val="24"/>
          <w:szCs w:val="24"/>
        </w:rPr>
        <w:t xml:space="preserve">: </w:t>
      </w:r>
      <w:proofErr w:type="spellStart"/>
      <w:r w:rsidRPr="00240A3A">
        <w:rPr>
          <w:color w:val="000000"/>
          <w:sz w:val="24"/>
          <w:szCs w:val="24"/>
        </w:rPr>
        <w:t>Classic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Regional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Approach</w:t>
      </w:r>
      <w:proofErr w:type="spellEnd"/>
      <w:r w:rsidRPr="00240A3A">
        <w:rPr>
          <w:color w:val="000000"/>
          <w:sz w:val="24"/>
          <w:szCs w:val="24"/>
        </w:rPr>
        <w:t xml:space="preserve">, </w:t>
      </w:r>
      <w:proofErr w:type="spellStart"/>
      <w:r w:rsidRPr="00240A3A">
        <w:rPr>
          <w:color w:val="000000"/>
          <w:sz w:val="24"/>
          <w:szCs w:val="24"/>
        </w:rPr>
        <w:t>eighth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edition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by</w:t>
      </w:r>
      <w:proofErr w:type="spellEnd"/>
      <w:r w:rsidRPr="00240A3A">
        <w:rPr>
          <w:color w:val="000000"/>
          <w:sz w:val="24"/>
          <w:szCs w:val="24"/>
        </w:rPr>
        <w:t xml:space="preserve"> </w:t>
      </w:r>
      <w:proofErr w:type="spellStart"/>
      <w:r w:rsidRPr="00240A3A">
        <w:rPr>
          <w:color w:val="000000"/>
          <w:sz w:val="24"/>
          <w:szCs w:val="24"/>
        </w:rPr>
        <w:t>Frank</w:t>
      </w:r>
      <w:proofErr w:type="spellEnd"/>
      <w:r w:rsidRPr="00240A3A">
        <w:rPr>
          <w:color w:val="000000"/>
          <w:sz w:val="24"/>
          <w:szCs w:val="24"/>
        </w:rPr>
        <w:t xml:space="preserve"> H. </w:t>
      </w:r>
      <w:proofErr w:type="spellStart"/>
      <w:r w:rsidRPr="00240A3A">
        <w:rPr>
          <w:color w:val="000000"/>
          <w:sz w:val="24"/>
          <w:szCs w:val="24"/>
        </w:rPr>
        <w:t>Netter</w:t>
      </w:r>
      <w:proofErr w:type="spellEnd"/>
      <w:r w:rsidRPr="00240A3A">
        <w:rPr>
          <w:color w:val="000000"/>
          <w:sz w:val="24"/>
          <w:szCs w:val="24"/>
        </w:rPr>
        <w:t xml:space="preserve"> 2024. – 719 с.</w:t>
      </w:r>
    </w:p>
    <w:p w14:paraId="51A716DF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 </w:t>
      </w:r>
    </w:p>
    <w:p w14:paraId="1225555C" w14:textId="77777777" w:rsidR="00E65E74" w:rsidRPr="00240A3A" w:rsidRDefault="005D1B9A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>11</w:t>
      </w:r>
      <w:r w:rsidRPr="00240A3A">
        <w:rPr>
          <w:b/>
          <w:color w:val="000000"/>
          <w:sz w:val="24"/>
          <w:szCs w:val="24"/>
        </w:rPr>
        <w:t xml:space="preserve">. </w:t>
      </w:r>
      <w:r w:rsidRPr="00240A3A">
        <w:rPr>
          <w:color w:val="000000"/>
          <w:sz w:val="24"/>
          <w:szCs w:val="24"/>
        </w:rPr>
        <w:t xml:space="preserve">Фредерік Мартіні Анатомічний атлас людини: Пер. з 8-го </w:t>
      </w:r>
      <w:proofErr w:type="spellStart"/>
      <w:r w:rsidRPr="00240A3A">
        <w:rPr>
          <w:color w:val="000000"/>
          <w:sz w:val="24"/>
          <w:szCs w:val="24"/>
        </w:rPr>
        <w:t>англ</w:t>
      </w:r>
      <w:proofErr w:type="spellEnd"/>
      <w:r w:rsidRPr="00240A3A">
        <w:rPr>
          <w:color w:val="000000"/>
          <w:sz w:val="24"/>
          <w:szCs w:val="24"/>
        </w:rPr>
        <w:t>. вид [</w:t>
      </w:r>
      <w:proofErr w:type="spellStart"/>
      <w:r w:rsidRPr="00240A3A">
        <w:rPr>
          <w:color w:val="000000"/>
          <w:sz w:val="24"/>
          <w:szCs w:val="24"/>
        </w:rPr>
        <w:t>наук.ред.пер</w:t>
      </w:r>
      <w:proofErr w:type="spellEnd"/>
      <w:r w:rsidRPr="00240A3A">
        <w:rPr>
          <w:color w:val="000000"/>
          <w:sz w:val="24"/>
          <w:szCs w:val="24"/>
        </w:rPr>
        <w:t xml:space="preserve">. </w:t>
      </w:r>
      <w:proofErr w:type="spellStart"/>
      <w:r w:rsidRPr="00240A3A">
        <w:rPr>
          <w:color w:val="000000"/>
          <w:sz w:val="24"/>
          <w:szCs w:val="24"/>
        </w:rPr>
        <w:t>В.Г.Черкасов</w:t>
      </w:r>
      <w:proofErr w:type="spellEnd"/>
      <w:r w:rsidRPr="00240A3A">
        <w:rPr>
          <w:color w:val="000000"/>
          <w:sz w:val="24"/>
          <w:szCs w:val="24"/>
        </w:rPr>
        <w:t>],  ВСВ «Медицина», 2011. – 128 с. (</w:t>
      </w:r>
      <w:r w:rsidRPr="00240A3A">
        <w:rPr>
          <w:b/>
          <w:color w:val="000000"/>
          <w:sz w:val="24"/>
          <w:szCs w:val="24"/>
        </w:rPr>
        <w:t>атлас</w:t>
      </w:r>
      <w:r w:rsidRPr="00240A3A">
        <w:rPr>
          <w:color w:val="000000"/>
          <w:sz w:val="24"/>
          <w:szCs w:val="24"/>
        </w:rPr>
        <w:t>).</w:t>
      </w:r>
    </w:p>
    <w:p w14:paraId="3D4876ED" w14:textId="77777777" w:rsidR="00E65E74" w:rsidRPr="00240A3A" w:rsidRDefault="00E65E74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0072709" w14:textId="77777777" w:rsidR="00E65E74" w:rsidRPr="00240A3A" w:rsidRDefault="005D1B9A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12. Пропедевтична педіатрія : підручник для </w:t>
      </w:r>
      <w:proofErr w:type="spellStart"/>
      <w:r w:rsidRPr="00240A3A">
        <w:rPr>
          <w:color w:val="000000"/>
          <w:sz w:val="24"/>
          <w:szCs w:val="24"/>
        </w:rPr>
        <w:t>студ</w:t>
      </w:r>
      <w:proofErr w:type="spellEnd"/>
      <w:r w:rsidRPr="00240A3A">
        <w:rPr>
          <w:color w:val="000000"/>
          <w:sz w:val="24"/>
          <w:szCs w:val="24"/>
        </w:rPr>
        <w:t xml:space="preserve">. </w:t>
      </w:r>
      <w:proofErr w:type="spellStart"/>
      <w:r w:rsidRPr="00240A3A">
        <w:rPr>
          <w:color w:val="000000"/>
          <w:sz w:val="24"/>
          <w:szCs w:val="24"/>
        </w:rPr>
        <w:t>вищ</w:t>
      </w:r>
      <w:proofErr w:type="spellEnd"/>
      <w:r w:rsidRPr="00240A3A">
        <w:rPr>
          <w:color w:val="000000"/>
          <w:sz w:val="24"/>
          <w:szCs w:val="24"/>
        </w:rPr>
        <w:t xml:space="preserve">. мед. </w:t>
      </w:r>
      <w:proofErr w:type="spellStart"/>
      <w:r w:rsidRPr="00240A3A">
        <w:rPr>
          <w:color w:val="000000"/>
          <w:sz w:val="24"/>
          <w:szCs w:val="24"/>
        </w:rPr>
        <w:t>навч</w:t>
      </w:r>
      <w:proofErr w:type="spellEnd"/>
      <w:r w:rsidRPr="00240A3A">
        <w:rPr>
          <w:color w:val="000000"/>
          <w:sz w:val="24"/>
          <w:szCs w:val="24"/>
        </w:rPr>
        <w:t xml:space="preserve">. закладів / В. Г. Майданник, В. Г. </w:t>
      </w:r>
      <w:proofErr w:type="spellStart"/>
      <w:r w:rsidRPr="00240A3A">
        <w:rPr>
          <w:color w:val="000000"/>
          <w:sz w:val="24"/>
          <w:szCs w:val="24"/>
        </w:rPr>
        <w:t>Бурлай</w:t>
      </w:r>
      <w:proofErr w:type="spellEnd"/>
      <w:r w:rsidRPr="00240A3A">
        <w:rPr>
          <w:color w:val="000000"/>
          <w:sz w:val="24"/>
          <w:szCs w:val="24"/>
        </w:rPr>
        <w:t xml:space="preserve">, О. З. </w:t>
      </w:r>
      <w:proofErr w:type="spellStart"/>
      <w:r w:rsidRPr="00240A3A">
        <w:rPr>
          <w:color w:val="000000"/>
          <w:sz w:val="24"/>
          <w:szCs w:val="24"/>
        </w:rPr>
        <w:t>Гнатейко</w:t>
      </w:r>
      <w:proofErr w:type="spellEnd"/>
      <w:r w:rsidRPr="00240A3A">
        <w:rPr>
          <w:color w:val="000000"/>
          <w:sz w:val="24"/>
          <w:szCs w:val="24"/>
        </w:rPr>
        <w:t xml:space="preserve"> [та ін.] ; за ред. проф. В. Г. Майданника. – 2-ге вид., </w:t>
      </w:r>
      <w:proofErr w:type="spellStart"/>
      <w:r w:rsidRPr="00240A3A">
        <w:rPr>
          <w:color w:val="000000"/>
          <w:sz w:val="24"/>
          <w:szCs w:val="24"/>
        </w:rPr>
        <w:t>випр</w:t>
      </w:r>
      <w:proofErr w:type="spellEnd"/>
      <w:r w:rsidRPr="00240A3A">
        <w:rPr>
          <w:color w:val="000000"/>
          <w:sz w:val="24"/>
          <w:szCs w:val="24"/>
        </w:rPr>
        <w:t xml:space="preserve">. та </w:t>
      </w:r>
      <w:proofErr w:type="spellStart"/>
      <w:r w:rsidRPr="00240A3A">
        <w:rPr>
          <w:color w:val="000000"/>
          <w:sz w:val="24"/>
          <w:szCs w:val="24"/>
        </w:rPr>
        <w:t>допов</w:t>
      </w:r>
      <w:proofErr w:type="spellEnd"/>
      <w:r w:rsidRPr="00240A3A">
        <w:rPr>
          <w:color w:val="000000"/>
          <w:sz w:val="24"/>
          <w:szCs w:val="24"/>
        </w:rPr>
        <w:t>. – Вінниця: Нова Книга, 2018. – 872 с.</w:t>
      </w:r>
    </w:p>
    <w:p w14:paraId="4D713BF1" w14:textId="77777777" w:rsidR="00E65E74" w:rsidRPr="00240A3A" w:rsidRDefault="00E65E74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C1564D2" w14:textId="77777777" w:rsidR="00E65E74" w:rsidRPr="00240A3A" w:rsidRDefault="005D1B9A" w:rsidP="002B21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color w:val="000000"/>
          <w:sz w:val="24"/>
          <w:szCs w:val="24"/>
        </w:rPr>
        <w:t xml:space="preserve">13. Роберт Г. Андерсон, </w:t>
      </w:r>
      <w:proofErr w:type="spellStart"/>
      <w:r w:rsidRPr="00240A3A">
        <w:rPr>
          <w:color w:val="000000"/>
          <w:sz w:val="24"/>
          <w:szCs w:val="24"/>
        </w:rPr>
        <w:t>Дайана</w:t>
      </w:r>
      <w:proofErr w:type="spellEnd"/>
      <w:r w:rsidRPr="00240A3A">
        <w:rPr>
          <w:color w:val="000000"/>
          <w:sz w:val="24"/>
          <w:szCs w:val="24"/>
        </w:rPr>
        <w:t xml:space="preserve"> Е. </w:t>
      </w:r>
      <w:proofErr w:type="spellStart"/>
      <w:r w:rsidRPr="00240A3A">
        <w:rPr>
          <w:color w:val="000000"/>
          <w:sz w:val="24"/>
          <w:szCs w:val="24"/>
        </w:rPr>
        <w:t>Спайсер</w:t>
      </w:r>
      <w:proofErr w:type="spellEnd"/>
      <w:r w:rsidRPr="00240A3A">
        <w:rPr>
          <w:color w:val="000000"/>
          <w:sz w:val="24"/>
          <w:szCs w:val="24"/>
        </w:rPr>
        <w:t xml:space="preserve">, Ентоні М. </w:t>
      </w:r>
      <w:proofErr w:type="spellStart"/>
      <w:r w:rsidRPr="00240A3A">
        <w:rPr>
          <w:color w:val="000000"/>
          <w:sz w:val="24"/>
          <w:szCs w:val="24"/>
        </w:rPr>
        <w:t>Хлавачек</w:t>
      </w:r>
      <w:proofErr w:type="spellEnd"/>
      <w:r w:rsidRPr="00240A3A">
        <w:rPr>
          <w:color w:val="000000"/>
          <w:sz w:val="24"/>
          <w:szCs w:val="24"/>
        </w:rPr>
        <w:t xml:space="preserve">, Ендрю К. Кук, Карл Л. Бейкер Хірургічна анатомія серця за </w:t>
      </w:r>
      <w:proofErr w:type="spellStart"/>
      <w:r w:rsidRPr="00240A3A">
        <w:rPr>
          <w:color w:val="000000"/>
          <w:sz w:val="24"/>
          <w:szCs w:val="24"/>
        </w:rPr>
        <w:t>Уілкоксом</w:t>
      </w:r>
      <w:proofErr w:type="spellEnd"/>
      <w:r w:rsidRPr="00240A3A">
        <w:rPr>
          <w:color w:val="000000"/>
          <w:sz w:val="24"/>
          <w:szCs w:val="24"/>
        </w:rPr>
        <w:t>. – 2015. – 447 с.</w:t>
      </w:r>
    </w:p>
    <w:p w14:paraId="2BC97EB8" w14:textId="77777777" w:rsidR="00E65E74" w:rsidRPr="00240A3A" w:rsidRDefault="00E65E74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C0F15AF" w14:textId="77777777" w:rsidR="00E65E74" w:rsidRPr="00240A3A" w:rsidRDefault="005D1B9A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240A3A">
        <w:rPr>
          <w:b/>
          <w:color w:val="000000"/>
          <w:sz w:val="24"/>
          <w:szCs w:val="24"/>
        </w:rPr>
        <w:t>6. Електронні ресурси:</w:t>
      </w:r>
    </w:p>
    <w:p w14:paraId="19BFC74C" w14:textId="77777777" w:rsidR="00E65E74" w:rsidRPr="00240A3A" w:rsidRDefault="002C0E2D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3">
        <w:r w:rsidR="005D1B9A" w:rsidRPr="00240A3A">
          <w:rPr>
            <w:color w:val="000000"/>
            <w:sz w:val="24"/>
            <w:szCs w:val="24"/>
            <w:u w:val="single"/>
          </w:rPr>
          <w:t>https://nmuofficial.com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6D4D77A9" w14:textId="77777777" w:rsidR="00E65E74" w:rsidRPr="00240A3A" w:rsidRDefault="002C0E2D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4">
        <w:r w:rsidR="005D1B9A" w:rsidRPr="00240A3A">
          <w:rPr>
            <w:color w:val="000000"/>
            <w:sz w:val="24"/>
            <w:szCs w:val="24"/>
            <w:u w:val="single"/>
          </w:rPr>
          <w:t>https://likar.nmu.kiev.ua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4FF4926B" w14:textId="77777777" w:rsidR="00E65E74" w:rsidRPr="00240A3A" w:rsidRDefault="002C0E2D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5">
        <w:r w:rsidR="005D1B9A" w:rsidRPr="00240A3A">
          <w:rPr>
            <w:color w:val="000000"/>
            <w:sz w:val="24"/>
            <w:szCs w:val="24"/>
            <w:u w:val="single"/>
          </w:rPr>
          <w:t>https://3d4medical.com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74A1EECE" w14:textId="77777777" w:rsidR="00E65E74" w:rsidRPr="00240A3A" w:rsidRDefault="002C0E2D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6">
        <w:r w:rsidR="005D1B9A" w:rsidRPr="00240A3A">
          <w:rPr>
            <w:color w:val="000000"/>
            <w:sz w:val="24"/>
            <w:szCs w:val="24"/>
            <w:u w:val="single"/>
          </w:rPr>
          <w:t>https://www.4danatomy.com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p w14:paraId="0353502C" w14:textId="77777777" w:rsidR="00E65E74" w:rsidRPr="00240A3A" w:rsidRDefault="002C0E2D" w:rsidP="002B21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hyperlink r:id="rId27">
        <w:r w:rsidR="005D1B9A" w:rsidRPr="00240A3A">
          <w:rPr>
            <w:color w:val="000000"/>
            <w:sz w:val="24"/>
            <w:szCs w:val="24"/>
            <w:u w:val="single"/>
          </w:rPr>
          <w:t>https://www.visiblebody.com/</w:t>
        </w:r>
      </w:hyperlink>
      <w:r w:rsidR="005D1B9A" w:rsidRPr="00240A3A">
        <w:rPr>
          <w:color w:val="000000"/>
          <w:sz w:val="24"/>
          <w:szCs w:val="24"/>
        </w:rPr>
        <w:t xml:space="preserve"> </w:t>
      </w:r>
    </w:p>
    <w:sectPr w:rsidR="00E65E74" w:rsidRPr="00240A3A">
      <w:headerReference w:type="even" r:id="rId28"/>
      <w:headerReference w:type="default" r:id="rId29"/>
      <w:pgSz w:w="11906" w:h="16838"/>
      <w:pgMar w:top="1134" w:right="850" w:bottom="1134" w:left="1701" w:header="36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6D5AE" w14:textId="77777777" w:rsidR="002C0E2D" w:rsidRDefault="002C0E2D">
      <w:pPr>
        <w:spacing w:line="240" w:lineRule="auto"/>
        <w:ind w:left="0" w:hanging="2"/>
      </w:pPr>
      <w:r>
        <w:separator/>
      </w:r>
    </w:p>
  </w:endnote>
  <w:endnote w:type="continuationSeparator" w:id="0">
    <w:p w14:paraId="3573D2BA" w14:textId="77777777" w:rsidR="002C0E2D" w:rsidRDefault="002C0E2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C1622" w14:textId="77777777" w:rsidR="002C0E2D" w:rsidRDefault="002C0E2D">
      <w:pPr>
        <w:spacing w:line="240" w:lineRule="auto"/>
        <w:ind w:left="0" w:hanging="2"/>
      </w:pPr>
      <w:r>
        <w:separator/>
      </w:r>
    </w:p>
  </w:footnote>
  <w:footnote w:type="continuationSeparator" w:id="0">
    <w:p w14:paraId="0E9A8D82" w14:textId="77777777" w:rsidR="002C0E2D" w:rsidRDefault="002C0E2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761C5" w14:textId="77777777" w:rsidR="00E65E74" w:rsidRDefault="005D1B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end"/>
    </w:r>
  </w:p>
  <w:p w14:paraId="449E8720" w14:textId="77777777" w:rsidR="00E65E74" w:rsidRDefault="00E65E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0A995" w14:textId="77777777" w:rsidR="00E65E74" w:rsidRDefault="005D1B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F57BEF">
      <w:rPr>
        <w:rFonts w:ascii="Arial" w:eastAsia="Arial" w:hAnsi="Arial" w:cs="Arial"/>
        <w:noProof/>
        <w:color w:val="000000"/>
      </w:rPr>
      <w:t>23</w:t>
    </w:r>
    <w:r>
      <w:rPr>
        <w:rFonts w:ascii="Arial" w:eastAsia="Arial" w:hAnsi="Arial" w:cs="Arial"/>
        <w:color w:val="000000"/>
      </w:rPr>
      <w:fldChar w:fldCharType="end"/>
    </w:r>
  </w:p>
  <w:p w14:paraId="3886900C" w14:textId="77777777" w:rsidR="00E65E74" w:rsidRDefault="00E65E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550C6"/>
    <w:multiLevelType w:val="multilevel"/>
    <w:tmpl w:val="FB381F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11F3429"/>
    <w:multiLevelType w:val="multilevel"/>
    <w:tmpl w:val="AFC0E168"/>
    <w:lvl w:ilvl="0">
      <w:start w:val="1"/>
      <w:numFmt w:val="decimal"/>
      <w:lvlText w:val="%1.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68A85069"/>
    <w:multiLevelType w:val="multilevel"/>
    <w:tmpl w:val="2848D6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A452CD4"/>
    <w:multiLevelType w:val="multilevel"/>
    <w:tmpl w:val="EFFE7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7DEF1575"/>
    <w:multiLevelType w:val="multilevel"/>
    <w:tmpl w:val="A68004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74"/>
    <w:rsid w:val="000452BF"/>
    <w:rsid w:val="000762CD"/>
    <w:rsid w:val="000B7DA8"/>
    <w:rsid w:val="00117927"/>
    <w:rsid w:val="00153B6C"/>
    <w:rsid w:val="00166731"/>
    <w:rsid w:val="001669D0"/>
    <w:rsid w:val="001B35B1"/>
    <w:rsid w:val="001E1EBE"/>
    <w:rsid w:val="001E6FEF"/>
    <w:rsid w:val="00240A3A"/>
    <w:rsid w:val="002B210D"/>
    <w:rsid w:val="002C0E2D"/>
    <w:rsid w:val="003F1E5D"/>
    <w:rsid w:val="0044513C"/>
    <w:rsid w:val="004504FE"/>
    <w:rsid w:val="00490E38"/>
    <w:rsid w:val="004B5581"/>
    <w:rsid w:val="00520F06"/>
    <w:rsid w:val="005451A6"/>
    <w:rsid w:val="005D1B9A"/>
    <w:rsid w:val="005F4B24"/>
    <w:rsid w:val="00642DF8"/>
    <w:rsid w:val="006B4499"/>
    <w:rsid w:val="00845EF3"/>
    <w:rsid w:val="008B20AF"/>
    <w:rsid w:val="008F55DD"/>
    <w:rsid w:val="009175AD"/>
    <w:rsid w:val="0098011C"/>
    <w:rsid w:val="009F5979"/>
    <w:rsid w:val="00A61A86"/>
    <w:rsid w:val="00A70DC6"/>
    <w:rsid w:val="00B8150E"/>
    <w:rsid w:val="00B83F5F"/>
    <w:rsid w:val="00C046FA"/>
    <w:rsid w:val="00C4509A"/>
    <w:rsid w:val="00CB16FF"/>
    <w:rsid w:val="00D20E38"/>
    <w:rsid w:val="00DA4772"/>
    <w:rsid w:val="00E65E74"/>
    <w:rsid w:val="00EC6331"/>
    <w:rsid w:val="00ED23C9"/>
    <w:rsid w:val="00EF4AFC"/>
    <w:rsid w:val="00F13936"/>
    <w:rsid w:val="00F30A5A"/>
    <w:rsid w:val="00F57BEF"/>
    <w:rsid w:val="00FD28AF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43C8"/>
  <w15:docId w15:val="{BD3EF7DF-3D4F-473D-AAE5-DFB3B094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widowControl w:val="0"/>
        <w:spacing w:line="278" w:lineRule="auto"/>
        <w:ind w:left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ko-KR"/>
    </w:rPr>
  </w:style>
  <w:style w:type="paragraph" w:styleId="1">
    <w:name w:val="heading 1"/>
    <w:basedOn w:val="10"/>
    <w:uiPriority w:val="9"/>
    <w:qFormat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FE7317"/>
      <w:kern w:val="36"/>
      <w:sz w:val="29"/>
      <w:szCs w:val="29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val="ru-RU" w:eastAsia="ko-KR"/>
    </w:rPr>
  </w:style>
  <w:style w:type="character" w:customStyle="1" w:styleId="11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</w:style>
  <w:style w:type="character" w:customStyle="1" w:styleId="14">
    <w:name w:val="Гиперссылка1"/>
    <w:rPr>
      <w:color w:val="FE7317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5">
    <w:name w:val="Верхний колонтитул1"/>
    <w:basedOn w:val="10"/>
    <w:pPr>
      <w:tabs>
        <w:tab w:val="center" w:pos="4677"/>
        <w:tab w:val="right" w:pos="9355"/>
      </w:tabs>
    </w:pPr>
  </w:style>
  <w:style w:type="character" w:customStyle="1" w:styleId="16">
    <w:name w:val="Номер страницы1"/>
    <w:basedOn w:val="11"/>
    <w:rPr>
      <w:w w:val="100"/>
      <w:position w:val="-1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10"/>
    <w:pPr>
      <w:tabs>
        <w:tab w:val="center" w:pos="4677"/>
        <w:tab w:val="right" w:pos="9355"/>
      </w:tabs>
    </w:pPr>
  </w:style>
  <w:style w:type="character" w:customStyle="1" w:styleId="FontStyle13">
    <w:name w:val="Font Style13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6">
    <w:name w:val="Style6"/>
    <w:basedOn w:val="10"/>
    <w:uiPriority w:val="99"/>
    <w:pPr>
      <w:spacing w:line="264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color w:val="000000"/>
      <w:position w:val="-1"/>
      <w:sz w:val="24"/>
      <w:szCs w:val="24"/>
      <w:lang w:val="ru-RU" w:eastAsia="ru-RU"/>
    </w:rPr>
  </w:style>
  <w:style w:type="table" w:customStyle="1" w:styleId="18">
    <w:name w:val="Сетка таблицы1"/>
    <w:basedOn w:val="12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11"/>
    <w:rPr>
      <w:w w:val="100"/>
      <w:position w:val="-1"/>
      <w:effect w:val="none"/>
      <w:vertAlign w:val="baseline"/>
      <w:cs w:val="0"/>
      <w:em w:val="none"/>
    </w:rPr>
  </w:style>
  <w:style w:type="paragraph" w:customStyle="1" w:styleId="19">
    <w:name w:val="Без интервала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val="ru-RU" w:eastAsia="ru-RU" w:bidi="he-IL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rsid w:val="00FD28AF"/>
    <w:rPr>
      <w:rFonts w:cs="Times New Roman"/>
      <w:color w:val="FE7317"/>
      <w:u w:val="single"/>
    </w:rPr>
  </w:style>
  <w:style w:type="paragraph" w:styleId="a9">
    <w:name w:val="List Paragraph"/>
    <w:basedOn w:val="a"/>
    <w:uiPriority w:val="34"/>
    <w:qFormat/>
    <w:rsid w:val="00FD28AF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9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image" Target="media/image5.jpg"/><Relationship Id="rId26" Type="http://schemas.openxmlformats.org/officeDocument/2006/relationships/hyperlink" Target="https://www.4danatomy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4.jpg"/><Relationship Id="rId25" Type="http://schemas.openxmlformats.org/officeDocument/2006/relationships/hyperlink" Target="https://3d4medica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iev.ua" TargetMode="External"/><Relationship Id="rId24" Type="http://schemas.openxmlformats.org/officeDocument/2006/relationships/hyperlink" Target="https://likar.nmu.kie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hyperlink" Target="https://nmuofficial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nmuofficial.com" TargetMode="External"/><Relationship Id="rId19" Type="http://schemas.openxmlformats.org/officeDocument/2006/relationships/image" Target="media/image6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hyperlink" Target="https://www.visiblebody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C1z8iUaN2V1XZwHP1QaTkjagQ==">CgMxLjA4AHIhMXNrRnhMSUo0aGJVZXpGaUZtakVVSl85YUVHbDhKVmtn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5059</Words>
  <Characters>28840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Lenovo</cp:lastModifiedBy>
  <cp:revision>15</cp:revision>
  <dcterms:created xsi:type="dcterms:W3CDTF">2025-02-12T12:45:00Z</dcterms:created>
  <dcterms:modified xsi:type="dcterms:W3CDTF">2026-01-19T18:29:00Z</dcterms:modified>
</cp:coreProperties>
</file>