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5ABA3ED" w14:textId="064A6415" w:rsidR="3EFE50BD" w:rsidRPr="00D67AA4" w:rsidRDefault="140523CC" w:rsidP="1E67C4C8">
      <w:pPr>
        <w:spacing w:before="240" w:after="240" w:line="360" w:lineRule="auto"/>
        <w:jc w:val="center"/>
        <w:rPr>
          <w:rFonts w:ascii="Times New Roman" w:eastAsia="Times New Roman" w:hAnsi="Times New Roman" w:cs="Times New Roman"/>
          <w:color w:val="000000" w:themeColor="text1"/>
          <w:sz w:val="28"/>
          <w:szCs w:val="28"/>
          <w:lang w:val="uk-UA"/>
        </w:rPr>
      </w:pPr>
      <w:r w:rsidRPr="1E67C4C8">
        <w:rPr>
          <w:rFonts w:ascii="Times New Roman" w:eastAsia="Times New Roman" w:hAnsi="Times New Roman" w:cs="Times New Roman"/>
          <w:b/>
          <w:bCs/>
          <w:color w:val="000000" w:themeColor="text1"/>
          <w:sz w:val="28"/>
          <w:szCs w:val="28"/>
          <w:lang w:val="uk"/>
        </w:rPr>
        <w:t>МІНІСТЕРСТВО ОХОРОНИ ЗДОРОВ’Я НАЦІОНАЛЬНИЙ МЕДИЧНИЙ УНІВЕРСИТЕТ імені О.О. БОГОМОЛЬЦЯ</w:t>
      </w:r>
    </w:p>
    <w:p w14:paraId="6121F68D" w14:textId="2FA624D2" w:rsidR="3EFE50BD" w:rsidRPr="00D67AA4" w:rsidRDefault="140523CC" w:rsidP="1E67C4C8">
      <w:pPr>
        <w:spacing w:before="240" w:after="240" w:line="360" w:lineRule="auto"/>
        <w:ind w:left="520"/>
        <w:jc w:val="center"/>
        <w:rPr>
          <w:rFonts w:ascii="Times New Roman" w:eastAsia="Times New Roman" w:hAnsi="Times New Roman" w:cs="Times New Roman"/>
          <w:color w:val="000000" w:themeColor="text1"/>
          <w:sz w:val="28"/>
          <w:szCs w:val="28"/>
          <w:lang w:val="uk-UA"/>
        </w:rPr>
      </w:pPr>
      <w:r w:rsidRPr="1E67C4C8">
        <w:rPr>
          <w:rFonts w:ascii="Times New Roman" w:eastAsia="Times New Roman" w:hAnsi="Times New Roman" w:cs="Times New Roman"/>
          <w:color w:val="000000" w:themeColor="text1"/>
          <w:sz w:val="28"/>
          <w:szCs w:val="28"/>
          <w:lang w:val="uk"/>
        </w:rPr>
        <w:t xml:space="preserve"> </w:t>
      </w:r>
    </w:p>
    <w:p w14:paraId="723FE397" w14:textId="599CB82E" w:rsidR="3EFE50BD" w:rsidRPr="00D67AA4" w:rsidRDefault="0958EBB3" w:rsidP="664320DE">
      <w:pPr>
        <w:spacing w:before="240" w:after="240" w:line="240" w:lineRule="auto"/>
        <w:ind w:left="520"/>
        <w:jc w:val="center"/>
        <w:rPr>
          <w:rFonts w:ascii="Times New Roman" w:eastAsia="Times New Roman" w:hAnsi="Times New Roman" w:cs="Times New Roman"/>
          <w:color w:val="000000" w:themeColor="text1"/>
          <w:sz w:val="28"/>
          <w:szCs w:val="28"/>
          <w:lang w:val="uk-UA"/>
        </w:rPr>
      </w:pPr>
      <w:r w:rsidRPr="664320DE">
        <w:rPr>
          <w:rFonts w:ascii="Times New Roman" w:eastAsia="Times New Roman" w:hAnsi="Times New Roman" w:cs="Times New Roman"/>
          <w:color w:val="000000" w:themeColor="text1"/>
          <w:sz w:val="28"/>
          <w:szCs w:val="28"/>
          <w:lang w:val="uk"/>
        </w:rPr>
        <w:t xml:space="preserve"> ФАРМАЦЕВТИЧНИЙ ФАКУЛЬТЕТ </w:t>
      </w:r>
    </w:p>
    <w:p w14:paraId="464739C8" w14:textId="07DD90B0" w:rsidR="3EFE50BD" w:rsidRPr="00D67AA4" w:rsidRDefault="0958EBB3" w:rsidP="664320DE">
      <w:pPr>
        <w:spacing w:before="240" w:after="240" w:line="240" w:lineRule="auto"/>
        <w:ind w:left="520"/>
        <w:jc w:val="center"/>
        <w:rPr>
          <w:rFonts w:ascii="Times New Roman" w:eastAsia="Times New Roman" w:hAnsi="Times New Roman" w:cs="Times New Roman"/>
          <w:color w:val="000000" w:themeColor="text1"/>
          <w:sz w:val="28"/>
          <w:szCs w:val="28"/>
          <w:lang w:val="uk-UA"/>
        </w:rPr>
      </w:pPr>
      <w:r w:rsidRPr="664320DE">
        <w:rPr>
          <w:rFonts w:ascii="Times New Roman" w:eastAsia="Times New Roman" w:hAnsi="Times New Roman" w:cs="Times New Roman"/>
          <w:color w:val="000000" w:themeColor="text1"/>
          <w:sz w:val="28"/>
          <w:szCs w:val="28"/>
          <w:lang w:val="uk"/>
        </w:rPr>
        <w:t>КАФЕДРА ОРГАНІЗАЦІЇ ТА ЕКОНОМІКИ ФАРМАЦІЇ</w:t>
      </w:r>
    </w:p>
    <w:p w14:paraId="131B61C5" w14:textId="19E19157" w:rsidR="3EFE50BD" w:rsidRPr="00D67AA4" w:rsidRDefault="0958EBB3" w:rsidP="664320DE">
      <w:pPr>
        <w:spacing w:before="240" w:after="240" w:line="240" w:lineRule="auto"/>
        <w:ind w:left="520"/>
        <w:jc w:val="center"/>
        <w:rPr>
          <w:rFonts w:ascii="Times New Roman" w:eastAsia="Times New Roman" w:hAnsi="Times New Roman" w:cs="Times New Roman"/>
          <w:color w:val="000000" w:themeColor="text1"/>
          <w:sz w:val="28"/>
          <w:szCs w:val="28"/>
          <w:lang w:val="uk-UA"/>
        </w:rPr>
      </w:pPr>
      <w:r w:rsidRPr="664320DE">
        <w:rPr>
          <w:rFonts w:ascii="Times New Roman" w:eastAsia="Times New Roman" w:hAnsi="Times New Roman" w:cs="Times New Roman"/>
          <w:color w:val="000000" w:themeColor="text1"/>
          <w:sz w:val="28"/>
          <w:szCs w:val="28"/>
          <w:lang w:val="uk"/>
        </w:rPr>
        <w:t xml:space="preserve"> </w:t>
      </w:r>
    </w:p>
    <w:p w14:paraId="5D8BE9E7" w14:textId="4B3ED306" w:rsidR="3EFE50BD" w:rsidRPr="00D67AA4" w:rsidRDefault="0958EBB3" w:rsidP="664320DE">
      <w:pPr>
        <w:spacing w:before="240" w:after="240" w:line="240" w:lineRule="auto"/>
        <w:ind w:left="520"/>
        <w:jc w:val="center"/>
        <w:rPr>
          <w:rFonts w:ascii="Times New Roman" w:eastAsia="Times New Roman" w:hAnsi="Times New Roman" w:cs="Times New Roman"/>
          <w:color w:val="000000" w:themeColor="text1"/>
          <w:sz w:val="28"/>
          <w:szCs w:val="28"/>
          <w:lang w:val="uk-UA"/>
        </w:rPr>
      </w:pPr>
      <w:r w:rsidRPr="664320DE">
        <w:rPr>
          <w:rFonts w:ascii="Times New Roman" w:eastAsia="Times New Roman" w:hAnsi="Times New Roman" w:cs="Times New Roman"/>
          <w:color w:val="000000" w:themeColor="text1"/>
          <w:sz w:val="28"/>
          <w:szCs w:val="28"/>
          <w:lang w:val="uk"/>
        </w:rPr>
        <w:t>ВИПУСКНА КВАЛІФІКАЦІЙНА РОБОТА</w:t>
      </w:r>
    </w:p>
    <w:p w14:paraId="456D1CE7" w14:textId="0E7436E9" w:rsidR="3EFE50BD" w:rsidRPr="00D67AA4" w:rsidRDefault="0958EBB3" w:rsidP="664320DE">
      <w:pPr>
        <w:spacing w:before="240" w:after="240" w:line="240" w:lineRule="auto"/>
        <w:ind w:left="520"/>
        <w:jc w:val="center"/>
        <w:rPr>
          <w:rFonts w:ascii="Times New Roman" w:eastAsia="Times New Roman" w:hAnsi="Times New Roman" w:cs="Times New Roman"/>
          <w:b/>
          <w:bCs/>
          <w:sz w:val="28"/>
          <w:szCs w:val="28"/>
          <w:lang w:val="uk-UA"/>
        </w:rPr>
      </w:pPr>
      <w:r w:rsidRPr="664320DE">
        <w:rPr>
          <w:rFonts w:ascii="Times New Roman" w:eastAsia="Times New Roman" w:hAnsi="Times New Roman" w:cs="Times New Roman"/>
          <w:color w:val="000000" w:themeColor="text1"/>
          <w:sz w:val="28"/>
          <w:szCs w:val="28"/>
          <w:lang w:val="uk"/>
        </w:rPr>
        <w:t xml:space="preserve">на тему </w:t>
      </w:r>
      <w:r w:rsidRPr="664320DE">
        <w:rPr>
          <w:rFonts w:ascii="Times New Roman" w:eastAsia="Times New Roman" w:hAnsi="Times New Roman" w:cs="Times New Roman"/>
          <w:b/>
          <w:bCs/>
          <w:color w:val="000000" w:themeColor="text1"/>
          <w:sz w:val="28"/>
          <w:szCs w:val="28"/>
          <w:lang w:val="uk-UA"/>
        </w:rPr>
        <w:t>«Дослідження проблеми немедичного вживання наркотичних засобів та психотропних речовин»</w:t>
      </w:r>
    </w:p>
    <w:p w14:paraId="6BD26F68" w14:textId="21D308A8" w:rsidR="3EFE50BD" w:rsidRPr="00D67AA4" w:rsidRDefault="3EFE50BD" w:rsidP="664320DE">
      <w:pPr>
        <w:spacing w:before="240" w:after="240" w:line="240" w:lineRule="auto"/>
        <w:ind w:left="520"/>
        <w:jc w:val="center"/>
        <w:rPr>
          <w:rFonts w:ascii="Times New Roman" w:eastAsia="Times New Roman" w:hAnsi="Times New Roman" w:cs="Times New Roman"/>
          <w:color w:val="000000" w:themeColor="text1"/>
          <w:sz w:val="28"/>
          <w:szCs w:val="28"/>
          <w:lang w:val="uk-UA"/>
        </w:rPr>
      </w:pPr>
    </w:p>
    <w:p w14:paraId="2B285FC2" w14:textId="3D0D1DB2" w:rsidR="3EFE50BD" w:rsidRPr="00D67AA4" w:rsidRDefault="0958EBB3" w:rsidP="664320DE">
      <w:pPr>
        <w:spacing w:before="240" w:after="240" w:line="240" w:lineRule="auto"/>
        <w:ind w:left="520"/>
        <w:jc w:val="right"/>
        <w:rPr>
          <w:rFonts w:ascii="Times New Roman" w:eastAsia="Times New Roman" w:hAnsi="Times New Roman" w:cs="Times New Roman"/>
          <w:color w:val="000000" w:themeColor="text1"/>
          <w:sz w:val="28"/>
          <w:szCs w:val="28"/>
          <w:lang w:val="uk-UA"/>
        </w:rPr>
      </w:pPr>
      <w:r w:rsidRPr="664320DE">
        <w:rPr>
          <w:rFonts w:ascii="Times New Roman" w:eastAsia="Times New Roman" w:hAnsi="Times New Roman" w:cs="Times New Roman"/>
          <w:b/>
          <w:bCs/>
          <w:color w:val="000000" w:themeColor="text1"/>
          <w:sz w:val="28"/>
          <w:szCs w:val="28"/>
          <w:lang w:val="uk"/>
        </w:rPr>
        <w:t>Виконав:</w:t>
      </w:r>
      <w:r w:rsidRPr="664320DE">
        <w:rPr>
          <w:rFonts w:ascii="Times New Roman" w:eastAsia="Times New Roman" w:hAnsi="Times New Roman" w:cs="Times New Roman"/>
          <w:color w:val="000000" w:themeColor="text1"/>
          <w:sz w:val="28"/>
          <w:szCs w:val="28"/>
          <w:lang w:val="uk"/>
        </w:rPr>
        <w:t xml:space="preserve"> здобувач вищої освіти  5 курсу, групи 10801 </w:t>
      </w:r>
    </w:p>
    <w:p w14:paraId="0258FE2B" w14:textId="2224B905" w:rsidR="3EFE50BD" w:rsidRPr="00D67AA4" w:rsidRDefault="0958EBB3" w:rsidP="664320DE">
      <w:pPr>
        <w:spacing w:before="240" w:after="240" w:line="240" w:lineRule="auto"/>
        <w:jc w:val="right"/>
        <w:rPr>
          <w:rFonts w:ascii="Times New Roman" w:eastAsia="Times New Roman" w:hAnsi="Times New Roman" w:cs="Times New Roman"/>
          <w:color w:val="000000" w:themeColor="text1"/>
          <w:sz w:val="28"/>
          <w:szCs w:val="28"/>
          <w:lang w:val="uk"/>
        </w:rPr>
      </w:pPr>
      <w:r w:rsidRPr="664320DE">
        <w:rPr>
          <w:rFonts w:ascii="Times New Roman" w:eastAsia="Times New Roman" w:hAnsi="Times New Roman" w:cs="Times New Roman"/>
          <w:color w:val="000000" w:themeColor="text1"/>
          <w:sz w:val="28"/>
          <w:szCs w:val="28"/>
          <w:lang w:val="uk"/>
        </w:rPr>
        <w:t>напряму підготовки</w:t>
      </w:r>
      <w:r w:rsidR="67FE55B8" w:rsidRPr="664320DE">
        <w:rPr>
          <w:rFonts w:ascii="Times New Roman" w:eastAsia="Times New Roman" w:hAnsi="Times New Roman" w:cs="Times New Roman"/>
          <w:color w:val="000000" w:themeColor="text1"/>
          <w:sz w:val="28"/>
          <w:szCs w:val="28"/>
          <w:lang w:val="uk"/>
        </w:rPr>
        <w:t xml:space="preserve"> 22 Охорони здоров’я </w:t>
      </w:r>
    </w:p>
    <w:p w14:paraId="0A469C13" w14:textId="189A36DB" w:rsidR="3EFE50BD" w:rsidRPr="00D67AA4" w:rsidRDefault="67FE55B8" w:rsidP="664320DE">
      <w:pPr>
        <w:spacing w:before="240" w:after="240" w:line="240" w:lineRule="auto"/>
        <w:jc w:val="right"/>
        <w:rPr>
          <w:rFonts w:ascii="Times New Roman" w:eastAsia="Times New Roman" w:hAnsi="Times New Roman" w:cs="Times New Roman"/>
          <w:color w:val="000000" w:themeColor="text1"/>
          <w:sz w:val="28"/>
          <w:szCs w:val="28"/>
          <w:lang w:val="uk"/>
        </w:rPr>
      </w:pPr>
      <w:r w:rsidRPr="664320DE">
        <w:rPr>
          <w:rFonts w:ascii="Times New Roman" w:eastAsia="Times New Roman" w:hAnsi="Times New Roman" w:cs="Times New Roman"/>
          <w:color w:val="000000" w:themeColor="text1"/>
          <w:sz w:val="28"/>
          <w:szCs w:val="28"/>
          <w:lang w:val="uk"/>
        </w:rPr>
        <w:t xml:space="preserve">спеціальність 226 </w:t>
      </w:r>
      <w:r w:rsidR="0958EBB3" w:rsidRPr="664320DE">
        <w:rPr>
          <w:rFonts w:ascii="Times New Roman" w:eastAsia="Times New Roman" w:hAnsi="Times New Roman" w:cs="Times New Roman"/>
          <w:color w:val="000000" w:themeColor="text1"/>
          <w:sz w:val="28"/>
          <w:szCs w:val="28"/>
          <w:lang w:val="uk"/>
        </w:rPr>
        <w:t xml:space="preserve"> Фармація, промислова фармація</w:t>
      </w:r>
    </w:p>
    <w:p w14:paraId="00F77EEC" w14:textId="48676009" w:rsidR="3EFE50BD" w:rsidRPr="00D67AA4" w:rsidRDefault="7CD43FCA" w:rsidP="664320DE">
      <w:pPr>
        <w:spacing w:before="240" w:after="240" w:line="240" w:lineRule="auto"/>
        <w:jc w:val="right"/>
        <w:rPr>
          <w:rFonts w:ascii="Times New Roman" w:eastAsia="Times New Roman" w:hAnsi="Times New Roman" w:cs="Times New Roman"/>
          <w:b/>
          <w:bCs/>
          <w:color w:val="000000" w:themeColor="text1"/>
          <w:sz w:val="28"/>
          <w:szCs w:val="28"/>
          <w:lang w:val="uk-UA"/>
        </w:rPr>
      </w:pPr>
      <w:r w:rsidRPr="664320DE">
        <w:rPr>
          <w:rFonts w:ascii="Times New Roman" w:eastAsia="Times New Roman" w:hAnsi="Times New Roman" w:cs="Times New Roman"/>
          <w:color w:val="000000" w:themeColor="text1"/>
          <w:sz w:val="28"/>
          <w:szCs w:val="28"/>
          <w:lang w:val="uk"/>
        </w:rPr>
        <w:t>Освітня програми фармація</w:t>
      </w:r>
      <w:r w:rsidR="0958EBB3" w:rsidRPr="664320DE">
        <w:rPr>
          <w:rFonts w:ascii="Times New Roman" w:eastAsia="Times New Roman" w:hAnsi="Times New Roman" w:cs="Times New Roman"/>
          <w:color w:val="000000" w:themeColor="text1"/>
          <w:sz w:val="28"/>
          <w:szCs w:val="28"/>
          <w:lang w:val="uk"/>
        </w:rPr>
        <w:t xml:space="preserve"> </w:t>
      </w:r>
      <w:r w:rsidR="6AE5FB02" w:rsidRPr="664320DE">
        <w:rPr>
          <w:rFonts w:ascii="Times New Roman" w:eastAsia="Times New Roman" w:hAnsi="Times New Roman" w:cs="Times New Roman"/>
          <w:b/>
          <w:bCs/>
          <w:color w:val="000000" w:themeColor="text1"/>
          <w:sz w:val="28"/>
          <w:szCs w:val="28"/>
          <w:lang w:val="uk"/>
        </w:rPr>
        <w:t>Карпенко Сергій Анатолійович</w:t>
      </w:r>
      <w:r w:rsidR="0958EBB3" w:rsidRPr="664320DE">
        <w:rPr>
          <w:rFonts w:ascii="Times New Roman" w:eastAsia="Times New Roman" w:hAnsi="Times New Roman" w:cs="Times New Roman"/>
          <w:b/>
          <w:bCs/>
          <w:color w:val="000000" w:themeColor="text1"/>
          <w:sz w:val="28"/>
          <w:szCs w:val="28"/>
          <w:lang w:val="uk"/>
        </w:rPr>
        <w:t xml:space="preserve"> </w:t>
      </w:r>
    </w:p>
    <w:p w14:paraId="3C8C63FA" w14:textId="0892B3AE" w:rsidR="3EFE50BD" w:rsidRPr="00D67AA4" w:rsidRDefault="0958EBB3" w:rsidP="664320DE">
      <w:pPr>
        <w:spacing w:before="240" w:after="240" w:line="240" w:lineRule="auto"/>
        <w:ind w:left="520"/>
        <w:jc w:val="right"/>
        <w:rPr>
          <w:rFonts w:ascii="Times New Roman" w:eastAsia="Times New Roman" w:hAnsi="Times New Roman" w:cs="Times New Roman"/>
          <w:color w:val="000000" w:themeColor="text1"/>
          <w:sz w:val="28"/>
          <w:szCs w:val="28"/>
          <w:lang w:val="uk-UA"/>
        </w:rPr>
      </w:pPr>
      <w:r w:rsidRPr="343E1A15">
        <w:rPr>
          <w:rFonts w:ascii="Times New Roman" w:eastAsia="Times New Roman" w:hAnsi="Times New Roman" w:cs="Times New Roman"/>
          <w:b/>
          <w:bCs/>
          <w:color w:val="000000" w:themeColor="text1"/>
          <w:sz w:val="28"/>
          <w:szCs w:val="28"/>
          <w:lang w:val="uk"/>
        </w:rPr>
        <w:t>Керівник</w:t>
      </w:r>
      <w:r w:rsidR="03B11474" w:rsidRPr="343E1A15">
        <w:rPr>
          <w:rFonts w:ascii="Times New Roman" w:eastAsia="Times New Roman" w:hAnsi="Times New Roman" w:cs="Times New Roman"/>
          <w:b/>
          <w:bCs/>
          <w:color w:val="000000" w:themeColor="text1"/>
          <w:sz w:val="28"/>
          <w:szCs w:val="28"/>
          <w:lang w:val="uk"/>
        </w:rPr>
        <w:t>:</w:t>
      </w:r>
      <w:r w:rsidRPr="343E1A15">
        <w:rPr>
          <w:rFonts w:ascii="Times New Roman" w:eastAsia="Times New Roman" w:hAnsi="Times New Roman" w:cs="Times New Roman"/>
          <w:color w:val="000000" w:themeColor="text1"/>
          <w:sz w:val="28"/>
          <w:szCs w:val="28"/>
          <w:lang w:val="uk"/>
        </w:rPr>
        <w:t xml:space="preserve"> </w:t>
      </w:r>
      <w:r w:rsidR="0D926BDD" w:rsidRPr="343E1A15">
        <w:rPr>
          <w:rFonts w:ascii="Times New Roman" w:eastAsia="Times New Roman" w:hAnsi="Times New Roman" w:cs="Times New Roman"/>
          <w:color w:val="000000" w:themeColor="text1"/>
          <w:sz w:val="28"/>
          <w:szCs w:val="28"/>
        </w:rPr>
        <w:t>к.фарм.н.</w:t>
      </w:r>
      <w:r w:rsidRPr="343E1A15">
        <w:rPr>
          <w:rFonts w:ascii="Times New Roman" w:eastAsia="Times New Roman" w:hAnsi="Times New Roman" w:cs="Times New Roman"/>
          <w:color w:val="000000" w:themeColor="text1"/>
          <w:sz w:val="28"/>
          <w:szCs w:val="28"/>
          <w:lang w:val="uk"/>
        </w:rPr>
        <w:t xml:space="preserve">, асистент Коношевич Л.В. </w:t>
      </w:r>
    </w:p>
    <w:p w14:paraId="52914D8F" w14:textId="5384D1C9" w:rsidR="3EFE50BD" w:rsidRPr="00D67AA4" w:rsidRDefault="0958EBB3" w:rsidP="343E1A15">
      <w:pPr>
        <w:spacing w:before="240" w:after="240" w:line="360" w:lineRule="auto"/>
        <w:ind w:left="520"/>
        <w:jc w:val="right"/>
        <w:rPr>
          <w:rFonts w:ascii="Times New Roman" w:eastAsia="Times New Roman" w:hAnsi="Times New Roman" w:cs="Times New Roman"/>
          <w:b/>
          <w:bCs/>
          <w:sz w:val="28"/>
          <w:szCs w:val="28"/>
        </w:rPr>
      </w:pPr>
      <w:r w:rsidRPr="343E1A15">
        <w:rPr>
          <w:rFonts w:ascii="Times New Roman" w:eastAsia="Times New Roman" w:hAnsi="Times New Roman" w:cs="Times New Roman"/>
          <w:b/>
          <w:bCs/>
          <w:color w:val="000000" w:themeColor="text1"/>
          <w:sz w:val="28"/>
          <w:szCs w:val="28"/>
          <w:lang w:val="uk"/>
        </w:rPr>
        <w:t>Рецензент</w:t>
      </w:r>
      <w:r w:rsidR="09ABCFCB" w:rsidRPr="343E1A15">
        <w:rPr>
          <w:rFonts w:ascii="Times New Roman" w:eastAsia="Times New Roman" w:hAnsi="Times New Roman" w:cs="Times New Roman"/>
          <w:b/>
          <w:bCs/>
          <w:color w:val="000000" w:themeColor="text1"/>
          <w:sz w:val="28"/>
          <w:szCs w:val="28"/>
          <w:lang w:val="uk"/>
        </w:rPr>
        <w:t>:</w:t>
      </w:r>
      <w:r w:rsidR="7EFE2868" w:rsidRPr="343E1A15">
        <w:rPr>
          <w:rFonts w:ascii="Times New Roman" w:eastAsia="Times New Roman" w:hAnsi="Times New Roman" w:cs="Times New Roman"/>
          <w:color w:val="000000" w:themeColor="text1"/>
          <w:sz w:val="28"/>
          <w:szCs w:val="28"/>
        </w:rPr>
        <w:t xml:space="preserve"> к.фарм.н., доцент</w:t>
      </w:r>
      <w:r w:rsidR="368E5026" w:rsidRPr="343E1A15">
        <w:rPr>
          <w:rFonts w:ascii="Times New Roman" w:eastAsia="Times New Roman" w:hAnsi="Times New Roman" w:cs="Times New Roman"/>
          <w:color w:val="000000" w:themeColor="text1"/>
          <w:sz w:val="28"/>
          <w:szCs w:val="28"/>
        </w:rPr>
        <w:t xml:space="preserve"> </w:t>
      </w:r>
      <w:r w:rsidR="7EFE2868" w:rsidRPr="343E1A15">
        <w:rPr>
          <w:rFonts w:ascii="Times New Roman" w:eastAsia="Times New Roman" w:hAnsi="Times New Roman" w:cs="Times New Roman"/>
          <w:color w:val="000000" w:themeColor="text1"/>
          <w:sz w:val="28"/>
          <w:szCs w:val="28"/>
        </w:rPr>
        <w:t>Негода Т.С.</w:t>
      </w:r>
      <w:r w:rsidR="18E71D65" w:rsidRPr="343E1A15">
        <w:rPr>
          <w:rFonts w:ascii="Times New Roman" w:eastAsia="Times New Roman" w:hAnsi="Times New Roman" w:cs="Times New Roman"/>
          <w:color w:val="000000" w:themeColor="text1"/>
          <w:sz w:val="28"/>
          <w:szCs w:val="28"/>
        </w:rPr>
        <w:t xml:space="preserve"> </w:t>
      </w:r>
    </w:p>
    <w:p w14:paraId="20A8F58B" w14:textId="2DCE56BF" w:rsidR="3EFE50BD" w:rsidRDefault="3EFE50BD" w:rsidP="343E1A15">
      <w:pPr>
        <w:spacing w:before="240" w:after="240" w:line="360" w:lineRule="auto"/>
        <w:ind w:left="520"/>
        <w:jc w:val="center"/>
        <w:rPr>
          <w:rFonts w:ascii="Times New Roman" w:eastAsia="Times New Roman" w:hAnsi="Times New Roman" w:cs="Times New Roman"/>
          <w:b/>
          <w:bCs/>
          <w:color w:val="000000" w:themeColor="text1"/>
          <w:sz w:val="32"/>
          <w:szCs w:val="32"/>
          <w:lang w:val="uk"/>
        </w:rPr>
      </w:pPr>
    </w:p>
    <w:p w14:paraId="5FE29FB2" w14:textId="1415665A" w:rsidR="00332849" w:rsidRDefault="00332849" w:rsidP="343E1A15">
      <w:pPr>
        <w:spacing w:before="240" w:after="240" w:line="360" w:lineRule="auto"/>
        <w:ind w:left="520"/>
        <w:jc w:val="center"/>
        <w:rPr>
          <w:rFonts w:ascii="Times New Roman" w:eastAsia="Times New Roman" w:hAnsi="Times New Roman" w:cs="Times New Roman"/>
          <w:b/>
          <w:bCs/>
          <w:color w:val="000000" w:themeColor="text1"/>
          <w:sz w:val="32"/>
          <w:szCs w:val="32"/>
          <w:lang w:val="uk"/>
        </w:rPr>
      </w:pPr>
    </w:p>
    <w:p w14:paraId="140459BF" w14:textId="05F3C011" w:rsidR="00332849" w:rsidRDefault="00332849" w:rsidP="343E1A15">
      <w:pPr>
        <w:spacing w:before="240" w:after="240" w:line="360" w:lineRule="auto"/>
        <w:ind w:left="520"/>
        <w:jc w:val="center"/>
        <w:rPr>
          <w:rFonts w:ascii="Times New Roman" w:eastAsia="Times New Roman" w:hAnsi="Times New Roman" w:cs="Times New Roman"/>
          <w:b/>
          <w:bCs/>
          <w:color w:val="000000" w:themeColor="text1"/>
          <w:sz w:val="32"/>
          <w:szCs w:val="32"/>
          <w:lang w:val="uk"/>
        </w:rPr>
      </w:pPr>
    </w:p>
    <w:p w14:paraId="731C112F" w14:textId="16CC1D15" w:rsidR="00332849" w:rsidRDefault="00332849" w:rsidP="343E1A15">
      <w:pPr>
        <w:spacing w:before="240" w:after="240" w:line="360" w:lineRule="auto"/>
        <w:ind w:left="520"/>
        <w:jc w:val="center"/>
        <w:rPr>
          <w:rFonts w:ascii="Times New Roman" w:eastAsia="Times New Roman" w:hAnsi="Times New Roman" w:cs="Times New Roman"/>
          <w:b/>
          <w:bCs/>
          <w:color w:val="000000" w:themeColor="text1"/>
          <w:sz w:val="32"/>
          <w:szCs w:val="32"/>
          <w:lang w:val="uk"/>
        </w:rPr>
      </w:pPr>
    </w:p>
    <w:p w14:paraId="2F845C69" w14:textId="77777777" w:rsidR="00332849" w:rsidRPr="00D67AA4" w:rsidRDefault="00332849" w:rsidP="343E1A15">
      <w:pPr>
        <w:spacing w:before="240" w:after="240" w:line="360" w:lineRule="auto"/>
        <w:ind w:left="520"/>
        <w:jc w:val="center"/>
        <w:rPr>
          <w:rFonts w:ascii="Times New Roman" w:eastAsia="Times New Roman" w:hAnsi="Times New Roman" w:cs="Times New Roman"/>
          <w:b/>
          <w:bCs/>
          <w:color w:val="000000" w:themeColor="text1"/>
          <w:sz w:val="32"/>
          <w:szCs w:val="32"/>
          <w:lang w:val="uk"/>
        </w:rPr>
      </w:pPr>
    </w:p>
    <w:p w14:paraId="538D51B4" w14:textId="398160F1" w:rsidR="3EFE50BD" w:rsidRPr="00D67AA4" w:rsidRDefault="0958EBB3" w:rsidP="343E1A15">
      <w:pPr>
        <w:spacing w:before="240" w:after="240" w:line="360" w:lineRule="auto"/>
        <w:ind w:left="520"/>
        <w:jc w:val="center"/>
        <w:rPr>
          <w:rFonts w:ascii="Times New Roman" w:eastAsia="Times New Roman" w:hAnsi="Times New Roman" w:cs="Times New Roman"/>
          <w:b/>
          <w:bCs/>
          <w:sz w:val="28"/>
          <w:szCs w:val="28"/>
        </w:rPr>
      </w:pPr>
      <w:r w:rsidRPr="343E1A15">
        <w:rPr>
          <w:rFonts w:ascii="Times New Roman" w:eastAsia="Times New Roman" w:hAnsi="Times New Roman" w:cs="Times New Roman"/>
          <w:b/>
          <w:bCs/>
          <w:color w:val="000000" w:themeColor="text1"/>
          <w:sz w:val="32"/>
          <w:szCs w:val="32"/>
          <w:lang w:val="uk"/>
        </w:rPr>
        <w:t>Київ 2025</w:t>
      </w:r>
    </w:p>
    <w:p w14:paraId="59FC8326" w14:textId="5352E2A9" w:rsidR="3EFE50BD" w:rsidRPr="00D67AA4" w:rsidRDefault="469B4AFE" w:rsidP="1E67C4C8">
      <w:pPr>
        <w:spacing w:before="240" w:after="240" w:line="360" w:lineRule="auto"/>
        <w:jc w:val="center"/>
        <w:rPr>
          <w:rFonts w:ascii="Times New Roman" w:eastAsia="Times New Roman" w:hAnsi="Times New Roman" w:cs="Times New Roman"/>
          <w:b/>
          <w:bCs/>
          <w:sz w:val="28"/>
          <w:szCs w:val="28"/>
        </w:rPr>
      </w:pPr>
      <w:r w:rsidRPr="1E67C4C8">
        <w:rPr>
          <w:rFonts w:ascii="Times New Roman" w:eastAsia="Times New Roman" w:hAnsi="Times New Roman" w:cs="Times New Roman"/>
          <w:b/>
          <w:bCs/>
          <w:sz w:val="28"/>
          <w:szCs w:val="28"/>
        </w:rPr>
        <w:lastRenderedPageBreak/>
        <w:t>АНОТАЦІЯ</w:t>
      </w:r>
    </w:p>
    <w:p w14:paraId="3A414B21" w14:textId="4051CB74" w:rsidR="3EFE50BD" w:rsidRPr="00D67AA4" w:rsidRDefault="469B4AFE" w:rsidP="1E67C4C8">
      <w:pPr>
        <w:spacing w:before="240" w:after="240" w:line="360" w:lineRule="auto"/>
        <w:jc w:val="center"/>
        <w:rPr>
          <w:rFonts w:ascii="Times New Roman" w:eastAsia="Times New Roman" w:hAnsi="Times New Roman" w:cs="Times New Roman"/>
          <w:b/>
          <w:bCs/>
          <w:sz w:val="28"/>
          <w:szCs w:val="28"/>
        </w:rPr>
      </w:pPr>
      <w:r w:rsidRPr="1E67C4C8">
        <w:rPr>
          <w:rFonts w:ascii="Times New Roman" w:eastAsia="Times New Roman" w:hAnsi="Times New Roman" w:cs="Times New Roman"/>
          <w:b/>
          <w:bCs/>
          <w:sz w:val="28"/>
          <w:szCs w:val="28"/>
        </w:rPr>
        <w:t>Карпенко Сергій Анатолійович</w:t>
      </w:r>
      <w:r w:rsidR="66A33E42">
        <w:br/>
      </w:r>
      <w:r w:rsidRPr="1E67C4C8">
        <w:rPr>
          <w:rFonts w:ascii="Times New Roman" w:eastAsia="Times New Roman" w:hAnsi="Times New Roman" w:cs="Times New Roman"/>
          <w:sz w:val="28"/>
          <w:szCs w:val="28"/>
        </w:rPr>
        <w:t xml:space="preserve"> </w:t>
      </w:r>
      <w:r w:rsidRPr="1E67C4C8">
        <w:rPr>
          <w:rFonts w:ascii="Times New Roman" w:eastAsia="Times New Roman" w:hAnsi="Times New Roman" w:cs="Times New Roman"/>
          <w:b/>
          <w:bCs/>
          <w:sz w:val="28"/>
          <w:szCs w:val="28"/>
        </w:rPr>
        <w:t>Дослідження проблеми немедичного вживання наркотичних засобів та психотропних речовин</w:t>
      </w:r>
    </w:p>
    <w:p w14:paraId="452687E2" w14:textId="22C67803" w:rsidR="3EFE50BD" w:rsidRPr="00400DF5" w:rsidRDefault="469B4AFE" w:rsidP="1E67C4C8">
      <w:pPr>
        <w:spacing w:before="240" w:after="240" w:line="360" w:lineRule="auto"/>
        <w:ind w:firstLine="720"/>
        <w:jc w:val="both"/>
        <w:rPr>
          <w:rFonts w:ascii="Times New Roman" w:eastAsia="Times New Roman" w:hAnsi="Times New Roman" w:cs="Times New Roman"/>
          <w:sz w:val="28"/>
          <w:szCs w:val="28"/>
        </w:rPr>
      </w:pPr>
      <w:r w:rsidRPr="1E67C4C8">
        <w:rPr>
          <w:rFonts w:ascii="Times New Roman" w:eastAsia="Times New Roman" w:hAnsi="Times New Roman" w:cs="Times New Roman"/>
          <w:b/>
          <w:bCs/>
          <w:sz w:val="28"/>
          <w:szCs w:val="28"/>
        </w:rPr>
        <w:t>Ключові слова:</w:t>
      </w:r>
      <w:r w:rsidRPr="1E67C4C8">
        <w:rPr>
          <w:rFonts w:ascii="Times New Roman" w:eastAsia="Times New Roman" w:hAnsi="Times New Roman" w:cs="Times New Roman"/>
          <w:sz w:val="28"/>
          <w:szCs w:val="28"/>
        </w:rPr>
        <w:t xml:space="preserve"> наркополітика, законодавство, психоактивні речовини, </w:t>
      </w:r>
      <w:r w:rsidR="21922EBC" w:rsidRPr="1E67C4C8">
        <w:rPr>
          <w:rFonts w:ascii="Times New Roman" w:eastAsia="Times New Roman" w:hAnsi="Times New Roman" w:cs="Times New Roman"/>
          <w:sz w:val="28"/>
          <w:szCs w:val="28"/>
          <w:lang w:val="uk-UA"/>
        </w:rPr>
        <w:t>наркотичні засоби, психотропні речовини</w:t>
      </w:r>
      <w:r w:rsidRPr="1E67C4C8">
        <w:rPr>
          <w:rFonts w:ascii="Times New Roman" w:eastAsia="Times New Roman" w:hAnsi="Times New Roman" w:cs="Times New Roman"/>
          <w:sz w:val="28"/>
          <w:szCs w:val="28"/>
        </w:rPr>
        <w:t xml:space="preserve">, </w:t>
      </w:r>
      <w:r w:rsidR="21922EBC" w:rsidRPr="1E67C4C8">
        <w:rPr>
          <w:rFonts w:ascii="Times New Roman" w:eastAsia="Times New Roman" w:hAnsi="Times New Roman" w:cs="Times New Roman"/>
          <w:sz w:val="28"/>
          <w:szCs w:val="28"/>
          <w:lang w:val="uk-UA"/>
        </w:rPr>
        <w:t>контроль за обігом, вилучення</w:t>
      </w:r>
      <w:r w:rsidRPr="1E67C4C8">
        <w:rPr>
          <w:rFonts w:ascii="Times New Roman" w:eastAsia="Times New Roman" w:hAnsi="Times New Roman" w:cs="Times New Roman"/>
          <w:sz w:val="28"/>
          <w:szCs w:val="28"/>
        </w:rPr>
        <w:t>, кримінальна відповідальність, статистика, міжнародний досвід, реабілітація</w:t>
      </w:r>
    </w:p>
    <w:p w14:paraId="5826D437" w14:textId="20103325" w:rsidR="3EFE50BD" w:rsidRPr="00400DF5" w:rsidRDefault="6A24020B" w:rsidP="1E67C4C8">
      <w:pPr>
        <w:spacing w:before="240" w:after="240" w:line="360" w:lineRule="auto"/>
        <w:ind w:firstLine="720"/>
        <w:jc w:val="both"/>
        <w:rPr>
          <w:rFonts w:ascii="Times New Roman" w:eastAsia="Times New Roman" w:hAnsi="Times New Roman" w:cs="Times New Roman"/>
          <w:sz w:val="28"/>
          <w:szCs w:val="28"/>
        </w:rPr>
      </w:pPr>
      <w:r w:rsidRPr="0B017BC9">
        <w:rPr>
          <w:rFonts w:ascii="Times New Roman" w:eastAsia="Times New Roman" w:hAnsi="Times New Roman" w:cs="Times New Roman"/>
          <w:sz w:val="28"/>
          <w:szCs w:val="28"/>
        </w:rPr>
        <w:t>Випускна кваліфікаційна робота</w:t>
      </w:r>
      <w:r w:rsidR="469B4AFE" w:rsidRPr="0B017BC9">
        <w:rPr>
          <w:rFonts w:ascii="Times New Roman" w:eastAsia="Times New Roman" w:hAnsi="Times New Roman" w:cs="Times New Roman"/>
          <w:sz w:val="28"/>
          <w:szCs w:val="28"/>
        </w:rPr>
        <w:t xml:space="preserve"> присвячена вивченню актуальної соціально-правової проблеми </w:t>
      </w:r>
      <w:r w:rsidR="21922EBC" w:rsidRPr="0B017BC9">
        <w:rPr>
          <w:rFonts w:ascii="Times New Roman" w:eastAsia="Times New Roman" w:hAnsi="Times New Roman" w:cs="Times New Roman"/>
          <w:sz w:val="28"/>
          <w:szCs w:val="28"/>
          <w:lang w:val="uk-UA"/>
        </w:rPr>
        <w:t>-</w:t>
      </w:r>
      <w:r w:rsidR="469B4AFE" w:rsidRPr="0B017BC9">
        <w:rPr>
          <w:rFonts w:ascii="Times New Roman" w:eastAsia="Times New Roman" w:hAnsi="Times New Roman" w:cs="Times New Roman"/>
          <w:sz w:val="28"/>
          <w:szCs w:val="28"/>
        </w:rPr>
        <w:t xml:space="preserve"> немедичного вживання наркотичних засобів і психотропних речовин в Україні. У роботі здійснено ґрунтовний аналіз чинної нормативно-правової бази, що регулює обіг підконтрольних речовин, виявлено ключові недоліки законодавства, проаналізовано статистичні дані щодо правопорушень та визначено основні тенденції у сфері наркозлочинності.</w:t>
      </w:r>
    </w:p>
    <w:p w14:paraId="402F796B" w14:textId="2498042C" w:rsidR="3EFE50BD" w:rsidRPr="00400DF5" w:rsidRDefault="469B4AFE" w:rsidP="1E67C4C8">
      <w:pPr>
        <w:spacing w:before="240" w:after="240" w:line="360" w:lineRule="auto"/>
        <w:ind w:firstLine="720"/>
        <w:jc w:val="both"/>
        <w:rPr>
          <w:rFonts w:ascii="Times New Roman" w:eastAsia="Times New Roman" w:hAnsi="Times New Roman" w:cs="Times New Roman"/>
          <w:sz w:val="28"/>
          <w:szCs w:val="28"/>
        </w:rPr>
      </w:pPr>
      <w:r w:rsidRPr="1E67C4C8">
        <w:rPr>
          <w:rFonts w:ascii="Times New Roman" w:eastAsia="Times New Roman" w:hAnsi="Times New Roman" w:cs="Times New Roman"/>
          <w:sz w:val="28"/>
          <w:szCs w:val="28"/>
        </w:rPr>
        <w:t xml:space="preserve">Окрему увагу приділено лікарським засобам, </w:t>
      </w:r>
      <w:r w:rsidR="21922EBC" w:rsidRPr="1E67C4C8">
        <w:rPr>
          <w:rFonts w:ascii="Times New Roman" w:eastAsia="Times New Roman" w:hAnsi="Times New Roman" w:cs="Times New Roman"/>
          <w:sz w:val="28"/>
          <w:szCs w:val="28"/>
          <w:lang w:val="uk-UA"/>
        </w:rPr>
        <w:t xml:space="preserve">до складу яких входять наркотичні засоби та психотропні речовини та </w:t>
      </w:r>
      <w:r w:rsidRPr="1E67C4C8">
        <w:rPr>
          <w:rFonts w:ascii="Times New Roman" w:eastAsia="Times New Roman" w:hAnsi="Times New Roman" w:cs="Times New Roman"/>
          <w:sz w:val="28"/>
          <w:szCs w:val="28"/>
        </w:rPr>
        <w:t>що підлягають</w:t>
      </w:r>
      <w:r w:rsidR="21922EBC" w:rsidRPr="1E67C4C8">
        <w:rPr>
          <w:rFonts w:ascii="Times New Roman" w:eastAsia="Times New Roman" w:hAnsi="Times New Roman" w:cs="Times New Roman"/>
          <w:sz w:val="28"/>
          <w:szCs w:val="28"/>
          <w:lang w:val="uk-UA"/>
        </w:rPr>
        <w:t xml:space="preserve"> лержавному контролю</w:t>
      </w:r>
      <w:r w:rsidRPr="1E67C4C8">
        <w:rPr>
          <w:rFonts w:ascii="Times New Roman" w:eastAsia="Times New Roman" w:hAnsi="Times New Roman" w:cs="Times New Roman"/>
          <w:sz w:val="28"/>
          <w:szCs w:val="28"/>
        </w:rPr>
        <w:t>, як потенційному об’єкту зловживань у немедичних цілях. Проведено моніторинг відкритих джерел</w:t>
      </w:r>
      <w:r w:rsidR="006F3EF4">
        <w:rPr>
          <w:rFonts w:ascii="Times New Roman" w:eastAsia="Times New Roman" w:hAnsi="Times New Roman" w:cs="Times New Roman"/>
          <w:sz w:val="28"/>
          <w:szCs w:val="28"/>
          <w:lang w:val="uk-UA"/>
        </w:rPr>
        <w:t xml:space="preserve"> та</w:t>
      </w:r>
      <w:r w:rsidR="66BAC5B2" w:rsidRPr="1E67C4C8">
        <w:rPr>
          <w:rFonts w:ascii="Times New Roman" w:eastAsia="Times New Roman" w:hAnsi="Times New Roman" w:cs="Times New Roman"/>
          <w:sz w:val="28"/>
          <w:szCs w:val="28"/>
        </w:rPr>
        <w:t xml:space="preserve"> оприлюднених щорічних звітів правоохоронних органів та даних Центру громадського здоров’я</w:t>
      </w:r>
      <w:r w:rsidRPr="1E67C4C8">
        <w:rPr>
          <w:rFonts w:ascii="Times New Roman" w:eastAsia="Times New Roman" w:hAnsi="Times New Roman" w:cs="Times New Roman"/>
          <w:sz w:val="28"/>
          <w:szCs w:val="28"/>
        </w:rPr>
        <w:t xml:space="preserve">, що дозволило встановити, що зареєстровані в Україні лікарські засоби становлять менш ніж 1% від усієї </w:t>
      </w:r>
      <w:r w:rsidR="21922EBC" w:rsidRPr="1E67C4C8">
        <w:rPr>
          <w:rFonts w:ascii="Times New Roman" w:eastAsia="Times New Roman" w:hAnsi="Times New Roman" w:cs="Times New Roman"/>
          <w:sz w:val="28"/>
          <w:szCs w:val="28"/>
          <w:lang w:val="uk-UA"/>
        </w:rPr>
        <w:t>кількості</w:t>
      </w:r>
      <w:r w:rsidRPr="1E67C4C8">
        <w:rPr>
          <w:rFonts w:ascii="Times New Roman" w:eastAsia="Times New Roman" w:hAnsi="Times New Roman" w:cs="Times New Roman"/>
          <w:sz w:val="28"/>
          <w:szCs w:val="28"/>
        </w:rPr>
        <w:t xml:space="preserve"> вилучених психоактивних речовин, а основну частину складають синтетичні наркотики кустарного або </w:t>
      </w:r>
      <w:r w:rsidR="21922EBC" w:rsidRPr="1E67C4C8">
        <w:rPr>
          <w:rFonts w:ascii="Times New Roman" w:eastAsia="Times New Roman" w:hAnsi="Times New Roman" w:cs="Times New Roman"/>
          <w:sz w:val="28"/>
          <w:szCs w:val="28"/>
          <w:lang w:val="uk-UA"/>
        </w:rPr>
        <w:t>контрабандного</w:t>
      </w:r>
      <w:r w:rsidRPr="1E67C4C8">
        <w:rPr>
          <w:rFonts w:ascii="Times New Roman" w:eastAsia="Times New Roman" w:hAnsi="Times New Roman" w:cs="Times New Roman"/>
          <w:sz w:val="28"/>
          <w:szCs w:val="28"/>
        </w:rPr>
        <w:t xml:space="preserve"> походження.</w:t>
      </w:r>
    </w:p>
    <w:p w14:paraId="429B2714" w14:textId="28A3932D" w:rsidR="3EFE50BD" w:rsidRPr="00400DF5" w:rsidRDefault="469B4AFE" w:rsidP="1E67C4C8">
      <w:pPr>
        <w:spacing w:before="240" w:after="240" w:line="360" w:lineRule="auto"/>
        <w:ind w:firstLine="720"/>
        <w:jc w:val="both"/>
        <w:rPr>
          <w:rFonts w:ascii="Times New Roman" w:eastAsia="Times New Roman" w:hAnsi="Times New Roman" w:cs="Times New Roman"/>
          <w:sz w:val="28"/>
          <w:szCs w:val="28"/>
        </w:rPr>
      </w:pPr>
      <w:r w:rsidRPr="1E67C4C8">
        <w:rPr>
          <w:rFonts w:ascii="Times New Roman" w:eastAsia="Times New Roman" w:hAnsi="Times New Roman" w:cs="Times New Roman"/>
          <w:sz w:val="28"/>
          <w:szCs w:val="28"/>
        </w:rPr>
        <w:t>Робота також містить порівняльний аналіз міжнародного досвіду (США, країни ЄС, Португалія, Німеччина), який демонструє ефективність поєднання жорсткого контролю з розвиненими системами профілактики, лікування та реабілітації</w:t>
      </w:r>
      <w:r w:rsidR="21922EBC" w:rsidRPr="1E67C4C8">
        <w:rPr>
          <w:rFonts w:ascii="Times New Roman" w:eastAsia="Times New Roman" w:hAnsi="Times New Roman" w:cs="Times New Roman"/>
          <w:sz w:val="28"/>
          <w:szCs w:val="28"/>
          <w:lang w:val="uk-UA"/>
        </w:rPr>
        <w:t xml:space="preserve"> осіб, що цього потребують</w:t>
      </w:r>
      <w:r w:rsidRPr="1E67C4C8">
        <w:rPr>
          <w:rFonts w:ascii="Times New Roman" w:eastAsia="Times New Roman" w:hAnsi="Times New Roman" w:cs="Times New Roman"/>
          <w:sz w:val="28"/>
          <w:szCs w:val="28"/>
        </w:rPr>
        <w:t xml:space="preserve">. У роботі наводяться сучасні підходи </w:t>
      </w:r>
      <w:r w:rsidRPr="1E67C4C8">
        <w:rPr>
          <w:rFonts w:ascii="Times New Roman" w:eastAsia="Times New Roman" w:hAnsi="Times New Roman" w:cs="Times New Roman"/>
          <w:sz w:val="28"/>
          <w:szCs w:val="28"/>
        </w:rPr>
        <w:lastRenderedPageBreak/>
        <w:t>до декриміналізації зберігання малих доз психоактивних речовин для особистого використання та заміни каральної політики на гуманну.</w:t>
      </w:r>
    </w:p>
    <w:p w14:paraId="12B3BCF2" w14:textId="38F3209D" w:rsidR="3EFE50BD" w:rsidRPr="00400DF5" w:rsidRDefault="469B4AFE" w:rsidP="1E67C4C8">
      <w:pPr>
        <w:spacing w:before="240" w:after="240" w:line="360" w:lineRule="auto"/>
        <w:ind w:firstLine="720"/>
        <w:jc w:val="both"/>
        <w:rPr>
          <w:rFonts w:ascii="Times New Roman" w:eastAsia="Times New Roman" w:hAnsi="Times New Roman" w:cs="Times New Roman"/>
          <w:sz w:val="28"/>
          <w:szCs w:val="28"/>
        </w:rPr>
      </w:pPr>
      <w:r w:rsidRPr="1E67C4C8">
        <w:rPr>
          <w:rFonts w:ascii="Times New Roman" w:eastAsia="Times New Roman" w:hAnsi="Times New Roman" w:cs="Times New Roman"/>
          <w:sz w:val="28"/>
          <w:szCs w:val="28"/>
        </w:rPr>
        <w:t xml:space="preserve">Запропоновані шляхи вдосконалення національного законодавства включають: оновлення порядку контролю нових психоактивних речовин, запровадження чітких критеріїв розмежування між споживачем та </w:t>
      </w:r>
      <w:r w:rsidR="23CE2D6B" w:rsidRPr="1E67C4C8">
        <w:rPr>
          <w:rFonts w:ascii="Times New Roman" w:eastAsia="Times New Roman" w:hAnsi="Times New Roman" w:cs="Times New Roman"/>
          <w:sz w:val="28"/>
          <w:szCs w:val="28"/>
          <w:lang w:val="uk-UA"/>
        </w:rPr>
        <w:t>збувачем</w:t>
      </w:r>
      <w:r w:rsidRPr="1E67C4C8">
        <w:rPr>
          <w:rFonts w:ascii="Times New Roman" w:eastAsia="Times New Roman" w:hAnsi="Times New Roman" w:cs="Times New Roman"/>
          <w:sz w:val="28"/>
          <w:szCs w:val="28"/>
        </w:rPr>
        <w:t xml:space="preserve">, посилення профілактичної роботи у </w:t>
      </w:r>
      <w:r w:rsidR="23CE2D6B" w:rsidRPr="1E67C4C8">
        <w:rPr>
          <w:rFonts w:ascii="Times New Roman" w:eastAsia="Times New Roman" w:hAnsi="Times New Roman" w:cs="Times New Roman"/>
          <w:sz w:val="28"/>
          <w:szCs w:val="28"/>
          <w:lang w:val="uk-UA"/>
        </w:rPr>
        <w:t>освітніх закладах</w:t>
      </w:r>
      <w:r w:rsidRPr="1E67C4C8">
        <w:rPr>
          <w:rFonts w:ascii="Times New Roman" w:eastAsia="Times New Roman" w:hAnsi="Times New Roman" w:cs="Times New Roman"/>
          <w:sz w:val="28"/>
          <w:szCs w:val="28"/>
        </w:rPr>
        <w:t xml:space="preserve">, розширення доступу до програм реабілітації, та впровадження електронних інструментів для контролю за обігом </w:t>
      </w:r>
      <w:r w:rsidR="23CE2D6B" w:rsidRPr="1E67C4C8">
        <w:rPr>
          <w:rFonts w:ascii="Times New Roman" w:eastAsia="Times New Roman" w:hAnsi="Times New Roman" w:cs="Times New Roman"/>
          <w:sz w:val="28"/>
          <w:szCs w:val="28"/>
          <w:lang w:val="uk-UA"/>
        </w:rPr>
        <w:t xml:space="preserve">підконтрольних </w:t>
      </w:r>
      <w:r w:rsidRPr="1E67C4C8">
        <w:rPr>
          <w:rFonts w:ascii="Times New Roman" w:eastAsia="Times New Roman" w:hAnsi="Times New Roman" w:cs="Times New Roman"/>
          <w:sz w:val="28"/>
          <w:szCs w:val="28"/>
        </w:rPr>
        <w:t>препаратів.</w:t>
      </w:r>
    </w:p>
    <w:p w14:paraId="4EF0676C" w14:textId="0EF2AFB5" w:rsidR="3EFE50BD" w:rsidRPr="00B64355" w:rsidRDefault="469B4AFE" w:rsidP="1E67C4C8">
      <w:pPr>
        <w:spacing w:before="240" w:after="240" w:line="360" w:lineRule="auto"/>
        <w:ind w:firstLine="720"/>
        <w:jc w:val="both"/>
        <w:rPr>
          <w:rFonts w:ascii="Times New Roman" w:eastAsia="Times New Roman" w:hAnsi="Times New Roman" w:cs="Times New Roman"/>
          <w:sz w:val="28"/>
          <w:szCs w:val="28"/>
        </w:rPr>
      </w:pPr>
      <w:r w:rsidRPr="1E67C4C8">
        <w:rPr>
          <w:rFonts w:ascii="Times New Roman" w:eastAsia="Times New Roman" w:hAnsi="Times New Roman" w:cs="Times New Roman"/>
          <w:sz w:val="28"/>
          <w:szCs w:val="28"/>
        </w:rPr>
        <w:t xml:space="preserve">Практична значущість роботи полягає в тому, що її результати можуть бути використані як в освітній, так і в законотворчій діяльності </w:t>
      </w:r>
      <w:r w:rsidR="23CE2D6B" w:rsidRPr="1E67C4C8">
        <w:rPr>
          <w:rFonts w:ascii="Times New Roman" w:eastAsia="Times New Roman" w:hAnsi="Times New Roman" w:cs="Times New Roman"/>
          <w:sz w:val="28"/>
          <w:szCs w:val="28"/>
          <w:lang w:val="uk-UA"/>
        </w:rPr>
        <w:t>-</w:t>
      </w:r>
      <w:r w:rsidRPr="1E67C4C8">
        <w:rPr>
          <w:rFonts w:ascii="Times New Roman" w:eastAsia="Times New Roman" w:hAnsi="Times New Roman" w:cs="Times New Roman"/>
          <w:sz w:val="28"/>
          <w:szCs w:val="28"/>
        </w:rPr>
        <w:t xml:space="preserve"> для </w:t>
      </w:r>
      <w:r w:rsidR="23CE2D6B" w:rsidRPr="1E67C4C8">
        <w:rPr>
          <w:rFonts w:ascii="Times New Roman" w:eastAsia="Times New Roman" w:hAnsi="Times New Roman" w:cs="Times New Roman"/>
          <w:sz w:val="28"/>
          <w:szCs w:val="28"/>
          <w:lang w:val="uk-UA"/>
        </w:rPr>
        <w:t>удосконалення</w:t>
      </w:r>
      <w:r w:rsidRPr="1E67C4C8">
        <w:rPr>
          <w:rFonts w:ascii="Times New Roman" w:eastAsia="Times New Roman" w:hAnsi="Times New Roman" w:cs="Times New Roman"/>
          <w:sz w:val="28"/>
          <w:szCs w:val="28"/>
        </w:rPr>
        <w:t xml:space="preserve"> державної політики у сфері протидії наркоманії та для зниження поширення </w:t>
      </w:r>
      <w:r w:rsidR="23CE2D6B" w:rsidRPr="1E67C4C8">
        <w:rPr>
          <w:rFonts w:ascii="Times New Roman" w:eastAsia="Times New Roman" w:hAnsi="Times New Roman" w:cs="Times New Roman"/>
          <w:sz w:val="28"/>
          <w:szCs w:val="28"/>
          <w:lang w:val="uk-UA"/>
        </w:rPr>
        <w:t xml:space="preserve">зловживання </w:t>
      </w:r>
      <w:r w:rsidRPr="1E67C4C8">
        <w:rPr>
          <w:rFonts w:ascii="Times New Roman" w:eastAsia="Times New Roman" w:hAnsi="Times New Roman" w:cs="Times New Roman"/>
          <w:sz w:val="28"/>
          <w:szCs w:val="28"/>
        </w:rPr>
        <w:t>психоактивни</w:t>
      </w:r>
      <w:r w:rsidR="23CE2D6B" w:rsidRPr="1E67C4C8">
        <w:rPr>
          <w:rFonts w:ascii="Times New Roman" w:eastAsia="Times New Roman" w:hAnsi="Times New Roman" w:cs="Times New Roman"/>
          <w:sz w:val="28"/>
          <w:szCs w:val="28"/>
          <w:lang w:val="uk-UA"/>
        </w:rPr>
        <w:t>ми</w:t>
      </w:r>
      <w:r w:rsidRPr="1E67C4C8">
        <w:rPr>
          <w:rFonts w:ascii="Times New Roman" w:eastAsia="Times New Roman" w:hAnsi="Times New Roman" w:cs="Times New Roman"/>
          <w:sz w:val="28"/>
          <w:szCs w:val="28"/>
        </w:rPr>
        <w:t xml:space="preserve"> речовин</w:t>
      </w:r>
      <w:r w:rsidR="23CE2D6B" w:rsidRPr="1E67C4C8">
        <w:rPr>
          <w:rFonts w:ascii="Times New Roman" w:eastAsia="Times New Roman" w:hAnsi="Times New Roman" w:cs="Times New Roman"/>
          <w:sz w:val="28"/>
          <w:szCs w:val="28"/>
          <w:lang w:val="uk-UA"/>
        </w:rPr>
        <w:t>ами</w:t>
      </w:r>
      <w:r w:rsidRPr="1E67C4C8">
        <w:rPr>
          <w:rFonts w:ascii="Times New Roman" w:eastAsia="Times New Roman" w:hAnsi="Times New Roman" w:cs="Times New Roman"/>
          <w:sz w:val="28"/>
          <w:szCs w:val="28"/>
        </w:rPr>
        <w:t xml:space="preserve"> серед населення, </w:t>
      </w:r>
      <w:r w:rsidR="23CE2D6B" w:rsidRPr="1E67C4C8">
        <w:rPr>
          <w:rFonts w:ascii="Times New Roman" w:eastAsia="Times New Roman" w:hAnsi="Times New Roman" w:cs="Times New Roman"/>
          <w:sz w:val="28"/>
          <w:szCs w:val="28"/>
          <w:lang w:val="uk-UA"/>
        </w:rPr>
        <w:t>і, насамперед, молоді</w:t>
      </w:r>
      <w:r w:rsidRPr="1E67C4C8">
        <w:rPr>
          <w:rFonts w:ascii="Times New Roman" w:eastAsia="Times New Roman" w:hAnsi="Times New Roman" w:cs="Times New Roman"/>
          <w:sz w:val="28"/>
          <w:szCs w:val="28"/>
        </w:rPr>
        <w:t>.</w:t>
      </w:r>
      <w:r w:rsidR="66A33E42">
        <w:br/>
      </w:r>
      <w:r w:rsidR="66A33E42">
        <w:br/>
      </w:r>
      <w:r w:rsidR="66A33E42">
        <w:br/>
      </w:r>
      <w:r w:rsidR="66A33E42">
        <w:br/>
      </w:r>
      <w:r w:rsidR="66A33E42">
        <w:br/>
      </w:r>
      <w:r w:rsidR="66A33E42">
        <w:br/>
      </w:r>
      <w:r w:rsidR="66A33E42">
        <w:br/>
      </w:r>
      <w:r w:rsidR="66A33E42">
        <w:br/>
      </w:r>
    </w:p>
    <w:p w14:paraId="6A624521" w14:textId="4F1A02D7" w:rsidR="3EFE50BD" w:rsidRPr="001C468B" w:rsidRDefault="3D25BFDC" w:rsidP="1E67C4C8">
      <w:pPr>
        <w:pStyle w:val="1"/>
        <w:spacing w:before="74" w:line="360" w:lineRule="auto"/>
        <w:ind w:left="282"/>
        <w:jc w:val="center"/>
        <w:rPr>
          <w:rFonts w:ascii="Times New Roman" w:eastAsia="Times New Roman" w:hAnsi="Times New Roman" w:cs="Times New Roman"/>
          <w:sz w:val="28"/>
          <w:szCs w:val="28"/>
          <w:lang w:val="en-US"/>
        </w:rPr>
      </w:pPr>
      <w:r w:rsidRPr="1E67C4C8">
        <w:rPr>
          <w:rFonts w:ascii="Times New Roman" w:eastAsia="Times New Roman" w:hAnsi="Times New Roman" w:cs="Times New Roman"/>
          <w:b/>
          <w:bCs/>
          <w:color w:val="000000" w:themeColor="text1"/>
          <w:sz w:val="28"/>
          <w:szCs w:val="28"/>
          <w:lang w:val="uk-UA"/>
        </w:rPr>
        <w:t>SUMMARY</w:t>
      </w:r>
    </w:p>
    <w:p w14:paraId="77E3DD72" w14:textId="41803D91" w:rsidR="3EFE50BD" w:rsidRPr="001C468B" w:rsidRDefault="3D25BFDC" w:rsidP="1E67C4C8">
      <w:pPr>
        <w:spacing w:line="360" w:lineRule="auto"/>
        <w:ind w:firstLine="720"/>
        <w:jc w:val="center"/>
        <w:rPr>
          <w:rFonts w:ascii="Times New Roman" w:eastAsia="Times New Roman" w:hAnsi="Times New Roman" w:cs="Times New Roman"/>
          <w:sz w:val="28"/>
          <w:szCs w:val="28"/>
          <w:lang w:val="en-US"/>
        </w:rPr>
      </w:pPr>
      <w:r w:rsidRPr="001C468B">
        <w:rPr>
          <w:rFonts w:ascii="Times New Roman" w:eastAsia="Times New Roman" w:hAnsi="Times New Roman" w:cs="Times New Roman"/>
          <w:sz w:val="28"/>
          <w:szCs w:val="28"/>
          <w:lang w:val="en-US"/>
        </w:rPr>
        <w:t>Karpenko Serhi</w:t>
      </w:r>
      <w:r w:rsidR="44D28117" w:rsidRPr="001C468B">
        <w:rPr>
          <w:rFonts w:ascii="Times New Roman" w:eastAsia="Times New Roman" w:hAnsi="Times New Roman" w:cs="Times New Roman"/>
          <w:sz w:val="28"/>
          <w:szCs w:val="28"/>
          <w:lang w:val="en-US"/>
        </w:rPr>
        <w:t>i</w:t>
      </w:r>
      <w:r w:rsidRPr="001C468B">
        <w:rPr>
          <w:rFonts w:ascii="Times New Roman" w:eastAsia="Times New Roman" w:hAnsi="Times New Roman" w:cs="Times New Roman"/>
          <w:sz w:val="28"/>
          <w:szCs w:val="28"/>
          <w:lang w:val="en-US"/>
        </w:rPr>
        <w:t xml:space="preserve"> Anatoliyovych</w:t>
      </w:r>
    </w:p>
    <w:p w14:paraId="14454A47" w14:textId="099FD744" w:rsidR="3EFE50BD" w:rsidRPr="001C468B" w:rsidRDefault="3D25BFDC" w:rsidP="1E67C4C8">
      <w:pPr>
        <w:spacing w:line="360" w:lineRule="auto"/>
        <w:ind w:firstLine="720"/>
        <w:jc w:val="both"/>
        <w:rPr>
          <w:lang w:val="en-US"/>
        </w:rPr>
      </w:pPr>
      <w:r w:rsidRPr="001C468B">
        <w:rPr>
          <w:rFonts w:ascii="Times New Roman" w:eastAsia="Times New Roman" w:hAnsi="Times New Roman" w:cs="Times New Roman"/>
          <w:sz w:val="28"/>
          <w:szCs w:val="28"/>
          <w:lang w:val="en-US"/>
        </w:rPr>
        <w:t>Research into the problem of non-medical use of narcotic drugs and psychotropic substances</w:t>
      </w:r>
    </w:p>
    <w:p w14:paraId="70F80623" w14:textId="289A3EDE" w:rsidR="3EFE50BD" w:rsidRPr="001C468B" w:rsidRDefault="3D25BFDC" w:rsidP="1E67C4C8">
      <w:pPr>
        <w:spacing w:line="360" w:lineRule="auto"/>
        <w:ind w:firstLine="720"/>
        <w:jc w:val="both"/>
        <w:rPr>
          <w:rFonts w:ascii="Times New Roman" w:eastAsia="Times New Roman" w:hAnsi="Times New Roman" w:cs="Times New Roman"/>
          <w:sz w:val="28"/>
          <w:szCs w:val="28"/>
          <w:lang w:val="en-US"/>
        </w:rPr>
      </w:pPr>
      <w:r w:rsidRPr="1E67C4C8">
        <w:rPr>
          <w:rFonts w:ascii="Times New Roman" w:eastAsia="Times New Roman" w:hAnsi="Times New Roman" w:cs="Times New Roman"/>
          <w:sz w:val="28"/>
          <w:szCs w:val="28"/>
          <w:lang w:val="en-US"/>
        </w:rPr>
        <w:t xml:space="preserve"> Keywords: drug policy, legislation, psychoactive substances, narcotic drugs, psychotropic substances, circulation control, seizure, criminal liability, statistics, international experience, rehabilitation</w:t>
      </w:r>
    </w:p>
    <w:p w14:paraId="227F1270" w14:textId="368B48F3" w:rsidR="3EFE50BD" w:rsidRPr="001C468B" w:rsidRDefault="3D25BFDC" w:rsidP="1E67C4C8">
      <w:pPr>
        <w:spacing w:line="360" w:lineRule="auto"/>
        <w:ind w:firstLine="720"/>
        <w:jc w:val="both"/>
        <w:rPr>
          <w:rFonts w:ascii="Times New Roman" w:eastAsia="Times New Roman" w:hAnsi="Times New Roman" w:cs="Times New Roman"/>
          <w:sz w:val="28"/>
          <w:szCs w:val="28"/>
          <w:lang w:val="en-US"/>
        </w:rPr>
      </w:pPr>
      <w:r w:rsidRPr="1E67C4C8">
        <w:rPr>
          <w:rFonts w:ascii="Times New Roman" w:eastAsia="Times New Roman" w:hAnsi="Times New Roman" w:cs="Times New Roman"/>
          <w:sz w:val="28"/>
          <w:szCs w:val="28"/>
          <w:lang w:val="en-US"/>
        </w:rPr>
        <w:lastRenderedPageBreak/>
        <w:t>The master's thesis is devoted to the study of the current socio-legal problem - non-medical use of narcotic drugs and psychotropic substances in Ukraine. The work provides a thorough analysis of the current regulatory framework regulating the circulation of controlled substances, identifies key shortcomings in the legislation, analyzes statistical data on offenses, and identifies the main trends in the field of drug crime.</w:t>
      </w:r>
      <w:r w:rsidRPr="001C468B">
        <w:rPr>
          <w:rFonts w:ascii="Times New Roman" w:eastAsia="Times New Roman" w:hAnsi="Times New Roman" w:cs="Times New Roman"/>
          <w:sz w:val="28"/>
          <w:szCs w:val="28"/>
          <w:lang w:val="en-US"/>
        </w:rPr>
        <w:t xml:space="preserve"> </w:t>
      </w:r>
    </w:p>
    <w:p w14:paraId="7A53DC82" w14:textId="5DE5BCD3" w:rsidR="3EFE50BD" w:rsidRPr="001C468B" w:rsidRDefault="3D25BFDC" w:rsidP="1E67C4C8">
      <w:pPr>
        <w:spacing w:line="360" w:lineRule="auto"/>
        <w:ind w:firstLine="720"/>
        <w:jc w:val="both"/>
        <w:rPr>
          <w:lang w:val="en-US"/>
        </w:rPr>
      </w:pPr>
      <w:r w:rsidRPr="1E67C4C8">
        <w:rPr>
          <w:rFonts w:ascii="Times New Roman" w:eastAsia="Times New Roman" w:hAnsi="Times New Roman" w:cs="Times New Roman"/>
          <w:sz w:val="28"/>
          <w:szCs w:val="28"/>
          <w:lang w:val="en-US"/>
        </w:rPr>
        <w:t>Special attention is paid to medicines that contain narcotic drugs and psychotropic substances and are subject to state control, as a potential object of abuse for non-medical purposes. Open source monitoring was conducted, based on published annual reports of law enforcement agencies and data from the Center for Public Health, which allowed us to establish that registered medicines in Ukraine account for less than 1% of the total amount of psychoactive substances seized, and the main part is synthetic drugs of artisanal or smuggled origin.</w:t>
      </w:r>
    </w:p>
    <w:p w14:paraId="1A593E37" w14:textId="19ACCDEF" w:rsidR="3EFE50BD" w:rsidRPr="001C468B" w:rsidRDefault="3D25BFDC" w:rsidP="1E67C4C8">
      <w:pPr>
        <w:spacing w:line="360" w:lineRule="auto"/>
        <w:ind w:firstLine="720"/>
        <w:jc w:val="both"/>
        <w:rPr>
          <w:lang w:val="en-US"/>
        </w:rPr>
      </w:pPr>
      <w:r w:rsidRPr="1E67C4C8">
        <w:rPr>
          <w:rFonts w:ascii="Times New Roman" w:eastAsia="Times New Roman" w:hAnsi="Times New Roman" w:cs="Times New Roman"/>
          <w:sz w:val="28"/>
          <w:szCs w:val="28"/>
          <w:lang w:val="en-US"/>
        </w:rPr>
        <w:t>The work also contains a comparative analysis of international experience (USA, EU countries, Portugal, Germany), which demonstrates the effectiveness of combining strict control with developed systems of prevention, treatment and rehabilitation of persons in need. The work presents modern approaches to decriminalizing the possession of small doses of psychoactive substances for personal use and replacing punitive policies with humane ones.</w:t>
      </w:r>
    </w:p>
    <w:p w14:paraId="2E482D13" w14:textId="1D8DC487" w:rsidR="3EFE50BD" w:rsidRPr="001C468B" w:rsidRDefault="3D25BFDC" w:rsidP="1E67C4C8">
      <w:pPr>
        <w:spacing w:line="360" w:lineRule="auto"/>
        <w:ind w:firstLine="720"/>
        <w:jc w:val="both"/>
        <w:rPr>
          <w:lang w:val="en-US"/>
        </w:rPr>
      </w:pPr>
      <w:r w:rsidRPr="1E67C4C8">
        <w:rPr>
          <w:rFonts w:ascii="Times New Roman" w:eastAsia="Times New Roman" w:hAnsi="Times New Roman" w:cs="Times New Roman"/>
          <w:sz w:val="28"/>
          <w:szCs w:val="28"/>
          <w:lang w:val="en-US"/>
        </w:rPr>
        <w:t>The proposed ways to improve national legislation include: updating the procedure for controlling new psychoactive substances, introducing clear criteria for distinguishing between the consumer and the seller, strengthening preventive work in educational institutions, expanding access to rehabilitation programs, and introducing electronic tools for controlling the circulation of controlled drugs.</w:t>
      </w:r>
    </w:p>
    <w:p w14:paraId="469A2FD2" w14:textId="5F6F5AB1" w:rsidR="3EFE50BD" w:rsidRPr="001C468B" w:rsidRDefault="3D25BFDC" w:rsidP="1E67C4C8">
      <w:pPr>
        <w:spacing w:line="360" w:lineRule="auto"/>
        <w:ind w:firstLine="720"/>
        <w:jc w:val="both"/>
        <w:rPr>
          <w:lang w:val="en-US"/>
        </w:rPr>
      </w:pPr>
      <w:r w:rsidRPr="1E67C4C8">
        <w:rPr>
          <w:rFonts w:ascii="Times New Roman" w:eastAsia="Times New Roman" w:hAnsi="Times New Roman" w:cs="Times New Roman"/>
          <w:sz w:val="28"/>
          <w:szCs w:val="28"/>
          <w:lang w:val="en-US"/>
        </w:rPr>
        <w:t>The practical significance of the work lies in the fact that its results can be used both in educational and legislative activities - to improve state policy in the field of combating drug addiction and to reduce the spread of psychoactive substance abuse among the population, and, above all, among young people.</w:t>
      </w:r>
    </w:p>
    <w:p w14:paraId="1ED4666F" w14:textId="1CB4FA2A" w:rsidR="10143F6F" w:rsidRDefault="10143F6F" w:rsidP="1E67C4C8">
      <w:pPr>
        <w:spacing w:before="299" w:after="299" w:line="360" w:lineRule="auto"/>
        <w:jc w:val="center"/>
        <w:rPr>
          <w:rFonts w:ascii="Times New Roman" w:eastAsia="Times New Roman" w:hAnsi="Times New Roman" w:cs="Times New Roman"/>
          <w:b/>
          <w:bCs/>
          <w:sz w:val="32"/>
          <w:szCs w:val="32"/>
        </w:rPr>
      </w:pPr>
      <w:r w:rsidRPr="1E67C4C8">
        <w:rPr>
          <w:rFonts w:ascii="Times New Roman" w:eastAsia="Times New Roman" w:hAnsi="Times New Roman" w:cs="Times New Roman"/>
          <w:b/>
          <w:bCs/>
          <w:sz w:val="32"/>
          <w:szCs w:val="32"/>
        </w:rPr>
        <w:lastRenderedPageBreak/>
        <w:t>ЗМІСТ</w:t>
      </w:r>
    </w:p>
    <w:tbl>
      <w:tblPr>
        <w:tblStyle w:val="a4"/>
        <w:tblW w:w="0" w:type="auto"/>
        <w:tblBorders>
          <w:top w:val="single" w:sz="6" w:space="0" w:color="auto"/>
          <w:left w:val="single" w:sz="6" w:space="0" w:color="auto"/>
          <w:bottom w:val="single" w:sz="6" w:space="0" w:color="auto"/>
          <w:right w:val="single" w:sz="6" w:space="0" w:color="auto"/>
        </w:tblBorders>
        <w:tblLayout w:type="fixed"/>
        <w:tblLook w:val="01E0" w:firstRow="1" w:lastRow="1" w:firstColumn="1" w:lastColumn="1" w:noHBand="0" w:noVBand="0"/>
      </w:tblPr>
      <w:tblGrid>
        <w:gridCol w:w="1245"/>
        <w:gridCol w:w="6450"/>
        <w:gridCol w:w="1605"/>
      </w:tblGrid>
      <w:tr w:rsidR="1E67C4C8" w14:paraId="6B035245" w14:textId="77777777" w:rsidTr="1E67C4C8">
        <w:trPr>
          <w:trHeight w:val="300"/>
        </w:trPr>
        <w:tc>
          <w:tcPr>
            <w:tcW w:w="1245" w:type="dxa"/>
            <w:tcMar>
              <w:left w:w="105" w:type="dxa"/>
              <w:right w:w="105" w:type="dxa"/>
            </w:tcMar>
          </w:tcPr>
          <w:p w14:paraId="4DFE88E7" w14:textId="17933518" w:rsidR="1E67C4C8" w:rsidRDefault="1E67C4C8" w:rsidP="1E67C4C8">
            <w:pPr>
              <w:spacing w:line="311" w:lineRule="exact"/>
              <w:ind w:left="83"/>
              <w:rPr>
                <w:rFonts w:ascii="Times New Roman" w:eastAsia="Times New Roman" w:hAnsi="Times New Roman" w:cs="Times New Roman"/>
                <w:color w:val="000000" w:themeColor="text1"/>
                <w:sz w:val="28"/>
                <w:szCs w:val="28"/>
              </w:rPr>
            </w:pPr>
            <w:r w:rsidRPr="1E67C4C8">
              <w:rPr>
                <w:rFonts w:ascii="Times New Roman" w:eastAsia="Times New Roman" w:hAnsi="Times New Roman" w:cs="Times New Roman"/>
                <w:b/>
                <w:bCs/>
                <w:color w:val="000000" w:themeColor="text1"/>
                <w:sz w:val="28"/>
                <w:szCs w:val="28"/>
                <w:lang w:val="uk-UA"/>
              </w:rPr>
              <w:t>№ з/п</w:t>
            </w:r>
          </w:p>
        </w:tc>
        <w:tc>
          <w:tcPr>
            <w:tcW w:w="6450" w:type="dxa"/>
            <w:tcMar>
              <w:left w:w="105" w:type="dxa"/>
              <w:right w:w="105" w:type="dxa"/>
            </w:tcMar>
          </w:tcPr>
          <w:p w14:paraId="1DA65BE5" w14:textId="0FB545B7" w:rsidR="1E67C4C8" w:rsidRDefault="1E67C4C8" w:rsidP="1E67C4C8">
            <w:pPr>
              <w:spacing w:line="311" w:lineRule="exact"/>
              <w:ind w:right="66"/>
              <w:jc w:val="center"/>
              <w:rPr>
                <w:rFonts w:ascii="Times New Roman" w:eastAsia="Times New Roman" w:hAnsi="Times New Roman" w:cs="Times New Roman"/>
                <w:color w:val="000000" w:themeColor="text1"/>
                <w:sz w:val="28"/>
                <w:szCs w:val="28"/>
              </w:rPr>
            </w:pPr>
            <w:r w:rsidRPr="1E67C4C8">
              <w:rPr>
                <w:rFonts w:ascii="Times New Roman" w:eastAsia="Times New Roman" w:hAnsi="Times New Roman" w:cs="Times New Roman"/>
                <w:b/>
                <w:bCs/>
                <w:color w:val="000000" w:themeColor="text1"/>
                <w:sz w:val="28"/>
                <w:szCs w:val="28"/>
                <w:lang w:val="uk-UA"/>
              </w:rPr>
              <w:t>Назва розділу</w:t>
            </w:r>
          </w:p>
        </w:tc>
        <w:tc>
          <w:tcPr>
            <w:tcW w:w="1605" w:type="dxa"/>
            <w:tcMar>
              <w:left w:w="105" w:type="dxa"/>
              <w:right w:w="105" w:type="dxa"/>
            </w:tcMar>
          </w:tcPr>
          <w:p w14:paraId="21CD2086" w14:textId="1BD6C256" w:rsidR="1E67C4C8" w:rsidRPr="00646A98" w:rsidRDefault="1E67C4C8" w:rsidP="00646A98">
            <w:pPr>
              <w:spacing w:line="311" w:lineRule="exact"/>
              <w:ind w:left="164" w:right="5"/>
              <w:jc w:val="center"/>
              <w:rPr>
                <w:rFonts w:ascii="Times New Roman" w:eastAsia="Times New Roman" w:hAnsi="Times New Roman" w:cs="Times New Roman"/>
                <w:color w:val="000000" w:themeColor="text1"/>
                <w:sz w:val="28"/>
                <w:szCs w:val="28"/>
              </w:rPr>
            </w:pPr>
            <w:r w:rsidRPr="00646A98">
              <w:rPr>
                <w:rFonts w:ascii="Times New Roman" w:eastAsia="Times New Roman" w:hAnsi="Times New Roman" w:cs="Times New Roman"/>
                <w:b/>
                <w:bCs/>
                <w:color w:val="000000" w:themeColor="text1"/>
                <w:sz w:val="28"/>
                <w:szCs w:val="28"/>
                <w:lang w:val="uk-UA"/>
              </w:rPr>
              <w:t>Сторінка</w:t>
            </w:r>
          </w:p>
        </w:tc>
      </w:tr>
      <w:tr w:rsidR="1E67C4C8" w14:paraId="5FD32CC7" w14:textId="77777777" w:rsidTr="1E67C4C8">
        <w:trPr>
          <w:trHeight w:val="300"/>
        </w:trPr>
        <w:tc>
          <w:tcPr>
            <w:tcW w:w="7695" w:type="dxa"/>
            <w:gridSpan w:val="2"/>
            <w:tcMar>
              <w:left w:w="105" w:type="dxa"/>
              <w:right w:w="105" w:type="dxa"/>
            </w:tcMar>
          </w:tcPr>
          <w:p w14:paraId="7143AC60" w14:textId="1E6DEEE4" w:rsidR="1E67C4C8" w:rsidRDefault="1E67C4C8" w:rsidP="1E67C4C8">
            <w:pPr>
              <w:spacing w:before="156" w:line="307" w:lineRule="exact"/>
              <w:ind w:left="50"/>
              <w:rPr>
                <w:rFonts w:ascii="Times New Roman" w:eastAsia="Times New Roman" w:hAnsi="Times New Roman" w:cs="Times New Roman"/>
                <w:color w:val="000000" w:themeColor="text1"/>
                <w:sz w:val="28"/>
                <w:szCs w:val="28"/>
              </w:rPr>
            </w:pPr>
            <w:r w:rsidRPr="1E67C4C8">
              <w:rPr>
                <w:rFonts w:ascii="Times New Roman" w:eastAsia="Times New Roman" w:hAnsi="Times New Roman" w:cs="Times New Roman"/>
                <w:color w:val="000000" w:themeColor="text1"/>
                <w:sz w:val="28"/>
                <w:szCs w:val="28"/>
                <w:lang w:val="uk-UA"/>
              </w:rPr>
              <w:t>ПЕРЕЛІК УМОВНИХ ПОЗНАЧЕНЬ</w:t>
            </w:r>
          </w:p>
        </w:tc>
        <w:tc>
          <w:tcPr>
            <w:tcW w:w="1605" w:type="dxa"/>
            <w:tcMar>
              <w:left w:w="105" w:type="dxa"/>
              <w:right w:w="105" w:type="dxa"/>
            </w:tcMar>
          </w:tcPr>
          <w:p w14:paraId="22D5679F" w14:textId="0AB43901" w:rsidR="5778287A" w:rsidRPr="00646A98" w:rsidRDefault="5778287A" w:rsidP="00646A98">
            <w:pPr>
              <w:spacing w:before="156" w:line="307" w:lineRule="exact"/>
              <w:ind w:left="164" w:right="4"/>
              <w:jc w:val="center"/>
              <w:rPr>
                <w:rFonts w:ascii="Times New Roman" w:eastAsia="Times New Roman" w:hAnsi="Times New Roman" w:cs="Times New Roman"/>
                <w:color w:val="000000" w:themeColor="text1"/>
                <w:sz w:val="28"/>
                <w:szCs w:val="28"/>
                <w:lang w:val="uk-UA"/>
              </w:rPr>
            </w:pPr>
            <w:r w:rsidRPr="00646A98">
              <w:rPr>
                <w:rFonts w:ascii="Times New Roman" w:eastAsia="Times New Roman" w:hAnsi="Times New Roman" w:cs="Times New Roman"/>
                <w:color w:val="000000" w:themeColor="text1"/>
                <w:sz w:val="28"/>
                <w:szCs w:val="28"/>
                <w:lang w:val="uk-UA"/>
              </w:rPr>
              <w:t>8</w:t>
            </w:r>
          </w:p>
        </w:tc>
      </w:tr>
      <w:tr w:rsidR="1E67C4C8" w14:paraId="19DB0E5A" w14:textId="77777777" w:rsidTr="1E67C4C8">
        <w:trPr>
          <w:trHeight w:val="300"/>
        </w:trPr>
        <w:tc>
          <w:tcPr>
            <w:tcW w:w="1245" w:type="dxa"/>
            <w:tcMar>
              <w:left w:w="105" w:type="dxa"/>
              <w:right w:w="105" w:type="dxa"/>
            </w:tcMar>
          </w:tcPr>
          <w:p w14:paraId="68895A60" w14:textId="4D78E578" w:rsidR="1E67C4C8" w:rsidRDefault="1E67C4C8" w:rsidP="1E67C4C8">
            <w:pPr>
              <w:spacing w:line="302" w:lineRule="exact"/>
              <w:ind w:left="50"/>
              <w:rPr>
                <w:rFonts w:ascii="Times New Roman" w:eastAsia="Times New Roman" w:hAnsi="Times New Roman" w:cs="Times New Roman"/>
                <w:color w:val="000000" w:themeColor="text1"/>
                <w:sz w:val="28"/>
                <w:szCs w:val="28"/>
              </w:rPr>
            </w:pPr>
            <w:r w:rsidRPr="1E67C4C8">
              <w:rPr>
                <w:rFonts w:ascii="Times New Roman" w:eastAsia="Times New Roman" w:hAnsi="Times New Roman" w:cs="Times New Roman"/>
                <w:color w:val="000000" w:themeColor="text1"/>
                <w:sz w:val="28"/>
                <w:szCs w:val="28"/>
                <w:lang w:val="uk-UA"/>
              </w:rPr>
              <w:t>ВСТУП</w:t>
            </w:r>
          </w:p>
        </w:tc>
        <w:tc>
          <w:tcPr>
            <w:tcW w:w="6450" w:type="dxa"/>
            <w:tcMar>
              <w:left w:w="105" w:type="dxa"/>
              <w:right w:w="105" w:type="dxa"/>
            </w:tcMar>
          </w:tcPr>
          <w:p w14:paraId="34525DE0" w14:textId="23675014" w:rsidR="1E67C4C8" w:rsidRDefault="1E67C4C8" w:rsidP="1E67C4C8">
            <w:pPr>
              <w:rPr>
                <w:rFonts w:ascii="Times New Roman" w:eastAsia="Times New Roman" w:hAnsi="Times New Roman" w:cs="Times New Roman"/>
                <w:color w:val="000000" w:themeColor="text1"/>
              </w:rPr>
            </w:pPr>
          </w:p>
        </w:tc>
        <w:tc>
          <w:tcPr>
            <w:tcW w:w="1605" w:type="dxa"/>
            <w:tcMar>
              <w:left w:w="105" w:type="dxa"/>
              <w:right w:w="105" w:type="dxa"/>
            </w:tcMar>
          </w:tcPr>
          <w:p w14:paraId="222C8E22" w14:textId="3A1A5217" w:rsidR="4F6B553F" w:rsidRPr="00646A98" w:rsidRDefault="4F6B553F" w:rsidP="00646A98">
            <w:pPr>
              <w:spacing w:line="302" w:lineRule="exact"/>
              <w:ind w:left="164" w:right="4"/>
              <w:jc w:val="center"/>
              <w:rPr>
                <w:rFonts w:ascii="Times New Roman" w:eastAsia="Times New Roman" w:hAnsi="Times New Roman" w:cs="Times New Roman"/>
                <w:color w:val="000000" w:themeColor="text1"/>
                <w:sz w:val="28"/>
                <w:szCs w:val="28"/>
                <w:lang w:val="uk-UA"/>
              </w:rPr>
            </w:pPr>
            <w:r w:rsidRPr="00646A98">
              <w:rPr>
                <w:rFonts w:ascii="Times New Roman" w:eastAsia="Times New Roman" w:hAnsi="Times New Roman" w:cs="Times New Roman"/>
                <w:color w:val="000000" w:themeColor="text1"/>
                <w:sz w:val="28"/>
                <w:szCs w:val="28"/>
                <w:lang w:val="uk-UA"/>
              </w:rPr>
              <w:t>9</w:t>
            </w:r>
          </w:p>
        </w:tc>
      </w:tr>
      <w:tr w:rsidR="1E67C4C8" w14:paraId="55B0F727" w14:textId="77777777" w:rsidTr="1E67C4C8">
        <w:trPr>
          <w:trHeight w:val="300"/>
        </w:trPr>
        <w:tc>
          <w:tcPr>
            <w:tcW w:w="7695" w:type="dxa"/>
            <w:gridSpan w:val="2"/>
            <w:tcMar>
              <w:left w:w="105" w:type="dxa"/>
              <w:right w:w="105" w:type="dxa"/>
            </w:tcMar>
          </w:tcPr>
          <w:p w14:paraId="00531D40" w14:textId="03B713E1" w:rsidR="1E67C4C8" w:rsidRDefault="1E67C4C8" w:rsidP="1E67C4C8">
            <w:pPr>
              <w:ind w:left="50"/>
              <w:rPr>
                <w:rFonts w:ascii="Times New Roman" w:eastAsia="Times New Roman" w:hAnsi="Times New Roman" w:cs="Times New Roman"/>
                <w:color w:val="000000" w:themeColor="text1"/>
                <w:sz w:val="28"/>
                <w:szCs w:val="28"/>
                <w:lang w:val="uk-UA"/>
              </w:rPr>
            </w:pPr>
            <w:r w:rsidRPr="1E67C4C8">
              <w:rPr>
                <w:rFonts w:ascii="Times New Roman" w:eastAsia="Times New Roman" w:hAnsi="Times New Roman" w:cs="Times New Roman"/>
                <w:color w:val="000000" w:themeColor="text1"/>
                <w:sz w:val="28"/>
                <w:szCs w:val="28"/>
                <w:lang w:val="uk-UA"/>
              </w:rPr>
              <w:t>РОЗДІЛ 1</w:t>
            </w:r>
            <w:r w:rsidR="26BC1F66" w:rsidRPr="1E67C4C8">
              <w:rPr>
                <w:rFonts w:ascii="Times New Roman" w:eastAsia="Times New Roman" w:hAnsi="Times New Roman" w:cs="Times New Roman"/>
                <w:color w:val="000000" w:themeColor="text1"/>
                <w:sz w:val="28"/>
                <w:szCs w:val="28"/>
                <w:lang w:val="uk-UA"/>
              </w:rPr>
              <w:t>. АНАЛІЗ ЗАКОНОДАВСТВА УКРАЇНИ У СФЕРІ ОБІГУ НАРКОТИЧНИХ ЗАСОБІВ ТА ПСИХОТРОПНИХ РЕЧОВИН</w:t>
            </w:r>
          </w:p>
        </w:tc>
        <w:tc>
          <w:tcPr>
            <w:tcW w:w="1605" w:type="dxa"/>
            <w:tcMar>
              <w:left w:w="105" w:type="dxa"/>
              <w:right w:w="105" w:type="dxa"/>
            </w:tcMar>
          </w:tcPr>
          <w:p w14:paraId="27602EE3" w14:textId="39065499" w:rsidR="4C7FE70F" w:rsidRPr="00646A98" w:rsidRDefault="4C7FE70F" w:rsidP="00646A98">
            <w:pPr>
              <w:spacing w:line="316" w:lineRule="exact"/>
              <w:ind w:right="4"/>
              <w:jc w:val="center"/>
              <w:rPr>
                <w:rFonts w:ascii="Times New Roman" w:eastAsia="Times New Roman" w:hAnsi="Times New Roman" w:cs="Times New Roman"/>
                <w:color w:val="000000" w:themeColor="text1"/>
                <w:sz w:val="28"/>
                <w:szCs w:val="28"/>
                <w:lang w:val="uk-UA"/>
              </w:rPr>
            </w:pPr>
            <w:r w:rsidRPr="00646A98">
              <w:rPr>
                <w:rFonts w:ascii="Times New Roman" w:eastAsia="Times New Roman" w:hAnsi="Times New Roman" w:cs="Times New Roman"/>
                <w:color w:val="000000" w:themeColor="text1"/>
                <w:sz w:val="28"/>
                <w:szCs w:val="28"/>
                <w:lang w:val="uk-UA"/>
              </w:rPr>
              <w:t>13</w:t>
            </w:r>
          </w:p>
        </w:tc>
      </w:tr>
      <w:tr w:rsidR="1E67C4C8" w14:paraId="23A90AE0" w14:textId="77777777" w:rsidTr="1E67C4C8">
        <w:trPr>
          <w:trHeight w:val="300"/>
        </w:trPr>
        <w:tc>
          <w:tcPr>
            <w:tcW w:w="1245" w:type="dxa"/>
            <w:tcMar>
              <w:left w:w="105" w:type="dxa"/>
              <w:right w:w="105" w:type="dxa"/>
            </w:tcMar>
          </w:tcPr>
          <w:p w14:paraId="1F82C083" w14:textId="2F95AD36" w:rsidR="1E67C4C8" w:rsidRDefault="1E67C4C8" w:rsidP="1E67C4C8">
            <w:pPr>
              <w:spacing w:line="316" w:lineRule="exact"/>
              <w:ind w:left="50"/>
              <w:rPr>
                <w:rFonts w:ascii="Times New Roman" w:eastAsia="Times New Roman" w:hAnsi="Times New Roman" w:cs="Times New Roman"/>
                <w:color w:val="000000" w:themeColor="text1"/>
                <w:sz w:val="28"/>
                <w:szCs w:val="28"/>
              </w:rPr>
            </w:pPr>
            <w:r w:rsidRPr="1E67C4C8">
              <w:rPr>
                <w:rFonts w:ascii="Times New Roman" w:eastAsia="Times New Roman" w:hAnsi="Times New Roman" w:cs="Times New Roman"/>
                <w:color w:val="000000" w:themeColor="text1"/>
                <w:sz w:val="28"/>
                <w:szCs w:val="28"/>
                <w:lang w:val="uk-UA"/>
              </w:rPr>
              <w:t>1.1</w:t>
            </w:r>
          </w:p>
        </w:tc>
        <w:tc>
          <w:tcPr>
            <w:tcW w:w="6450" w:type="dxa"/>
            <w:tcMar>
              <w:left w:w="105" w:type="dxa"/>
              <w:right w:w="105" w:type="dxa"/>
            </w:tcMar>
          </w:tcPr>
          <w:p w14:paraId="08AB8078" w14:textId="25FDC648" w:rsidR="34E7C80E" w:rsidRDefault="34E7C80E" w:rsidP="1E67C4C8">
            <w:pPr>
              <w:spacing w:before="2" w:line="307" w:lineRule="exact"/>
              <w:ind w:left="20"/>
              <w:rPr>
                <w:rFonts w:ascii="Times New Roman" w:eastAsia="Times New Roman" w:hAnsi="Times New Roman" w:cs="Times New Roman"/>
                <w:color w:val="000000" w:themeColor="text1"/>
                <w:sz w:val="28"/>
                <w:szCs w:val="28"/>
                <w:lang w:val="uk-UA"/>
              </w:rPr>
            </w:pPr>
            <w:r w:rsidRPr="1E67C4C8">
              <w:rPr>
                <w:rFonts w:ascii="Times New Roman" w:eastAsia="Times New Roman" w:hAnsi="Times New Roman" w:cs="Times New Roman"/>
                <w:color w:val="000000" w:themeColor="text1"/>
                <w:sz w:val="28"/>
                <w:szCs w:val="28"/>
                <w:lang w:val="uk-UA"/>
              </w:rPr>
              <w:t>Ключові засади державного регулювання сфери обігу наркотичних речовин</w:t>
            </w:r>
          </w:p>
        </w:tc>
        <w:tc>
          <w:tcPr>
            <w:tcW w:w="1605" w:type="dxa"/>
            <w:tcMar>
              <w:left w:w="105" w:type="dxa"/>
              <w:right w:w="105" w:type="dxa"/>
            </w:tcMar>
          </w:tcPr>
          <w:p w14:paraId="0DD47237" w14:textId="351B369B" w:rsidR="6027EB1E" w:rsidRPr="00646A98" w:rsidRDefault="6027EB1E" w:rsidP="00646A98">
            <w:pPr>
              <w:spacing w:line="316" w:lineRule="exact"/>
              <w:ind w:right="4"/>
              <w:jc w:val="center"/>
              <w:rPr>
                <w:rFonts w:ascii="Times New Roman" w:eastAsia="Times New Roman" w:hAnsi="Times New Roman" w:cs="Times New Roman"/>
                <w:color w:val="000000" w:themeColor="text1"/>
                <w:sz w:val="28"/>
                <w:szCs w:val="28"/>
                <w:lang w:val="uk-UA"/>
              </w:rPr>
            </w:pPr>
            <w:r w:rsidRPr="00646A98">
              <w:rPr>
                <w:rFonts w:ascii="Times New Roman" w:eastAsia="Times New Roman" w:hAnsi="Times New Roman" w:cs="Times New Roman"/>
                <w:color w:val="000000" w:themeColor="text1"/>
                <w:sz w:val="28"/>
                <w:szCs w:val="28"/>
                <w:lang w:val="uk-UA"/>
              </w:rPr>
              <w:t>13</w:t>
            </w:r>
          </w:p>
        </w:tc>
      </w:tr>
      <w:tr w:rsidR="1E67C4C8" w14:paraId="273D5BA2" w14:textId="77777777" w:rsidTr="1E67C4C8">
        <w:trPr>
          <w:trHeight w:val="300"/>
        </w:trPr>
        <w:tc>
          <w:tcPr>
            <w:tcW w:w="1245" w:type="dxa"/>
            <w:tcMar>
              <w:left w:w="105" w:type="dxa"/>
              <w:right w:w="105" w:type="dxa"/>
            </w:tcMar>
          </w:tcPr>
          <w:p w14:paraId="5AE3560F" w14:textId="350A3BB0" w:rsidR="1E67C4C8" w:rsidRDefault="1E67C4C8" w:rsidP="1E67C4C8">
            <w:pPr>
              <w:spacing w:line="316" w:lineRule="exact"/>
              <w:ind w:left="50"/>
              <w:rPr>
                <w:rFonts w:ascii="Times New Roman" w:eastAsia="Times New Roman" w:hAnsi="Times New Roman" w:cs="Times New Roman"/>
                <w:color w:val="000000" w:themeColor="text1"/>
                <w:sz w:val="28"/>
                <w:szCs w:val="28"/>
              </w:rPr>
            </w:pPr>
            <w:r w:rsidRPr="1E67C4C8">
              <w:rPr>
                <w:rFonts w:ascii="Times New Roman" w:eastAsia="Times New Roman" w:hAnsi="Times New Roman" w:cs="Times New Roman"/>
                <w:color w:val="000000" w:themeColor="text1"/>
                <w:sz w:val="28"/>
                <w:szCs w:val="28"/>
                <w:lang w:val="uk-UA"/>
              </w:rPr>
              <w:t>1.2</w:t>
            </w:r>
          </w:p>
        </w:tc>
        <w:tc>
          <w:tcPr>
            <w:tcW w:w="6450" w:type="dxa"/>
            <w:tcMar>
              <w:left w:w="105" w:type="dxa"/>
              <w:right w:w="105" w:type="dxa"/>
            </w:tcMar>
          </w:tcPr>
          <w:p w14:paraId="0F844C58" w14:textId="571059E6" w:rsidR="52CBFAC7" w:rsidRDefault="52CBFAC7" w:rsidP="1E67C4C8">
            <w:pPr>
              <w:rPr>
                <w:rFonts w:ascii="Times New Roman" w:eastAsia="Times New Roman" w:hAnsi="Times New Roman" w:cs="Times New Roman"/>
                <w:color w:val="000000" w:themeColor="text1"/>
                <w:sz w:val="28"/>
                <w:szCs w:val="28"/>
                <w:lang w:val="uk-UA"/>
              </w:rPr>
            </w:pPr>
            <w:r w:rsidRPr="1E67C4C8">
              <w:rPr>
                <w:rFonts w:ascii="Times New Roman" w:eastAsia="Times New Roman" w:hAnsi="Times New Roman" w:cs="Times New Roman"/>
                <w:color w:val="000000" w:themeColor="text1"/>
                <w:sz w:val="28"/>
                <w:szCs w:val="28"/>
                <w:lang w:val="uk-UA"/>
              </w:rPr>
              <w:t>Основні законодавчі акти України</w:t>
            </w:r>
          </w:p>
        </w:tc>
        <w:tc>
          <w:tcPr>
            <w:tcW w:w="1605" w:type="dxa"/>
            <w:tcMar>
              <w:left w:w="105" w:type="dxa"/>
              <w:right w:w="105" w:type="dxa"/>
            </w:tcMar>
          </w:tcPr>
          <w:p w14:paraId="3C5343C5" w14:textId="46265824" w:rsidR="311BB85E" w:rsidRPr="00646A98" w:rsidRDefault="311BB85E" w:rsidP="00646A98">
            <w:pPr>
              <w:spacing w:line="316" w:lineRule="exact"/>
              <w:jc w:val="center"/>
              <w:rPr>
                <w:rFonts w:ascii="Times New Roman" w:eastAsia="Times New Roman" w:hAnsi="Times New Roman" w:cs="Times New Roman"/>
                <w:color w:val="000000" w:themeColor="text1"/>
                <w:sz w:val="28"/>
                <w:szCs w:val="28"/>
                <w:lang w:val="uk-UA"/>
              </w:rPr>
            </w:pPr>
            <w:r w:rsidRPr="00646A98">
              <w:rPr>
                <w:rFonts w:ascii="Times New Roman" w:eastAsia="Times New Roman" w:hAnsi="Times New Roman" w:cs="Times New Roman"/>
                <w:color w:val="000000" w:themeColor="text1"/>
                <w:sz w:val="28"/>
                <w:szCs w:val="28"/>
                <w:lang w:val="uk-UA"/>
              </w:rPr>
              <w:t>14</w:t>
            </w:r>
          </w:p>
        </w:tc>
      </w:tr>
      <w:tr w:rsidR="1E67C4C8" w14:paraId="0A845F1D" w14:textId="77777777" w:rsidTr="1E67C4C8">
        <w:trPr>
          <w:trHeight w:val="300"/>
        </w:trPr>
        <w:tc>
          <w:tcPr>
            <w:tcW w:w="1245" w:type="dxa"/>
            <w:tcMar>
              <w:left w:w="105" w:type="dxa"/>
              <w:right w:w="105" w:type="dxa"/>
            </w:tcMar>
          </w:tcPr>
          <w:p w14:paraId="3228E1C7" w14:textId="5CC5BD1B" w:rsidR="1E67C4C8" w:rsidRDefault="1E67C4C8" w:rsidP="1E67C4C8">
            <w:pPr>
              <w:spacing w:before="44"/>
              <w:ind w:left="50"/>
              <w:rPr>
                <w:rFonts w:ascii="Times New Roman" w:eastAsia="Times New Roman" w:hAnsi="Times New Roman" w:cs="Times New Roman"/>
                <w:color w:val="000000" w:themeColor="text1"/>
                <w:sz w:val="28"/>
                <w:szCs w:val="28"/>
              </w:rPr>
            </w:pPr>
            <w:r w:rsidRPr="1E67C4C8">
              <w:rPr>
                <w:rFonts w:ascii="Times New Roman" w:eastAsia="Times New Roman" w:hAnsi="Times New Roman" w:cs="Times New Roman"/>
                <w:color w:val="000000" w:themeColor="text1"/>
                <w:sz w:val="28"/>
                <w:szCs w:val="28"/>
                <w:lang w:val="uk-UA"/>
              </w:rPr>
              <w:t>1.3</w:t>
            </w:r>
          </w:p>
        </w:tc>
        <w:tc>
          <w:tcPr>
            <w:tcW w:w="6450" w:type="dxa"/>
            <w:tcMar>
              <w:left w:w="105" w:type="dxa"/>
              <w:right w:w="105" w:type="dxa"/>
            </w:tcMar>
          </w:tcPr>
          <w:p w14:paraId="221B5968" w14:textId="24200325" w:rsidR="5B94E8C7" w:rsidRDefault="5B94E8C7" w:rsidP="1E67C4C8">
            <w:pPr>
              <w:spacing w:before="44"/>
              <w:rPr>
                <w:rFonts w:ascii="Times New Roman" w:eastAsia="Times New Roman" w:hAnsi="Times New Roman" w:cs="Times New Roman"/>
                <w:color w:val="000000" w:themeColor="text1"/>
                <w:sz w:val="28"/>
                <w:szCs w:val="28"/>
                <w:lang w:val="uk-UA"/>
              </w:rPr>
            </w:pPr>
            <w:r w:rsidRPr="1E67C4C8">
              <w:rPr>
                <w:rFonts w:ascii="Times New Roman" w:eastAsia="Times New Roman" w:hAnsi="Times New Roman" w:cs="Times New Roman"/>
                <w:color w:val="000000" w:themeColor="text1"/>
                <w:sz w:val="28"/>
                <w:szCs w:val="28"/>
                <w:lang w:val="uk-UA"/>
              </w:rPr>
              <w:t>Інші нормативно-правові акти</w:t>
            </w:r>
          </w:p>
        </w:tc>
        <w:tc>
          <w:tcPr>
            <w:tcW w:w="1605" w:type="dxa"/>
            <w:tcMar>
              <w:left w:w="105" w:type="dxa"/>
              <w:right w:w="105" w:type="dxa"/>
            </w:tcMar>
          </w:tcPr>
          <w:p w14:paraId="273B9F06" w14:textId="70C3057B" w:rsidR="1E67C4C8" w:rsidRPr="00646A98" w:rsidRDefault="1E67C4C8" w:rsidP="00646A98">
            <w:pPr>
              <w:spacing w:before="44"/>
              <w:jc w:val="center"/>
              <w:rPr>
                <w:rFonts w:ascii="Times New Roman" w:eastAsia="Times New Roman" w:hAnsi="Times New Roman" w:cs="Times New Roman"/>
                <w:color w:val="000000" w:themeColor="text1"/>
                <w:sz w:val="28"/>
                <w:szCs w:val="28"/>
              </w:rPr>
            </w:pPr>
            <w:r w:rsidRPr="00646A98">
              <w:rPr>
                <w:rFonts w:ascii="Times New Roman" w:eastAsia="Times New Roman" w:hAnsi="Times New Roman" w:cs="Times New Roman"/>
                <w:color w:val="000000" w:themeColor="text1"/>
                <w:sz w:val="28"/>
                <w:szCs w:val="28"/>
                <w:lang w:val="uk-UA"/>
              </w:rPr>
              <w:t>1</w:t>
            </w:r>
            <w:r w:rsidR="446C8AB5" w:rsidRPr="00646A98">
              <w:rPr>
                <w:rFonts w:ascii="Times New Roman" w:eastAsia="Times New Roman" w:hAnsi="Times New Roman" w:cs="Times New Roman"/>
                <w:color w:val="000000" w:themeColor="text1"/>
                <w:sz w:val="28"/>
                <w:szCs w:val="28"/>
                <w:lang w:val="uk-UA"/>
              </w:rPr>
              <w:t>6</w:t>
            </w:r>
          </w:p>
        </w:tc>
      </w:tr>
      <w:tr w:rsidR="1E67C4C8" w14:paraId="5C9CD43C" w14:textId="77777777" w:rsidTr="1E67C4C8">
        <w:trPr>
          <w:trHeight w:val="300"/>
        </w:trPr>
        <w:tc>
          <w:tcPr>
            <w:tcW w:w="1245" w:type="dxa"/>
            <w:tcMar>
              <w:left w:w="105" w:type="dxa"/>
              <w:right w:w="105" w:type="dxa"/>
            </w:tcMar>
          </w:tcPr>
          <w:p w14:paraId="5456862D" w14:textId="3A72B06A" w:rsidR="5E6F82AA" w:rsidRDefault="5E6F82AA" w:rsidP="1E67C4C8">
            <w:pPr>
              <w:rPr>
                <w:rFonts w:ascii="Times New Roman" w:eastAsia="Times New Roman" w:hAnsi="Times New Roman" w:cs="Times New Roman"/>
                <w:color w:val="000000" w:themeColor="text1"/>
                <w:sz w:val="28"/>
                <w:szCs w:val="28"/>
                <w:lang w:val="uk-UA"/>
              </w:rPr>
            </w:pPr>
            <w:r w:rsidRPr="1E67C4C8">
              <w:rPr>
                <w:rFonts w:ascii="Times New Roman" w:eastAsia="Times New Roman" w:hAnsi="Times New Roman" w:cs="Times New Roman"/>
                <w:color w:val="000000" w:themeColor="text1"/>
                <w:sz w:val="28"/>
                <w:szCs w:val="28"/>
                <w:lang w:val="uk-UA"/>
              </w:rPr>
              <w:t>1.4</w:t>
            </w:r>
          </w:p>
        </w:tc>
        <w:tc>
          <w:tcPr>
            <w:tcW w:w="6450" w:type="dxa"/>
            <w:tcMar>
              <w:left w:w="105" w:type="dxa"/>
              <w:right w:w="105" w:type="dxa"/>
            </w:tcMar>
          </w:tcPr>
          <w:p w14:paraId="3C34BE65" w14:textId="40375F8F" w:rsidR="5E6F82AA" w:rsidRDefault="5E6F82AA" w:rsidP="1E67C4C8">
            <w:pPr>
              <w:rPr>
                <w:rFonts w:ascii="Times New Roman" w:eastAsia="Times New Roman" w:hAnsi="Times New Roman" w:cs="Times New Roman"/>
                <w:color w:val="000000" w:themeColor="text1"/>
                <w:sz w:val="28"/>
                <w:szCs w:val="28"/>
                <w:lang w:val="uk-UA"/>
              </w:rPr>
            </w:pPr>
            <w:r w:rsidRPr="1E67C4C8">
              <w:rPr>
                <w:rFonts w:ascii="Times New Roman" w:eastAsia="Times New Roman" w:hAnsi="Times New Roman" w:cs="Times New Roman"/>
                <w:color w:val="000000" w:themeColor="text1"/>
                <w:sz w:val="28"/>
                <w:szCs w:val="28"/>
                <w:lang w:val="uk-UA"/>
              </w:rPr>
              <w:t>Порівняльний аналіз зарубіжних підходів до контролю наркотичних засобів та психотропних речовин</w:t>
            </w:r>
          </w:p>
        </w:tc>
        <w:tc>
          <w:tcPr>
            <w:tcW w:w="1605" w:type="dxa"/>
            <w:tcMar>
              <w:left w:w="105" w:type="dxa"/>
              <w:right w:w="105" w:type="dxa"/>
            </w:tcMar>
          </w:tcPr>
          <w:p w14:paraId="1BB2288D" w14:textId="505AAED1" w:rsidR="43D5CE46" w:rsidRPr="00646A98" w:rsidRDefault="43D5CE46" w:rsidP="00646A98">
            <w:pPr>
              <w:jc w:val="center"/>
              <w:rPr>
                <w:rFonts w:ascii="Times New Roman" w:eastAsia="Times New Roman" w:hAnsi="Times New Roman" w:cs="Times New Roman"/>
                <w:color w:val="000000" w:themeColor="text1"/>
                <w:sz w:val="28"/>
                <w:szCs w:val="28"/>
                <w:lang w:val="uk-UA"/>
              </w:rPr>
            </w:pPr>
            <w:r w:rsidRPr="00646A98">
              <w:rPr>
                <w:rFonts w:ascii="Times New Roman" w:eastAsia="Times New Roman" w:hAnsi="Times New Roman" w:cs="Times New Roman"/>
                <w:color w:val="000000" w:themeColor="text1"/>
                <w:sz w:val="28"/>
                <w:szCs w:val="28"/>
                <w:lang w:val="uk-UA"/>
              </w:rPr>
              <w:t>21</w:t>
            </w:r>
          </w:p>
        </w:tc>
      </w:tr>
      <w:tr w:rsidR="1E67C4C8" w14:paraId="067BBE11" w14:textId="77777777" w:rsidTr="1E67C4C8">
        <w:trPr>
          <w:trHeight w:val="300"/>
        </w:trPr>
        <w:tc>
          <w:tcPr>
            <w:tcW w:w="1245" w:type="dxa"/>
            <w:tcMar>
              <w:left w:w="105" w:type="dxa"/>
              <w:right w:w="105" w:type="dxa"/>
            </w:tcMar>
          </w:tcPr>
          <w:p w14:paraId="7ED81415" w14:textId="2C3E53D3" w:rsidR="2572DA17" w:rsidRDefault="2572DA17" w:rsidP="1E67C4C8">
            <w:pPr>
              <w:rPr>
                <w:rFonts w:ascii="Times New Roman" w:eastAsia="Times New Roman" w:hAnsi="Times New Roman" w:cs="Times New Roman"/>
                <w:color w:val="000000" w:themeColor="text1"/>
                <w:sz w:val="28"/>
                <w:szCs w:val="28"/>
                <w:lang w:val="uk-UA"/>
              </w:rPr>
            </w:pPr>
            <w:r w:rsidRPr="1E67C4C8">
              <w:rPr>
                <w:rFonts w:ascii="Times New Roman" w:eastAsia="Times New Roman" w:hAnsi="Times New Roman" w:cs="Times New Roman"/>
                <w:color w:val="000000" w:themeColor="text1"/>
                <w:sz w:val="28"/>
                <w:szCs w:val="28"/>
                <w:lang w:val="uk-UA"/>
              </w:rPr>
              <w:t>1.5</w:t>
            </w:r>
          </w:p>
        </w:tc>
        <w:tc>
          <w:tcPr>
            <w:tcW w:w="6450" w:type="dxa"/>
            <w:tcMar>
              <w:left w:w="105" w:type="dxa"/>
              <w:right w:w="105" w:type="dxa"/>
            </w:tcMar>
          </w:tcPr>
          <w:p w14:paraId="2A02ED73" w14:textId="68EF45F3" w:rsidR="6DDB6C96" w:rsidRDefault="6DDB6C96" w:rsidP="1E67C4C8">
            <w:pPr>
              <w:rPr>
                <w:rFonts w:ascii="Times New Roman" w:eastAsia="Times New Roman" w:hAnsi="Times New Roman" w:cs="Times New Roman"/>
                <w:color w:val="000000" w:themeColor="text1"/>
                <w:sz w:val="28"/>
                <w:szCs w:val="28"/>
                <w:lang w:val="uk-UA"/>
              </w:rPr>
            </w:pPr>
            <w:r w:rsidRPr="1E67C4C8">
              <w:rPr>
                <w:rFonts w:ascii="Times New Roman" w:eastAsia="Times New Roman" w:hAnsi="Times New Roman" w:cs="Times New Roman"/>
                <w:color w:val="000000" w:themeColor="text1"/>
                <w:sz w:val="28"/>
                <w:szCs w:val="28"/>
                <w:lang w:val="uk-UA"/>
              </w:rPr>
              <w:t>Кримінально-правові механізми відповідальності за злочини, пов’язані з наркотичними засобами, психотропними речо</w:t>
            </w:r>
            <w:r w:rsidR="12BAE4F6" w:rsidRPr="1E67C4C8">
              <w:rPr>
                <w:rFonts w:ascii="Times New Roman" w:eastAsia="Times New Roman" w:hAnsi="Times New Roman" w:cs="Times New Roman"/>
                <w:color w:val="000000" w:themeColor="text1"/>
                <w:sz w:val="28"/>
                <w:szCs w:val="28"/>
                <w:lang w:val="uk-UA"/>
              </w:rPr>
              <w:t>винами та їх аналогами</w:t>
            </w:r>
          </w:p>
        </w:tc>
        <w:tc>
          <w:tcPr>
            <w:tcW w:w="1605" w:type="dxa"/>
            <w:tcMar>
              <w:left w:w="105" w:type="dxa"/>
              <w:right w:w="105" w:type="dxa"/>
            </w:tcMar>
          </w:tcPr>
          <w:p w14:paraId="190BFAA6" w14:textId="2AA025D4" w:rsidR="186DE943" w:rsidRPr="00646A98" w:rsidRDefault="186DE943" w:rsidP="00646A98">
            <w:pPr>
              <w:jc w:val="center"/>
              <w:rPr>
                <w:rFonts w:ascii="Times New Roman" w:eastAsia="Times New Roman" w:hAnsi="Times New Roman" w:cs="Times New Roman"/>
                <w:color w:val="000000" w:themeColor="text1"/>
                <w:sz w:val="28"/>
                <w:szCs w:val="28"/>
                <w:lang w:val="uk-UA"/>
              </w:rPr>
            </w:pPr>
            <w:r w:rsidRPr="00646A98">
              <w:rPr>
                <w:rFonts w:ascii="Times New Roman" w:eastAsia="Times New Roman" w:hAnsi="Times New Roman" w:cs="Times New Roman"/>
                <w:color w:val="000000" w:themeColor="text1"/>
                <w:sz w:val="28"/>
                <w:szCs w:val="28"/>
                <w:lang w:val="uk-UA"/>
              </w:rPr>
              <w:t>22</w:t>
            </w:r>
          </w:p>
        </w:tc>
      </w:tr>
      <w:tr w:rsidR="1E67C4C8" w14:paraId="4674645E" w14:textId="77777777" w:rsidTr="1E67C4C8">
        <w:trPr>
          <w:trHeight w:val="300"/>
        </w:trPr>
        <w:tc>
          <w:tcPr>
            <w:tcW w:w="1245" w:type="dxa"/>
            <w:tcMar>
              <w:left w:w="105" w:type="dxa"/>
              <w:right w:w="105" w:type="dxa"/>
            </w:tcMar>
          </w:tcPr>
          <w:p w14:paraId="43962D78" w14:textId="6DD2B3DB" w:rsidR="12BAE4F6" w:rsidRDefault="12BAE4F6" w:rsidP="1E67C4C8">
            <w:pPr>
              <w:rPr>
                <w:rFonts w:ascii="Times New Roman" w:eastAsia="Times New Roman" w:hAnsi="Times New Roman" w:cs="Times New Roman"/>
                <w:color w:val="000000" w:themeColor="text1"/>
                <w:sz w:val="28"/>
                <w:szCs w:val="28"/>
                <w:lang w:val="uk-UA"/>
              </w:rPr>
            </w:pPr>
            <w:r w:rsidRPr="1E67C4C8">
              <w:rPr>
                <w:rFonts w:ascii="Times New Roman" w:eastAsia="Times New Roman" w:hAnsi="Times New Roman" w:cs="Times New Roman"/>
                <w:color w:val="000000" w:themeColor="text1"/>
                <w:sz w:val="28"/>
                <w:szCs w:val="28"/>
                <w:lang w:val="uk-UA"/>
              </w:rPr>
              <w:t>1.6</w:t>
            </w:r>
          </w:p>
        </w:tc>
        <w:tc>
          <w:tcPr>
            <w:tcW w:w="6450" w:type="dxa"/>
            <w:tcMar>
              <w:left w:w="105" w:type="dxa"/>
              <w:right w:w="105" w:type="dxa"/>
            </w:tcMar>
          </w:tcPr>
          <w:p w14:paraId="147276A9" w14:textId="6BE8057F" w:rsidR="12BAE4F6" w:rsidRDefault="12BAE4F6" w:rsidP="1E67C4C8">
            <w:pPr>
              <w:rPr>
                <w:rFonts w:ascii="Times New Roman" w:eastAsia="Times New Roman" w:hAnsi="Times New Roman" w:cs="Times New Roman"/>
                <w:color w:val="000000" w:themeColor="text1"/>
                <w:sz w:val="28"/>
                <w:szCs w:val="28"/>
                <w:lang w:val="uk-UA"/>
              </w:rPr>
            </w:pPr>
            <w:r w:rsidRPr="1E67C4C8">
              <w:rPr>
                <w:rFonts w:ascii="Times New Roman" w:eastAsia="Times New Roman" w:hAnsi="Times New Roman" w:cs="Times New Roman"/>
                <w:color w:val="000000" w:themeColor="text1"/>
                <w:sz w:val="28"/>
                <w:szCs w:val="28"/>
                <w:lang w:val="uk-UA"/>
              </w:rPr>
              <w:t>Проблеми та прогалини у законодавчому регулюванні</w:t>
            </w:r>
          </w:p>
        </w:tc>
        <w:tc>
          <w:tcPr>
            <w:tcW w:w="1605" w:type="dxa"/>
            <w:tcMar>
              <w:left w:w="105" w:type="dxa"/>
              <w:right w:w="105" w:type="dxa"/>
            </w:tcMar>
          </w:tcPr>
          <w:p w14:paraId="0984E11F" w14:textId="78DA2A26" w:rsidR="7FBBF11F" w:rsidRPr="00646A98" w:rsidRDefault="7FBBF11F" w:rsidP="00646A98">
            <w:pPr>
              <w:jc w:val="center"/>
              <w:rPr>
                <w:rFonts w:ascii="Times New Roman" w:eastAsia="Times New Roman" w:hAnsi="Times New Roman" w:cs="Times New Roman"/>
                <w:color w:val="000000" w:themeColor="text1"/>
                <w:sz w:val="28"/>
                <w:szCs w:val="28"/>
                <w:lang w:val="uk-UA"/>
              </w:rPr>
            </w:pPr>
            <w:r w:rsidRPr="00646A98">
              <w:rPr>
                <w:rFonts w:ascii="Times New Roman" w:eastAsia="Times New Roman" w:hAnsi="Times New Roman" w:cs="Times New Roman"/>
                <w:color w:val="000000" w:themeColor="text1"/>
                <w:sz w:val="28"/>
                <w:szCs w:val="28"/>
                <w:lang w:val="uk-UA"/>
              </w:rPr>
              <w:t>26</w:t>
            </w:r>
          </w:p>
        </w:tc>
      </w:tr>
      <w:tr w:rsidR="1E67C4C8" w14:paraId="5A2430EF" w14:textId="77777777" w:rsidTr="1E67C4C8">
        <w:trPr>
          <w:trHeight w:val="300"/>
        </w:trPr>
        <w:tc>
          <w:tcPr>
            <w:tcW w:w="1245" w:type="dxa"/>
            <w:tcMar>
              <w:left w:w="105" w:type="dxa"/>
              <w:right w:w="105" w:type="dxa"/>
            </w:tcMar>
          </w:tcPr>
          <w:p w14:paraId="001ED277" w14:textId="295E98BD" w:rsidR="1E67C4C8" w:rsidRDefault="1E67C4C8" w:rsidP="1E67C4C8">
            <w:pPr>
              <w:rPr>
                <w:rFonts w:ascii="Times New Roman" w:eastAsia="Times New Roman" w:hAnsi="Times New Roman" w:cs="Times New Roman"/>
                <w:color w:val="000000" w:themeColor="text1"/>
                <w:sz w:val="28"/>
                <w:szCs w:val="28"/>
              </w:rPr>
            </w:pPr>
          </w:p>
        </w:tc>
        <w:tc>
          <w:tcPr>
            <w:tcW w:w="6450" w:type="dxa"/>
            <w:tcMar>
              <w:left w:w="105" w:type="dxa"/>
              <w:right w:w="105" w:type="dxa"/>
            </w:tcMar>
          </w:tcPr>
          <w:p w14:paraId="746ED015" w14:textId="2B4AD787" w:rsidR="1E67C4C8" w:rsidRDefault="1E67C4C8" w:rsidP="1E67C4C8">
            <w:pPr>
              <w:spacing w:before="44"/>
              <w:ind w:left="241"/>
              <w:rPr>
                <w:rFonts w:ascii="Times New Roman" w:eastAsia="Times New Roman" w:hAnsi="Times New Roman" w:cs="Times New Roman"/>
                <w:color w:val="000000" w:themeColor="text1"/>
                <w:sz w:val="28"/>
                <w:szCs w:val="28"/>
              </w:rPr>
            </w:pPr>
            <w:r w:rsidRPr="1E67C4C8">
              <w:rPr>
                <w:rFonts w:ascii="Times New Roman" w:eastAsia="Times New Roman" w:hAnsi="Times New Roman" w:cs="Times New Roman"/>
                <w:color w:val="000000" w:themeColor="text1"/>
                <w:sz w:val="28"/>
                <w:szCs w:val="28"/>
                <w:lang w:val="uk-UA"/>
              </w:rPr>
              <w:t>Висновок до розділу 1</w:t>
            </w:r>
          </w:p>
        </w:tc>
        <w:tc>
          <w:tcPr>
            <w:tcW w:w="1605" w:type="dxa"/>
            <w:tcMar>
              <w:left w:w="105" w:type="dxa"/>
              <w:right w:w="105" w:type="dxa"/>
            </w:tcMar>
          </w:tcPr>
          <w:p w14:paraId="2396B5FD" w14:textId="77CD70C7" w:rsidR="1E67C4C8" w:rsidRPr="00646A98" w:rsidRDefault="1E67C4C8" w:rsidP="00646A98">
            <w:pPr>
              <w:spacing w:before="44"/>
              <w:jc w:val="center"/>
              <w:rPr>
                <w:rFonts w:ascii="Times New Roman" w:eastAsia="Times New Roman" w:hAnsi="Times New Roman" w:cs="Times New Roman"/>
                <w:color w:val="000000" w:themeColor="text1"/>
                <w:sz w:val="28"/>
                <w:szCs w:val="28"/>
              </w:rPr>
            </w:pPr>
            <w:r w:rsidRPr="00646A98">
              <w:rPr>
                <w:rFonts w:ascii="Times New Roman" w:eastAsia="Times New Roman" w:hAnsi="Times New Roman" w:cs="Times New Roman"/>
                <w:color w:val="000000" w:themeColor="text1"/>
                <w:sz w:val="28"/>
                <w:szCs w:val="28"/>
                <w:lang w:val="uk-UA"/>
              </w:rPr>
              <w:t>2</w:t>
            </w:r>
            <w:r w:rsidR="431D92EF" w:rsidRPr="00646A98">
              <w:rPr>
                <w:rFonts w:ascii="Times New Roman" w:eastAsia="Times New Roman" w:hAnsi="Times New Roman" w:cs="Times New Roman"/>
                <w:color w:val="000000" w:themeColor="text1"/>
                <w:sz w:val="28"/>
                <w:szCs w:val="28"/>
                <w:lang w:val="uk-UA"/>
              </w:rPr>
              <w:t>8</w:t>
            </w:r>
          </w:p>
        </w:tc>
      </w:tr>
      <w:tr w:rsidR="1E67C4C8" w14:paraId="64224269" w14:textId="77777777" w:rsidTr="1E67C4C8">
        <w:trPr>
          <w:trHeight w:val="300"/>
        </w:trPr>
        <w:tc>
          <w:tcPr>
            <w:tcW w:w="7695" w:type="dxa"/>
            <w:gridSpan w:val="2"/>
            <w:tcMar>
              <w:left w:w="105" w:type="dxa"/>
              <w:right w:w="105" w:type="dxa"/>
            </w:tcMar>
          </w:tcPr>
          <w:p w14:paraId="43A9F776" w14:textId="094777B8" w:rsidR="1E67C4C8" w:rsidRDefault="1E67C4C8" w:rsidP="1E67C4C8">
            <w:pPr>
              <w:spacing w:before="44"/>
              <w:rPr>
                <w:rFonts w:ascii="Times New Roman" w:eastAsia="Times New Roman" w:hAnsi="Times New Roman" w:cs="Times New Roman"/>
                <w:color w:val="000000" w:themeColor="text1"/>
                <w:sz w:val="28"/>
                <w:szCs w:val="28"/>
                <w:lang w:val="uk-UA"/>
              </w:rPr>
            </w:pPr>
            <w:r w:rsidRPr="1E67C4C8">
              <w:rPr>
                <w:rFonts w:ascii="Times New Roman" w:eastAsia="Times New Roman" w:hAnsi="Times New Roman" w:cs="Times New Roman"/>
                <w:color w:val="000000" w:themeColor="text1"/>
                <w:sz w:val="28"/>
                <w:szCs w:val="28"/>
                <w:lang w:val="uk-UA"/>
              </w:rPr>
              <w:t>РОЗДІЛ 2</w:t>
            </w:r>
            <w:r w:rsidR="19E55623" w:rsidRPr="1E67C4C8">
              <w:rPr>
                <w:rFonts w:ascii="Times New Roman" w:eastAsia="Times New Roman" w:hAnsi="Times New Roman" w:cs="Times New Roman"/>
                <w:color w:val="000000" w:themeColor="text1"/>
                <w:sz w:val="28"/>
                <w:szCs w:val="28"/>
                <w:lang w:val="uk-UA"/>
              </w:rPr>
              <w:t xml:space="preserve">. МОНІТОРИНГ ТА ПОРІВНЯННЯ РЕЄСТРІВ ГПУ ТА НАЦПОЛІЦІЇ </w:t>
            </w:r>
            <w:r w:rsidR="2CF97A44" w:rsidRPr="1E67C4C8">
              <w:rPr>
                <w:rFonts w:ascii="Times New Roman" w:eastAsia="Times New Roman" w:hAnsi="Times New Roman" w:cs="Times New Roman"/>
                <w:color w:val="000000" w:themeColor="text1"/>
                <w:sz w:val="28"/>
                <w:szCs w:val="28"/>
                <w:lang w:val="uk-UA"/>
              </w:rPr>
              <w:t>ЗА 5 РОКІВ ЩОДО ВИЛУЧЕНЬ З НЕЗАКОННОГО ОБІГУ ПІДКОНРОЛЬНИХ РЕЧОВИН ТА ПРИТЯГНЕННЯ ДО ВІДПОВІДАЛЬНОСТІ ОСІБ, ЯКІ ЗЛОВЖИВАЮ</w:t>
            </w:r>
            <w:r w:rsidR="61F25C55" w:rsidRPr="1E67C4C8">
              <w:rPr>
                <w:rFonts w:ascii="Times New Roman" w:eastAsia="Times New Roman" w:hAnsi="Times New Roman" w:cs="Times New Roman"/>
                <w:color w:val="000000" w:themeColor="text1"/>
                <w:sz w:val="28"/>
                <w:szCs w:val="28"/>
                <w:lang w:val="uk-UA"/>
              </w:rPr>
              <w:t>ТЬ ТАКИМИ РЕЧОВИНАМИ</w:t>
            </w:r>
          </w:p>
        </w:tc>
        <w:tc>
          <w:tcPr>
            <w:tcW w:w="1605" w:type="dxa"/>
            <w:tcMar>
              <w:left w:w="105" w:type="dxa"/>
              <w:right w:w="105" w:type="dxa"/>
            </w:tcMar>
          </w:tcPr>
          <w:p w14:paraId="668E0DA8" w14:textId="0216C5AA" w:rsidR="1E67C4C8" w:rsidRPr="00646A98" w:rsidRDefault="1E67C4C8" w:rsidP="00646A98">
            <w:pPr>
              <w:spacing w:before="44"/>
              <w:jc w:val="center"/>
              <w:rPr>
                <w:rFonts w:ascii="Times New Roman" w:eastAsia="Times New Roman" w:hAnsi="Times New Roman" w:cs="Times New Roman"/>
                <w:color w:val="000000" w:themeColor="text1"/>
                <w:sz w:val="28"/>
                <w:szCs w:val="28"/>
              </w:rPr>
            </w:pPr>
            <w:r w:rsidRPr="00646A98">
              <w:rPr>
                <w:rFonts w:ascii="Times New Roman" w:eastAsia="Times New Roman" w:hAnsi="Times New Roman" w:cs="Times New Roman"/>
                <w:color w:val="000000" w:themeColor="text1"/>
                <w:sz w:val="28"/>
                <w:szCs w:val="28"/>
                <w:lang w:val="uk-UA"/>
              </w:rPr>
              <w:t>2</w:t>
            </w:r>
            <w:r w:rsidR="7FBA8942" w:rsidRPr="00646A98">
              <w:rPr>
                <w:rFonts w:ascii="Times New Roman" w:eastAsia="Times New Roman" w:hAnsi="Times New Roman" w:cs="Times New Roman"/>
                <w:color w:val="000000" w:themeColor="text1"/>
                <w:sz w:val="28"/>
                <w:szCs w:val="28"/>
                <w:lang w:val="uk-UA"/>
              </w:rPr>
              <w:t>9</w:t>
            </w:r>
          </w:p>
        </w:tc>
      </w:tr>
      <w:tr w:rsidR="1E67C4C8" w14:paraId="7F73C582" w14:textId="77777777" w:rsidTr="1E67C4C8">
        <w:trPr>
          <w:trHeight w:val="300"/>
        </w:trPr>
        <w:tc>
          <w:tcPr>
            <w:tcW w:w="1245" w:type="dxa"/>
            <w:tcMar>
              <w:left w:w="105" w:type="dxa"/>
              <w:right w:w="105" w:type="dxa"/>
            </w:tcMar>
          </w:tcPr>
          <w:p w14:paraId="4CA5CE51" w14:textId="1E80283B" w:rsidR="1E67C4C8" w:rsidRDefault="1E67C4C8" w:rsidP="1E67C4C8">
            <w:pPr>
              <w:spacing w:before="44"/>
              <w:ind w:left="50"/>
              <w:rPr>
                <w:rFonts w:ascii="Times New Roman" w:eastAsia="Times New Roman" w:hAnsi="Times New Roman" w:cs="Times New Roman"/>
                <w:color w:val="000000" w:themeColor="text1"/>
                <w:sz w:val="28"/>
                <w:szCs w:val="28"/>
              </w:rPr>
            </w:pPr>
            <w:r w:rsidRPr="1E67C4C8">
              <w:rPr>
                <w:rFonts w:ascii="Times New Roman" w:eastAsia="Times New Roman" w:hAnsi="Times New Roman" w:cs="Times New Roman"/>
                <w:color w:val="000000" w:themeColor="text1"/>
                <w:sz w:val="28"/>
                <w:szCs w:val="28"/>
                <w:lang w:val="uk-UA"/>
              </w:rPr>
              <w:t>2.1</w:t>
            </w:r>
          </w:p>
        </w:tc>
        <w:tc>
          <w:tcPr>
            <w:tcW w:w="6450" w:type="dxa"/>
            <w:tcMar>
              <w:left w:w="105" w:type="dxa"/>
              <w:right w:w="105" w:type="dxa"/>
            </w:tcMar>
          </w:tcPr>
          <w:p w14:paraId="5F341B25" w14:textId="48881516" w:rsidR="7E83C788" w:rsidRDefault="7E83C788" w:rsidP="1E67C4C8">
            <w:pPr>
              <w:spacing w:before="44"/>
              <w:ind w:right="25"/>
              <w:rPr>
                <w:rFonts w:ascii="Times New Roman" w:eastAsia="Times New Roman" w:hAnsi="Times New Roman" w:cs="Times New Roman"/>
                <w:color w:val="000000" w:themeColor="text1"/>
                <w:sz w:val="28"/>
                <w:szCs w:val="28"/>
                <w:lang w:val="uk-UA"/>
              </w:rPr>
            </w:pPr>
            <w:r w:rsidRPr="1E67C4C8">
              <w:rPr>
                <w:rFonts w:ascii="Times New Roman" w:eastAsia="Times New Roman" w:hAnsi="Times New Roman" w:cs="Times New Roman"/>
                <w:color w:val="000000" w:themeColor="text1"/>
                <w:sz w:val="28"/>
                <w:szCs w:val="28"/>
                <w:lang w:val="uk-UA"/>
              </w:rPr>
              <w:t>Вилучення підконтрольних речовин правоохоронними органами</w:t>
            </w:r>
          </w:p>
        </w:tc>
        <w:tc>
          <w:tcPr>
            <w:tcW w:w="1605" w:type="dxa"/>
            <w:tcMar>
              <w:left w:w="105" w:type="dxa"/>
              <w:right w:w="105" w:type="dxa"/>
            </w:tcMar>
          </w:tcPr>
          <w:p w14:paraId="1377FE59" w14:textId="2E9A1398" w:rsidR="04032450" w:rsidRPr="00646A98" w:rsidRDefault="04032450" w:rsidP="00646A98">
            <w:pPr>
              <w:spacing w:before="41"/>
              <w:jc w:val="center"/>
              <w:rPr>
                <w:rFonts w:ascii="Times New Roman" w:eastAsia="Calibri" w:hAnsi="Times New Roman" w:cs="Times New Roman"/>
                <w:color w:val="000000" w:themeColor="text1"/>
                <w:sz w:val="28"/>
                <w:szCs w:val="28"/>
                <w:lang w:val="uk-UA"/>
              </w:rPr>
            </w:pPr>
            <w:r w:rsidRPr="00646A98">
              <w:rPr>
                <w:rFonts w:ascii="Times New Roman" w:eastAsia="Calibri" w:hAnsi="Times New Roman" w:cs="Times New Roman"/>
                <w:color w:val="000000" w:themeColor="text1"/>
                <w:sz w:val="28"/>
                <w:szCs w:val="28"/>
                <w:lang w:val="uk-UA"/>
              </w:rPr>
              <w:t>29</w:t>
            </w:r>
          </w:p>
        </w:tc>
      </w:tr>
      <w:tr w:rsidR="1E67C4C8" w14:paraId="12FB0814" w14:textId="77777777" w:rsidTr="1E67C4C8">
        <w:trPr>
          <w:trHeight w:val="300"/>
        </w:trPr>
        <w:tc>
          <w:tcPr>
            <w:tcW w:w="1245" w:type="dxa"/>
            <w:tcMar>
              <w:left w:w="105" w:type="dxa"/>
              <w:right w:w="105" w:type="dxa"/>
            </w:tcMar>
          </w:tcPr>
          <w:p w14:paraId="13FE9DE3" w14:textId="5FDCAFC2" w:rsidR="1E67C4C8" w:rsidRDefault="1E67C4C8" w:rsidP="1E67C4C8">
            <w:pPr>
              <w:spacing w:before="44"/>
              <w:ind w:left="50"/>
              <w:rPr>
                <w:rFonts w:ascii="Times New Roman" w:eastAsia="Times New Roman" w:hAnsi="Times New Roman" w:cs="Times New Roman"/>
                <w:color w:val="000000" w:themeColor="text1"/>
                <w:sz w:val="28"/>
                <w:szCs w:val="28"/>
              </w:rPr>
            </w:pPr>
            <w:r w:rsidRPr="1E67C4C8">
              <w:rPr>
                <w:rFonts w:ascii="Times New Roman" w:eastAsia="Times New Roman" w:hAnsi="Times New Roman" w:cs="Times New Roman"/>
                <w:color w:val="000000" w:themeColor="text1"/>
                <w:sz w:val="28"/>
                <w:szCs w:val="28"/>
                <w:lang w:val="uk-UA"/>
              </w:rPr>
              <w:t>2.2</w:t>
            </w:r>
          </w:p>
        </w:tc>
        <w:tc>
          <w:tcPr>
            <w:tcW w:w="6450" w:type="dxa"/>
            <w:tcMar>
              <w:left w:w="105" w:type="dxa"/>
              <w:right w:w="105" w:type="dxa"/>
            </w:tcMar>
          </w:tcPr>
          <w:p w14:paraId="786A29FE" w14:textId="41DC05DC" w:rsidR="66D19B8E" w:rsidRDefault="66D19B8E" w:rsidP="1E67C4C8">
            <w:pPr>
              <w:spacing w:before="44"/>
              <w:rPr>
                <w:rFonts w:ascii="Times New Roman" w:eastAsia="Times New Roman" w:hAnsi="Times New Roman" w:cs="Times New Roman"/>
                <w:color w:val="000000" w:themeColor="text1"/>
                <w:sz w:val="28"/>
                <w:szCs w:val="28"/>
                <w:lang w:val="uk-UA"/>
              </w:rPr>
            </w:pPr>
            <w:r w:rsidRPr="1E67C4C8">
              <w:rPr>
                <w:rFonts w:ascii="Times New Roman" w:eastAsia="Times New Roman" w:hAnsi="Times New Roman" w:cs="Times New Roman"/>
                <w:color w:val="000000" w:themeColor="text1"/>
                <w:sz w:val="28"/>
                <w:szCs w:val="28"/>
                <w:lang w:val="uk-UA"/>
              </w:rPr>
              <w:t>Кримінальна відповідальність за незаконне вживання заборонених речовин</w:t>
            </w:r>
          </w:p>
        </w:tc>
        <w:tc>
          <w:tcPr>
            <w:tcW w:w="1605" w:type="dxa"/>
            <w:tcMar>
              <w:left w:w="105" w:type="dxa"/>
              <w:right w:w="105" w:type="dxa"/>
            </w:tcMar>
          </w:tcPr>
          <w:p w14:paraId="05809687" w14:textId="1FE82A65" w:rsidR="5A205C8D" w:rsidRPr="00646A98" w:rsidRDefault="5A205C8D" w:rsidP="00646A98">
            <w:pPr>
              <w:spacing w:before="44"/>
              <w:jc w:val="center"/>
              <w:rPr>
                <w:rFonts w:ascii="Times New Roman" w:eastAsia="Times New Roman" w:hAnsi="Times New Roman" w:cs="Times New Roman"/>
                <w:color w:val="000000" w:themeColor="text1"/>
                <w:sz w:val="28"/>
                <w:szCs w:val="28"/>
                <w:lang w:val="uk-UA"/>
              </w:rPr>
            </w:pPr>
            <w:r w:rsidRPr="00646A98">
              <w:rPr>
                <w:rFonts w:ascii="Times New Roman" w:eastAsia="Times New Roman" w:hAnsi="Times New Roman" w:cs="Times New Roman"/>
                <w:color w:val="000000" w:themeColor="text1"/>
                <w:sz w:val="28"/>
                <w:szCs w:val="28"/>
                <w:lang w:val="uk-UA"/>
              </w:rPr>
              <w:t>31</w:t>
            </w:r>
          </w:p>
        </w:tc>
      </w:tr>
      <w:tr w:rsidR="1E67C4C8" w14:paraId="4B7AB706" w14:textId="77777777" w:rsidTr="1E67C4C8">
        <w:trPr>
          <w:trHeight w:val="300"/>
        </w:trPr>
        <w:tc>
          <w:tcPr>
            <w:tcW w:w="1245" w:type="dxa"/>
            <w:tcMar>
              <w:left w:w="105" w:type="dxa"/>
              <w:right w:w="105" w:type="dxa"/>
            </w:tcMar>
          </w:tcPr>
          <w:p w14:paraId="2AE890F3" w14:textId="20A559D0" w:rsidR="30640235" w:rsidRDefault="30640235" w:rsidP="1E67C4C8">
            <w:pPr>
              <w:rPr>
                <w:rFonts w:ascii="Times New Roman" w:eastAsia="Times New Roman" w:hAnsi="Times New Roman" w:cs="Times New Roman"/>
                <w:color w:val="000000" w:themeColor="text1"/>
                <w:sz w:val="28"/>
                <w:szCs w:val="28"/>
                <w:lang w:val="uk-UA"/>
              </w:rPr>
            </w:pPr>
            <w:r w:rsidRPr="1E67C4C8">
              <w:rPr>
                <w:rFonts w:ascii="Times New Roman" w:eastAsia="Times New Roman" w:hAnsi="Times New Roman" w:cs="Times New Roman"/>
                <w:color w:val="000000" w:themeColor="text1"/>
                <w:sz w:val="28"/>
                <w:szCs w:val="28"/>
                <w:lang w:val="uk-UA"/>
              </w:rPr>
              <w:t>2.3</w:t>
            </w:r>
          </w:p>
        </w:tc>
        <w:tc>
          <w:tcPr>
            <w:tcW w:w="6450" w:type="dxa"/>
            <w:tcMar>
              <w:left w:w="105" w:type="dxa"/>
              <w:right w:w="105" w:type="dxa"/>
            </w:tcMar>
          </w:tcPr>
          <w:p w14:paraId="40C206AA" w14:textId="37E29B6E" w:rsidR="30640235" w:rsidRDefault="30640235" w:rsidP="1E67C4C8">
            <w:pPr>
              <w:rPr>
                <w:rFonts w:ascii="Times New Roman" w:eastAsia="Times New Roman" w:hAnsi="Times New Roman" w:cs="Times New Roman"/>
                <w:color w:val="000000" w:themeColor="text1"/>
                <w:sz w:val="28"/>
                <w:szCs w:val="28"/>
                <w:lang w:val="uk-UA"/>
              </w:rPr>
            </w:pPr>
            <w:r w:rsidRPr="1E67C4C8">
              <w:rPr>
                <w:rFonts w:ascii="Times New Roman" w:eastAsia="Times New Roman" w:hAnsi="Times New Roman" w:cs="Times New Roman"/>
                <w:color w:val="000000" w:themeColor="text1"/>
                <w:sz w:val="28"/>
                <w:szCs w:val="28"/>
                <w:lang w:val="uk-UA"/>
              </w:rPr>
              <w:t>Соціально-демографічна характеристика правопорушників</w:t>
            </w:r>
          </w:p>
        </w:tc>
        <w:tc>
          <w:tcPr>
            <w:tcW w:w="1605" w:type="dxa"/>
            <w:tcMar>
              <w:left w:w="105" w:type="dxa"/>
              <w:right w:w="105" w:type="dxa"/>
            </w:tcMar>
          </w:tcPr>
          <w:p w14:paraId="51FD2AEA" w14:textId="68D430A5" w:rsidR="27F04068" w:rsidRPr="00646A98" w:rsidRDefault="27F04068" w:rsidP="00646A98">
            <w:pPr>
              <w:jc w:val="center"/>
              <w:rPr>
                <w:rFonts w:ascii="Times New Roman" w:eastAsia="Times New Roman" w:hAnsi="Times New Roman" w:cs="Times New Roman"/>
                <w:color w:val="000000" w:themeColor="text1"/>
                <w:sz w:val="28"/>
                <w:szCs w:val="28"/>
                <w:lang w:val="uk-UA"/>
              </w:rPr>
            </w:pPr>
            <w:r w:rsidRPr="00646A98">
              <w:rPr>
                <w:rFonts w:ascii="Times New Roman" w:eastAsia="Times New Roman" w:hAnsi="Times New Roman" w:cs="Times New Roman"/>
                <w:color w:val="000000" w:themeColor="text1"/>
                <w:sz w:val="28"/>
                <w:szCs w:val="28"/>
                <w:lang w:val="uk-UA"/>
              </w:rPr>
              <w:t>33</w:t>
            </w:r>
          </w:p>
        </w:tc>
      </w:tr>
      <w:tr w:rsidR="1E67C4C8" w14:paraId="4F05A0AA" w14:textId="77777777" w:rsidTr="1E67C4C8">
        <w:trPr>
          <w:trHeight w:val="300"/>
        </w:trPr>
        <w:tc>
          <w:tcPr>
            <w:tcW w:w="1245" w:type="dxa"/>
            <w:tcMar>
              <w:left w:w="105" w:type="dxa"/>
              <w:right w:w="105" w:type="dxa"/>
            </w:tcMar>
          </w:tcPr>
          <w:p w14:paraId="254A1AA7" w14:textId="09EB151E" w:rsidR="30640235" w:rsidRDefault="30640235" w:rsidP="1E67C4C8">
            <w:pPr>
              <w:rPr>
                <w:rFonts w:ascii="Times New Roman" w:eastAsia="Times New Roman" w:hAnsi="Times New Roman" w:cs="Times New Roman"/>
                <w:color w:val="000000" w:themeColor="text1"/>
                <w:sz w:val="28"/>
                <w:szCs w:val="28"/>
                <w:lang w:val="uk-UA"/>
              </w:rPr>
            </w:pPr>
            <w:r w:rsidRPr="1E67C4C8">
              <w:rPr>
                <w:rFonts w:ascii="Times New Roman" w:eastAsia="Times New Roman" w:hAnsi="Times New Roman" w:cs="Times New Roman"/>
                <w:color w:val="000000" w:themeColor="text1"/>
                <w:sz w:val="28"/>
                <w:szCs w:val="28"/>
                <w:lang w:val="uk-UA"/>
              </w:rPr>
              <w:t>2.4</w:t>
            </w:r>
          </w:p>
        </w:tc>
        <w:tc>
          <w:tcPr>
            <w:tcW w:w="6450" w:type="dxa"/>
            <w:tcMar>
              <w:left w:w="105" w:type="dxa"/>
              <w:right w:w="105" w:type="dxa"/>
            </w:tcMar>
          </w:tcPr>
          <w:p w14:paraId="1285F13B" w14:textId="5ED9EC96" w:rsidR="30640235" w:rsidRDefault="30640235" w:rsidP="1E67C4C8">
            <w:pPr>
              <w:rPr>
                <w:rFonts w:ascii="Times New Roman" w:eastAsia="Times New Roman" w:hAnsi="Times New Roman" w:cs="Times New Roman"/>
                <w:color w:val="000000" w:themeColor="text1"/>
                <w:sz w:val="28"/>
                <w:szCs w:val="28"/>
                <w:lang w:val="uk-UA"/>
              </w:rPr>
            </w:pPr>
            <w:r w:rsidRPr="1E67C4C8">
              <w:rPr>
                <w:rFonts w:ascii="Times New Roman" w:eastAsia="Times New Roman" w:hAnsi="Times New Roman" w:cs="Times New Roman"/>
                <w:color w:val="000000" w:themeColor="text1"/>
                <w:sz w:val="28"/>
                <w:szCs w:val="28"/>
                <w:lang w:val="uk-UA"/>
              </w:rPr>
              <w:t>Міжнародний досвід боротьби з незаконним обігом наркотиків</w:t>
            </w:r>
          </w:p>
        </w:tc>
        <w:tc>
          <w:tcPr>
            <w:tcW w:w="1605" w:type="dxa"/>
            <w:tcMar>
              <w:left w:w="105" w:type="dxa"/>
              <w:right w:w="105" w:type="dxa"/>
            </w:tcMar>
          </w:tcPr>
          <w:p w14:paraId="34BFD923" w14:textId="1B57B64C" w:rsidR="27F04068" w:rsidRPr="00646A98" w:rsidRDefault="27F04068" w:rsidP="00646A98">
            <w:pPr>
              <w:jc w:val="center"/>
              <w:rPr>
                <w:rFonts w:ascii="Times New Roman" w:eastAsia="Times New Roman" w:hAnsi="Times New Roman" w:cs="Times New Roman"/>
                <w:color w:val="000000" w:themeColor="text1"/>
                <w:sz w:val="28"/>
                <w:szCs w:val="28"/>
                <w:lang w:val="uk-UA"/>
              </w:rPr>
            </w:pPr>
            <w:r w:rsidRPr="00646A98">
              <w:rPr>
                <w:rFonts w:ascii="Times New Roman" w:eastAsia="Times New Roman" w:hAnsi="Times New Roman" w:cs="Times New Roman"/>
                <w:color w:val="000000" w:themeColor="text1"/>
                <w:sz w:val="28"/>
                <w:szCs w:val="28"/>
                <w:lang w:val="uk-UA"/>
              </w:rPr>
              <w:t>36</w:t>
            </w:r>
          </w:p>
        </w:tc>
      </w:tr>
      <w:tr w:rsidR="1E67C4C8" w14:paraId="7278E374" w14:textId="77777777" w:rsidTr="1E67C4C8">
        <w:trPr>
          <w:trHeight w:val="300"/>
        </w:trPr>
        <w:tc>
          <w:tcPr>
            <w:tcW w:w="1245" w:type="dxa"/>
            <w:tcMar>
              <w:left w:w="105" w:type="dxa"/>
              <w:right w:w="105" w:type="dxa"/>
            </w:tcMar>
          </w:tcPr>
          <w:p w14:paraId="07C28FFE" w14:textId="7E4C7CC1" w:rsidR="30640235" w:rsidRDefault="30640235" w:rsidP="1E67C4C8">
            <w:pPr>
              <w:rPr>
                <w:rFonts w:ascii="Times New Roman" w:eastAsia="Times New Roman" w:hAnsi="Times New Roman" w:cs="Times New Roman"/>
                <w:color w:val="000000" w:themeColor="text1"/>
                <w:sz w:val="28"/>
                <w:szCs w:val="28"/>
                <w:lang w:val="uk-UA"/>
              </w:rPr>
            </w:pPr>
            <w:r w:rsidRPr="1E67C4C8">
              <w:rPr>
                <w:rFonts w:ascii="Times New Roman" w:eastAsia="Times New Roman" w:hAnsi="Times New Roman" w:cs="Times New Roman"/>
                <w:color w:val="000000" w:themeColor="text1"/>
                <w:sz w:val="28"/>
                <w:szCs w:val="28"/>
                <w:lang w:val="uk-UA"/>
              </w:rPr>
              <w:t>2.5</w:t>
            </w:r>
          </w:p>
        </w:tc>
        <w:tc>
          <w:tcPr>
            <w:tcW w:w="6450" w:type="dxa"/>
            <w:tcMar>
              <w:left w:w="105" w:type="dxa"/>
              <w:right w:w="105" w:type="dxa"/>
            </w:tcMar>
          </w:tcPr>
          <w:p w14:paraId="2602FC12" w14:textId="32D7A47F" w:rsidR="30640235" w:rsidRDefault="30640235" w:rsidP="1E67C4C8">
            <w:pPr>
              <w:rPr>
                <w:rFonts w:ascii="Times New Roman" w:eastAsia="Times New Roman" w:hAnsi="Times New Roman" w:cs="Times New Roman"/>
                <w:color w:val="000000" w:themeColor="text1"/>
                <w:sz w:val="28"/>
                <w:szCs w:val="28"/>
                <w:lang w:val="uk-UA"/>
              </w:rPr>
            </w:pPr>
            <w:r w:rsidRPr="1E67C4C8">
              <w:rPr>
                <w:rFonts w:ascii="Times New Roman" w:eastAsia="Times New Roman" w:hAnsi="Times New Roman" w:cs="Times New Roman"/>
                <w:color w:val="000000" w:themeColor="text1"/>
                <w:sz w:val="28"/>
                <w:szCs w:val="28"/>
                <w:lang w:val="uk-UA"/>
              </w:rPr>
              <w:t>Проблеми правозастосування та шляхи удосконалення законодавства</w:t>
            </w:r>
          </w:p>
        </w:tc>
        <w:tc>
          <w:tcPr>
            <w:tcW w:w="1605" w:type="dxa"/>
            <w:tcMar>
              <w:left w:w="105" w:type="dxa"/>
              <w:right w:w="105" w:type="dxa"/>
            </w:tcMar>
          </w:tcPr>
          <w:p w14:paraId="730B2DCA" w14:textId="79F40183" w:rsidR="795A83C7" w:rsidRPr="00646A98" w:rsidRDefault="795A83C7" w:rsidP="00646A98">
            <w:pPr>
              <w:jc w:val="center"/>
              <w:rPr>
                <w:rFonts w:ascii="Times New Roman" w:eastAsia="Times New Roman" w:hAnsi="Times New Roman" w:cs="Times New Roman"/>
                <w:color w:val="000000" w:themeColor="text1"/>
                <w:sz w:val="28"/>
                <w:szCs w:val="28"/>
                <w:lang w:val="uk-UA"/>
              </w:rPr>
            </w:pPr>
            <w:r w:rsidRPr="00646A98">
              <w:rPr>
                <w:rFonts w:ascii="Times New Roman" w:eastAsia="Times New Roman" w:hAnsi="Times New Roman" w:cs="Times New Roman"/>
                <w:color w:val="000000" w:themeColor="text1"/>
                <w:sz w:val="28"/>
                <w:szCs w:val="28"/>
                <w:lang w:val="uk-UA"/>
              </w:rPr>
              <w:t>36</w:t>
            </w:r>
          </w:p>
        </w:tc>
      </w:tr>
      <w:tr w:rsidR="1E67C4C8" w14:paraId="4300845D" w14:textId="77777777" w:rsidTr="1E67C4C8">
        <w:trPr>
          <w:trHeight w:val="300"/>
        </w:trPr>
        <w:tc>
          <w:tcPr>
            <w:tcW w:w="1245" w:type="dxa"/>
            <w:tcMar>
              <w:left w:w="105" w:type="dxa"/>
              <w:right w:w="105" w:type="dxa"/>
            </w:tcMar>
          </w:tcPr>
          <w:p w14:paraId="44CBD8E8" w14:textId="6D9FD408" w:rsidR="1E67C4C8" w:rsidRDefault="1E67C4C8" w:rsidP="1E67C4C8">
            <w:pPr>
              <w:rPr>
                <w:rFonts w:ascii="Times New Roman" w:eastAsia="Times New Roman" w:hAnsi="Times New Roman" w:cs="Times New Roman"/>
                <w:color w:val="000000" w:themeColor="text1"/>
                <w:sz w:val="28"/>
                <w:szCs w:val="28"/>
              </w:rPr>
            </w:pPr>
          </w:p>
        </w:tc>
        <w:tc>
          <w:tcPr>
            <w:tcW w:w="6450" w:type="dxa"/>
            <w:tcMar>
              <w:left w:w="105" w:type="dxa"/>
              <w:right w:w="105" w:type="dxa"/>
            </w:tcMar>
          </w:tcPr>
          <w:p w14:paraId="3523894B" w14:textId="76ABF2CA" w:rsidR="1E67C4C8" w:rsidRDefault="1E67C4C8" w:rsidP="1E67C4C8">
            <w:pPr>
              <w:spacing w:before="43"/>
              <w:ind w:left="241"/>
              <w:rPr>
                <w:rFonts w:ascii="Times New Roman" w:eastAsia="Times New Roman" w:hAnsi="Times New Roman" w:cs="Times New Roman"/>
                <w:color w:val="000000" w:themeColor="text1"/>
                <w:sz w:val="28"/>
                <w:szCs w:val="28"/>
              </w:rPr>
            </w:pPr>
            <w:r w:rsidRPr="1E67C4C8">
              <w:rPr>
                <w:rFonts w:ascii="Times New Roman" w:eastAsia="Times New Roman" w:hAnsi="Times New Roman" w:cs="Times New Roman"/>
                <w:color w:val="000000" w:themeColor="text1"/>
                <w:sz w:val="28"/>
                <w:szCs w:val="28"/>
                <w:lang w:val="uk-UA"/>
              </w:rPr>
              <w:t>Висновок до розділу 2</w:t>
            </w:r>
          </w:p>
        </w:tc>
        <w:tc>
          <w:tcPr>
            <w:tcW w:w="1605" w:type="dxa"/>
            <w:tcMar>
              <w:left w:w="105" w:type="dxa"/>
              <w:right w:w="105" w:type="dxa"/>
            </w:tcMar>
          </w:tcPr>
          <w:p w14:paraId="056B8F66" w14:textId="1962CEA2" w:rsidR="067E9295" w:rsidRPr="00646A98" w:rsidRDefault="067E9295" w:rsidP="00646A98">
            <w:pPr>
              <w:spacing w:before="43"/>
              <w:jc w:val="center"/>
              <w:rPr>
                <w:rFonts w:ascii="Times New Roman" w:eastAsia="Times New Roman" w:hAnsi="Times New Roman" w:cs="Times New Roman"/>
                <w:color w:val="000000" w:themeColor="text1"/>
                <w:sz w:val="28"/>
                <w:szCs w:val="28"/>
                <w:lang w:val="uk-UA"/>
              </w:rPr>
            </w:pPr>
            <w:r w:rsidRPr="00646A98">
              <w:rPr>
                <w:rFonts w:ascii="Times New Roman" w:eastAsia="Times New Roman" w:hAnsi="Times New Roman" w:cs="Times New Roman"/>
                <w:color w:val="000000" w:themeColor="text1"/>
                <w:sz w:val="28"/>
                <w:szCs w:val="28"/>
                <w:lang w:val="uk-UA"/>
              </w:rPr>
              <w:t>38</w:t>
            </w:r>
          </w:p>
        </w:tc>
      </w:tr>
      <w:tr w:rsidR="1E67C4C8" w14:paraId="09958935" w14:textId="77777777" w:rsidTr="1E67C4C8">
        <w:trPr>
          <w:trHeight w:val="300"/>
        </w:trPr>
        <w:tc>
          <w:tcPr>
            <w:tcW w:w="7695" w:type="dxa"/>
            <w:gridSpan w:val="2"/>
            <w:tcMar>
              <w:left w:w="105" w:type="dxa"/>
              <w:right w:w="105" w:type="dxa"/>
            </w:tcMar>
          </w:tcPr>
          <w:p w14:paraId="7CD85863" w14:textId="508FE5D8" w:rsidR="5D932B73" w:rsidRDefault="5D932B73" w:rsidP="1E67C4C8">
            <w:pPr>
              <w:rPr>
                <w:rFonts w:ascii="Times New Roman" w:eastAsia="Times New Roman" w:hAnsi="Times New Roman" w:cs="Times New Roman"/>
                <w:color w:val="000000" w:themeColor="text1"/>
                <w:sz w:val="28"/>
                <w:szCs w:val="28"/>
              </w:rPr>
            </w:pPr>
            <w:r w:rsidRPr="1E67C4C8">
              <w:rPr>
                <w:rFonts w:ascii="Times New Roman" w:eastAsia="Times New Roman" w:hAnsi="Times New Roman" w:cs="Times New Roman"/>
                <w:color w:val="000000" w:themeColor="text1"/>
                <w:sz w:val="28"/>
                <w:szCs w:val="28"/>
              </w:rPr>
              <w:t xml:space="preserve">РОЗДІЛ 3. ЗЛОВЖИВАННЯ ПІДКОНТРОЛЬНИМИ ЛІКАРСЬКИМИ ЗАСОБАМИ, ТА ВИЗНАЧЕННЯ ВІДСОТКА ЇХ ВИЛУЧЕННЯ ІЗ </w:t>
            </w:r>
            <w:r w:rsidR="65AD723F" w:rsidRPr="1E67C4C8">
              <w:rPr>
                <w:rFonts w:ascii="Times New Roman" w:eastAsia="Times New Roman" w:hAnsi="Times New Roman" w:cs="Times New Roman"/>
                <w:color w:val="000000" w:themeColor="text1"/>
                <w:sz w:val="28"/>
                <w:szCs w:val="28"/>
              </w:rPr>
              <w:t xml:space="preserve">ЗАГАЛЬНОЇ КІЛЬКОСТІ ВИЛУЧЕНЬ ПСИХОАКТИВНИХ РЕЧОВИН. КІЛЬКІСТЬ </w:t>
            </w:r>
            <w:r w:rsidR="65AD723F" w:rsidRPr="1E67C4C8">
              <w:rPr>
                <w:rFonts w:ascii="Times New Roman" w:eastAsia="Times New Roman" w:hAnsi="Times New Roman" w:cs="Times New Roman"/>
                <w:color w:val="000000" w:themeColor="text1"/>
                <w:sz w:val="28"/>
                <w:szCs w:val="28"/>
              </w:rPr>
              <w:lastRenderedPageBreak/>
              <w:t xml:space="preserve">КРИМІНАЛЬНИХ </w:t>
            </w:r>
            <w:r w:rsidR="1944B355" w:rsidRPr="1E67C4C8">
              <w:rPr>
                <w:rFonts w:ascii="Times New Roman" w:eastAsia="Times New Roman" w:hAnsi="Times New Roman" w:cs="Times New Roman"/>
                <w:color w:val="000000" w:themeColor="text1"/>
                <w:sz w:val="28"/>
                <w:szCs w:val="28"/>
              </w:rPr>
              <w:t>ПРОВАДЖЕНЬ ЩОДО НЕЗАКОНОГО ОБІГУ ПІДКОНТРОЛЬНИХ ЛІКАРСЬКИХ ЗАСОБІВ</w:t>
            </w:r>
          </w:p>
        </w:tc>
        <w:tc>
          <w:tcPr>
            <w:tcW w:w="1605" w:type="dxa"/>
            <w:tcMar>
              <w:left w:w="105" w:type="dxa"/>
              <w:right w:w="105" w:type="dxa"/>
            </w:tcMar>
          </w:tcPr>
          <w:p w14:paraId="46B4D23D" w14:textId="6AE206DE" w:rsidR="4A60E175" w:rsidRPr="00646A98" w:rsidRDefault="4A60E175" w:rsidP="00646A98">
            <w:pPr>
              <w:jc w:val="center"/>
              <w:rPr>
                <w:rFonts w:ascii="Times New Roman" w:eastAsia="Times New Roman" w:hAnsi="Times New Roman" w:cs="Times New Roman"/>
                <w:color w:val="000000" w:themeColor="text1"/>
                <w:sz w:val="28"/>
                <w:szCs w:val="28"/>
                <w:lang w:val="uk-UA"/>
              </w:rPr>
            </w:pPr>
            <w:r w:rsidRPr="00646A98">
              <w:rPr>
                <w:rFonts w:ascii="Times New Roman" w:eastAsia="Times New Roman" w:hAnsi="Times New Roman" w:cs="Times New Roman"/>
                <w:color w:val="000000" w:themeColor="text1"/>
                <w:sz w:val="28"/>
                <w:szCs w:val="28"/>
                <w:lang w:val="uk-UA"/>
              </w:rPr>
              <w:lastRenderedPageBreak/>
              <w:t>40</w:t>
            </w:r>
          </w:p>
        </w:tc>
      </w:tr>
      <w:tr w:rsidR="1E67C4C8" w14:paraId="61907998" w14:textId="77777777" w:rsidTr="1E67C4C8">
        <w:trPr>
          <w:trHeight w:val="300"/>
        </w:trPr>
        <w:tc>
          <w:tcPr>
            <w:tcW w:w="1245" w:type="dxa"/>
            <w:tcMar>
              <w:left w:w="105" w:type="dxa"/>
              <w:right w:w="105" w:type="dxa"/>
            </w:tcMar>
          </w:tcPr>
          <w:p w14:paraId="19FDC895" w14:textId="69F7151E" w:rsidR="432D7636" w:rsidRDefault="432D7636" w:rsidP="1E67C4C8">
            <w:pPr>
              <w:rPr>
                <w:rFonts w:ascii="Times New Roman" w:eastAsia="Times New Roman" w:hAnsi="Times New Roman" w:cs="Times New Roman"/>
                <w:color w:val="000000" w:themeColor="text1"/>
                <w:sz w:val="28"/>
                <w:szCs w:val="28"/>
                <w:lang w:val="uk-UA"/>
              </w:rPr>
            </w:pPr>
            <w:r w:rsidRPr="1E67C4C8">
              <w:rPr>
                <w:rFonts w:ascii="Times New Roman" w:eastAsia="Times New Roman" w:hAnsi="Times New Roman" w:cs="Times New Roman"/>
                <w:color w:val="000000" w:themeColor="text1"/>
                <w:sz w:val="28"/>
                <w:szCs w:val="28"/>
                <w:lang w:val="uk-UA"/>
              </w:rPr>
              <w:t>3.1</w:t>
            </w:r>
          </w:p>
        </w:tc>
        <w:tc>
          <w:tcPr>
            <w:tcW w:w="6450" w:type="dxa"/>
            <w:tcMar>
              <w:left w:w="105" w:type="dxa"/>
              <w:right w:w="105" w:type="dxa"/>
            </w:tcMar>
          </w:tcPr>
          <w:p w14:paraId="5C25CF55" w14:textId="54365D1E" w:rsidR="432D7636" w:rsidRDefault="432D7636" w:rsidP="1E67C4C8">
            <w:pPr>
              <w:rPr>
                <w:rFonts w:ascii="Times New Roman" w:eastAsia="Times New Roman" w:hAnsi="Times New Roman" w:cs="Times New Roman"/>
                <w:color w:val="000000" w:themeColor="text1"/>
                <w:sz w:val="28"/>
                <w:szCs w:val="28"/>
                <w:lang w:val="uk-UA"/>
              </w:rPr>
            </w:pPr>
            <w:r w:rsidRPr="1E67C4C8">
              <w:rPr>
                <w:rFonts w:ascii="Times New Roman" w:eastAsia="Times New Roman" w:hAnsi="Times New Roman" w:cs="Times New Roman"/>
                <w:color w:val="000000" w:themeColor="text1"/>
                <w:sz w:val="28"/>
                <w:szCs w:val="28"/>
                <w:lang w:val="uk-UA"/>
              </w:rPr>
              <w:t>Аналіз джерел інформації щодо вилучення наркотичних та психотропних речовин з незаконного обігу в Україні</w:t>
            </w:r>
          </w:p>
        </w:tc>
        <w:tc>
          <w:tcPr>
            <w:tcW w:w="1605" w:type="dxa"/>
            <w:tcMar>
              <w:left w:w="105" w:type="dxa"/>
              <w:right w:w="105" w:type="dxa"/>
            </w:tcMar>
          </w:tcPr>
          <w:p w14:paraId="5496D8D3" w14:textId="1BADD008" w:rsidR="6D6BBB38" w:rsidRPr="00646A98" w:rsidRDefault="6D6BBB38" w:rsidP="00646A98">
            <w:pPr>
              <w:jc w:val="center"/>
              <w:rPr>
                <w:rFonts w:ascii="Times New Roman" w:eastAsia="Times New Roman" w:hAnsi="Times New Roman" w:cs="Times New Roman"/>
                <w:color w:val="000000" w:themeColor="text1"/>
                <w:sz w:val="28"/>
                <w:szCs w:val="28"/>
                <w:lang w:val="uk-UA"/>
              </w:rPr>
            </w:pPr>
            <w:r w:rsidRPr="00646A98">
              <w:rPr>
                <w:rFonts w:ascii="Times New Roman" w:eastAsia="Times New Roman" w:hAnsi="Times New Roman" w:cs="Times New Roman"/>
                <w:color w:val="000000" w:themeColor="text1"/>
                <w:sz w:val="28"/>
                <w:szCs w:val="28"/>
                <w:lang w:val="uk-UA"/>
              </w:rPr>
              <w:t>4</w:t>
            </w:r>
            <w:r w:rsidR="75683858" w:rsidRPr="00646A98">
              <w:rPr>
                <w:rFonts w:ascii="Times New Roman" w:eastAsia="Times New Roman" w:hAnsi="Times New Roman" w:cs="Times New Roman"/>
                <w:color w:val="000000" w:themeColor="text1"/>
                <w:sz w:val="28"/>
                <w:szCs w:val="28"/>
                <w:lang w:val="uk-UA"/>
              </w:rPr>
              <w:t>0</w:t>
            </w:r>
          </w:p>
        </w:tc>
      </w:tr>
      <w:tr w:rsidR="1E67C4C8" w14:paraId="52BCB09C" w14:textId="77777777" w:rsidTr="1E67C4C8">
        <w:trPr>
          <w:trHeight w:val="300"/>
        </w:trPr>
        <w:tc>
          <w:tcPr>
            <w:tcW w:w="1245" w:type="dxa"/>
            <w:tcMar>
              <w:left w:w="105" w:type="dxa"/>
              <w:right w:w="105" w:type="dxa"/>
            </w:tcMar>
          </w:tcPr>
          <w:p w14:paraId="1E9D8E5B" w14:textId="033876BF" w:rsidR="432D7636" w:rsidRDefault="432D7636" w:rsidP="1E67C4C8">
            <w:pPr>
              <w:rPr>
                <w:rFonts w:ascii="Times New Roman" w:eastAsia="Times New Roman" w:hAnsi="Times New Roman" w:cs="Times New Roman"/>
                <w:color w:val="000000" w:themeColor="text1"/>
                <w:sz w:val="28"/>
                <w:szCs w:val="28"/>
                <w:lang w:val="uk-UA"/>
              </w:rPr>
            </w:pPr>
            <w:r w:rsidRPr="1E67C4C8">
              <w:rPr>
                <w:rFonts w:ascii="Times New Roman" w:eastAsia="Times New Roman" w:hAnsi="Times New Roman" w:cs="Times New Roman"/>
                <w:color w:val="000000" w:themeColor="text1"/>
                <w:sz w:val="28"/>
                <w:szCs w:val="28"/>
                <w:lang w:val="uk-UA"/>
              </w:rPr>
              <w:t>3.2</w:t>
            </w:r>
          </w:p>
        </w:tc>
        <w:tc>
          <w:tcPr>
            <w:tcW w:w="6450" w:type="dxa"/>
            <w:tcMar>
              <w:left w:w="105" w:type="dxa"/>
              <w:right w:w="105" w:type="dxa"/>
            </w:tcMar>
          </w:tcPr>
          <w:p w14:paraId="4FF9991D" w14:textId="59283575" w:rsidR="4AB06B23" w:rsidRDefault="4AB06B23" w:rsidP="1E67C4C8">
            <w:pPr>
              <w:rPr>
                <w:rFonts w:ascii="Times New Roman" w:eastAsia="Times New Roman" w:hAnsi="Times New Roman" w:cs="Times New Roman"/>
                <w:color w:val="000000" w:themeColor="text1"/>
                <w:sz w:val="28"/>
                <w:szCs w:val="28"/>
                <w:lang w:val="uk-UA"/>
              </w:rPr>
            </w:pPr>
            <w:r w:rsidRPr="1E67C4C8">
              <w:rPr>
                <w:rFonts w:ascii="Times New Roman" w:eastAsia="Times New Roman" w:hAnsi="Times New Roman" w:cs="Times New Roman"/>
                <w:color w:val="000000" w:themeColor="text1"/>
                <w:sz w:val="28"/>
                <w:szCs w:val="28"/>
                <w:lang w:val="uk-UA"/>
              </w:rPr>
              <w:t>Методика класифікації вилучених речовин на лікарські засоби та інші психоактивні речовини</w:t>
            </w:r>
          </w:p>
        </w:tc>
        <w:tc>
          <w:tcPr>
            <w:tcW w:w="1605" w:type="dxa"/>
            <w:tcMar>
              <w:left w:w="105" w:type="dxa"/>
              <w:right w:w="105" w:type="dxa"/>
            </w:tcMar>
          </w:tcPr>
          <w:p w14:paraId="0E0B85C7" w14:textId="55DBD6FE" w:rsidR="5712840D" w:rsidRPr="00646A98" w:rsidRDefault="5712840D" w:rsidP="00646A98">
            <w:pPr>
              <w:jc w:val="center"/>
              <w:rPr>
                <w:rFonts w:ascii="Times New Roman" w:eastAsia="Times New Roman" w:hAnsi="Times New Roman" w:cs="Times New Roman"/>
                <w:color w:val="000000" w:themeColor="text1"/>
                <w:sz w:val="28"/>
                <w:szCs w:val="28"/>
                <w:lang w:val="uk-UA"/>
              </w:rPr>
            </w:pPr>
            <w:r w:rsidRPr="00646A98">
              <w:rPr>
                <w:rFonts w:ascii="Times New Roman" w:eastAsia="Times New Roman" w:hAnsi="Times New Roman" w:cs="Times New Roman"/>
                <w:color w:val="000000" w:themeColor="text1"/>
                <w:sz w:val="28"/>
                <w:szCs w:val="28"/>
                <w:lang w:val="uk-UA"/>
              </w:rPr>
              <w:t>4</w:t>
            </w:r>
            <w:r w:rsidR="3DFE873A" w:rsidRPr="00646A98">
              <w:rPr>
                <w:rFonts w:ascii="Times New Roman" w:eastAsia="Times New Roman" w:hAnsi="Times New Roman" w:cs="Times New Roman"/>
                <w:color w:val="000000" w:themeColor="text1"/>
                <w:sz w:val="28"/>
                <w:szCs w:val="28"/>
                <w:lang w:val="uk-UA"/>
              </w:rPr>
              <w:t>2</w:t>
            </w:r>
          </w:p>
        </w:tc>
      </w:tr>
      <w:tr w:rsidR="1E67C4C8" w14:paraId="73C4104F" w14:textId="77777777" w:rsidTr="1E67C4C8">
        <w:trPr>
          <w:trHeight w:val="300"/>
        </w:trPr>
        <w:tc>
          <w:tcPr>
            <w:tcW w:w="1245" w:type="dxa"/>
            <w:tcMar>
              <w:left w:w="105" w:type="dxa"/>
              <w:right w:w="105" w:type="dxa"/>
            </w:tcMar>
          </w:tcPr>
          <w:p w14:paraId="66E78A7A" w14:textId="379CBABD" w:rsidR="4AB06B23" w:rsidRDefault="4AB06B23" w:rsidP="1E67C4C8">
            <w:pPr>
              <w:rPr>
                <w:rFonts w:ascii="Times New Roman" w:eastAsia="Times New Roman" w:hAnsi="Times New Roman" w:cs="Times New Roman"/>
                <w:color w:val="000000" w:themeColor="text1"/>
                <w:sz w:val="28"/>
                <w:szCs w:val="28"/>
                <w:lang w:val="uk-UA"/>
              </w:rPr>
            </w:pPr>
            <w:r w:rsidRPr="1E67C4C8">
              <w:rPr>
                <w:rFonts w:ascii="Times New Roman" w:eastAsia="Times New Roman" w:hAnsi="Times New Roman" w:cs="Times New Roman"/>
                <w:color w:val="000000" w:themeColor="text1"/>
                <w:sz w:val="28"/>
                <w:szCs w:val="28"/>
                <w:lang w:val="uk-UA"/>
              </w:rPr>
              <w:t>3.3</w:t>
            </w:r>
          </w:p>
        </w:tc>
        <w:tc>
          <w:tcPr>
            <w:tcW w:w="6450" w:type="dxa"/>
            <w:tcMar>
              <w:left w:w="105" w:type="dxa"/>
              <w:right w:w="105" w:type="dxa"/>
            </w:tcMar>
          </w:tcPr>
          <w:p w14:paraId="11EFF5AC" w14:textId="2782ED56" w:rsidR="4AB06B23" w:rsidRDefault="4AB06B23" w:rsidP="1E67C4C8">
            <w:pPr>
              <w:rPr>
                <w:rFonts w:ascii="Times New Roman" w:eastAsia="Times New Roman" w:hAnsi="Times New Roman" w:cs="Times New Roman"/>
                <w:color w:val="000000" w:themeColor="text1"/>
                <w:sz w:val="28"/>
                <w:szCs w:val="28"/>
                <w:lang w:val="uk-UA"/>
              </w:rPr>
            </w:pPr>
            <w:r w:rsidRPr="1E67C4C8">
              <w:rPr>
                <w:rFonts w:ascii="Times New Roman" w:eastAsia="Times New Roman" w:hAnsi="Times New Roman" w:cs="Times New Roman"/>
                <w:color w:val="000000" w:themeColor="text1"/>
                <w:sz w:val="28"/>
                <w:szCs w:val="28"/>
                <w:lang w:val="uk-UA"/>
              </w:rPr>
              <w:t>Статистичний аналіз вилучених підконтрольних речовин за останні роки</w:t>
            </w:r>
          </w:p>
        </w:tc>
        <w:tc>
          <w:tcPr>
            <w:tcW w:w="1605" w:type="dxa"/>
            <w:tcMar>
              <w:left w:w="105" w:type="dxa"/>
              <w:right w:w="105" w:type="dxa"/>
            </w:tcMar>
          </w:tcPr>
          <w:p w14:paraId="6D88246B" w14:textId="2695966F" w:rsidR="5449FBC8" w:rsidRPr="00646A98" w:rsidRDefault="5449FBC8" w:rsidP="00646A98">
            <w:pPr>
              <w:jc w:val="center"/>
              <w:rPr>
                <w:rFonts w:ascii="Times New Roman" w:eastAsia="Times New Roman" w:hAnsi="Times New Roman" w:cs="Times New Roman"/>
                <w:color w:val="000000" w:themeColor="text1"/>
                <w:sz w:val="28"/>
                <w:szCs w:val="28"/>
                <w:lang w:val="uk-UA"/>
              </w:rPr>
            </w:pPr>
            <w:r w:rsidRPr="00646A98">
              <w:rPr>
                <w:rFonts w:ascii="Times New Roman" w:eastAsia="Times New Roman" w:hAnsi="Times New Roman" w:cs="Times New Roman"/>
                <w:color w:val="000000" w:themeColor="text1"/>
                <w:sz w:val="28"/>
                <w:szCs w:val="28"/>
                <w:lang w:val="uk-UA"/>
              </w:rPr>
              <w:t>43</w:t>
            </w:r>
          </w:p>
        </w:tc>
      </w:tr>
      <w:tr w:rsidR="1E67C4C8" w14:paraId="54DFF6F6" w14:textId="77777777" w:rsidTr="1E67C4C8">
        <w:trPr>
          <w:trHeight w:val="300"/>
        </w:trPr>
        <w:tc>
          <w:tcPr>
            <w:tcW w:w="1245" w:type="dxa"/>
            <w:tcMar>
              <w:left w:w="105" w:type="dxa"/>
              <w:right w:w="105" w:type="dxa"/>
            </w:tcMar>
          </w:tcPr>
          <w:p w14:paraId="4AEB04A1" w14:textId="1D77B61C" w:rsidR="4AB06B23" w:rsidRDefault="4AB06B23" w:rsidP="1E67C4C8">
            <w:pPr>
              <w:rPr>
                <w:rFonts w:ascii="Times New Roman" w:eastAsia="Times New Roman" w:hAnsi="Times New Roman" w:cs="Times New Roman"/>
                <w:color w:val="000000" w:themeColor="text1"/>
                <w:sz w:val="28"/>
                <w:szCs w:val="28"/>
                <w:lang w:val="uk-UA"/>
              </w:rPr>
            </w:pPr>
            <w:r w:rsidRPr="1E67C4C8">
              <w:rPr>
                <w:rFonts w:ascii="Times New Roman" w:eastAsia="Times New Roman" w:hAnsi="Times New Roman" w:cs="Times New Roman"/>
                <w:color w:val="000000" w:themeColor="text1"/>
                <w:sz w:val="28"/>
                <w:szCs w:val="28"/>
                <w:lang w:val="uk-UA"/>
              </w:rPr>
              <w:t>3.4</w:t>
            </w:r>
          </w:p>
        </w:tc>
        <w:tc>
          <w:tcPr>
            <w:tcW w:w="6450" w:type="dxa"/>
            <w:tcMar>
              <w:left w:w="105" w:type="dxa"/>
              <w:right w:w="105" w:type="dxa"/>
            </w:tcMar>
          </w:tcPr>
          <w:p w14:paraId="471B9289" w14:textId="68485A8D" w:rsidR="4AB06B23" w:rsidRDefault="4AB06B23" w:rsidP="1E67C4C8">
            <w:pPr>
              <w:rPr>
                <w:rFonts w:ascii="Times New Roman" w:eastAsia="Times New Roman" w:hAnsi="Times New Roman" w:cs="Times New Roman"/>
                <w:color w:val="000000" w:themeColor="text1"/>
                <w:sz w:val="28"/>
                <w:szCs w:val="28"/>
                <w:lang w:val="uk-UA"/>
              </w:rPr>
            </w:pPr>
            <w:r w:rsidRPr="1E67C4C8">
              <w:rPr>
                <w:rFonts w:ascii="Times New Roman" w:eastAsia="Times New Roman" w:hAnsi="Times New Roman" w:cs="Times New Roman"/>
                <w:color w:val="000000" w:themeColor="text1"/>
                <w:sz w:val="28"/>
                <w:szCs w:val="28"/>
                <w:lang w:val="uk-UA"/>
              </w:rPr>
              <w:t xml:space="preserve">Порівняння з міжнародною практикою </w:t>
            </w:r>
          </w:p>
        </w:tc>
        <w:tc>
          <w:tcPr>
            <w:tcW w:w="1605" w:type="dxa"/>
            <w:tcMar>
              <w:left w:w="105" w:type="dxa"/>
              <w:right w:w="105" w:type="dxa"/>
            </w:tcMar>
          </w:tcPr>
          <w:p w14:paraId="5909B38C" w14:textId="01AAE082" w:rsidR="0BD5ECE7" w:rsidRPr="00646A98" w:rsidRDefault="0BD5ECE7" w:rsidP="00646A98">
            <w:pPr>
              <w:jc w:val="center"/>
              <w:rPr>
                <w:rFonts w:ascii="Times New Roman" w:eastAsia="Times New Roman" w:hAnsi="Times New Roman" w:cs="Times New Roman"/>
                <w:color w:val="000000" w:themeColor="text1"/>
                <w:sz w:val="28"/>
                <w:szCs w:val="28"/>
                <w:lang w:val="uk-UA"/>
              </w:rPr>
            </w:pPr>
            <w:r w:rsidRPr="00646A98">
              <w:rPr>
                <w:rFonts w:ascii="Times New Roman" w:eastAsia="Times New Roman" w:hAnsi="Times New Roman" w:cs="Times New Roman"/>
                <w:color w:val="000000" w:themeColor="text1"/>
                <w:sz w:val="28"/>
                <w:szCs w:val="28"/>
                <w:lang w:val="uk-UA"/>
              </w:rPr>
              <w:t>44</w:t>
            </w:r>
          </w:p>
        </w:tc>
      </w:tr>
      <w:tr w:rsidR="1E67C4C8" w14:paraId="5B8F9457" w14:textId="77777777" w:rsidTr="1E67C4C8">
        <w:trPr>
          <w:trHeight w:val="300"/>
        </w:trPr>
        <w:tc>
          <w:tcPr>
            <w:tcW w:w="1245" w:type="dxa"/>
            <w:tcMar>
              <w:left w:w="105" w:type="dxa"/>
              <w:right w:w="105" w:type="dxa"/>
            </w:tcMar>
          </w:tcPr>
          <w:p w14:paraId="42456AC7" w14:textId="4B1F3FA6" w:rsidR="1E67C4C8" w:rsidRDefault="1E67C4C8" w:rsidP="1E67C4C8">
            <w:pPr>
              <w:rPr>
                <w:rFonts w:ascii="Times New Roman" w:eastAsia="Times New Roman" w:hAnsi="Times New Roman" w:cs="Times New Roman"/>
                <w:color w:val="000000" w:themeColor="text1"/>
                <w:sz w:val="28"/>
                <w:szCs w:val="28"/>
                <w:lang w:val="uk-UA"/>
              </w:rPr>
            </w:pPr>
          </w:p>
        </w:tc>
        <w:tc>
          <w:tcPr>
            <w:tcW w:w="6450" w:type="dxa"/>
            <w:tcMar>
              <w:left w:w="105" w:type="dxa"/>
              <w:right w:w="105" w:type="dxa"/>
            </w:tcMar>
          </w:tcPr>
          <w:p w14:paraId="34927720" w14:textId="71C010F5" w:rsidR="0BD5ECE7" w:rsidRDefault="0BD5ECE7" w:rsidP="1E67C4C8">
            <w:pPr>
              <w:rPr>
                <w:rFonts w:ascii="Times New Roman" w:eastAsia="Times New Roman" w:hAnsi="Times New Roman" w:cs="Times New Roman"/>
                <w:color w:val="000000" w:themeColor="text1"/>
                <w:sz w:val="28"/>
                <w:szCs w:val="28"/>
                <w:lang w:val="uk-UA"/>
              </w:rPr>
            </w:pPr>
            <w:r w:rsidRPr="1E67C4C8">
              <w:rPr>
                <w:rFonts w:ascii="Times New Roman" w:eastAsia="Times New Roman" w:hAnsi="Times New Roman" w:cs="Times New Roman"/>
                <w:color w:val="000000" w:themeColor="text1"/>
                <w:sz w:val="28"/>
                <w:szCs w:val="28"/>
                <w:lang w:val="uk-UA"/>
              </w:rPr>
              <w:t>Висновок до розділу 3</w:t>
            </w:r>
          </w:p>
        </w:tc>
        <w:tc>
          <w:tcPr>
            <w:tcW w:w="1605" w:type="dxa"/>
            <w:tcMar>
              <w:left w:w="105" w:type="dxa"/>
              <w:right w:w="105" w:type="dxa"/>
            </w:tcMar>
          </w:tcPr>
          <w:p w14:paraId="6D4C554E" w14:textId="384320CA" w:rsidR="0BD5ECE7" w:rsidRPr="00646A98" w:rsidRDefault="0BD5ECE7" w:rsidP="00646A98">
            <w:pPr>
              <w:jc w:val="center"/>
              <w:rPr>
                <w:rFonts w:ascii="Times New Roman" w:eastAsia="Times New Roman" w:hAnsi="Times New Roman" w:cs="Times New Roman"/>
                <w:color w:val="000000" w:themeColor="text1"/>
                <w:sz w:val="28"/>
                <w:szCs w:val="28"/>
                <w:lang w:val="uk-UA"/>
              </w:rPr>
            </w:pPr>
            <w:r w:rsidRPr="00646A98">
              <w:rPr>
                <w:rFonts w:ascii="Times New Roman" w:eastAsia="Times New Roman" w:hAnsi="Times New Roman" w:cs="Times New Roman"/>
                <w:color w:val="000000" w:themeColor="text1"/>
                <w:sz w:val="28"/>
                <w:szCs w:val="28"/>
                <w:lang w:val="uk-UA"/>
              </w:rPr>
              <w:t>46</w:t>
            </w:r>
          </w:p>
        </w:tc>
      </w:tr>
      <w:tr w:rsidR="1E67C4C8" w14:paraId="0E9701BF" w14:textId="77777777" w:rsidTr="1E67C4C8">
        <w:trPr>
          <w:trHeight w:val="300"/>
        </w:trPr>
        <w:tc>
          <w:tcPr>
            <w:tcW w:w="7695" w:type="dxa"/>
            <w:gridSpan w:val="2"/>
            <w:tcMar>
              <w:left w:w="105" w:type="dxa"/>
              <w:right w:w="105" w:type="dxa"/>
            </w:tcMar>
          </w:tcPr>
          <w:p w14:paraId="696E8B58" w14:textId="0BE84033" w:rsidR="0BD5ECE7" w:rsidRDefault="0BD5ECE7" w:rsidP="1E67C4C8">
            <w:pPr>
              <w:spacing w:before="44"/>
              <w:rPr>
                <w:rFonts w:ascii="Times New Roman" w:eastAsia="Times New Roman" w:hAnsi="Times New Roman" w:cs="Times New Roman"/>
                <w:color w:val="000000" w:themeColor="text1"/>
                <w:sz w:val="28"/>
                <w:szCs w:val="28"/>
                <w:lang w:val="uk-UA"/>
              </w:rPr>
            </w:pPr>
            <w:r w:rsidRPr="1E67C4C8">
              <w:rPr>
                <w:rFonts w:ascii="Times New Roman" w:eastAsia="Times New Roman" w:hAnsi="Times New Roman" w:cs="Times New Roman"/>
                <w:color w:val="000000" w:themeColor="text1"/>
                <w:sz w:val="28"/>
                <w:szCs w:val="28"/>
                <w:lang w:val="uk-UA"/>
              </w:rPr>
              <w:t xml:space="preserve">ЗАГАЛЬНІ ВИСНОВКИ </w:t>
            </w:r>
          </w:p>
        </w:tc>
        <w:tc>
          <w:tcPr>
            <w:tcW w:w="1605" w:type="dxa"/>
            <w:tcMar>
              <w:left w:w="105" w:type="dxa"/>
              <w:right w:w="105" w:type="dxa"/>
            </w:tcMar>
          </w:tcPr>
          <w:p w14:paraId="377560FA" w14:textId="7BD53272" w:rsidR="0BD5ECE7" w:rsidRPr="00646A98" w:rsidRDefault="0BD5ECE7" w:rsidP="00646A98">
            <w:pPr>
              <w:spacing w:before="44"/>
              <w:ind w:left="164"/>
              <w:jc w:val="center"/>
              <w:rPr>
                <w:rFonts w:ascii="Times New Roman" w:eastAsia="Times New Roman" w:hAnsi="Times New Roman" w:cs="Times New Roman"/>
                <w:color w:val="000000" w:themeColor="text1"/>
                <w:sz w:val="28"/>
                <w:szCs w:val="28"/>
                <w:lang w:val="uk-UA"/>
              </w:rPr>
            </w:pPr>
            <w:r w:rsidRPr="00646A98">
              <w:rPr>
                <w:rFonts w:ascii="Times New Roman" w:eastAsia="Times New Roman" w:hAnsi="Times New Roman" w:cs="Times New Roman"/>
                <w:color w:val="000000" w:themeColor="text1"/>
                <w:sz w:val="28"/>
                <w:szCs w:val="28"/>
                <w:lang w:val="uk-UA"/>
              </w:rPr>
              <w:t>49</w:t>
            </w:r>
          </w:p>
        </w:tc>
      </w:tr>
      <w:tr w:rsidR="1E67C4C8" w14:paraId="3167CC26" w14:textId="77777777" w:rsidTr="1E67C4C8">
        <w:trPr>
          <w:trHeight w:val="300"/>
        </w:trPr>
        <w:tc>
          <w:tcPr>
            <w:tcW w:w="7695" w:type="dxa"/>
            <w:gridSpan w:val="2"/>
            <w:tcMar>
              <w:left w:w="105" w:type="dxa"/>
              <w:right w:w="105" w:type="dxa"/>
            </w:tcMar>
          </w:tcPr>
          <w:p w14:paraId="78042688" w14:textId="2808D293" w:rsidR="1E67C4C8" w:rsidRDefault="00263233" w:rsidP="1E67C4C8">
            <w:pPr>
              <w:spacing w:before="44"/>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lang w:val="uk-UA"/>
              </w:rPr>
              <w:t>ПОСИЛАННЯ</w:t>
            </w:r>
          </w:p>
        </w:tc>
        <w:tc>
          <w:tcPr>
            <w:tcW w:w="1605" w:type="dxa"/>
            <w:tcMar>
              <w:left w:w="105" w:type="dxa"/>
              <w:right w:w="105" w:type="dxa"/>
            </w:tcMar>
          </w:tcPr>
          <w:p w14:paraId="149B2BFF" w14:textId="4E2143A4" w:rsidR="370B6EEE" w:rsidRPr="00646A98" w:rsidRDefault="370B6EEE" w:rsidP="00646A98">
            <w:pPr>
              <w:spacing w:before="44"/>
              <w:ind w:left="164"/>
              <w:jc w:val="center"/>
              <w:rPr>
                <w:rFonts w:ascii="Times New Roman" w:eastAsia="Times New Roman" w:hAnsi="Times New Roman" w:cs="Times New Roman"/>
                <w:color w:val="000000" w:themeColor="text1"/>
                <w:sz w:val="28"/>
                <w:szCs w:val="28"/>
                <w:lang w:val="uk-UA"/>
              </w:rPr>
            </w:pPr>
            <w:r w:rsidRPr="00646A98">
              <w:rPr>
                <w:rFonts w:ascii="Times New Roman" w:eastAsia="Times New Roman" w:hAnsi="Times New Roman" w:cs="Times New Roman"/>
                <w:color w:val="000000" w:themeColor="text1"/>
                <w:sz w:val="28"/>
                <w:szCs w:val="28"/>
                <w:lang w:val="uk-UA"/>
              </w:rPr>
              <w:t>51</w:t>
            </w:r>
          </w:p>
        </w:tc>
      </w:tr>
      <w:tr w:rsidR="1E67C4C8" w14:paraId="6AB00709" w14:textId="77777777" w:rsidTr="1E67C4C8">
        <w:trPr>
          <w:trHeight w:val="300"/>
        </w:trPr>
        <w:tc>
          <w:tcPr>
            <w:tcW w:w="7695" w:type="dxa"/>
            <w:gridSpan w:val="2"/>
            <w:tcMar>
              <w:left w:w="105" w:type="dxa"/>
              <w:right w:w="105" w:type="dxa"/>
            </w:tcMar>
          </w:tcPr>
          <w:p w14:paraId="61398BCA" w14:textId="4280AC41" w:rsidR="1E67C4C8" w:rsidRDefault="1E67C4C8" w:rsidP="1E67C4C8">
            <w:pPr>
              <w:spacing w:before="44" w:line="302" w:lineRule="exact"/>
              <w:rPr>
                <w:rFonts w:ascii="Times New Roman" w:eastAsia="Times New Roman" w:hAnsi="Times New Roman" w:cs="Times New Roman"/>
                <w:color w:val="000000" w:themeColor="text1"/>
                <w:sz w:val="28"/>
                <w:szCs w:val="28"/>
              </w:rPr>
            </w:pPr>
            <w:r w:rsidRPr="1E67C4C8">
              <w:rPr>
                <w:rFonts w:ascii="Times New Roman" w:eastAsia="Times New Roman" w:hAnsi="Times New Roman" w:cs="Times New Roman"/>
                <w:color w:val="000000" w:themeColor="text1"/>
                <w:sz w:val="28"/>
                <w:szCs w:val="28"/>
                <w:lang w:val="uk-UA"/>
              </w:rPr>
              <w:t>ДОДАТКИ</w:t>
            </w:r>
          </w:p>
        </w:tc>
        <w:tc>
          <w:tcPr>
            <w:tcW w:w="1605" w:type="dxa"/>
            <w:tcMar>
              <w:left w:w="105" w:type="dxa"/>
              <w:right w:w="105" w:type="dxa"/>
            </w:tcMar>
          </w:tcPr>
          <w:p w14:paraId="00CBD5E9" w14:textId="154C19BB" w:rsidR="20489797" w:rsidRPr="00646A98" w:rsidRDefault="20489797" w:rsidP="00646A98">
            <w:pPr>
              <w:spacing w:before="44" w:line="302" w:lineRule="exact"/>
              <w:ind w:left="164"/>
              <w:jc w:val="center"/>
              <w:rPr>
                <w:rFonts w:ascii="Times New Roman" w:eastAsia="Times New Roman" w:hAnsi="Times New Roman" w:cs="Times New Roman"/>
                <w:color w:val="000000" w:themeColor="text1"/>
                <w:sz w:val="28"/>
                <w:szCs w:val="28"/>
                <w:lang w:val="uk-UA"/>
              </w:rPr>
            </w:pPr>
            <w:r w:rsidRPr="00646A98">
              <w:rPr>
                <w:rFonts w:ascii="Times New Roman" w:eastAsia="Times New Roman" w:hAnsi="Times New Roman" w:cs="Times New Roman"/>
                <w:color w:val="000000" w:themeColor="text1"/>
                <w:sz w:val="28"/>
                <w:szCs w:val="28"/>
                <w:lang w:val="uk-UA"/>
              </w:rPr>
              <w:t>58</w:t>
            </w:r>
          </w:p>
        </w:tc>
      </w:tr>
    </w:tbl>
    <w:p w14:paraId="08DF928B" w14:textId="2215B491" w:rsidR="00116A87" w:rsidRPr="00646A98" w:rsidRDefault="47236F1B" w:rsidP="664320DE">
      <w:pPr>
        <w:spacing w:before="240" w:after="240" w:line="360" w:lineRule="auto"/>
        <w:ind w:firstLine="720"/>
        <w:jc w:val="both"/>
      </w:pPr>
      <w:r>
        <w:br/>
      </w:r>
      <w:r>
        <w:br/>
      </w:r>
      <w:r>
        <w:br/>
      </w:r>
      <w:r>
        <w:br/>
      </w:r>
      <w:r>
        <w:br/>
      </w:r>
      <w:r>
        <w:br/>
      </w:r>
    </w:p>
    <w:p w14:paraId="5D711362" w14:textId="77777777" w:rsidR="00332849" w:rsidRDefault="00332849" w:rsidP="664320DE">
      <w:pPr>
        <w:spacing w:before="240" w:after="240" w:line="360" w:lineRule="auto"/>
        <w:ind w:firstLine="720"/>
        <w:jc w:val="both"/>
        <w:rPr>
          <w:rFonts w:ascii="Times New Roman" w:eastAsia="Times New Roman" w:hAnsi="Times New Roman" w:cs="Times New Roman"/>
          <w:color w:val="000000" w:themeColor="text1"/>
          <w:sz w:val="28"/>
          <w:szCs w:val="28"/>
          <w:lang w:val="uk-UA"/>
        </w:rPr>
      </w:pPr>
    </w:p>
    <w:p w14:paraId="100153B3" w14:textId="77777777" w:rsidR="00332849" w:rsidRDefault="00332849" w:rsidP="664320DE">
      <w:pPr>
        <w:spacing w:before="240" w:after="240" w:line="360" w:lineRule="auto"/>
        <w:ind w:firstLine="720"/>
        <w:jc w:val="both"/>
        <w:rPr>
          <w:rFonts w:ascii="Times New Roman" w:eastAsia="Times New Roman" w:hAnsi="Times New Roman" w:cs="Times New Roman"/>
          <w:color w:val="000000" w:themeColor="text1"/>
          <w:sz w:val="28"/>
          <w:szCs w:val="28"/>
          <w:lang w:val="uk-UA"/>
        </w:rPr>
      </w:pPr>
    </w:p>
    <w:p w14:paraId="51548125" w14:textId="77777777" w:rsidR="00332849" w:rsidRDefault="00332849" w:rsidP="664320DE">
      <w:pPr>
        <w:spacing w:before="240" w:after="240" w:line="360" w:lineRule="auto"/>
        <w:ind w:firstLine="720"/>
        <w:jc w:val="both"/>
        <w:rPr>
          <w:rFonts w:ascii="Times New Roman" w:eastAsia="Times New Roman" w:hAnsi="Times New Roman" w:cs="Times New Roman"/>
          <w:color w:val="000000" w:themeColor="text1"/>
          <w:sz w:val="28"/>
          <w:szCs w:val="28"/>
          <w:lang w:val="uk-UA"/>
        </w:rPr>
      </w:pPr>
    </w:p>
    <w:p w14:paraId="27E206C6" w14:textId="77777777" w:rsidR="00332849" w:rsidRDefault="00332849" w:rsidP="664320DE">
      <w:pPr>
        <w:spacing w:before="240" w:after="240" w:line="360" w:lineRule="auto"/>
        <w:ind w:firstLine="720"/>
        <w:jc w:val="both"/>
        <w:rPr>
          <w:rFonts w:ascii="Times New Roman" w:eastAsia="Times New Roman" w:hAnsi="Times New Roman" w:cs="Times New Roman"/>
          <w:color w:val="000000" w:themeColor="text1"/>
          <w:sz w:val="28"/>
          <w:szCs w:val="28"/>
          <w:lang w:val="uk-UA"/>
        </w:rPr>
      </w:pPr>
    </w:p>
    <w:p w14:paraId="6CD8BC71" w14:textId="77777777" w:rsidR="00332849" w:rsidRDefault="00332849" w:rsidP="664320DE">
      <w:pPr>
        <w:spacing w:before="240" w:after="240" w:line="360" w:lineRule="auto"/>
        <w:ind w:firstLine="720"/>
        <w:jc w:val="both"/>
        <w:rPr>
          <w:rFonts w:ascii="Times New Roman" w:eastAsia="Times New Roman" w:hAnsi="Times New Roman" w:cs="Times New Roman"/>
          <w:color w:val="000000" w:themeColor="text1"/>
          <w:sz w:val="28"/>
          <w:szCs w:val="28"/>
          <w:lang w:val="uk-UA"/>
        </w:rPr>
      </w:pPr>
    </w:p>
    <w:p w14:paraId="2170F4EB" w14:textId="77777777" w:rsidR="00332849" w:rsidRDefault="00332849" w:rsidP="664320DE">
      <w:pPr>
        <w:spacing w:before="240" w:after="240" w:line="360" w:lineRule="auto"/>
        <w:ind w:firstLine="720"/>
        <w:jc w:val="both"/>
        <w:rPr>
          <w:rFonts w:ascii="Times New Roman" w:eastAsia="Times New Roman" w:hAnsi="Times New Roman" w:cs="Times New Roman"/>
          <w:color w:val="000000" w:themeColor="text1"/>
          <w:sz w:val="28"/>
          <w:szCs w:val="28"/>
          <w:lang w:val="uk-UA"/>
        </w:rPr>
      </w:pPr>
    </w:p>
    <w:p w14:paraId="4EAB5863" w14:textId="77777777" w:rsidR="00332849" w:rsidRDefault="00332849" w:rsidP="664320DE">
      <w:pPr>
        <w:spacing w:before="240" w:after="240" w:line="360" w:lineRule="auto"/>
        <w:ind w:firstLine="720"/>
        <w:jc w:val="both"/>
        <w:rPr>
          <w:rFonts w:ascii="Times New Roman" w:eastAsia="Times New Roman" w:hAnsi="Times New Roman" w:cs="Times New Roman"/>
          <w:color w:val="000000" w:themeColor="text1"/>
          <w:sz w:val="28"/>
          <w:szCs w:val="28"/>
          <w:lang w:val="uk-UA"/>
        </w:rPr>
      </w:pPr>
    </w:p>
    <w:p w14:paraId="7AF6CF8D" w14:textId="77777777" w:rsidR="00332849" w:rsidRDefault="00332849" w:rsidP="664320DE">
      <w:pPr>
        <w:spacing w:before="240" w:after="240" w:line="360" w:lineRule="auto"/>
        <w:ind w:firstLine="720"/>
        <w:jc w:val="both"/>
        <w:rPr>
          <w:rFonts w:ascii="Times New Roman" w:eastAsia="Times New Roman" w:hAnsi="Times New Roman" w:cs="Times New Roman"/>
          <w:color w:val="000000" w:themeColor="text1"/>
          <w:sz w:val="28"/>
          <w:szCs w:val="28"/>
          <w:lang w:val="uk-UA"/>
        </w:rPr>
      </w:pPr>
    </w:p>
    <w:p w14:paraId="7D580229" w14:textId="1E6A9C31" w:rsidR="00116A87" w:rsidRPr="00646A98" w:rsidRDefault="7E3FDF7D" w:rsidP="664320DE">
      <w:pPr>
        <w:spacing w:before="240" w:after="240" w:line="360" w:lineRule="auto"/>
        <w:ind w:firstLine="720"/>
        <w:jc w:val="both"/>
        <w:rPr>
          <w:rFonts w:ascii="Times New Roman" w:eastAsia="Times New Roman" w:hAnsi="Times New Roman" w:cs="Times New Roman"/>
          <w:sz w:val="28"/>
          <w:szCs w:val="28"/>
          <w:lang w:val="uk-UA"/>
        </w:rPr>
      </w:pPr>
      <w:r w:rsidRPr="664320DE">
        <w:rPr>
          <w:rFonts w:ascii="Times New Roman" w:eastAsia="Times New Roman" w:hAnsi="Times New Roman" w:cs="Times New Roman"/>
          <w:color w:val="000000" w:themeColor="text1"/>
          <w:sz w:val="28"/>
          <w:szCs w:val="28"/>
          <w:lang w:val="uk-UA"/>
        </w:rPr>
        <w:lastRenderedPageBreak/>
        <w:t>ПЕРЕЛІК УМОВНИХ ПОЗНАЧЕНЬ</w:t>
      </w:r>
      <w:r w:rsidR="49D19CDC" w:rsidRPr="664320DE">
        <w:rPr>
          <w:rFonts w:ascii="Times New Roman" w:eastAsia="Times New Roman" w:hAnsi="Times New Roman" w:cs="Times New Roman"/>
          <w:b/>
          <w:bCs/>
          <w:sz w:val="28"/>
          <w:szCs w:val="28"/>
          <w:lang w:val="uk-UA"/>
        </w:rPr>
        <w:t>:</w:t>
      </w:r>
    </w:p>
    <w:p w14:paraId="22861ED5" w14:textId="19A12215" w:rsidR="00116A87" w:rsidRPr="00646A98" w:rsidRDefault="392C8393" w:rsidP="1E67C4C8">
      <w:pPr>
        <w:pStyle w:val="a3"/>
        <w:spacing w:before="240" w:after="240" w:line="360" w:lineRule="auto"/>
        <w:ind w:left="0" w:firstLine="720"/>
        <w:jc w:val="both"/>
        <w:rPr>
          <w:rFonts w:ascii="Times New Roman" w:eastAsia="Times New Roman" w:hAnsi="Times New Roman" w:cs="Times New Roman"/>
          <w:sz w:val="28"/>
          <w:szCs w:val="28"/>
          <w:lang w:val="uk-UA"/>
        </w:rPr>
      </w:pPr>
      <w:r w:rsidRPr="00646A98">
        <w:rPr>
          <w:rFonts w:ascii="Times New Roman" w:eastAsia="Times New Roman" w:hAnsi="Times New Roman" w:cs="Times New Roman"/>
          <w:sz w:val="28"/>
          <w:szCs w:val="28"/>
          <w:lang w:val="uk-UA"/>
        </w:rPr>
        <w:t>МОЗ</w:t>
      </w:r>
      <w:r w:rsidR="00646A98">
        <w:rPr>
          <w:rFonts w:ascii="Times New Roman" w:eastAsia="Times New Roman" w:hAnsi="Times New Roman" w:cs="Times New Roman"/>
          <w:sz w:val="28"/>
          <w:szCs w:val="28"/>
          <w:lang w:val="uk-UA"/>
        </w:rPr>
        <w:t xml:space="preserve"> України</w:t>
      </w:r>
      <w:r w:rsidRPr="00646A98">
        <w:rPr>
          <w:rFonts w:ascii="Times New Roman" w:eastAsia="Times New Roman" w:hAnsi="Times New Roman" w:cs="Times New Roman"/>
          <w:sz w:val="28"/>
          <w:szCs w:val="28"/>
          <w:lang w:val="uk-UA"/>
        </w:rPr>
        <w:t xml:space="preserve"> – Міністерство охорони здоров’я</w:t>
      </w:r>
      <w:r w:rsidR="00646A98">
        <w:rPr>
          <w:rFonts w:ascii="Times New Roman" w:eastAsia="Times New Roman" w:hAnsi="Times New Roman" w:cs="Times New Roman"/>
          <w:sz w:val="28"/>
          <w:szCs w:val="28"/>
          <w:lang w:val="uk-UA"/>
        </w:rPr>
        <w:t xml:space="preserve"> України</w:t>
      </w:r>
    </w:p>
    <w:p w14:paraId="6CE1F432" w14:textId="2B99DD97" w:rsidR="00116A87" w:rsidRPr="00646A98" w:rsidRDefault="392C8393" w:rsidP="1E67C4C8">
      <w:pPr>
        <w:pStyle w:val="a3"/>
        <w:spacing w:before="240" w:after="240" w:line="360" w:lineRule="auto"/>
        <w:ind w:left="0" w:firstLine="720"/>
        <w:jc w:val="both"/>
        <w:rPr>
          <w:rFonts w:ascii="Times New Roman" w:eastAsia="Times New Roman" w:hAnsi="Times New Roman" w:cs="Times New Roman"/>
          <w:sz w:val="28"/>
          <w:szCs w:val="28"/>
          <w:lang w:val="uk-UA"/>
        </w:rPr>
      </w:pPr>
      <w:r w:rsidRPr="00646A98">
        <w:rPr>
          <w:rFonts w:ascii="Times New Roman" w:eastAsia="Times New Roman" w:hAnsi="Times New Roman" w:cs="Times New Roman"/>
          <w:sz w:val="28"/>
          <w:szCs w:val="28"/>
          <w:lang w:val="uk-UA"/>
        </w:rPr>
        <w:t>МВС – Міністерство внутрішніх справ</w:t>
      </w:r>
      <w:r w:rsidR="00646A98">
        <w:rPr>
          <w:rFonts w:ascii="Times New Roman" w:eastAsia="Times New Roman" w:hAnsi="Times New Roman" w:cs="Times New Roman"/>
          <w:sz w:val="28"/>
          <w:szCs w:val="28"/>
          <w:lang w:val="uk-UA"/>
        </w:rPr>
        <w:t xml:space="preserve"> України</w:t>
      </w:r>
    </w:p>
    <w:p w14:paraId="3C11F46E" w14:textId="3FB0DEBE" w:rsidR="00116A87" w:rsidRPr="00646A98" w:rsidRDefault="392C8393" w:rsidP="1E67C4C8">
      <w:pPr>
        <w:pStyle w:val="a3"/>
        <w:spacing w:before="240" w:after="240" w:line="360" w:lineRule="auto"/>
        <w:ind w:left="0" w:firstLine="720"/>
        <w:jc w:val="both"/>
        <w:rPr>
          <w:rFonts w:ascii="Times New Roman" w:eastAsia="Times New Roman" w:hAnsi="Times New Roman" w:cs="Times New Roman"/>
          <w:sz w:val="28"/>
          <w:szCs w:val="28"/>
          <w:lang w:val="uk-UA"/>
        </w:rPr>
      </w:pPr>
      <w:r w:rsidRPr="00646A98">
        <w:rPr>
          <w:rFonts w:ascii="Times New Roman" w:eastAsia="Times New Roman" w:hAnsi="Times New Roman" w:cs="Times New Roman"/>
          <w:sz w:val="28"/>
          <w:szCs w:val="28"/>
          <w:lang w:val="uk-UA"/>
        </w:rPr>
        <w:t>СБУ – Служба безпеки України</w:t>
      </w:r>
    </w:p>
    <w:p w14:paraId="0CC197F4" w14:textId="7BDB6CE9" w:rsidR="00116A87" w:rsidRPr="00646A98" w:rsidRDefault="392C8393" w:rsidP="1E67C4C8">
      <w:pPr>
        <w:pStyle w:val="a3"/>
        <w:spacing w:before="240" w:after="240" w:line="360" w:lineRule="auto"/>
        <w:ind w:left="0" w:firstLine="720"/>
        <w:jc w:val="both"/>
        <w:rPr>
          <w:rFonts w:ascii="Times New Roman" w:eastAsia="Times New Roman" w:hAnsi="Times New Roman" w:cs="Times New Roman"/>
          <w:sz w:val="28"/>
          <w:szCs w:val="28"/>
          <w:lang w:val="uk-UA"/>
        </w:rPr>
      </w:pPr>
      <w:r w:rsidRPr="00646A98">
        <w:rPr>
          <w:rFonts w:ascii="Times New Roman" w:eastAsia="Times New Roman" w:hAnsi="Times New Roman" w:cs="Times New Roman"/>
          <w:sz w:val="28"/>
          <w:szCs w:val="28"/>
          <w:lang w:val="uk-UA"/>
        </w:rPr>
        <w:t>КМУ – Кабінет Міністрів України</w:t>
      </w:r>
    </w:p>
    <w:p w14:paraId="4151231E" w14:textId="0511AB6A" w:rsidR="306433C1" w:rsidRDefault="306433C1" w:rsidP="1E67C4C8">
      <w:pPr>
        <w:pStyle w:val="a3"/>
        <w:spacing w:before="240" w:after="240" w:line="360" w:lineRule="auto"/>
        <w:ind w:left="0" w:firstLine="720"/>
        <w:jc w:val="both"/>
        <w:rPr>
          <w:rFonts w:ascii="Times New Roman" w:eastAsia="Times New Roman" w:hAnsi="Times New Roman" w:cs="Times New Roman"/>
          <w:sz w:val="28"/>
          <w:szCs w:val="28"/>
        </w:rPr>
      </w:pPr>
      <w:r w:rsidRPr="002153AA">
        <w:rPr>
          <w:rFonts w:ascii="Times New Roman" w:eastAsia="Times New Roman" w:hAnsi="Times New Roman" w:cs="Times New Roman"/>
          <w:sz w:val="28"/>
          <w:szCs w:val="28"/>
        </w:rPr>
        <w:t>ЄЦМНН – Європейський центр моніторингу наркотиків і наркозалежності.</w:t>
      </w:r>
    </w:p>
    <w:p w14:paraId="16D4542B" w14:textId="24988FFC" w:rsidR="00116A87" w:rsidRDefault="392C8393" w:rsidP="1E67C4C8">
      <w:pPr>
        <w:pStyle w:val="a3"/>
        <w:spacing w:before="240" w:after="240" w:line="360" w:lineRule="auto"/>
        <w:ind w:left="0" w:firstLine="720"/>
        <w:jc w:val="both"/>
        <w:rPr>
          <w:rFonts w:ascii="Times New Roman" w:eastAsia="Times New Roman" w:hAnsi="Times New Roman" w:cs="Times New Roman"/>
          <w:sz w:val="28"/>
          <w:szCs w:val="28"/>
        </w:rPr>
      </w:pPr>
      <w:r w:rsidRPr="1E67C4C8">
        <w:rPr>
          <w:rFonts w:ascii="Times New Roman" w:eastAsia="Times New Roman" w:hAnsi="Times New Roman" w:cs="Times New Roman"/>
          <w:sz w:val="28"/>
          <w:szCs w:val="28"/>
        </w:rPr>
        <w:t>ККУ – Кримінальний кодекс України</w:t>
      </w:r>
    </w:p>
    <w:p w14:paraId="7D49894F" w14:textId="28493C77" w:rsidR="00116A87" w:rsidRDefault="392C8393" w:rsidP="1E67C4C8">
      <w:pPr>
        <w:pStyle w:val="a3"/>
        <w:spacing w:before="240" w:after="240" w:line="360" w:lineRule="auto"/>
        <w:ind w:left="0" w:firstLine="720"/>
        <w:jc w:val="both"/>
        <w:rPr>
          <w:rFonts w:ascii="Times New Roman" w:eastAsia="Times New Roman" w:hAnsi="Times New Roman" w:cs="Times New Roman"/>
          <w:sz w:val="28"/>
          <w:szCs w:val="28"/>
        </w:rPr>
      </w:pPr>
      <w:r w:rsidRPr="1E67C4C8">
        <w:rPr>
          <w:rFonts w:ascii="Times New Roman" w:eastAsia="Times New Roman" w:hAnsi="Times New Roman" w:cs="Times New Roman"/>
          <w:sz w:val="28"/>
          <w:szCs w:val="28"/>
        </w:rPr>
        <w:t>КУпАП – Кодекс України про адміністративні правопорушення</w:t>
      </w:r>
    </w:p>
    <w:p w14:paraId="6E6267DB" w14:textId="74B6D8B5" w:rsidR="00116A87" w:rsidRDefault="392C8393" w:rsidP="1E67C4C8">
      <w:pPr>
        <w:pStyle w:val="a3"/>
        <w:spacing w:before="240" w:after="240" w:line="360" w:lineRule="auto"/>
        <w:ind w:left="0" w:firstLine="720"/>
        <w:jc w:val="both"/>
        <w:rPr>
          <w:rFonts w:ascii="Times New Roman" w:eastAsia="Times New Roman" w:hAnsi="Times New Roman" w:cs="Times New Roman"/>
          <w:sz w:val="28"/>
          <w:szCs w:val="28"/>
          <w:lang w:val="uk-UA"/>
        </w:rPr>
      </w:pPr>
      <w:r w:rsidRPr="1E67C4C8">
        <w:rPr>
          <w:rFonts w:ascii="Times New Roman" w:eastAsia="Times New Roman" w:hAnsi="Times New Roman" w:cs="Times New Roman"/>
          <w:sz w:val="28"/>
          <w:szCs w:val="28"/>
        </w:rPr>
        <w:t>ГПУ – Генеральна прокуратура України</w:t>
      </w:r>
    </w:p>
    <w:p w14:paraId="485DB6A9" w14:textId="2E535892" w:rsidR="002305DE" w:rsidRDefault="002305DE" w:rsidP="1E67C4C8">
      <w:pPr>
        <w:pStyle w:val="a3"/>
        <w:spacing w:before="240" w:after="240" w:line="360" w:lineRule="auto"/>
        <w:ind w:left="0" w:firstLine="720"/>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Нацполіція – Національна поліція України</w:t>
      </w:r>
    </w:p>
    <w:p w14:paraId="660055BD" w14:textId="30AA2806" w:rsidR="00150006" w:rsidRPr="002305DE" w:rsidRDefault="00150006" w:rsidP="1E67C4C8">
      <w:pPr>
        <w:pStyle w:val="a3"/>
        <w:spacing w:before="240" w:after="240" w:line="360" w:lineRule="auto"/>
        <w:ind w:left="0" w:firstLine="720"/>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 xml:space="preserve">Звіт - </w:t>
      </w:r>
      <w:r w:rsidRPr="00150006">
        <w:rPr>
          <w:rFonts w:ascii="Times New Roman" w:eastAsia="Times New Roman" w:hAnsi="Times New Roman" w:cs="Times New Roman"/>
          <w:sz w:val="28"/>
          <w:szCs w:val="28"/>
          <w:lang w:val="uk-UA"/>
        </w:rPr>
        <w:t>Звіт про наркотичну та алкогольну ситуацію в Україні </w:t>
      </w:r>
    </w:p>
    <w:p w14:paraId="177E3A7B" w14:textId="7C84E725" w:rsidR="00116A87" w:rsidRDefault="00116A87" w:rsidP="1E67C4C8">
      <w:pPr>
        <w:spacing w:before="240" w:after="240" w:line="360" w:lineRule="auto"/>
        <w:ind w:firstLine="720"/>
        <w:jc w:val="both"/>
        <w:rPr>
          <w:rFonts w:ascii="Times New Roman" w:eastAsia="Times New Roman" w:hAnsi="Times New Roman" w:cs="Times New Roman"/>
          <w:b/>
          <w:bCs/>
          <w:sz w:val="36"/>
          <w:szCs w:val="36"/>
          <w:lang w:val="uk-UA"/>
        </w:rPr>
      </w:pPr>
    </w:p>
    <w:p w14:paraId="7931C939" w14:textId="77777777" w:rsidR="00301441" w:rsidRPr="00301441" w:rsidRDefault="00301441" w:rsidP="1E67C4C8">
      <w:pPr>
        <w:spacing w:before="240" w:after="240" w:line="360" w:lineRule="auto"/>
        <w:ind w:firstLine="720"/>
        <w:jc w:val="both"/>
        <w:rPr>
          <w:rFonts w:ascii="Times New Roman" w:eastAsia="Times New Roman" w:hAnsi="Times New Roman" w:cs="Times New Roman"/>
          <w:b/>
          <w:bCs/>
          <w:sz w:val="36"/>
          <w:szCs w:val="36"/>
          <w:lang w:val="uk-UA"/>
        </w:rPr>
      </w:pPr>
    </w:p>
    <w:p w14:paraId="78DD9EDE" w14:textId="0A4294E2" w:rsidR="664320DE" w:rsidRDefault="664320DE" w:rsidP="664320DE">
      <w:pPr>
        <w:spacing w:before="240" w:after="240" w:line="360" w:lineRule="auto"/>
        <w:ind w:firstLine="720"/>
        <w:jc w:val="center"/>
        <w:rPr>
          <w:rFonts w:ascii="Times New Roman" w:eastAsia="Times New Roman" w:hAnsi="Times New Roman" w:cs="Times New Roman"/>
          <w:b/>
          <w:bCs/>
          <w:sz w:val="28"/>
          <w:szCs w:val="28"/>
        </w:rPr>
      </w:pPr>
    </w:p>
    <w:p w14:paraId="41CDB7D6" w14:textId="71073562" w:rsidR="664320DE" w:rsidRDefault="664320DE" w:rsidP="664320DE">
      <w:pPr>
        <w:spacing w:before="240" w:after="240" w:line="360" w:lineRule="auto"/>
        <w:ind w:firstLine="720"/>
        <w:jc w:val="center"/>
        <w:rPr>
          <w:rFonts w:ascii="Times New Roman" w:eastAsia="Times New Roman" w:hAnsi="Times New Roman" w:cs="Times New Roman"/>
          <w:b/>
          <w:bCs/>
          <w:sz w:val="28"/>
          <w:szCs w:val="28"/>
        </w:rPr>
      </w:pPr>
    </w:p>
    <w:p w14:paraId="644A1DBF" w14:textId="40A77D19" w:rsidR="664320DE" w:rsidRDefault="664320DE" w:rsidP="664320DE">
      <w:pPr>
        <w:spacing w:before="240" w:after="240" w:line="360" w:lineRule="auto"/>
        <w:ind w:firstLine="720"/>
        <w:jc w:val="center"/>
        <w:rPr>
          <w:rFonts w:ascii="Times New Roman" w:eastAsia="Times New Roman" w:hAnsi="Times New Roman" w:cs="Times New Roman"/>
          <w:b/>
          <w:bCs/>
          <w:sz w:val="28"/>
          <w:szCs w:val="28"/>
        </w:rPr>
      </w:pPr>
    </w:p>
    <w:p w14:paraId="52BE8D44" w14:textId="2C69A846" w:rsidR="664320DE" w:rsidRDefault="664320DE" w:rsidP="664320DE">
      <w:pPr>
        <w:spacing w:before="240" w:after="240" w:line="360" w:lineRule="auto"/>
        <w:ind w:firstLine="720"/>
        <w:jc w:val="center"/>
        <w:rPr>
          <w:rFonts w:ascii="Times New Roman" w:eastAsia="Times New Roman" w:hAnsi="Times New Roman" w:cs="Times New Roman"/>
          <w:b/>
          <w:bCs/>
          <w:sz w:val="28"/>
          <w:szCs w:val="28"/>
        </w:rPr>
      </w:pPr>
    </w:p>
    <w:p w14:paraId="16545231" w14:textId="0C691E96" w:rsidR="664320DE" w:rsidRDefault="664320DE" w:rsidP="664320DE">
      <w:pPr>
        <w:spacing w:before="240" w:after="240" w:line="360" w:lineRule="auto"/>
        <w:ind w:firstLine="720"/>
        <w:jc w:val="center"/>
        <w:rPr>
          <w:rFonts w:ascii="Times New Roman" w:eastAsia="Times New Roman" w:hAnsi="Times New Roman" w:cs="Times New Roman"/>
          <w:b/>
          <w:bCs/>
          <w:sz w:val="28"/>
          <w:szCs w:val="28"/>
        </w:rPr>
      </w:pPr>
    </w:p>
    <w:p w14:paraId="38F0E358" w14:textId="77777777" w:rsidR="00332849" w:rsidRDefault="00332849" w:rsidP="1E67C4C8">
      <w:pPr>
        <w:spacing w:before="240" w:after="240" w:line="360" w:lineRule="auto"/>
        <w:ind w:firstLine="720"/>
        <w:jc w:val="center"/>
        <w:rPr>
          <w:rFonts w:ascii="Times New Roman" w:eastAsia="Times New Roman" w:hAnsi="Times New Roman" w:cs="Times New Roman"/>
          <w:b/>
          <w:bCs/>
          <w:sz w:val="28"/>
          <w:szCs w:val="28"/>
        </w:rPr>
      </w:pPr>
    </w:p>
    <w:p w14:paraId="3BFAE800" w14:textId="77777777" w:rsidR="00332849" w:rsidRDefault="00332849" w:rsidP="1E67C4C8">
      <w:pPr>
        <w:spacing w:before="240" w:after="240" w:line="360" w:lineRule="auto"/>
        <w:ind w:firstLine="720"/>
        <w:jc w:val="center"/>
        <w:rPr>
          <w:rFonts w:ascii="Times New Roman" w:eastAsia="Times New Roman" w:hAnsi="Times New Roman" w:cs="Times New Roman"/>
          <w:b/>
          <w:bCs/>
          <w:sz w:val="28"/>
          <w:szCs w:val="28"/>
        </w:rPr>
      </w:pPr>
    </w:p>
    <w:p w14:paraId="423C7EF6" w14:textId="77777777" w:rsidR="00332849" w:rsidRDefault="00332849" w:rsidP="1E67C4C8">
      <w:pPr>
        <w:spacing w:before="240" w:after="240" w:line="360" w:lineRule="auto"/>
        <w:ind w:firstLine="720"/>
        <w:jc w:val="center"/>
        <w:rPr>
          <w:rFonts w:ascii="Times New Roman" w:eastAsia="Times New Roman" w:hAnsi="Times New Roman" w:cs="Times New Roman"/>
          <w:b/>
          <w:bCs/>
          <w:sz w:val="28"/>
          <w:szCs w:val="28"/>
        </w:rPr>
      </w:pPr>
    </w:p>
    <w:p w14:paraId="0A4346E3" w14:textId="77777777" w:rsidR="00332849" w:rsidRDefault="00332849" w:rsidP="1E67C4C8">
      <w:pPr>
        <w:spacing w:before="240" w:after="240" w:line="360" w:lineRule="auto"/>
        <w:ind w:firstLine="720"/>
        <w:jc w:val="center"/>
        <w:rPr>
          <w:rFonts w:ascii="Times New Roman" w:eastAsia="Times New Roman" w:hAnsi="Times New Roman" w:cs="Times New Roman"/>
          <w:b/>
          <w:bCs/>
          <w:sz w:val="28"/>
          <w:szCs w:val="28"/>
        </w:rPr>
      </w:pPr>
    </w:p>
    <w:p w14:paraId="623A1399" w14:textId="25DF8021" w:rsidR="00116A87" w:rsidRDefault="29662A7E" w:rsidP="1E67C4C8">
      <w:pPr>
        <w:spacing w:before="240" w:after="240" w:line="360" w:lineRule="auto"/>
        <w:ind w:firstLine="720"/>
        <w:jc w:val="center"/>
        <w:rPr>
          <w:rFonts w:ascii="Times New Roman" w:eastAsia="Times New Roman" w:hAnsi="Times New Roman" w:cs="Times New Roman"/>
          <w:b/>
          <w:bCs/>
          <w:sz w:val="28"/>
          <w:szCs w:val="28"/>
        </w:rPr>
      </w:pPr>
      <w:r w:rsidRPr="1E67C4C8">
        <w:rPr>
          <w:rFonts w:ascii="Times New Roman" w:eastAsia="Times New Roman" w:hAnsi="Times New Roman" w:cs="Times New Roman"/>
          <w:b/>
          <w:bCs/>
          <w:sz w:val="28"/>
          <w:szCs w:val="28"/>
        </w:rPr>
        <w:lastRenderedPageBreak/>
        <w:t>ВСТУП</w:t>
      </w:r>
    </w:p>
    <w:p w14:paraId="198131C6" w14:textId="3B51ECA2" w:rsidR="00116A87" w:rsidRDefault="6D0C62C4" w:rsidP="1E67C4C8">
      <w:pPr>
        <w:spacing w:before="240" w:after="240" w:line="360" w:lineRule="auto"/>
        <w:ind w:firstLine="720"/>
        <w:jc w:val="both"/>
        <w:rPr>
          <w:rFonts w:ascii="Times New Roman" w:eastAsia="Times New Roman" w:hAnsi="Times New Roman" w:cs="Times New Roman"/>
          <w:sz w:val="28"/>
          <w:szCs w:val="28"/>
          <w:lang w:val="uk-UA"/>
        </w:rPr>
      </w:pPr>
      <w:r w:rsidRPr="1E67C4C8">
        <w:rPr>
          <w:rFonts w:ascii="Times New Roman" w:eastAsia="Times New Roman" w:hAnsi="Times New Roman" w:cs="Times New Roman"/>
          <w:sz w:val="28"/>
          <w:szCs w:val="28"/>
          <w:lang w:val="uk-UA"/>
        </w:rPr>
        <w:t>Н</w:t>
      </w:r>
      <w:r w:rsidR="372AB59C" w:rsidRPr="1E67C4C8">
        <w:rPr>
          <w:rFonts w:ascii="Times New Roman" w:eastAsia="Times New Roman" w:hAnsi="Times New Roman" w:cs="Times New Roman"/>
          <w:sz w:val="28"/>
          <w:szCs w:val="28"/>
        </w:rPr>
        <w:t>емедичн</w:t>
      </w:r>
      <w:r w:rsidRPr="1E67C4C8">
        <w:rPr>
          <w:rFonts w:ascii="Times New Roman" w:eastAsia="Times New Roman" w:hAnsi="Times New Roman" w:cs="Times New Roman"/>
          <w:sz w:val="28"/>
          <w:szCs w:val="28"/>
          <w:lang w:val="uk-UA"/>
        </w:rPr>
        <w:t>е</w:t>
      </w:r>
      <w:r w:rsidR="372AB59C" w:rsidRPr="1E67C4C8">
        <w:rPr>
          <w:rFonts w:ascii="Times New Roman" w:eastAsia="Times New Roman" w:hAnsi="Times New Roman" w:cs="Times New Roman"/>
          <w:sz w:val="28"/>
          <w:szCs w:val="28"/>
        </w:rPr>
        <w:t xml:space="preserve"> в</w:t>
      </w:r>
      <w:r w:rsidRPr="1E67C4C8">
        <w:rPr>
          <w:rFonts w:ascii="Times New Roman" w:eastAsia="Times New Roman" w:hAnsi="Times New Roman" w:cs="Times New Roman"/>
          <w:sz w:val="28"/>
          <w:szCs w:val="28"/>
          <w:lang w:val="uk-UA"/>
        </w:rPr>
        <w:t>жив</w:t>
      </w:r>
      <w:r w:rsidR="372AB59C" w:rsidRPr="1E67C4C8">
        <w:rPr>
          <w:rFonts w:ascii="Times New Roman" w:eastAsia="Times New Roman" w:hAnsi="Times New Roman" w:cs="Times New Roman"/>
          <w:sz w:val="28"/>
          <w:szCs w:val="28"/>
        </w:rPr>
        <w:t xml:space="preserve">ання наркотичних засобів та психотропних речовин </w:t>
      </w:r>
      <w:r w:rsidRPr="1E67C4C8">
        <w:rPr>
          <w:rFonts w:ascii="Times New Roman" w:eastAsia="Times New Roman" w:hAnsi="Times New Roman" w:cs="Times New Roman"/>
          <w:sz w:val="28"/>
          <w:szCs w:val="28"/>
          <w:lang w:val="uk-UA"/>
        </w:rPr>
        <w:t xml:space="preserve">було і </w:t>
      </w:r>
      <w:r w:rsidR="372AB59C" w:rsidRPr="1E67C4C8">
        <w:rPr>
          <w:rFonts w:ascii="Times New Roman" w:eastAsia="Times New Roman" w:hAnsi="Times New Roman" w:cs="Times New Roman"/>
          <w:sz w:val="28"/>
          <w:szCs w:val="28"/>
        </w:rPr>
        <w:t>залишається однією з най</w:t>
      </w:r>
      <w:r w:rsidRPr="1E67C4C8">
        <w:rPr>
          <w:rFonts w:ascii="Times New Roman" w:eastAsia="Times New Roman" w:hAnsi="Times New Roman" w:cs="Times New Roman"/>
          <w:sz w:val="28"/>
          <w:szCs w:val="28"/>
          <w:lang w:val="uk-UA"/>
        </w:rPr>
        <w:t>небезпечн</w:t>
      </w:r>
      <w:r w:rsidR="372AB59C" w:rsidRPr="1E67C4C8">
        <w:rPr>
          <w:rFonts w:ascii="Times New Roman" w:eastAsia="Times New Roman" w:hAnsi="Times New Roman" w:cs="Times New Roman"/>
          <w:sz w:val="28"/>
          <w:szCs w:val="28"/>
        </w:rPr>
        <w:t xml:space="preserve">іших загроз </w:t>
      </w:r>
      <w:r w:rsidRPr="1E67C4C8">
        <w:rPr>
          <w:rFonts w:ascii="Times New Roman" w:eastAsia="Times New Roman" w:hAnsi="Times New Roman" w:cs="Times New Roman"/>
          <w:sz w:val="28"/>
          <w:szCs w:val="28"/>
          <w:lang w:val="uk-UA"/>
        </w:rPr>
        <w:t>як для</w:t>
      </w:r>
      <w:r w:rsidR="372AB59C" w:rsidRPr="1E67C4C8">
        <w:rPr>
          <w:rFonts w:ascii="Times New Roman" w:eastAsia="Times New Roman" w:hAnsi="Times New Roman" w:cs="Times New Roman"/>
          <w:sz w:val="28"/>
          <w:szCs w:val="28"/>
        </w:rPr>
        <w:t xml:space="preserve"> здоров’я населення</w:t>
      </w:r>
      <w:r w:rsidR="0235C3F3" w:rsidRPr="1E67C4C8">
        <w:rPr>
          <w:rFonts w:ascii="Times New Roman" w:eastAsia="Times New Roman" w:hAnsi="Times New Roman" w:cs="Times New Roman"/>
          <w:sz w:val="28"/>
          <w:szCs w:val="28"/>
          <w:lang w:val="uk-UA"/>
        </w:rPr>
        <w:t>,</w:t>
      </w:r>
      <w:r w:rsidR="372AB59C" w:rsidRPr="1E67C4C8">
        <w:rPr>
          <w:rFonts w:ascii="Times New Roman" w:eastAsia="Times New Roman" w:hAnsi="Times New Roman" w:cs="Times New Roman"/>
          <w:sz w:val="28"/>
          <w:szCs w:val="28"/>
        </w:rPr>
        <w:t xml:space="preserve"> та</w:t>
      </w:r>
      <w:r w:rsidRPr="1E67C4C8">
        <w:rPr>
          <w:rFonts w:ascii="Times New Roman" w:eastAsia="Times New Roman" w:hAnsi="Times New Roman" w:cs="Times New Roman"/>
          <w:sz w:val="28"/>
          <w:szCs w:val="28"/>
          <w:lang w:val="uk-UA"/>
        </w:rPr>
        <w:t>к і</w:t>
      </w:r>
      <w:r w:rsidR="659458BC" w:rsidRPr="1E67C4C8">
        <w:rPr>
          <w:rFonts w:ascii="Times New Roman" w:eastAsia="Times New Roman" w:hAnsi="Times New Roman" w:cs="Times New Roman"/>
          <w:sz w:val="28"/>
          <w:szCs w:val="28"/>
          <w:lang w:val="uk-UA"/>
        </w:rPr>
        <w:t xml:space="preserve"> для</w:t>
      </w:r>
      <w:r w:rsidR="372AB59C" w:rsidRPr="1E67C4C8">
        <w:rPr>
          <w:rFonts w:ascii="Times New Roman" w:eastAsia="Times New Roman" w:hAnsi="Times New Roman" w:cs="Times New Roman"/>
          <w:sz w:val="28"/>
          <w:szCs w:val="28"/>
        </w:rPr>
        <w:t xml:space="preserve"> суспільства</w:t>
      </w:r>
      <w:r w:rsidR="659458BC" w:rsidRPr="1E67C4C8">
        <w:rPr>
          <w:rFonts w:ascii="Times New Roman" w:eastAsia="Times New Roman" w:hAnsi="Times New Roman" w:cs="Times New Roman"/>
          <w:sz w:val="28"/>
          <w:szCs w:val="28"/>
          <w:lang w:val="uk-UA"/>
        </w:rPr>
        <w:t xml:space="preserve"> в цілому</w:t>
      </w:r>
      <w:r w:rsidR="372AB59C" w:rsidRPr="1E67C4C8">
        <w:rPr>
          <w:rFonts w:ascii="Times New Roman" w:eastAsia="Times New Roman" w:hAnsi="Times New Roman" w:cs="Times New Roman"/>
          <w:sz w:val="28"/>
          <w:szCs w:val="28"/>
        </w:rPr>
        <w:t xml:space="preserve">. </w:t>
      </w:r>
    </w:p>
    <w:p w14:paraId="64850232" w14:textId="77777777" w:rsidR="00116A87" w:rsidRDefault="00FC6298" w:rsidP="514B2FC9">
      <w:pPr>
        <w:spacing w:before="240" w:after="240" w:line="360" w:lineRule="auto"/>
        <w:ind w:firstLine="720"/>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Ця проблема</w:t>
      </w:r>
      <w:r w:rsidR="349E730E" w:rsidRPr="00116A87">
        <w:rPr>
          <w:rFonts w:ascii="Times New Roman" w:eastAsia="Times New Roman" w:hAnsi="Times New Roman" w:cs="Times New Roman"/>
          <w:sz w:val="28"/>
          <w:szCs w:val="28"/>
          <w:lang w:val="uk-UA"/>
        </w:rPr>
        <w:t xml:space="preserve"> спричиняє </w:t>
      </w:r>
      <w:r w:rsidR="00116A87">
        <w:rPr>
          <w:rFonts w:ascii="Times New Roman" w:eastAsia="Times New Roman" w:hAnsi="Times New Roman" w:cs="Times New Roman"/>
          <w:sz w:val="28"/>
          <w:szCs w:val="28"/>
          <w:lang w:val="uk-UA"/>
        </w:rPr>
        <w:t xml:space="preserve">не тільки </w:t>
      </w:r>
      <w:r w:rsidR="349E730E" w:rsidRPr="00116A87">
        <w:rPr>
          <w:rFonts w:ascii="Times New Roman" w:eastAsia="Times New Roman" w:hAnsi="Times New Roman" w:cs="Times New Roman"/>
          <w:sz w:val="28"/>
          <w:szCs w:val="28"/>
          <w:lang w:val="uk-UA"/>
        </w:rPr>
        <w:t>зростання рівня наркозалежності</w:t>
      </w:r>
      <w:r w:rsidR="00116A87">
        <w:rPr>
          <w:rFonts w:ascii="Times New Roman" w:eastAsia="Times New Roman" w:hAnsi="Times New Roman" w:cs="Times New Roman"/>
          <w:sz w:val="28"/>
          <w:szCs w:val="28"/>
          <w:lang w:val="uk-UA"/>
        </w:rPr>
        <w:t xml:space="preserve"> та </w:t>
      </w:r>
      <w:r w:rsidR="349E730E" w:rsidRPr="00116A87">
        <w:rPr>
          <w:rFonts w:ascii="Times New Roman" w:eastAsia="Times New Roman" w:hAnsi="Times New Roman" w:cs="Times New Roman"/>
          <w:sz w:val="28"/>
          <w:szCs w:val="28"/>
          <w:lang w:val="uk-UA"/>
        </w:rPr>
        <w:t>злочинності</w:t>
      </w:r>
      <w:r w:rsidR="00116A87">
        <w:rPr>
          <w:rFonts w:ascii="Times New Roman" w:eastAsia="Times New Roman" w:hAnsi="Times New Roman" w:cs="Times New Roman"/>
          <w:sz w:val="28"/>
          <w:szCs w:val="28"/>
          <w:lang w:val="uk-UA"/>
        </w:rPr>
        <w:t>, а й</w:t>
      </w:r>
      <w:r w:rsidR="349E730E" w:rsidRPr="00116A87">
        <w:rPr>
          <w:rFonts w:ascii="Times New Roman" w:eastAsia="Times New Roman" w:hAnsi="Times New Roman" w:cs="Times New Roman"/>
          <w:sz w:val="28"/>
          <w:szCs w:val="28"/>
          <w:lang w:val="uk-UA"/>
        </w:rPr>
        <w:t xml:space="preserve"> створює додатков</w:t>
      </w:r>
      <w:r w:rsidR="00116A87">
        <w:rPr>
          <w:rFonts w:ascii="Times New Roman" w:eastAsia="Times New Roman" w:hAnsi="Times New Roman" w:cs="Times New Roman"/>
          <w:sz w:val="28"/>
          <w:szCs w:val="28"/>
          <w:lang w:val="uk-UA"/>
        </w:rPr>
        <w:t>і</w:t>
      </w:r>
      <w:r w:rsidR="349E730E" w:rsidRPr="00116A87">
        <w:rPr>
          <w:rFonts w:ascii="Times New Roman" w:eastAsia="Times New Roman" w:hAnsi="Times New Roman" w:cs="Times New Roman"/>
          <w:sz w:val="28"/>
          <w:szCs w:val="28"/>
          <w:lang w:val="uk-UA"/>
        </w:rPr>
        <w:t xml:space="preserve"> навантаження на систему охорони здоров’я</w:t>
      </w:r>
      <w:r w:rsidR="00116A87">
        <w:rPr>
          <w:rFonts w:ascii="Times New Roman" w:eastAsia="Times New Roman" w:hAnsi="Times New Roman" w:cs="Times New Roman"/>
          <w:sz w:val="28"/>
          <w:szCs w:val="28"/>
          <w:lang w:val="uk-UA"/>
        </w:rPr>
        <w:t>, соціальні служби та правоохоронні органи</w:t>
      </w:r>
      <w:r w:rsidR="349E730E" w:rsidRPr="00116A87">
        <w:rPr>
          <w:rFonts w:ascii="Times New Roman" w:eastAsia="Times New Roman" w:hAnsi="Times New Roman" w:cs="Times New Roman"/>
          <w:sz w:val="28"/>
          <w:szCs w:val="28"/>
          <w:lang w:val="uk-UA"/>
        </w:rPr>
        <w:t xml:space="preserve">. </w:t>
      </w:r>
    </w:p>
    <w:p w14:paraId="34EA5EBA" w14:textId="52D0BC32" w:rsidR="00B2697C" w:rsidRDefault="1BEA1779" w:rsidP="514B2FC9">
      <w:pPr>
        <w:spacing w:before="240" w:after="240" w:line="360" w:lineRule="auto"/>
        <w:ind w:firstLine="720"/>
        <w:jc w:val="both"/>
        <w:rPr>
          <w:rFonts w:ascii="Times New Roman" w:eastAsia="Times New Roman" w:hAnsi="Times New Roman" w:cs="Times New Roman"/>
          <w:sz w:val="28"/>
          <w:szCs w:val="28"/>
          <w:lang w:val="uk-UA"/>
        </w:rPr>
      </w:pPr>
      <w:r w:rsidRPr="1E67C4C8">
        <w:rPr>
          <w:rFonts w:ascii="Times New Roman" w:eastAsia="Times New Roman" w:hAnsi="Times New Roman" w:cs="Times New Roman"/>
          <w:sz w:val="28"/>
          <w:szCs w:val="28"/>
          <w:lang w:val="uk-UA"/>
        </w:rPr>
        <w:t>В Україні, за</w:t>
      </w:r>
      <w:r w:rsidR="372AB59C" w:rsidRPr="1E67C4C8">
        <w:rPr>
          <w:rFonts w:ascii="Times New Roman" w:eastAsia="Times New Roman" w:hAnsi="Times New Roman" w:cs="Times New Roman"/>
          <w:sz w:val="28"/>
          <w:szCs w:val="28"/>
          <w:lang w:val="uk-UA"/>
        </w:rPr>
        <w:t xml:space="preserve"> офіційними даними, лише у 202</w:t>
      </w:r>
      <w:r w:rsidR="5859D97B" w:rsidRPr="1E67C4C8">
        <w:rPr>
          <w:rFonts w:ascii="Times New Roman" w:eastAsia="Times New Roman" w:hAnsi="Times New Roman" w:cs="Times New Roman"/>
          <w:sz w:val="28"/>
          <w:szCs w:val="28"/>
          <w:lang w:val="uk-UA"/>
        </w:rPr>
        <w:t>3</w:t>
      </w:r>
      <w:r w:rsidR="372AB59C" w:rsidRPr="1E67C4C8">
        <w:rPr>
          <w:rFonts w:ascii="Times New Roman" w:eastAsia="Times New Roman" w:hAnsi="Times New Roman" w:cs="Times New Roman"/>
          <w:sz w:val="28"/>
          <w:szCs w:val="28"/>
          <w:lang w:val="uk-UA"/>
        </w:rPr>
        <w:t xml:space="preserve"> році</w:t>
      </w:r>
      <w:r w:rsidR="372AB59C" w:rsidRPr="1E67C4C8">
        <w:rPr>
          <w:rFonts w:ascii="Times New Roman" w:eastAsia="Times New Roman" w:hAnsi="Times New Roman" w:cs="Times New Roman"/>
          <w:color w:val="FF0000"/>
          <w:sz w:val="28"/>
          <w:szCs w:val="28"/>
          <w:lang w:val="uk-UA"/>
        </w:rPr>
        <w:t xml:space="preserve"> </w:t>
      </w:r>
      <w:r w:rsidR="372AB59C" w:rsidRPr="1E67C4C8">
        <w:rPr>
          <w:rFonts w:ascii="Times New Roman" w:eastAsia="Times New Roman" w:hAnsi="Times New Roman" w:cs="Times New Roman"/>
          <w:sz w:val="28"/>
          <w:szCs w:val="28"/>
          <w:lang w:val="uk-UA"/>
        </w:rPr>
        <w:t xml:space="preserve">було зафіксовано </w:t>
      </w:r>
      <w:r w:rsidRPr="1E67C4C8">
        <w:rPr>
          <w:rFonts w:ascii="Times New Roman" w:eastAsia="Times New Roman" w:hAnsi="Times New Roman" w:cs="Times New Roman"/>
          <w:sz w:val="28"/>
          <w:szCs w:val="28"/>
          <w:lang w:val="uk-UA"/>
        </w:rPr>
        <w:t>близько</w:t>
      </w:r>
      <w:r w:rsidR="372AB59C" w:rsidRPr="1E67C4C8">
        <w:rPr>
          <w:rFonts w:ascii="Times New Roman" w:eastAsia="Times New Roman" w:hAnsi="Times New Roman" w:cs="Times New Roman"/>
          <w:sz w:val="28"/>
          <w:szCs w:val="28"/>
          <w:lang w:val="uk-UA"/>
        </w:rPr>
        <w:t xml:space="preserve"> </w:t>
      </w:r>
      <w:r w:rsidR="365B27B6" w:rsidRPr="1E67C4C8">
        <w:rPr>
          <w:rFonts w:ascii="Times New Roman" w:eastAsia="Times New Roman" w:hAnsi="Times New Roman" w:cs="Times New Roman"/>
          <w:color w:val="000000" w:themeColor="text1"/>
          <w:sz w:val="28"/>
          <w:szCs w:val="28"/>
        </w:rPr>
        <w:t>38</w:t>
      </w:r>
      <w:r w:rsidR="48D563FB" w:rsidRPr="1E67C4C8">
        <w:rPr>
          <w:rFonts w:ascii="Times New Roman" w:eastAsia="Times New Roman" w:hAnsi="Times New Roman" w:cs="Times New Roman"/>
          <w:color w:val="000000" w:themeColor="text1"/>
          <w:sz w:val="28"/>
          <w:szCs w:val="28"/>
        </w:rPr>
        <w:t xml:space="preserve"> </w:t>
      </w:r>
      <w:r w:rsidR="365B27B6" w:rsidRPr="1E67C4C8">
        <w:rPr>
          <w:rFonts w:ascii="Times New Roman" w:eastAsia="Times New Roman" w:hAnsi="Times New Roman" w:cs="Times New Roman"/>
          <w:color w:val="000000" w:themeColor="text1"/>
          <w:sz w:val="28"/>
          <w:szCs w:val="28"/>
        </w:rPr>
        <w:t>670</w:t>
      </w:r>
      <w:r w:rsidR="372AB59C" w:rsidRPr="1E67C4C8">
        <w:rPr>
          <w:rFonts w:ascii="Times New Roman" w:eastAsia="Times New Roman" w:hAnsi="Times New Roman" w:cs="Times New Roman"/>
          <w:color w:val="FF0000"/>
          <w:sz w:val="28"/>
          <w:szCs w:val="28"/>
          <w:lang w:val="uk-UA"/>
        </w:rPr>
        <w:t xml:space="preserve"> </w:t>
      </w:r>
      <w:r w:rsidR="372AB59C" w:rsidRPr="1E67C4C8">
        <w:rPr>
          <w:rFonts w:ascii="Times New Roman" w:eastAsia="Times New Roman" w:hAnsi="Times New Roman" w:cs="Times New Roman"/>
          <w:sz w:val="28"/>
          <w:szCs w:val="28"/>
          <w:lang w:val="uk-UA"/>
        </w:rPr>
        <w:t xml:space="preserve">правопорушень, пов’язаних із незаконним обігом </w:t>
      </w:r>
      <w:r w:rsidR="7ADE8B51" w:rsidRPr="1E67C4C8">
        <w:rPr>
          <w:rFonts w:ascii="Times New Roman" w:eastAsia="Times New Roman" w:hAnsi="Times New Roman" w:cs="Times New Roman"/>
          <w:sz w:val="28"/>
          <w:szCs w:val="28"/>
        </w:rPr>
        <w:t>наркотичних засобів та психотропних речовин</w:t>
      </w:r>
      <w:r w:rsidR="372AB59C" w:rsidRPr="1E67C4C8">
        <w:rPr>
          <w:rFonts w:ascii="Times New Roman" w:eastAsia="Times New Roman" w:hAnsi="Times New Roman" w:cs="Times New Roman"/>
          <w:sz w:val="28"/>
          <w:szCs w:val="28"/>
          <w:lang w:val="uk-UA"/>
        </w:rPr>
        <w:t>.</w:t>
      </w:r>
      <w:r w:rsidR="496ECA84" w:rsidRPr="1E67C4C8">
        <w:rPr>
          <w:rFonts w:ascii="Times New Roman" w:eastAsia="Times New Roman" w:hAnsi="Times New Roman" w:cs="Times New Roman"/>
          <w:sz w:val="28"/>
          <w:szCs w:val="28"/>
          <w:lang w:val="uk-UA"/>
        </w:rPr>
        <w:t xml:space="preserve"> Оскільки, в останні роки в Україні, як і у всьому світі, </w:t>
      </w:r>
      <w:r w:rsidR="372AB59C" w:rsidRPr="1E67C4C8">
        <w:rPr>
          <w:rFonts w:ascii="Times New Roman" w:eastAsia="Times New Roman" w:hAnsi="Times New Roman" w:cs="Times New Roman"/>
          <w:sz w:val="28"/>
          <w:szCs w:val="28"/>
          <w:lang w:val="uk-UA"/>
        </w:rPr>
        <w:t xml:space="preserve">простежується тенденція до збільшення </w:t>
      </w:r>
      <w:r w:rsidR="496ECA84" w:rsidRPr="1E67C4C8">
        <w:rPr>
          <w:rFonts w:ascii="Times New Roman" w:eastAsia="Times New Roman" w:hAnsi="Times New Roman" w:cs="Times New Roman"/>
          <w:sz w:val="28"/>
          <w:szCs w:val="28"/>
          <w:lang w:val="uk-UA"/>
        </w:rPr>
        <w:t>зловживання</w:t>
      </w:r>
      <w:r w:rsidR="372AB59C" w:rsidRPr="1E67C4C8">
        <w:rPr>
          <w:rFonts w:ascii="Times New Roman" w:eastAsia="Times New Roman" w:hAnsi="Times New Roman" w:cs="Times New Roman"/>
          <w:sz w:val="28"/>
          <w:szCs w:val="28"/>
          <w:lang w:val="uk-UA"/>
        </w:rPr>
        <w:t xml:space="preserve"> психоактивн</w:t>
      </w:r>
      <w:r w:rsidR="496ECA84" w:rsidRPr="1E67C4C8">
        <w:rPr>
          <w:rFonts w:ascii="Times New Roman" w:eastAsia="Times New Roman" w:hAnsi="Times New Roman" w:cs="Times New Roman"/>
          <w:sz w:val="28"/>
          <w:szCs w:val="28"/>
          <w:lang w:val="uk-UA"/>
        </w:rPr>
        <w:t>ими</w:t>
      </w:r>
      <w:r w:rsidR="372AB59C" w:rsidRPr="1E67C4C8">
        <w:rPr>
          <w:rFonts w:ascii="Times New Roman" w:eastAsia="Times New Roman" w:hAnsi="Times New Roman" w:cs="Times New Roman"/>
          <w:sz w:val="28"/>
          <w:szCs w:val="28"/>
          <w:lang w:val="uk-UA"/>
        </w:rPr>
        <w:t xml:space="preserve"> речовин</w:t>
      </w:r>
      <w:r w:rsidR="496ECA84" w:rsidRPr="1E67C4C8">
        <w:rPr>
          <w:rFonts w:ascii="Times New Roman" w:eastAsia="Times New Roman" w:hAnsi="Times New Roman" w:cs="Times New Roman"/>
          <w:sz w:val="28"/>
          <w:szCs w:val="28"/>
          <w:lang w:val="uk-UA"/>
        </w:rPr>
        <w:t>ами</w:t>
      </w:r>
      <w:r w:rsidR="372AB59C" w:rsidRPr="1E67C4C8">
        <w:rPr>
          <w:rFonts w:ascii="Times New Roman" w:eastAsia="Times New Roman" w:hAnsi="Times New Roman" w:cs="Times New Roman"/>
          <w:sz w:val="28"/>
          <w:szCs w:val="28"/>
          <w:lang w:val="uk-UA"/>
        </w:rPr>
        <w:t xml:space="preserve">, </w:t>
      </w:r>
      <w:r w:rsidR="496ECA84" w:rsidRPr="1E67C4C8">
        <w:rPr>
          <w:rFonts w:ascii="Times New Roman" w:eastAsia="Times New Roman" w:hAnsi="Times New Roman" w:cs="Times New Roman"/>
          <w:sz w:val="28"/>
          <w:szCs w:val="28"/>
          <w:lang w:val="uk-UA"/>
        </w:rPr>
        <w:t>особливо</w:t>
      </w:r>
      <w:r w:rsidR="372AB59C" w:rsidRPr="1E67C4C8">
        <w:rPr>
          <w:rFonts w:ascii="Times New Roman" w:eastAsia="Times New Roman" w:hAnsi="Times New Roman" w:cs="Times New Roman"/>
          <w:sz w:val="28"/>
          <w:szCs w:val="28"/>
          <w:lang w:val="uk-UA"/>
        </w:rPr>
        <w:t xml:space="preserve"> серед молоді</w:t>
      </w:r>
      <w:r w:rsidR="496ECA84" w:rsidRPr="1E67C4C8">
        <w:rPr>
          <w:rFonts w:ascii="Times New Roman" w:eastAsia="Times New Roman" w:hAnsi="Times New Roman" w:cs="Times New Roman"/>
          <w:sz w:val="28"/>
          <w:szCs w:val="28"/>
          <w:lang w:val="uk-UA"/>
        </w:rPr>
        <w:t>, то Урядом</w:t>
      </w:r>
      <w:r w:rsidR="2F8DDB73" w:rsidRPr="1E67C4C8">
        <w:rPr>
          <w:rFonts w:ascii="Times New Roman" w:eastAsia="Times New Roman" w:hAnsi="Times New Roman" w:cs="Times New Roman"/>
          <w:sz w:val="28"/>
          <w:szCs w:val="28"/>
          <w:lang w:val="uk-UA"/>
        </w:rPr>
        <w:t xml:space="preserve"> нашої країни</w:t>
      </w:r>
      <w:r w:rsidR="496ECA84" w:rsidRPr="1E67C4C8">
        <w:rPr>
          <w:rFonts w:ascii="Times New Roman" w:eastAsia="Times New Roman" w:hAnsi="Times New Roman" w:cs="Times New Roman"/>
          <w:sz w:val="28"/>
          <w:szCs w:val="28"/>
          <w:lang w:val="uk-UA"/>
        </w:rPr>
        <w:t xml:space="preserve"> в 2019 році прийнято рішення</w:t>
      </w:r>
      <w:r w:rsidR="372AB59C" w:rsidRPr="1E67C4C8">
        <w:rPr>
          <w:rFonts w:ascii="Times New Roman" w:eastAsia="Times New Roman" w:hAnsi="Times New Roman" w:cs="Times New Roman"/>
          <w:sz w:val="28"/>
          <w:szCs w:val="28"/>
          <w:lang w:val="uk-UA"/>
        </w:rPr>
        <w:t xml:space="preserve"> </w:t>
      </w:r>
      <w:r w:rsidR="496ECA84" w:rsidRPr="1E67C4C8">
        <w:rPr>
          <w:rFonts w:ascii="Times New Roman" w:eastAsia="Times New Roman" w:hAnsi="Times New Roman" w:cs="Times New Roman"/>
          <w:sz w:val="28"/>
          <w:szCs w:val="28"/>
          <w:lang w:val="uk-UA"/>
        </w:rPr>
        <w:t>щодо функціонування</w:t>
      </w:r>
      <w:r w:rsidR="372AB59C" w:rsidRPr="1E67C4C8">
        <w:rPr>
          <w:rFonts w:ascii="Times New Roman" w:eastAsia="Times New Roman" w:hAnsi="Times New Roman" w:cs="Times New Roman"/>
          <w:sz w:val="28"/>
          <w:szCs w:val="28"/>
          <w:lang w:val="uk-UA"/>
        </w:rPr>
        <w:t xml:space="preserve"> державн</w:t>
      </w:r>
      <w:r w:rsidR="496ECA84" w:rsidRPr="1E67C4C8">
        <w:rPr>
          <w:rFonts w:ascii="Times New Roman" w:eastAsia="Times New Roman" w:hAnsi="Times New Roman" w:cs="Times New Roman"/>
          <w:sz w:val="28"/>
          <w:szCs w:val="28"/>
          <w:lang w:val="uk-UA"/>
        </w:rPr>
        <w:t>ої</w:t>
      </w:r>
      <w:r w:rsidR="372AB59C" w:rsidRPr="1E67C4C8">
        <w:rPr>
          <w:rFonts w:ascii="Times New Roman" w:eastAsia="Times New Roman" w:hAnsi="Times New Roman" w:cs="Times New Roman"/>
          <w:sz w:val="28"/>
          <w:szCs w:val="28"/>
          <w:lang w:val="uk-UA"/>
        </w:rPr>
        <w:t xml:space="preserve"> систем</w:t>
      </w:r>
      <w:r w:rsidR="496ECA84" w:rsidRPr="1E67C4C8">
        <w:rPr>
          <w:rFonts w:ascii="Times New Roman" w:eastAsia="Times New Roman" w:hAnsi="Times New Roman" w:cs="Times New Roman"/>
          <w:sz w:val="28"/>
          <w:szCs w:val="28"/>
          <w:lang w:val="uk-UA"/>
        </w:rPr>
        <w:t>и</w:t>
      </w:r>
      <w:r w:rsidR="372AB59C" w:rsidRPr="1E67C4C8">
        <w:rPr>
          <w:rFonts w:ascii="Times New Roman" w:eastAsia="Times New Roman" w:hAnsi="Times New Roman" w:cs="Times New Roman"/>
          <w:sz w:val="28"/>
          <w:szCs w:val="28"/>
          <w:lang w:val="uk-UA"/>
        </w:rPr>
        <w:t xml:space="preserve"> моніторингу наркотичної ситуації, </w:t>
      </w:r>
      <w:r w:rsidR="496ECA84" w:rsidRPr="1E67C4C8">
        <w:rPr>
          <w:rFonts w:ascii="Times New Roman" w:eastAsia="Times New Roman" w:hAnsi="Times New Roman" w:cs="Times New Roman"/>
          <w:sz w:val="28"/>
          <w:szCs w:val="28"/>
          <w:lang w:val="uk-UA"/>
        </w:rPr>
        <w:t>(</w:t>
      </w:r>
      <w:r w:rsidR="372AB59C" w:rsidRPr="1E67C4C8">
        <w:rPr>
          <w:rFonts w:ascii="Times New Roman" w:eastAsia="Times New Roman" w:hAnsi="Times New Roman" w:cs="Times New Roman"/>
          <w:sz w:val="28"/>
          <w:szCs w:val="28"/>
          <w:lang w:val="uk-UA"/>
        </w:rPr>
        <w:t>постанов</w:t>
      </w:r>
      <w:r w:rsidR="496ECA84" w:rsidRPr="1E67C4C8">
        <w:rPr>
          <w:rFonts w:ascii="Times New Roman" w:eastAsia="Times New Roman" w:hAnsi="Times New Roman" w:cs="Times New Roman"/>
          <w:sz w:val="28"/>
          <w:szCs w:val="28"/>
          <w:lang w:val="uk-UA"/>
        </w:rPr>
        <w:t>а</w:t>
      </w:r>
      <w:r w:rsidR="372AB59C" w:rsidRPr="1E67C4C8">
        <w:rPr>
          <w:rFonts w:ascii="Times New Roman" w:eastAsia="Times New Roman" w:hAnsi="Times New Roman" w:cs="Times New Roman"/>
          <w:sz w:val="28"/>
          <w:szCs w:val="28"/>
          <w:lang w:val="uk-UA"/>
        </w:rPr>
        <w:t xml:space="preserve"> </w:t>
      </w:r>
      <w:r w:rsidR="496ECA84" w:rsidRPr="1E67C4C8">
        <w:rPr>
          <w:rFonts w:ascii="Times New Roman" w:eastAsia="Times New Roman" w:hAnsi="Times New Roman" w:cs="Times New Roman"/>
          <w:sz w:val="28"/>
          <w:szCs w:val="28"/>
          <w:lang w:val="uk-UA"/>
        </w:rPr>
        <w:t>КМУ від 19.07.2019</w:t>
      </w:r>
      <w:r w:rsidR="372AB59C" w:rsidRPr="1E67C4C8">
        <w:rPr>
          <w:rFonts w:ascii="Times New Roman" w:eastAsia="Times New Roman" w:hAnsi="Times New Roman" w:cs="Times New Roman"/>
          <w:sz w:val="28"/>
          <w:szCs w:val="28"/>
          <w:lang w:val="uk-UA"/>
        </w:rPr>
        <w:t xml:space="preserve"> №</w:t>
      </w:r>
      <w:r w:rsidR="6D0C62C4" w:rsidRPr="1E67C4C8">
        <w:rPr>
          <w:rFonts w:ascii="Times New Roman" w:eastAsia="Times New Roman" w:hAnsi="Times New Roman" w:cs="Times New Roman"/>
          <w:sz w:val="28"/>
          <w:szCs w:val="28"/>
          <w:lang w:val="uk-UA"/>
        </w:rPr>
        <w:t xml:space="preserve"> </w:t>
      </w:r>
      <w:r w:rsidR="372AB59C" w:rsidRPr="1E67C4C8">
        <w:rPr>
          <w:rFonts w:ascii="Times New Roman" w:eastAsia="Times New Roman" w:hAnsi="Times New Roman" w:cs="Times New Roman"/>
          <w:sz w:val="28"/>
          <w:szCs w:val="28"/>
          <w:lang w:val="uk-UA"/>
        </w:rPr>
        <w:t>689</w:t>
      </w:r>
      <w:r w:rsidR="6241F861" w:rsidRPr="1E67C4C8">
        <w:rPr>
          <w:rFonts w:ascii="Times New Roman" w:eastAsia="Times New Roman" w:hAnsi="Times New Roman" w:cs="Times New Roman"/>
          <w:sz w:val="28"/>
          <w:szCs w:val="28"/>
          <w:lang w:val="uk-UA"/>
        </w:rPr>
        <w:t xml:space="preserve"> </w:t>
      </w:r>
      <w:r w:rsidR="6241F861" w:rsidRPr="1E67C4C8">
        <w:rPr>
          <w:rFonts w:ascii="Times New Roman" w:eastAsia="Times New Roman" w:hAnsi="Times New Roman" w:cs="Times New Roman"/>
          <w:color w:val="000000" w:themeColor="text1"/>
          <w:sz w:val="28"/>
          <w:szCs w:val="28"/>
          <w:lang w:val="uk-UA"/>
        </w:rPr>
        <w:t>[</w:t>
      </w:r>
      <w:r w:rsidR="28EC52CD" w:rsidRPr="1E67C4C8">
        <w:rPr>
          <w:rFonts w:ascii="Times New Roman" w:eastAsia="Times New Roman" w:hAnsi="Times New Roman" w:cs="Times New Roman"/>
          <w:color w:val="000000" w:themeColor="text1"/>
          <w:sz w:val="28"/>
          <w:szCs w:val="28"/>
          <w:lang w:val="uk-UA"/>
        </w:rPr>
        <w:t>7</w:t>
      </w:r>
      <w:r w:rsidR="6241F861" w:rsidRPr="1E67C4C8">
        <w:rPr>
          <w:rFonts w:ascii="Times New Roman" w:eastAsia="Times New Roman" w:hAnsi="Times New Roman" w:cs="Times New Roman"/>
          <w:color w:val="000000" w:themeColor="text1"/>
          <w:sz w:val="28"/>
          <w:szCs w:val="28"/>
          <w:lang w:val="uk-UA"/>
        </w:rPr>
        <w:t>]</w:t>
      </w:r>
      <w:r w:rsidR="496ECA84" w:rsidRPr="1E67C4C8">
        <w:rPr>
          <w:rFonts w:ascii="Times New Roman" w:eastAsia="Times New Roman" w:hAnsi="Times New Roman" w:cs="Times New Roman"/>
          <w:sz w:val="28"/>
          <w:szCs w:val="28"/>
          <w:lang w:val="uk-UA"/>
        </w:rPr>
        <w:t xml:space="preserve">), </w:t>
      </w:r>
      <w:r w:rsidR="162AF361" w:rsidRPr="1E67C4C8">
        <w:rPr>
          <w:rFonts w:ascii="Times New Roman" w:eastAsia="Times New Roman" w:hAnsi="Times New Roman" w:cs="Times New Roman"/>
          <w:sz w:val="28"/>
          <w:szCs w:val="28"/>
          <w:lang w:val="uk-UA"/>
        </w:rPr>
        <w:t>яка</w:t>
      </w:r>
      <w:r w:rsidR="496ECA84" w:rsidRPr="1E67C4C8">
        <w:rPr>
          <w:rFonts w:ascii="Times New Roman" w:eastAsia="Times New Roman" w:hAnsi="Times New Roman" w:cs="Times New Roman"/>
          <w:sz w:val="28"/>
          <w:szCs w:val="28"/>
          <w:lang w:val="uk-UA"/>
        </w:rPr>
        <w:t xml:space="preserve"> </w:t>
      </w:r>
      <w:r w:rsidR="162AF361" w:rsidRPr="1E67C4C8">
        <w:rPr>
          <w:rFonts w:ascii="Times New Roman" w:eastAsia="Times New Roman" w:hAnsi="Times New Roman" w:cs="Times New Roman"/>
          <w:sz w:val="28"/>
          <w:szCs w:val="28"/>
          <w:lang w:val="uk-UA"/>
        </w:rPr>
        <w:t>направлена</w:t>
      </w:r>
      <w:r w:rsidR="372AB59C" w:rsidRPr="1E67C4C8">
        <w:rPr>
          <w:rFonts w:ascii="Times New Roman" w:eastAsia="Times New Roman" w:hAnsi="Times New Roman" w:cs="Times New Roman"/>
          <w:sz w:val="28"/>
          <w:szCs w:val="28"/>
          <w:lang w:val="uk-UA"/>
        </w:rPr>
        <w:t xml:space="preserve"> на виявлення </w:t>
      </w:r>
      <w:r w:rsidR="162AF361" w:rsidRPr="1E67C4C8">
        <w:rPr>
          <w:rFonts w:ascii="Times New Roman" w:eastAsia="Times New Roman" w:hAnsi="Times New Roman" w:cs="Times New Roman"/>
          <w:sz w:val="28"/>
          <w:szCs w:val="28"/>
          <w:lang w:val="uk-UA"/>
        </w:rPr>
        <w:t xml:space="preserve">нових та </w:t>
      </w:r>
      <w:r w:rsidR="372AB59C" w:rsidRPr="1E67C4C8">
        <w:rPr>
          <w:rFonts w:ascii="Times New Roman" w:eastAsia="Times New Roman" w:hAnsi="Times New Roman" w:cs="Times New Roman"/>
          <w:sz w:val="28"/>
          <w:szCs w:val="28"/>
          <w:lang w:val="uk-UA"/>
        </w:rPr>
        <w:t xml:space="preserve">динаміки </w:t>
      </w:r>
      <w:r w:rsidR="162AF361" w:rsidRPr="1E67C4C8">
        <w:rPr>
          <w:rFonts w:ascii="Times New Roman" w:eastAsia="Times New Roman" w:hAnsi="Times New Roman" w:cs="Times New Roman"/>
          <w:sz w:val="28"/>
          <w:szCs w:val="28"/>
          <w:lang w:val="uk-UA"/>
        </w:rPr>
        <w:t xml:space="preserve">щодо </w:t>
      </w:r>
      <w:r w:rsidR="372AB59C" w:rsidRPr="1E67C4C8">
        <w:rPr>
          <w:rFonts w:ascii="Times New Roman" w:eastAsia="Times New Roman" w:hAnsi="Times New Roman" w:cs="Times New Roman"/>
          <w:sz w:val="28"/>
          <w:szCs w:val="28"/>
          <w:lang w:val="uk-UA"/>
        </w:rPr>
        <w:t xml:space="preserve">поширення </w:t>
      </w:r>
      <w:r w:rsidR="162AF361" w:rsidRPr="1E67C4C8">
        <w:rPr>
          <w:rFonts w:ascii="Times New Roman" w:eastAsia="Times New Roman" w:hAnsi="Times New Roman" w:cs="Times New Roman"/>
          <w:sz w:val="28"/>
          <w:szCs w:val="28"/>
          <w:lang w:val="uk-UA"/>
        </w:rPr>
        <w:t>наркотичних засобів та психотропних речовин, а також</w:t>
      </w:r>
      <w:r w:rsidR="372AB59C" w:rsidRPr="1E67C4C8">
        <w:rPr>
          <w:rFonts w:ascii="Times New Roman" w:eastAsia="Times New Roman" w:hAnsi="Times New Roman" w:cs="Times New Roman"/>
          <w:sz w:val="28"/>
          <w:szCs w:val="28"/>
          <w:lang w:val="uk-UA"/>
        </w:rPr>
        <w:t xml:space="preserve"> розробку механізмів протидії</w:t>
      </w:r>
      <w:r w:rsidR="162AF361" w:rsidRPr="1E67C4C8">
        <w:rPr>
          <w:rFonts w:ascii="Times New Roman" w:eastAsia="Times New Roman" w:hAnsi="Times New Roman" w:cs="Times New Roman"/>
          <w:sz w:val="28"/>
          <w:szCs w:val="28"/>
          <w:lang w:val="uk-UA"/>
        </w:rPr>
        <w:t xml:space="preserve"> їх розповсюдженню</w:t>
      </w:r>
      <w:r w:rsidR="372AB59C" w:rsidRPr="1E67C4C8">
        <w:rPr>
          <w:rFonts w:ascii="Times New Roman" w:eastAsia="Times New Roman" w:hAnsi="Times New Roman" w:cs="Times New Roman"/>
          <w:sz w:val="28"/>
          <w:szCs w:val="28"/>
          <w:lang w:val="uk-UA"/>
        </w:rPr>
        <w:t xml:space="preserve">. </w:t>
      </w:r>
    </w:p>
    <w:p w14:paraId="22A54DBD" w14:textId="1465D969" w:rsidR="349E730E" w:rsidRPr="00B2697C" w:rsidRDefault="2AA178A4" w:rsidP="514B2FC9">
      <w:pPr>
        <w:spacing w:before="240" w:after="240" w:line="360" w:lineRule="auto"/>
        <w:ind w:firstLine="720"/>
        <w:jc w:val="both"/>
        <w:rPr>
          <w:rFonts w:ascii="Times New Roman" w:eastAsia="Times New Roman" w:hAnsi="Times New Roman" w:cs="Times New Roman"/>
          <w:sz w:val="28"/>
          <w:szCs w:val="28"/>
          <w:lang w:val="uk-UA"/>
        </w:rPr>
      </w:pPr>
      <w:r w:rsidRPr="664320DE">
        <w:rPr>
          <w:rFonts w:ascii="Times New Roman" w:eastAsia="Times New Roman" w:hAnsi="Times New Roman" w:cs="Times New Roman"/>
          <w:sz w:val="28"/>
          <w:szCs w:val="28"/>
          <w:lang w:val="uk-UA"/>
        </w:rPr>
        <w:t>Функцію здійснення моніторингу</w:t>
      </w:r>
      <w:r w:rsidR="1BCF57E9" w:rsidRPr="664320DE">
        <w:rPr>
          <w:rFonts w:ascii="Times New Roman" w:eastAsia="Times New Roman" w:hAnsi="Times New Roman" w:cs="Times New Roman"/>
          <w:sz w:val="28"/>
          <w:szCs w:val="28"/>
          <w:lang w:val="uk-UA"/>
        </w:rPr>
        <w:t xml:space="preserve"> та підготовку </w:t>
      </w:r>
      <w:r w:rsidR="50E7FAC2" w:rsidRPr="664320DE">
        <w:rPr>
          <w:rFonts w:ascii="Times New Roman" w:eastAsia="Times New Roman" w:hAnsi="Times New Roman" w:cs="Times New Roman"/>
          <w:sz w:val="28"/>
          <w:szCs w:val="28"/>
          <w:lang w:val="uk-UA"/>
        </w:rPr>
        <w:t>З</w:t>
      </w:r>
      <w:r w:rsidR="1BCF57E9" w:rsidRPr="664320DE">
        <w:rPr>
          <w:rFonts w:ascii="Times New Roman" w:eastAsia="Times New Roman" w:hAnsi="Times New Roman" w:cs="Times New Roman"/>
          <w:sz w:val="28"/>
          <w:szCs w:val="28"/>
          <w:lang w:val="uk-UA"/>
        </w:rPr>
        <w:t>віту</w:t>
      </w:r>
      <w:r w:rsidRPr="664320DE">
        <w:rPr>
          <w:rFonts w:ascii="Times New Roman" w:eastAsia="Times New Roman" w:hAnsi="Times New Roman" w:cs="Times New Roman"/>
          <w:sz w:val="28"/>
          <w:szCs w:val="28"/>
          <w:lang w:val="uk-UA"/>
        </w:rPr>
        <w:t xml:space="preserve"> </w:t>
      </w:r>
      <w:r w:rsidR="0C2082ED" w:rsidRPr="664320DE">
        <w:rPr>
          <w:rFonts w:ascii="Times New Roman" w:eastAsia="Times New Roman" w:hAnsi="Times New Roman" w:cs="Times New Roman"/>
          <w:sz w:val="28"/>
          <w:szCs w:val="28"/>
          <w:lang w:val="uk-UA"/>
        </w:rPr>
        <w:t xml:space="preserve">про наркотичну та алкогольну ситуацію в Україні (далі-Звіт) </w:t>
      </w:r>
      <w:r w:rsidRPr="664320DE">
        <w:rPr>
          <w:rFonts w:ascii="Times New Roman" w:eastAsia="Times New Roman" w:hAnsi="Times New Roman" w:cs="Times New Roman"/>
          <w:sz w:val="28"/>
          <w:szCs w:val="28"/>
          <w:lang w:val="uk-UA"/>
        </w:rPr>
        <w:t xml:space="preserve">покладено на Центр громадського  </w:t>
      </w:r>
      <w:r w:rsidR="1BCF57E9" w:rsidRPr="664320DE">
        <w:rPr>
          <w:rFonts w:ascii="Times New Roman" w:eastAsia="Times New Roman" w:hAnsi="Times New Roman" w:cs="Times New Roman"/>
          <w:sz w:val="28"/>
          <w:szCs w:val="28"/>
          <w:lang w:val="uk-UA"/>
        </w:rPr>
        <w:t>здоров’я</w:t>
      </w:r>
      <w:r w:rsidRPr="664320DE">
        <w:rPr>
          <w:rFonts w:ascii="Times New Roman" w:eastAsia="Times New Roman" w:hAnsi="Times New Roman" w:cs="Times New Roman"/>
          <w:sz w:val="28"/>
          <w:szCs w:val="28"/>
          <w:lang w:val="uk-UA"/>
        </w:rPr>
        <w:t xml:space="preserve"> МОЗ України</w:t>
      </w:r>
      <w:r w:rsidR="0377FD81" w:rsidRPr="664320DE">
        <w:rPr>
          <w:rFonts w:ascii="Times New Roman" w:eastAsia="Times New Roman" w:hAnsi="Times New Roman" w:cs="Times New Roman"/>
          <w:sz w:val="28"/>
          <w:szCs w:val="28"/>
          <w:lang w:val="uk-UA"/>
        </w:rPr>
        <w:t xml:space="preserve"> </w:t>
      </w:r>
      <w:r w:rsidRPr="664320DE">
        <w:rPr>
          <w:rFonts w:ascii="Times New Roman" w:eastAsia="Times New Roman" w:hAnsi="Times New Roman" w:cs="Times New Roman"/>
          <w:sz w:val="28"/>
          <w:szCs w:val="28"/>
          <w:lang w:val="uk-UA"/>
        </w:rPr>
        <w:t xml:space="preserve">, за участі </w:t>
      </w:r>
      <w:r w:rsidR="4205716D" w:rsidRPr="664320DE">
        <w:rPr>
          <w:rFonts w:ascii="Times New Roman" w:eastAsia="Times New Roman" w:hAnsi="Times New Roman" w:cs="Times New Roman"/>
          <w:sz w:val="28"/>
          <w:szCs w:val="28"/>
          <w:lang w:val="uk-UA"/>
        </w:rPr>
        <w:t>МОЗ</w:t>
      </w:r>
      <w:r w:rsidR="5B8C9CE9" w:rsidRPr="664320DE">
        <w:rPr>
          <w:rFonts w:ascii="Times New Roman" w:eastAsia="Times New Roman" w:hAnsi="Times New Roman" w:cs="Times New Roman"/>
          <w:sz w:val="28"/>
          <w:szCs w:val="28"/>
          <w:lang w:val="uk-UA"/>
        </w:rPr>
        <w:t xml:space="preserve"> України</w:t>
      </w:r>
      <w:r w:rsidR="27C479B7" w:rsidRPr="664320DE">
        <w:rPr>
          <w:rFonts w:ascii="Times New Roman" w:eastAsia="Times New Roman" w:hAnsi="Times New Roman" w:cs="Times New Roman"/>
          <w:sz w:val="28"/>
          <w:szCs w:val="28"/>
          <w:lang w:val="uk-UA"/>
        </w:rPr>
        <w:t xml:space="preserve"> [13]</w:t>
      </w:r>
      <w:r w:rsidRPr="664320DE">
        <w:rPr>
          <w:rFonts w:ascii="Times New Roman" w:eastAsia="Times New Roman" w:hAnsi="Times New Roman" w:cs="Times New Roman"/>
          <w:sz w:val="28"/>
          <w:szCs w:val="28"/>
          <w:lang w:val="uk-UA"/>
        </w:rPr>
        <w:t xml:space="preserve">, </w:t>
      </w:r>
      <w:r w:rsidR="7F1BD9AF" w:rsidRPr="664320DE">
        <w:rPr>
          <w:rFonts w:ascii="Times New Roman" w:eastAsia="Times New Roman" w:hAnsi="Times New Roman" w:cs="Times New Roman"/>
          <w:sz w:val="28"/>
          <w:szCs w:val="28"/>
          <w:lang w:val="uk-UA"/>
        </w:rPr>
        <w:t>Мінсоцполітики</w:t>
      </w:r>
      <w:r w:rsidR="352994C2" w:rsidRPr="664320DE">
        <w:rPr>
          <w:rFonts w:ascii="Times New Roman" w:eastAsia="Times New Roman" w:hAnsi="Times New Roman" w:cs="Times New Roman"/>
          <w:sz w:val="28"/>
          <w:szCs w:val="28"/>
          <w:lang w:val="uk-UA"/>
        </w:rPr>
        <w:t xml:space="preserve"> [17]</w:t>
      </w:r>
      <w:r w:rsidR="7F1BD9AF" w:rsidRPr="664320DE">
        <w:rPr>
          <w:rFonts w:ascii="Times New Roman" w:eastAsia="Times New Roman" w:hAnsi="Times New Roman" w:cs="Times New Roman"/>
          <w:sz w:val="28"/>
          <w:szCs w:val="28"/>
          <w:lang w:val="uk-UA"/>
        </w:rPr>
        <w:t xml:space="preserve">, </w:t>
      </w:r>
      <w:r w:rsidRPr="664320DE">
        <w:rPr>
          <w:rFonts w:ascii="Times New Roman" w:eastAsia="Times New Roman" w:hAnsi="Times New Roman" w:cs="Times New Roman"/>
          <w:sz w:val="28"/>
          <w:szCs w:val="28"/>
          <w:lang w:val="uk-UA"/>
        </w:rPr>
        <w:t>Мінюсту</w:t>
      </w:r>
      <w:r w:rsidR="30D913D8" w:rsidRPr="664320DE">
        <w:rPr>
          <w:rFonts w:ascii="Times New Roman" w:eastAsia="Times New Roman" w:hAnsi="Times New Roman" w:cs="Times New Roman"/>
          <w:sz w:val="28"/>
          <w:szCs w:val="28"/>
          <w:lang w:val="uk-UA"/>
        </w:rPr>
        <w:t xml:space="preserve"> [18]</w:t>
      </w:r>
      <w:r w:rsidRPr="664320DE">
        <w:rPr>
          <w:rFonts w:ascii="Times New Roman" w:eastAsia="Times New Roman" w:hAnsi="Times New Roman" w:cs="Times New Roman"/>
          <w:sz w:val="28"/>
          <w:szCs w:val="28"/>
          <w:lang w:val="uk-UA"/>
        </w:rPr>
        <w:t>, Держприкордонслужби</w:t>
      </w:r>
      <w:r w:rsidR="1EEBD50F" w:rsidRPr="664320DE">
        <w:rPr>
          <w:rFonts w:ascii="Times New Roman" w:eastAsia="Times New Roman" w:hAnsi="Times New Roman" w:cs="Times New Roman"/>
          <w:sz w:val="28"/>
          <w:szCs w:val="28"/>
          <w:lang w:val="uk-UA"/>
        </w:rPr>
        <w:t xml:space="preserve"> [12]</w:t>
      </w:r>
      <w:r w:rsidR="4205716D" w:rsidRPr="664320DE">
        <w:rPr>
          <w:rFonts w:ascii="Times New Roman" w:eastAsia="Times New Roman" w:hAnsi="Times New Roman" w:cs="Times New Roman"/>
          <w:sz w:val="28"/>
          <w:szCs w:val="28"/>
          <w:lang w:val="uk-UA"/>
        </w:rPr>
        <w:t xml:space="preserve">, </w:t>
      </w:r>
      <w:r w:rsidRPr="664320DE">
        <w:rPr>
          <w:rFonts w:ascii="Times New Roman" w:eastAsia="Times New Roman" w:hAnsi="Times New Roman" w:cs="Times New Roman"/>
          <w:sz w:val="28"/>
          <w:szCs w:val="28"/>
          <w:lang w:val="uk-UA"/>
        </w:rPr>
        <w:t>Держстату, обласних держадміністрацій</w:t>
      </w:r>
      <w:r w:rsidR="1BCF57E9" w:rsidRPr="664320DE">
        <w:rPr>
          <w:rFonts w:ascii="Times New Roman" w:eastAsia="Times New Roman" w:hAnsi="Times New Roman" w:cs="Times New Roman"/>
          <w:sz w:val="28"/>
          <w:szCs w:val="28"/>
          <w:lang w:val="uk-UA"/>
        </w:rPr>
        <w:t>,</w:t>
      </w:r>
      <w:r w:rsidRPr="664320DE">
        <w:rPr>
          <w:rFonts w:ascii="Times New Roman" w:eastAsia="Times New Roman" w:hAnsi="Times New Roman" w:cs="Times New Roman"/>
          <w:sz w:val="28"/>
          <w:szCs w:val="28"/>
          <w:lang w:val="uk-UA"/>
        </w:rPr>
        <w:t xml:space="preserve"> силових структур (</w:t>
      </w:r>
      <w:r w:rsidR="4205716D" w:rsidRPr="664320DE">
        <w:rPr>
          <w:rFonts w:ascii="Times New Roman" w:eastAsia="Times New Roman" w:hAnsi="Times New Roman" w:cs="Times New Roman"/>
          <w:sz w:val="28"/>
          <w:szCs w:val="28"/>
          <w:lang w:val="uk-UA"/>
        </w:rPr>
        <w:t>МВС</w:t>
      </w:r>
      <w:r w:rsidR="724D1167" w:rsidRPr="664320DE">
        <w:rPr>
          <w:rFonts w:ascii="Times New Roman" w:eastAsia="Times New Roman" w:hAnsi="Times New Roman" w:cs="Times New Roman"/>
          <w:sz w:val="28"/>
          <w:szCs w:val="28"/>
          <w:lang w:val="uk-UA"/>
        </w:rPr>
        <w:t xml:space="preserve"> [14]</w:t>
      </w:r>
      <w:r w:rsidR="4205716D" w:rsidRPr="664320DE">
        <w:rPr>
          <w:rFonts w:ascii="Times New Roman" w:eastAsia="Times New Roman" w:hAnsi="Times New Roman" w:cs="Times New Roman"/>
          <w:sz w:val="28"/>
          <w:szCs w:val="28"/>
          <w:lang w:val="uk-UA"/>
        </w:rPr>
        <w:t>, СБУ</w:t>
      </w:r>
      <w:r w:rsidR="6D45E069" w:rsidRPr="664320DE">
        <w:rPr>
          <w:rFonts w:ascii="Times New Roman" w:eastAsia="Times New Roman" w:hAnsi="Times New Roman" w:cs="Times New Roman"/>
          <w:sz w:val="28"/>
          <w:szCs w:val="28"/>
          <w:lang w:val="uk-UA"/>
        </w:rPr>
        <w:t xml:space="preserve"> </w:t>
      </w:r>
      <w:r w:rsidR="47F3C0DB" w:rsidRPr="664320DE">
        <w:rPr>
          <w:rFonts w:ascii="Times New Roman" w:eastAsia="Times New Roman" w:hAnsi="Times New Roman" w:cs="Times New Roman"/>
          <w:sz w:val="28"/>
          <w:szCs w:val="28"/>
          <w:lang w:val="uk-UA"/>
        </w:rPr>
        <w:t>[15]</w:t>
      </w:r>
      <w:r w:rsidR="4205716D" w:rsidRPr="664320DE">
        <w:rPr>
          <w:rFonts w:ascii="Times New Roman" w:eastAsia="Times New Roman" w:hAnsi="Times New Roman" w:cs="Times New Roman"/>
          <w:sz w:val="28"/>
          <w:szCs w:val="28"/>
          <w:lang w:val="uk-UA"/>
        </w:rPr>
        <w:t>,  Нацполіці</w:t>
      </w:r>
      <w:r w:rsidRPr="664320DE">
        <w:rPr>
          <w:rFonts w:ascii="Times New Roman" w:eastAsia="Times New Roman" w:hAnsi="Times New Roman" w:cs="Times New Roman"/>
          <w:sz w:val="28"/>
          <w:szCs w:val="28"/>
          <w:lang w:val="uk-UA"/>
        </w:rPr>
        <w:t>я</w:t>
      </w:r>
      <w:r w:rsidR="51BC0E43" w:rsidRPr="664320DE">
        <w:rPr>
          <w:rFonts w:ascii="Times New Roman" w:eastAsia="Times New Roman" w:hAnsi="Times New Roman" w:cs="Times New Roman"/>
          <w:sz w:val="28"/>
          <w:szCs w:val="28"/>
          <w:lang w:val="uk-UA"/>
        </w:rPr>
        <w:t xml:space="preserve"> </w:t>
      </w:r>
      <w:r w:rsidR="2C5D00A6" w:rsidRPr="664320DE">
        <w:rPr>
          <w:rFonts w:ascii="Times New Roman" w:eastAsia="Times New Roman" w:hAnsi="Times New Roman" w:cs="Times New Roman"/>
          <w:sz w:val="28"/>
          <w:szCs w:val="28"/>
          <w:lang w:val="uk-UA"/>
        </w:rPr>
        <w:t>[16]</w:t>
      </w:r>
      <w:r w:rsidR="0B91B507" w:rsidRPr="664320DE">
        <w:rPr>
          <w:rFonts w:ascii="Times New Roman" w:eastAsia="Times New Roman" w:hAnsi="Times New Roman" w:cs="Times New Roman"/>
          <w:sz w:val="28"/>
          <w:szCs w:val="28"/>
          <w:lang w:val="uk-UA"/>
        </w:rPr>
        <w:t xml:space="preserve"> </w:t>
      </w:r>
      <w:r w:rsidRPr="664320DE">
        <w:rPr>
          <w:rFonts w:ascii="Times New Roman" w:eastAsia="Times New Roman" w:hAnsi="Times New Roman" w:cs="Times New Roman"/>
          <w:sz w:val="28"/>
          <w:szCs w:val="28"/>
          <w:lang w:val="uk-UA"/>
        </w:rPr>
        <w:t>)</w:t>
      </w:r>
      <w:r w:rsidR="4205716D" w:rsidRPr="664320DE">
        <w:rPr>
          <w:rFonts w:ascii="Times New Roman" w:eastAsia="Times New Roman" w:hAnsi="Times New Roman" w:cs="Times New Roman"/>
          <w:sz w:val="28"/>
          <w:szCs w:val="28"/>
          <w:lang w:val="uk-UA"/>
        </w:rPr>
        <w:t>, представників громадських організацій</w:t>
      </w:r>
      <w:r w:rsidR="1BCF57E9" w:rsidRPr="664320DE">
        <w:rPr>
          <w:rFonts w:ascii="Times New Roman" w:eastAsia="Times New Roman" w:hAnsi="Times New Roman" w:cs="Times New Roman"/>
          <w:sz w:val="28"/>
          <w:szCs w:val="28"/>
          <w:lang w:val="uk-UA"/>
        </w:rPr>
        <w:t xml:space="preserve"> тощо.</w:t>
      </w:r>
    </w:p>
    <w:p w14:paraId="767B21C8" w14:textId="3E3CDC9A" w:rsidR="00C70D4C" w:rsidRPr="00561FB0" w:rsidRDefault="00DB7E6F" w:rsidP="00C70D4C">
      <w:pPr>
        <w:spacing w:before="240" w:after="240" w:line="360" w:lineRule="auto"/>
        <w:ind w:firstLine="720"/>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Слід</w:t>
      </w:r>
      <w:r w:rsidR="00C70D4C" w:rsidRPr="00A94B7F">
        <w:rPr>
          <w:rFonts w:ascii="Times New Roman" w:eastAsia="Times New Roman" w:hAnsi="Times New Roman" w:cs="Times New Roman"/>
          <w:sz w:val="28"/>
          <w:szCs w:val="28"/>
          <w:lang w:val="uk-UA"/>
        </w:rPr>
        <w:t xml:space="preserve"> зазначити, що </w:t>
      </w:r>
      <w:r w:rsidR="00301441">
        <w:rPr>
          <w:rFonts w:ascii="Times New Roman" w:eastAsia="Times New Roman" w:hAnsi="Times New Roman" w:cs="Times New Roman"/>
          <w:sz w:val="28"/>
          <w:szCs w:val="28"/>
          <w:lang w:val="uk-UA"/>
        </w:rPr>
        <w:t>щорічні З</w:t>
      </w:r>
      <w:r w:rsidR="00C70D4C" w:rsidRPr="00A94B7F">
        <w:rPr>
          <w:rFonts w:ascii="Times New Roman" w:eastAsia="Times New Roman" w:hAnsi="Times New Roman" w:cs="Times New Roman"/>
          <w:sz w:val="28"/>
          <w:szCs w:val="28"/>
          <w:lang w:val="uk-UA"/>
        </w:rPr>
        <w:t>віти подаються до Європейського моніторингового центру з наркотиків та наркотичної залежності в кінці звітного року, але за даними попереднього (минулого) року</w:t>
      </w:r>
      <w:r w:rsidR="006A028B">
        <w:rPr>
          <w:rFonts w:ascii="Times New Roman" w:eastAsia="Times New Roman" w:hAnsi="Times New Roman" w:cs="Times New Roman"/>
          <w:sz w:val="28"/>
          <w:szCs w:val="28"/>
          <w:lang w:val="uk-UA"/>
        </w:rPr>
        <w:t xml:space="preserve"> - тому дані наведено за 2023 рік.</w:t>
      </w:r>
    </w:p>
    <w:p w14:paraId="7B2D5DD4" w14:textId="43F55E79" w:rsidR="349E730E" w:rsidRDefault="144D8F92" w:rsidP="514B2FC9">
      <w:pPr>
        <w:spacing w:before="240" w:after="240" w:line="360" w:lineRule="auto"/>
        <w:ind w:firstLine="720"/>
        <w:jc w:val="both"/>
        <w:rPr>
          <w:rFonts w:ascii="Times New Roman" w:eastAsia="Times New Roman" w:hAnsi="Times New Roman" w:cs="Times New Roman"/>
          <w:sz w:val="28"/>
          <w:szCs w:val="28"/>
          <w:lang w:val="uk-UA"/>
        </w:rPr>
      </w:pPr>
      <w:r w:rsidRPr="1E67C4C8">
        <w:rPr>
          <w:rFonts w:ascii="Times New Roman" w:eastAsia="Times New Roman" w:hAnsi="Times New Roman" w:cs="Times New Roman"/>
          <w:sz w:val="28"/>
          <w:szCs w:val="28"/>
          <w:lang w:val="uk-UA"/>
        </w:rPr>
        <w:lastRenderedPageBreak/>
        <w:t xml:space="preserve">Аналізуючи щорічні Звіти, </w:t>
      </w:r>
      <w:r w:rsidR="2CFC2A27" w:rsidRPr="1E67C4C8">
        <w:rPr>
          <w:rFonts w:ascii="Times New Roman" w:eastAsia="Times New Roman" w:hAnsi="Times New Roman" w:cs="Times New Roman"/>
          <w:sz w:val="28"/>
          <w:szCs w:val="28"/>
          <w:lang w:val="uk-UA"/>
        </w:rPr>
        <w:t>які</w:t>
      </w:r>
      <w:r w:rsidRPr="1E67C4C8">
        <w:rPr>
          <w:rFonts w:ascii="Times New Roman" w:eastAsia="Times New Roman" w:hAnsi="Times New Roman" w:cs="Times New Roman"/>
          <w:sz w:val="28"/>
          <w:szCs w:val="28"/>
          <w:lang w:val="uk-UA"/>
        </w:rPr>
        <w:t xml:space="preserve"> подаються </w:t>
      </w:r>
      <w:r w:rsidR="2CFC2A27" w:rsidRPr="1E67C4C8">
        <w:rPr>
          <w:rFonts w:ascii="Times New Roman" w:eastAsia="Times New Roman" w:hAnsi="Times New Roman" w:cs="Times New Roman"/>
          <w:sz w:val="28"/>
          <w:szCs w:val="28"/>
          <w:lang w:val="uk-UA"/>
        </w:rPr>
        <w:t xml:space="preserve">нашою державою </w:t>
      </w:r>
      <w:r w:rsidRPr="1E67C4C8">
        <w:rPr>
          <w:rFonts w:ascii="Times New Roman" w:eastAsia="Times New Roman" w:hAnsi="Times New Roman" w:cs="Times New Roman"/>
          <w:sz w:val="28"/>
          <w:szCs w:val="28"/>
          <w:lang w:val="uk-UA"/>
        </w:rPr>
        <w:t xml:space="preserve">до </w:t>
      </w:r>
      <w:bookmarkStart w:id="0" w:name="_Hlk197782134"/>
      <w:r w:rsidRPr="1E67C4C8">
        <w:rPr>
          <w:rFonts w:ascii="Times New Roman" w:eastAsia="Times New Roman" w:hAnsi="Times New Roman" w:cs="Times New Roman"/>
          <w:sz w:val="28"/>
          <w:szCs w:val="28"/>
          <w:lang w:val="uk-UA"/>
        </w:rPr>
        <w:t>Європейського моніторингового центру з наркотиків та наркотичної залежності</w:t>
      </w:r>
      <w:bookmarkEnd w:id="0"/>
      <w:r w:rsidRPr="1E67C4C8">
        <w:rPr>
          <w:rFonts w:ascii="Times New Roman" w:eastAsia="Times New Roman" w:hAnsi="Times New Roman" w:cs="Times New Roman"/>
          <w:sz w:val="28"/>
          <w:szCs w:val="28"/>
          <w:lang w:val="uk-UA"/>
        </w:rPr>
        <w:t xml:space="preserve">, </w:t>
      </w:r>
      <w:r w:rsidR="2CFC2A27" w:rsidRPr="1E67C4C8">
        <w:rPr>
          <w:rFonts w:ascii="Times New Roman" w:eastAsia="Times New Roman" w:hAnsi="Times New Roman" w:cs="Times New Roman"/>
          <w:sz w:val="28"/>
          <w:szCs w:val="28"/>
          <w:lang w:val="uk-UA"/>
        </w:rPr>
        <w:t>можемо відмітити</w:t>
      </w:r>
      <w:r w:rsidRPr="1E67C4C8">
        <w:rPr>
          <w:rFonts w:ascii="Times New Roman" w:eastAsia="Times New Roman" w:hAnsi="Times New Roman" w:cs="Times New Roman"/>
          <w:sz w:val="28"/>
          <w:szCs w:val="28"/>
          <w:lang w:val="uk-UA"/>
        </w:rPr>
        <w:t xml:space="preserve"> з</w:t>
      </w:r>
      <w:r w:rsidR="372AB59C" w:rsidRPr="1E67C4C8">
        <w:rPr>
          <w:rFonts w:ascii="Times New Roman" w:eastAsia="Times New Roman" w:hAnsi="Times New Roman" w:cs="Times New Roman"/>
          <w:sz w:val="28"/>
          <w:szCs w:val="28"/>
          <w:lang w:val="uk-UA"/>
        </w:rPr>
        <w:t>роста</w:t>
      </w:r>
      <w:r w:rsidRPr="1E67C4C8">
        <w:rPr>
          <w:rFonts w:ascii="Times New Roman" w:eastAsia="Times New Roman" w:hAnsi="Times New Roman" w:cs="Times New Roman"/>
          <w:sz w:val="28"/>
          <w:szCs w:val="28"/>
          <w:lang w:val="uk-UA"/>
        </w:rPr>
        <w:t>ння</w:t>
      </w:r>
      <w:r w:rsidR="372AB59C" w:rsidRPr="1E67C4C8">
        <w:rPr>
          <w:rFonts w:ascii="Times New Roman" w:eastAsia="Times New Roman" w:hAnsi="Times New Roman" w:cs="Times New Roman"/>
          <w:sz w:val="28"/>
          <w:szCs w:val="28"/>
          <w:lang w:val="uk-UA"/>
        </w:rPr>
        <w:t xml:space="preserve"> рів</w:t>
      </w:r>
      <w:r w:rsidRPr="1E67C4C8">
        <w:rPr>
          <w:rFonts w:ascii="Times New Roman" w:eastAsia="Times New Roman" w:hAnsi="Times New Roman" w:cs="Times New Roman"/>
          <w:sz w:val="28"/>
          <w:szCs w:val="28"/>
          <w:lang w:val="uk-UA"/>
        </w:rPr>
        <w:t>ня</w:t>
      </w:r>
      <w:r w:rsidR="372AB59C" w:rsidRPr="1E67C4C8">
        <w:rPr>
          <w:rFonts w:ascii="Times New Roman" w:eastAsia="Times New Roman" w:hAnsi="Times New Roman" w:cs="Times New Roman"/>
          <w:sz w:val="28"/>
          <w:szCs w:val="28"/>
          <w:lang w:val="uk-UA"/>
        </w:rPr>
        <w:t xml:space="preserve"> </w:t>
      </w:r>
      <w:r w:rsidRPr="1E67C4C8">
        <w:rPr>
          <w:rFonts w:ascii="Times New Roman" w:eastAsia="Times New Roman" w:hAnsi="Times New Roman" w:cs="Times New Roman"/>
          <w:sz w:val="28"/>
          <w:szCs w:val="28"/>
          <w:lang w:val="uk-UA"/>
        </w:rPr>
        <w:t>зло</w:t>
      </w:r>
      <w:r w:rsidR="372AB59C" w:rsidRPr="1E67C4C8">
        <w:rPr>
          <w:rFonts w:ascii="Times New Roman" w:eastAsia="Times New Roman" w:hAnsi="Times New Roman" w:cs="Times New Roman"/>
          <w:sz w:val="28"/>
          <w:szCs w:val="28"/>
          <w:lang w:val="uk-UA"/>
        </w:rPr>
        <w:t>вживання синтетични</w:t>
      </w:r>
      <w:r w:rsidRPr="1E67C4C8">
        <w:rPr>
          <w:rFonts w:ascii="Times New Roman" w:eastAsia="Times New Roman" w:hAnsi="Times New Roman" w:cs="Times New Roman"/>
          <w:sz w:val="28"/>
          <w:szCs w:val="28"/>
          <w:lang w:val="uk-UA"/>
        </w:rPr>
        <w:t>ми</w:t>
      </w:r>
      <w:r w:rsidR="372AB59C" w:rsidRPr="1E67C4C8">
        <w:rPr>
          <w:rFonts w:ascii="Times New Roman" w:eastAsia="Times New Roman" w:hAnsi="Times New Roman" w:cs="Times New Roman"/>
          <w:sz w:val="28"/>
          <w:szCs w:val="28"/>
          <w:lang w:val="uk-UA"/>
        </w:rPr>
        <w:t xml:space="preserve"> психоактивни</w:t>
      </w:r>
      <w:r w:rsidRPr="1E67C4C8">
        <w:rPr>
          <w:rFonts w:ascii="Times New Roman" w:eastAsia="Times New Roman" w:hAnsi="Times New Roman" w:cs="Times New Roman"/>
          <w:sz w:val="28"/>
          <w:szCs w:val="28"/>
          <w:lang w:val="uk-UA"/>
        </w:rPr>
        <w:t>ми</w:t>
      </w:r>
      <w:r w:rsidR="372AB59C" w:rsidRPr="1E67C4C8">
        <w:rPr>
          <w:rFonts w:ascii="Times New Roman" w:eastAsia="Times New Roman" w:hAnsi="Times New Roman" w:cs="Times New Roman"/>
          <w:sz w:val="28"/>
          <w:szCs w:val="28"/>
          <w:lang w:val="uk-UA"/>
        </w:rPr>
        <w:t xml:space="preserve"> речовин</w:t>
      </w:r>
      <w:r w:rsidRPr="1E67C4C8">
        <w:rPr>
          <w:rFonts w:ascii="Times New Roman" w:eastAsia="Times New Roman" w:hAnsi="Times New Roman" w:cs="Times New Roman"/>
          <w:sz w:val="28"/>
          <w:szCs w:val="28"/>
          <w:lang w:val="uk-UA"/>
        </w:rPr>
        <w:t>ами</w:t>
      </w:r>
      <w:r w:rsidR="2CFC2A27" w:rsidRPr="1E67C4C8">
        <w:rPr>
          <w:rFonts w:ascii="Times New Roman" w:eastAsia="Times New Roman" w:hAnsi="Times New Roman" w:cs="Times New Roman"/>
          <w:sz w:val="28"/>
          <w:szCs w:val="28"/>
          <w:lang w:val="uk-UA"/>
        </w:rPr>
        <w:t>, в тому числі і новими,</w:t>
      </w:r>
      <w:r w:rsidRPr="1E67C4C8">
        <w:rPr>
          <w:rFonts w:ascii="Times New Roman" w:eastAsia="Times New Roman" w:hAnsi="Times New Roman" w:cs="Times New Roman"/>
          <w:sz w:val="28"/>
          <w:szCs w:val="28"/>
          <w:lang w:val="uk-UA"/>
        </w:rPr>
        <w:t xml:space="preserve"> тим паче, що</w:t>
      </w:r>
      <w:r w:rsidR="2CFC2A27" w:rsidRPr="1E67C4C8">
        <w:rPr>
          <w:rFonts w:ascii="Times New Roman" w:eastAsia="Times New Roman" w:hAnsi="Times New Roman" w:cs="Times New Roman"/>
          <w:sz w:val="28"/>
          <w:szCs w:val="28"/>
          <w:lang w:val="uk-UA"/>
        </w:rPr>
        <w:t xml:space="preserve"> на сьогодні недостатньо дієвих механізмів протидії</w:t>
      </w:r>
      <w:r w:rsidR="372AB59C" w:rsidRPr="1E67C4C8">
        <w:rPr>
          <w:rFonts w:ascii="Times New Roman" w:eastAsia="Times New Roman" w:hAnsi="Times New Roman" w:cs="Times New Roman"/>
          <w:sz w:val="28"/>
          <w:szCs w:val="28"/>
          <w:lang w:val="uk-UA"/>
        </w:rPr>
        <w:t xml:space="preserve"> розповсюдж</w:t>
      </w:r>
      <w:r w:rsidR="2CFC2A27" w:rsidRPr="1E67C4C8">
        <w:rPr>
          <w:rFonts w:ascii="Times New Roman" w:eastAsia="Times New Roman" w:hAnsi="Times New Roman" w:cs="Times New Roman"/>
          <w:sz w:val="28"/>
          <w:szCs w:val="28"/>
          <w:lang w:val="uk-UA"/>
        </w:rPr>
        <w:t>енню їх</w:t>
      </w:r>
      <w:r w:rsidR="372AB59C" w:rsidRPr="1E67C4C8">
        <w:rPr>
          <w:rFonts w:ascii="Times New Roman" w:eastAsia="Times New Roman" w:hAnsi="Times New Roman" w:cs="Times New Roman"/>
          <w:sz w:val="28"/>
          <w:szCs w:val="28"/>
          <w:lang w:val="uk-UA"/>
        </w:rPr>
        <w:t xml:space="preserve"> через анонімні онлайн-канали, зокрема соціальні мережі,</w:t>
      </w:r>
    </w:p>
    <w:p w14:paraId="51D6D0CA" w14:textId="0CF02022" w:rsidR="00A04BB4" w:rsidRDefault="00C70D4C" w:rsidP="514B2FC9">
      <w:pPr>
        <w:spacing w:before="240" w:after="240" w:line="360" w:lineRule="auto"/>
        <w:ind w:firstLine="720"/>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Наразі</w:t>
      </w:r>
      <w:r w:rsidR="00A04BB4">
        <w:rPr>
          <w:rFonts w:ascii="Times New Roman" w:eastAsia="Times New Roman" w:hAnsi="Times New Roman" w:cs="Times New Roman"/>
          <w:sz w:val="28"/>
          <w:szCs w:val="28"/>
          <w:lang w:val="uk-UA"/>
        </w:rPr>
        <w:t xml:space="preserve"> д</w:t>
      </w:r>
      <w:r w:rsidR="007C278F">
        <w:rPr>
          <w:rFonts w:ascii="Times New Roman" w:eastAsia="Times New Roman" w:hAnsi="Times New Roman" w:cs="Times New Roman"/>
          <w:sz w:val="28"/>
          <w:szCs w:val="28"/>
          <w:lang w:val="uk-UA"/>
        </w:rPr>
        <w:t>ержавний к</w:t>
      </w:r>
      <w:r w:rsidR="349E730E" w:rsidRPr="00A04BB4">
        <w:rPr>
          <w:rFonts w:ascii="Times New Roman" w:eastAsia="Times New Roman" w:hAnsi="Times New Roman" w:cs="Times New Roman"/>
          <w:sz w:val="28"/>
          <w:szCs w:val="28"/>
          <w:lang w:val="uk-UA"/>
        </w:rPr>
        <w:t xml:space="preserve">онтроль за </w:t>
      </w:r>
      <w:r w:rsidR="00A04BB4">
        <w:rPr>
          <w:rFonts w:ascii="Times New Roman" w:eastAsia="Times New Roman" w:hAnsi="Times New Roman" w:cs="Times New Roman"/>
          <w:sz w:val="28"/>
          <w:szCs w:val="28"/>
          <w:lang w:val="uk-UA"/>
        </w:rPr>
        <w:t xml:space="preserve">легальним </w:t>
      </w:r>
      <w:r w:rsidR="349E730E" w:rsidRPr="00A04BB4">
        <w:rPr>
          <w:rFonts w:ascii="Times New Roman" w:eastAsia="Times New Roman" w:hAnsi="Times New Roman" w:cs="Times New Roman"/>
          <w:sz w:val="28"/>
          <w:szCs w:val="28"/>
          <w:lang w:val="uk-UA"/>
        </w:rPr>
        <w:t>обігом</w:t>
      </w:r>
      <w:r w:rsidR="00A04BB4" w:rsidRPr="00A04BB4">
        <w:rPr>
          <w:rFonts w:ascii="Times New Roman" w:eastAsia="Times New Roman" w:hAnsi="Times New Roman" w:cs="Times New Roman"/>
          <w:sz w:val="28"/>
          <w:szCs w:val="28"/>
          <w:lang w:val="uk-UA"/>
        </w:rPr>
        <w:t xml:space="preserve"> </w:t>
      </w:r>
      <w:r w:rsidR="00A04BB4">
        <w:rPr>
          <w:rFonts w:ascii="Times New Roman" w:eastAsia="Times New Roman" w:hAnsi="Times New Roman" w:cs="Times New Roman"/>
          <w:sz w:val="28"/>
          <w:szCs w:val="28"/>
          <w:lang w:val="uk-UA"/>
        </w:rPr>
        <w:t>психоактивних</w:t>
      </w:r>
      <w:r w:rsidR="00A04BB4" w:rsidRPr="00A04BB4">
        <w:rPr>
          <w:rFonts w:ascii="Times New Roman" w:eastAsia="Times New Roman" w:hAnsi="Times New Roman" w:cs="Times New Roman"/>
          <w:sz w:val="28"/>
          <w:szCs w:val="28"/>
          <w:lang w:val="uk-UA"/>
        </w:rPr>
        <w:t xml:space="preserve"> речовин</w:t>
      </w:r>
      <w:r w:rsidR="00A04BB4">
        <w:rPr>
          <w:rFonts w:ascii="Times New Roman" w:eastAsia="Times New Roman" w:hAnsi="Times New Roman" w:cs="Times New Roman"/>
          <w:sz w:val="28"/>
          <w:szCs w:val="28"/>
          <w:lang w:val="uk-UA"/>
        </w:rPr>
        <w:t>, відповідальність за їх незаконний обіг</w:t>
      </w:r>
      <w:r w:rsidR="007C278F">
        <w:rPr>
          <w:rFonts w:ascii="Times New Roman" w:eastAsia="Times New Roman" w:hAnsi="Times New Roman" w:cs="Times New Roman"/>
          <w:sz w:val="28"/>
          <w:szCs w:val="28"/>
          <w:lang w:val="uk-UA"/>
        </w:rPr>
        <w:t xml:space="preserve"> на законодавчому рівні</w:t>
      </w:r>
      <w:r w:rsidR="349E730E" w:rsidRPr="00A04BB4">
        <w:rPr>
          <w:rFonts w:ascii="Times New Roman" w:eastAsia="Times New Roman" w:hAnsi="Times New Roman" w:cs="Times New Roman"/>
          <w:sz w:val="28"/>
          <w:szCs w:val="28"/>
          <w:lang w:val="uk-UA"/>
        </w:rPr>
        <w:t xml:space="preserve"> </w:t>
      </w:r>
      <w:r w:rsidR="00A04BB4">
        <w:rPr>
          <w:rFonts w:ascii="Times New Roman" w:eastAsia="Times New Roman" w:hAnsi="Times New Roman" w:cs="Times New Roman"/>
          <w:sz w:val="28"/>
          <w:szCs w:val="28"/>
          <w:lang w:val="uk-UA"/>
        </w:rPr>
        <w:t xml:space="preserve">в нашій країні </w:t>
      </w:r>
      <w:r w:rsidR="349E730E" w:rsidRPr="00A04BB4">
        <w:rPr>
          <w:rFonts w:ascii="Times New Roman" w:eastAsia="Times New Roman" w:hAnsi="Times New Roman" w:cs="Times New Roman"/>
          <w:sz w:val="28"/>
          <w:szCs w:val="28"/>
          <w:lang w:val="uk-UA"/>
        </w:rPr>
        <w:t>відповід</w:t>
      </w:r>
      <w:r w:rsidR="007C278F">
        <w:rPr>
          <w:rFonts w:ascii="Times New Roman" w:eastAsia="Times New Roman" w:hAnsi="Times New Roman" w:cs="Times New Roman"/>
          <w:sz w:val="28"/>
          <w:szCs w:val="28"/>
          <w:lang w:val="uk-UA"/>
        </w:rPr>
        <w:t>ає</w:t>
      </w:r>
      <w:r w:rsidR="349E730E" w:rsidRPr="00A04BB4">
        <w:rPr>
          <w:rFonts w:ascii="Times New Roman" w:eastAsia="Times New Roman" w:hAnsi="Times New Roman" w:cs="Times New Roman"/>
          <w:sz w:val="28"/>
          <w:szCs w:val="28"/>
          <w:lang w:val="uk-UA"/>
        </w:rPr>
        <w:t xml:space="preserve"> міжнародни</w:t>
      </w:r>
      <w:r w:rsidR="007C278F">
        <w:rPr>
          <w:rFonts w:ascii="Times New Roman" w:eastAsia="Times New Roman" w:hAnsi="Times New Roman" w:cs="Times New Roman"/>
          <w:sz w:val="28"/>
          <w:szCs w:val="28"/>
          <w:lang w:val="uk-UA"/>
        </w:rPr>
        <w:t>м</w:t>
      </w:r>
      <w:r w:rsidR="349E730E" w:rsidRPr="00A04BB4">
        <w:rPr>
          <w:rFonts w:ascii="Times New Roman" w:eastAsia="Times New Roman" w:hAnsi="Times New Roman" w:cs="Times New Roman"/>
          <w:sz w:val="28"/>
          <w:szCs w:val="28"/>
          <w:lang w:val="uk-UA"/>
        </w:rPr>
        <w:t xml:space="preserve"> зобов’язан</w:t>
      </w:r>
      <w:r w:rsidR="007C278F">
        <w:rPr>
          <w:rFonts w:ascii="Times New Roman" w:eastAsia="Times New Roman" w:hAnsi="Times New Roman" w:cs="Times New Roman"/>
          <w:sz w:val="28"/>
          <w:szCs w:val="28"/>
          <w:lang w:val="uk-UA"/>
        </w:rPr>
        <w:t>ням</w:t>
      </w:r>
      <w:r w:rsidR="00A04BB4">
        <w:rPr>
          <w:rFonts w:ascii="Times New Roman" w:eastAsia="Times New Roman" w:hAnsi="Times New Roman" w:cs="Times New Roman"/>
          <w:sz w:val="28"/>
          <w:szCs w:val="28"/>
          <w:lang w:val="uk-UA"/>
        </w:rPr>
        <w:t>, проте нормативна</w:t>
      </w:r>
      <w:r w:rsidR="00A04BB4" w:rsidRPr="00A04BB4">
        <w:rPr>
          <w:rFonts w:ascii="Times New Roman" w:eastAsia="Times New Roman" w:hAnsi="Times New Roman" w:cs="Times New Roman"/>
          <w:sz w:val="28"/>
          <w:szCs w:val="28"/>
          <w:lang w:val="uk-UA"/>
        </w:rPr>
        <w:t xml:space="preserve"> </w:t>
      </w:r>
      <w:r w:rsidR="00A04BB4">
        <w:rPr>
          <w:rFonts w:ascii="Times New Roman" w:eastAsia="Times New Roman" w:hAnsi="Times New Roman" w:cs="Times New Roman"/>
          <w:sz w:val="28"/>
          <w:szCs w:val="28"/>
          <w:lang w:val="uk-UA"/>
        </w:rPr>
        <w:t>база, враховуючи швидкоплинні тенденції, потребує постійного оновлення</w:t>
      </w:r>
      <w:r w:rsidR="006A028B">
        <w:rPr>
          <w:rFonts w:ascii="Times New Roman" w:eastAsia="Times New Roman" w:hAnsi="Times New Roman" w:cs="Times New Roman"/>
          <w:sz w:val="28"/>
          <w:szCs w:val="28"/>
          <w:lang w:val="uk-UA"/>
        </w:rPr>
        <w:t xml:space="preserve">. </w:t>
      </w:r>
      <w:r w:rsidR="00A04BB4">
        <w:rPr>
          <w:rFonts w:ascii="Times New Roman" w:eastAsia="Times New Roman" w:hAnsi="Times New Roman" w:cs="Times New Roman"/>
          <w:sz w:val="28"/>
          <w:szCs w:val="28"/>
          <w:lang w:val="uk-UA"/>
        </w:rPr>
        <w:t>Особливо</w:t>
      </w:r>
      <w:r w:rsidR="00A04BB4" w:rsidRPr="00A04BB4">
        <w:rPr>
          <w:rFonts w:ascii="Times New Roman" w:eastAsia="Times New Roman" w:hAnsi="Times New Roman" w:cs="Times New Roman"/>
          <w:sz w:val="28"/>
          <w:szCs w:val="28"/>
          <w:lang w:val="uk-UA"/>
        </w:rPr>
        <w:t xml:space="preserve"> актуальним залишається питання </w:t>
      </w:r>
      <w:r w:rsidR="00A04BB4">
        <w:rPr>
          <w:rFonts w:ascii="Times New Roman" w:eastAsia="Times New Roman" w:hAnsi="Times New Roman" w:cs="Times New Roman"/>
          <w:sz w:val="28"/>
          <w:szCs w:val="28"/>
          <w:lang w:val="uk-UA"/>
        </w:rPr>
        <w:t xml:space="preserve">щодо </w:t>
      </w:r>
      <w:r w:rsidR="00A04BB4" w:rsidRPr="00A04BB4">
        <w:rPr>
          <w:rFonts w:ascii="Times New Roman" w:eastAsia="Times New Roman" w:hAnsi="Times New Roman" w:cs="Times New Roman"/>
          <w:sz w:val="28"/>
          <w:szCs w:val="28"/>
          <w:lang w:val="uk-UA"/>
        </w:rPr>
        <w:t xml:space="preserve">запобігання немедичному вживанню </w:t>
      </w:r>
      <w:r w:rsidR="00DF0304">
        <w:rPr>
          <w:rFonts w:ascii="Times New Roman" w:eastAsia="Times New Roman" w:hAnsi="Times New Roman" w:cs="Times New Roman"/>
          <w:sz w:val="28"/>
          <w:szCs w:val="28"/>
          <w:lang w:val="uk-UA"/>
        </w:rPr>
        <w:t>таких речовин</w:t>
      </w:r>
      <w:r w:rsidR="00A04BB4">
        <w:rPr>
          <w:rFonts w:ascii="Times New Roman" w:eastAsia="Times New Roman" w:hAnsi="Times New Roman" w:cs="Times New Roman"/>
          <w:sz w:val="28"/>
          <w:szCs w:val="28"/>
          <w:lang w:val="uk-UA"/>
        </w:rPr>
        <w:t xml:space="preserve"> та</w:t>
      </w:r>
      <w:r w:rsidR="00A04BB4" w:rsidRPr="00A04BB4">
        <w:rPr>
          <w:rFonts w:ascii="Times New Roman" w:eastAsia="Times New Roman" w:hAnsi="Times New Roman" w:cs="Times New Roman"/>
          <w:sz w:val="28"/>
          <w:szCs w:val="28"/>
          <w:lang w:val="uk-UA"/>
        </w:rPr>
        <w:t xml:space="preserve"> </w:t>
      </w:r>
      <w:r w:rsidR="00DF0304">
        <w:rPr>
          <w:rFonts w:ascii="Times New Roman" w:eastAsia="Times New Roman" w:hAnsi="Times New Roman" w:cs="Times New Roman"/>
          <w:sz w:val="28"/>
          <w:szCs w:val="28"/>
          <w:lang w:val="uk-UA"/>
        </w:rPr>
        <w:t>надання</w:t>
      </w:r>
      <w:r w:rsidR="00A04BB4" w:rsidRPr="00A04BB4">
        <w:rPr>
          <w:rFonts w:ascii="Times New Roman" w:eastAsia="Times New Roman" w:hAnsi="Times New Roman" w:cs="Times New Roman"/>
          <w:sz w:val="28"/>
          <w:szCs w:val="28"/>
          <w:lang w:val="uk-UA"/>
        </w:rPr>
        <w:t xml:space="preserve"> до</w:t>
      </w:r>
      <w:r w:rsidR="00DF0304">
        <w:rPr>
          <w:rFonts w:ascii="Times New Roman" w:eastAsia="Times New Roman" w:hAnsi="Times New Roman" w:cs="Times New Roman"/>
          <w:sz w:val="28"/>
          <w:szCs w:val="28"/>
          <w:lang w:val="uk-UA"/>
        </w:rPr>
        <w:t>ступної та</w:t>
      </w:r>
      <w:r w:rsidR="00A04BB4" w:rsidRPr="00A04BB4">
        <w:rPr>
          <w:rFonts w:ascii="Times New Roman" w:eastAsia="Times New Roman" w:hAnsi="Times New Roman" w:cs="Times New Roman"/>
          <w:sz w:val="28"/>
          <w:szCs w:val="28"/>
          <w:lang w:val="uk-UA"/>
        </w:rPr>
        <w:t xml:space="preserve"> якісної </w:t>
      </w:r>
      <w:r w:rsidR="00DF0304">
        <w:rPr>
          <w:rFonts w:ascii="Times New Roman" w:eastAsia="Times New Roman" w:hAnsi="Times New Roman" w:cs="Times New Roman"/>
          <w:sz w:val="28"/>
          <w:szCs w:val="28"/>
          <w:lang w:val="uk-UA"/>
        </w:rPr>
        <w:t xml:space="preserve">послуги з </w:t>
      </w:r>
      <w:r w:rsidR="00A04BB4" w:rsidRPr="00A04BB4">
        <w:rPr>
          <w:rFonts w:ascii="Times New Roman" w:eastAsia="Times New Roman" w:hAnsi="Times New Roman" w:cs="Times New Roman"/>
          <w:sz w:val="28"/>
          <w:szCs w:val="28"/>
          <w:lang w:val="uk-UA"/>
        </w:rPr>
        <w:t>реабілітації для залежних осіб</w:t>
      </w:r>
      <w:r w:rsidR="00A04BB4">
        <w:rPr>
          <w:rFonts w:ascii="Times New Roman" w:eastAsia="Times New Roman" w:hAnsi="Times New Roman" w:cs="Times New Roman"/>
          <w:sz w:val="28"/>
          <w:szCs w:val="28"/>
          <w:lang w:val="uk-UA"/>
        </w:rPr>
        <w:t>.</w:t>
      </w:r>
    </w:p>
    <w:p w14:paraId="57B367B7" w14:textId="5A2F442C" w:rsidR="41793A20" w:rsidRPr="00CF09F5" w:rsidRDefault="6A07F397" w:rsidP="1E67C4C8">
      <w:pPr>
        <w:pStyle w:val="4"/>
        <w:spacing w:before="319" w:after="319" w:line="360" w:lineRule="auto"/>
        <w:ind w:firstLine="720"/>
        <w:jc w:val="both"/>
        <w:rPr>
          <w:rFonts w:ascii="Times New Roman" w:eastAsia="Times New Roman" w:hAnsi="Times New Roman" w:cs="Times New Roman"/>
          <w:b/>
          <w:bCs/>
          <w:i w:val="0"/>
          <w:iCs w:val="0"/>
          <w:color w:val="000000" w:themeColor="text1"/>
          <w:sz w:val="28"/>
          <w:szCs w:val="28"/>
          <w:lang w:val="uk-UA"/>
        </w:rPr>
      </w:pPr>
      <w:r w:rsidRPr="1E67C4C8">
        <w:rPr>
          <w:rFonts w:ascii="Times New Roman" w:eastAsia="Times New Roman" w:hAnsi="Times New Roman" w:cs="Times New Roman"/>
          <w:b/>
          <w:bCs/>
          <w:i w:val="0"/>
          <w:iCs w:val="0"/>
          <w:color w:val="000000" w:themeColor="text1"/>
          <w:sz w:val="28"/>
          <w:szCs w:val="28"/>
          <w:lang w:val="uk-UA"/>
        </w:rPr>
        <w:t>Мета і завдання дослідження</w:t>
      </w:r>
    </w:p>
    <w:p w14:paraId="250E945C" w14:textId="66877665" w:rsidR="41793A20" w:rsidRPr="00CF09F5" w:rsidRDefault="6A07F397" w:rsidP="3EFE50BD">
      <w:pPr>
        <w:spacing w:before="240" w:after="240" w:line="360" w:lineRule="auto"/>
        <w:ind w:firstLine="720"/>
        <w:jc w:val="both"/>
        <w:rPr>
          <w:rFonts w:ascii="Times New Roman" w:eastAsia="Times New Roman" w:hAnsi="Times New Roman" w:cs="Times New Roman"/>
          <w:color w:val="000000" w:themeColor="text1"/>
          <w:sz w:val="28"/>
          <w:szCs w:val="28"/>
          <w:lang w:val="uk-UA"/>
        </w:rPr>
      </w:pPr>
      <w:r w:rsidRPr="1E67C4C8">
        <w:rPr>
          <w:rFonts w:ascii="Times New Roman" w:eastAsia="Times New Roman" w:hAnsi="Times New Roman" w:cs="Times New Roman"/>
          <w:color w:val="000000" w:themeColor="text1"/>
          <w:sz w:val="28"/>
          <w:szCs w:val="28"/>
          <w:lang w:val="uk-UA"/>
        </w:rPr>
        <w:t>Метою роботи є аналіз законодавства України щодо обігу наркотичних засобів і психотропних речовин, виявлення його недоліків та розробка пропозицій щодо вдосконалення правового регулювання.</w:t>
      </w:r>
    </w:p>
    <w:p w14:paraId="6B7152A6" w14:textId="67D042FC" w:rsidR="1E67C4C8" w:rsidRPr="001C468B" w:rsidRDefault="1E67C4C8" w:rsidP="1E67C4C8">
      <w:pPr>
        <w:spacing w:before="240" w:after="240" w:line="360" w:lineRule="auto"/>
        <w:ind w:firstLine="720"/>
        <w:jc w:val="both"/>
        <w:rPr>
          <w:rFonts w:ascii="Times New Roman" w:eastAsia="Times New Roman" w:hAnsi="Times New Roman" w:cs="Times New Roman"/>
          <w:color w:val="000000" w:themeColor="text1"/>
          <w:sz w:val="28"/>
          <w:szCs w:val="28"/>
          <w:lang w:val="uk-UA"/>
        </w:rPr>
      </w:pPr>
    </w:p>
    <w:p w14:paraId="079FF759" w14:textId="3E18611D" w:rsidR="41793A20" w:rsidRDefault="41793A20" w:rsidP="3EFE50BD">
      <w:pPr>
        <w:spacing w:before="240" w:after="240" w:line="360" w:lineRule="auto"/>
        <w:ind w:firstLine="720"/>
        <w:jc w:val="both"/>
        <w:rPr>
          <w:rFonts w:ascii="Times New Roman" w:eastAsia="Times New Roman" w:hAnsi="Times New Roman" w:cs="Times New Roman"/>
          <w:color w:val="000000" w:themeColor="text1"/>
          <w:sz w:val="28"/>
          <w:szCs w:val="28"/>
        </w:rPr>
      </w:pPr>
      <w:r w:rsidRPr="3EFE50BD">
        <w:rPr>
          <w:rFonts w:ascii="Times New Roman" w:eastAsia="Times New Roman" w:hAnsi="Times New Roman" w:cs="Times New Roman"/>
          <w:color w:val="000000" w:themeColor="text1"/>
          <w:sz w:val="28"/>
          <w:szCs w:val="28"/>
        </w:rPr>
        <w:t>Для досягнення мети необхідно вирішити такі завдання:</w:t>
      </w:r>
    </w:p>
    <w:p w14:paraId="1E3ED06C" w14:textId="7E544E4A" w:rsidR="41793A20" w:rsidRDefault="41793A20" w:rsidP="00DF0304">
      <w:pPr>
        <w:pStyle w:val="a3"/>
        <w:numPr>
          <w:ilvl w:val="0"/>
          <w:numId w:val="30"/>
        </w:numPr>
        <w:spacing w:after="0" w:line="360" w:lineRule="auto"/>
        <w:ind w:left="0" w:firstLine="720"/>
        <w:jc w:val="both"/>
        <w:rPr>
          <w:rFonts w:ascii="Times New Roman" w:eastAsia="Times New Roman" w:hAnsi="Times New Roman" w:cs="Times New Roman"/>
          <w:color w:val="000000" w:themeColor="text1"/>
          <w:sz w:val="28"/>
          <w:szCs w:val="28"/>
        </w:rPr>
      </w:pPr>
      <w:r w:rsidRPr="3EFE50BD">
        <w:rPr>
          <w:rFonts w:ascii="Times New Roman" w:eastAsia="Times New Roman" w:hAnsi="Times New Roman" w:cs="Times New Roman"/>
          <w:color w:val="000000" w:themeColor="text1"/>
          <w:sz w:val="28"/>
          <w:szCs w:val="28"/>
        </w:rPr>
        <w:t>Дослідити нормативно-правову базу, що регулює обіг підконтрольних речовин в Україні.</w:t>
      </w:r>
    </w:p>
    <w:p w14:paraId="58ABC177" w14:textId="5DB9473E" w:rsidR="41793A20" w:rsidRDefault="41793A20" w:rsidP="00DF0304">
      <w:pPr>
        <w:pStyle w:val="a3"/>
        <w:numPr>
          <w:ilvl w:val="0"/>
          <w:numId w:val="30"/>
        </w:numPr>
        <w:spacing w:after="0" w:line="360" w:lineRule="auto"/>
        <w:ind w:left="0" w:firstLine="720"/>
        <w:jc w:val="both"/>
        <w:rPr>
          <w:rFonts w:ascii="Times New Roman" w:eastAsia="Times New Roman" w:hAnsi="Times New Roman" w:cs="Times New Roman"/>
          <w:color w:val="000000" w:themeColor="text1"/>
          <w:sz w:val="28"/>
          <w:szCs w:val="28"/>
        </w:rPr>
      </w:pPr>
      <w:r w:rsidRPr="3EFE50BD">
        <w:rPr>
          <w:rFonts w:ascii="Times New Roman" w:eastAsia="Times New Roman" w:hAnsi="Times New Roman" w:cs="Times New Roman"/>
          <w:color w:val="000000" w:themeColor="text1"/>
          <w:sz w:val="28"/>
          <w:szCs w:val="28"/>
        </w:rPr>
        <w:t>Проаналізувати ефективність механізмів державного контролю за незаконним обігом наркоти</w:t>
      </w:r>
      <w:r w:rsidR="00DF0304">
        <w:rPr>
          <w:rFonts w:ascii="Times New Roman" w:eastAsia="Times New Roman" w:hAnsi="Times New Roman" w:cs="Times New Roman"/>
          <w:color w:val="000000" w:themeColor="text1"/>
          <w:sz w:val="28"/>
          <w:szCs w:val="28"/>
          <w:lang w:val="uk-UA"/>
        </w:rPr>
        <w:t>чних засобів та психотропних речовин</w:t>
      </w:r>
      <w:r w:rsidRPr="3EFE50BD">
        <w:rPr>
          <w:rFonts w:ascii="Times New Roman" w:eastAsia="Times New Roman" w:hAnsi="Times New Roman" w:cs="Times New Roman"/>
          <w:color w:val="000000" w:themeColor="text1"/>
          <w:sz w:val="28"/>
          <w:szCs w:val="28"/>
        </w:rPr>
        <w:t>.</w:t>
      </w:r>
    </w:p>
    <w:p w14:paraId="10A38380" w14:textId="39229558" w:rsidR="41793A20" w:rsidRDefault="41793A20" w:rsidP="00DF0304">
      <w:pPr>
        <w:pStyle w:val="a3"/>
        <w:numPr>
          <w:ilvl w:val="0"/>
          <w:numId w:val="30"/>
        </w:numPr>
        <w:spacing w:after="0" w:line="360" w:lineRule="auto"/>
        <w:ind w:left="0" w:firstLine="720"/>
        <w:jc w:val="both"/>
        <w:rPr>
          <w:rFonts w:ascii="Times New Roman" w:eastAsia="Times New Roman" w:hAnsi="Times New Roman" w:cs="Times New Roman"/>
          <w:color w:val="000000" w:themeColor="text1"/>
          <w:sz w:val="28"/>
          <w:szCs w:val="28"/>
        </w:rPr>
      </w:pPr>
      <w:r w:rsidRPr="3EFE50BD">
        <w:rPr>
          <w:rFonts w:ascii="Times New Roman" w:eastAsia="Times New Roman" w:hAnsi="Times New Roman" w:cs="Times New Roman"/>
          <w:color w:val="000000" w:themeColor="text1"/>
          <w:sz w:val="28"/>
          <w:szCs w:val="28"/>
        </w:rPr>
        <w:t xml:space="preserve">Вивчити міжнародний досвід регулювання обігу </w:t>
      </w:r>
      <w:r w:rsidR="00DF0304">
        <w:rPr>
          <w:rFonts w:ascii="Times New Roman" w:eastAsia="Times New Roman" w:hAnsi="Times New Roman" w:cs="Times New Roman"/>
          <w:color w:val="000000" w:themeColor="text1"/>
          <w:sz w:val="28"/>
          <w:szCs w:val="28"/>
          <w:lang w:val="uk-UA"/>
        </w:rPr>
        <w:t>психоактивних</w:t>
      </w:r>
      <w:r w:rsidRPr="3EFE50BD">
        <w:rPr>
          <w:rFonts w:ascii="Times New Roman" w:eastAsia="Times New Roman" w:hAnsi="Times New Roman" w:cs="Times New Roman"/>
          <w:color w:val="000000" w:themeColor="text1"/>
          <w:sz w:val="28"/>
          <w:szCs w:val="28"/>
        </w:rPr>
        <w:t xml:space="preserve"> речовин і порівняти його з українською </w:t>
      </w:r>
      <w:r w:rsidRPr="3EFE50BD">
        <w:rPr>
          <w:rFonts w:ascii="Times New Roman" w:eastAsia="Times New Roman" w:hAnsi="Times New Roman" w:cs="Times New Roman"/>
          <w:color w:val="000000" w:themeColor="text1"/>
          <w:sz w:val="28"/>
          <w:szCs w:val="28"/>
          <w:lang w:val="uk-UA"/>
        </w:rPr>
        <w:t>законодавчою базою</w:t>
      </w:r>
      <w:r w:rsidRPr="3EFE50BD">
        <w:rPr>
          <w:rFonts w:ascii="Times New Roman" w:eastAsia="Times New Roman" w:hAnsi="Times New Roman" w:cs="Times New Roman"/>
          <w:color w:val="000000" w:themeColor="text1"/>
          <w:sz w:val="28"/>
          <w:szCs w:val="28"/>
        </w:rPr>
        <w:t>.</w:t>
      </w:r>
    </w:p>
    <w:p w14:paraId="7B13214F" w14:textId="50705E60" w:rsidR="41793A20" w:rsidRDefault="41793A20" w:rsidP="00DF0304">
      <w:pPr>
        <w:pStyle w:val="a3"/>
        <w:numPr>
          <w:ilvl w:val="0"/>
          <w:numId w:val="30"/>
        </w:numPr>
        <w:spacing w:after="0" w:line="360" w:lineRule="auto"/>
        <w:ind w:left="0" w:firstLine="720"/>
        <w:jc w:val="both"/>
        <w:rPr>
          <w:rFonts w:ascii="Times New Roman" w:eastAsia="Times New Roman" w:hAnsi="Times New Roman" w:cs="Times New Roman"/>
          <w:color w:val="000000" w:themeColor="text1"/>
          <w:sz w:val="28"/>
          <w:szCs w:val="28"/>
        </w:rPr>
      </w:pPr>
      <w:r w:rsidRPr="3EFE50BD">
        <w:rPr>
          <w:rFonts w:ascii="Times New Roman" w:eastAsia="Times New Roman" w:hAnsi="Times New Roman" w:cs="Times New Roman"/>
          <w:color w:val="000000" w:themeColor="text1"/>
          <w:sz w:val="28"/>
          <w:szCs w:val="28"/>
        </w:rPr>
        <w:lastRenderedPageBreak/>
        <w:t xml:space="preserve">Виявити прогалини у вітчизняному законодавстві та </w:t>
      </w:r>
      <w:r w:rsidR="00DF0304">
        <w:rPr>
          <w:rFonts w:ascii="Times New Roman" w:eastAsia="Times New Roman" w:hAnsi="Times New Roman" w:cs="Times New Roman"/>
          <w:color w:val="000000" w:themeColor="text1"/>
          <w:sz w:val="28"/>
          <w:szCs w:val="28"/>
          <w:lang w:val="uk-UA"/>
        </w:rPr>
        <w:t>запропонувати</w:t>
      </w:r>
      <w:r w:rsidRPr="3EFE50BD">
        <w:rPr>
          <w:rFonts w:ascii="Times New Roman" w:eastAsia="Times New Roman" w:hAnsi="Times New Roman" w:cs="Times New Roman"/>
          <w:color w:val="000000" w:themeColor="text1"/>
          <w:sz w:val="28"/>
          <w:szCs w:val="28"/>
        </w:rPr>
        <w:t xml:space="preserve"> рекомендації щодо його </w:t>
      </w:r>
      <w:r w:rsidR="00DF0304">
        <w:rPr>
          <w:rFonts w:ascii="Times New Roman" w:eastAsia="Times New Roman" w:hAnsi="Times New Roman" w:cs="Times New Roman"/>
          <w:color w:val="000000" w:themeColor="text1"/>
          <w:sz w:val="28"/>
          <w:szCs w:val="28"/>
          <w:lang w:val="uk-UA"/>
        </w:rPr>
        <w:t>у</w:t>
      </w:r>
      <w:r w:rsidRPr="3EFE50BD">
        <w:rPr>
          <w:rFonts w:ascii="Times New Roman" w:eastAsia="Times New Roman" w:hAnsi="Times New Roman" w:cs="Times New Roman"/>
          <w:color w:val="000000" w:themeColor="text1"/>
          <w:sz w:val="28"/>
          <w:szCs w:val="28"/>
        </w:rPr>
        <w:t>досконалення.</w:t>
      </w:r>
    </w:p>
    <w:p w14:paraId="4DA793E1" w14:textId="3501EDF6" w:rsidR="41793A20" w:rsidRDefault="6A07F397" w:rsidP="1E67C4C8">
      <w:pPr>
        <w:pStyle w:val="4"/>
        <w:spacing w:before="319" w:after="319" w:line="360" w:lineRule="auto"/>
        <w:ind w:firstLine="720"/>
        <w:jc w:val="both"/>
        <w:rPr>
          <w:rFonts w:ascii="Times New Roman" w:eastAsia="Times New Roman" w:hAnsi="Times New Roman" w:cs="Times New Roman"/>
          <w:b/>
          <w:bCs/>
          <w:i w:val="0"/>
          <w:iCs w:val="0"/>
          <w:color w:val="000000" w:themeColor="text1"/>
          <w:sz w:val="28"/>
          <w:szCs w:val="28"/>
        </w:rPr>
      </w:pPr>
      <w:r w:rsidRPr="1E67C4C8">
        <w:rPr>
          <w:rFonts w:ascii="Times New Roman" w:eastAsia="Times New Roman" w:hAnsi="Times New Roman" w:cs="Times New Roman"/>
          <w:b/>
          <w:bCs/>
          <w:i w:val="0"/>
          <w:iCs w:val="0"/>
          <w:color w:val="000000" w:themeColor="text1"/>
          <w:sz w:val="28"/>
          <w:szCs w:val="28"/>
        </w:rPr>
        <w:t>Об’єкт і предмет дослідження</w:t>
      </w:r>
    </w:p>
    <w:p w14:paraId="746B409A" w14:textId="606A41CC" w:rsidR="00DF0304" w:rsidRPr="006A028B" w:rsidRDefault="41793A20" w:rsidP="2506872F">
      <w:pPr>
        <w:spacing w:before="240" w:after="240" w:line="360" w:lineRule="auto"/>
        <w:ind w:firstLine="720"/>
        <w:jc w:val="both"/>
        <w:rPr>
          <w:rFonts w:ascii="Times New Roman" w:eastAsia="Times New Roman" w:hAnsi="Times New Roman" w:cs="Times New Roman"/>
          <w:color w:val="000000" w:themeColor="text1"/>
          <w:sz w:val="28"/>
          <w:szCs w:val="28"/>
          <w:lang w:val="uk-UA"/>
        </w:rPr>
      </w:pPr>
      <w:r w:rsidRPr="2506872F">
        <w:rPr>
          <w:rFonts w:ascii="Times New Roman" w:eastAsia="Times New Roman" w:hAnsi="Times New Roman" w:cs="Times New Roman"/>
          <w:color w:val="000000" w:themeColor="text1"/>
          <w:sz w:val="28"/>
          <w:szCs w:val="28"/>
        </w:rPr>
        <w:t xml:space="preserve">Об’єкт дослідження – </w:t>
      </w:r>
      <w:r w:rsidR="50AEDAAA" w:rsidRPr="006A028B">
        <w:rPr>
          <w:rFonts w:ascii="Times New Roman" w:eastAsia="Times New Roman" w:hAnsi="Times New Roman" w:cs="Times New Roman"/>
          <w:sz w:val="28"/>
          <w:szCs w:val="28"/>
        </w:rPr>
        <w:t xml:space="preserve">нормативно-правові та структурно-організаційні </w:t>
      </w:r>
      <w:r w:rsidR="1E076586" w:rsidRPr="006A028B">
        <w:rPr>
          <w:rFonts w:ascii="Times New Roman" w:eastAsia="Times New Roman" w:hAnsi="Times New Roman" w:cs="Times New Roman"/>
          <w:sz w:val="28"/>
          <w:szCs w:val="28"/>
        </w:rPr>
        <w:t>засади</w:t>
      </w:r>
      <w:r w:rsidR="50AEDAAA" w:rsidRPr="006A028B">
        <w:rPr>
          <w:rFonts w:ascii="Times New Roman" w:eastAsia="Times New Roman" w:hAnsi="Times New Roman" w:cs="Times New Roman"/>
          <w:sz w:val="28"/>
          <w:szCs w:val="28"/>
        </w:rPr>
        <w:t xml:space="preserve"> державної політики в сфері регулювання обігу наркотичних засобів, психотропних речовин та прекурсорів на території України</w:t>
      </w:r>
      <w:r w:rsidR="127E7189" w:rsidRPr="006A028B">
        <w:rPr>
          <w:rFonts w:ascii="Times New Roman" w:eastAsia="Times New Roman" w:hAnsi="Times New Roman" w:cs="Times New Roman"/>
          <w:color w:val="000000" w:themeColor="text1"/>
          <w:sz w:val="28"/>
          <w:szCs w:val="28"/>
        </w:rPr>
        <w:t>.</w:t>
      </w:r>
    </w:p>
    <w:p w14:paraId="03AE974F" w14:textId="39EEC985" w:rsidR="41793A20" w:rsidRDefault="41793A20" w:rsidP="00DF0304">
      <w:pPr>
        <w:spacing w:before="240" w:after="240" w:line="360" w:lineRule="auto"/>
        <w:ind w:firstLine="720"/>
        <w:jc w:val="both"/>
        <w:rPr>
          <w:rFonts w:ascii="Times New Roman" w:eastAsia="Times New Roman" w:hAnsi="Times New Roman" w:cs="Times New Roman"/>
          <w:color w:val="000000" w:themeColor="text1"/>
          <w:sz w:val="28"/>
          <w:szCs w:val="28"/>
        </w:rPr>
      </w:pPr>
      <w:r w:rsidRPr="3EFE50BD">
        <w:rPr>
          <w:rFonts w:ascii="Times New Roman" w:eastAsia="Times New Roman" w:hAnsi="Times New Roman" w:cs="Times New Roman"/>
          <w:color w:val="000000" w:themeColor="text1"/>
          <w:sz w:val="28"/>
          <w:szCs w:val="28"/>
        </w:rPr>
        <w:t>Предмет дослідження – законодавча база щодо регулювання обіг</w:t>
      </w:r>
      <w:r w:rsidR="00DF0304">
        <w:rPr>
          <w:rFonts w:ascii="Times New Roman" w:eastAsia="Times New Roman" w:hAnsi="Times New Roman" w:cs="Times New Roman"/>
          <w:color w:val="000000" w:themeColor="text1"/>
          <w:sz w:val="28"/>
          <w:szCs w:val="28"/>
          <w:lang w:val="uk-UA"/>
        </w:rPr>
        <w:t>у</w:t>
      </w:r>
      <w:r w:rsidRPr="3EFE50BD">
        <w:rPr>
          <w:rFonts w:ascii="Times New Roman" w:eastAsia="Times New Roman" w:hAnsi="Times New Roman" w:cs="Times New Roman"/>
          <w:color w:val="000000" w:themeColor="text1"/>
          <w:sz w:val="28"/>
          <w:szCs w:val="28"/>
        </w:rPr>
        <w:t xml:space="preserve"> підконтрольних речовин та </w:t>
      </w:r>
      <w:r w:rsidRPr="3EFE50BD">
        <w:rPr>
          <w:rFonts w:ascii="Times New Roman" w:eastAsia="Times New Roman" w:hAnsi="Times New Roman" w:cs="Times New Roman"/>
          <w:color w:val="000000" w:themeColor="text1"/>
          <w:sz w:val="28"/>
          <w:szCs w:val="28"/>
          <w:lang w:val="uk-UA"/>
        </w:rPr>
        <w:t>запобігання їх немедичному вживанню (контроль та запобігання незаконному обігу)</w:t>
      </w:r>
      <w:r w:rsidRPr="3EFE50BD">
        <w:rPr>
          <w:rFonts w:ascii="Times New Roman" w:eastAsia="Times New Roman" w:hAnsi="Times New Roman" w:cs="Times New Roman"/>
          <w:color w:val="000000" w:themeColor="text1"/>
          <w:sz w:val="28"/>
          <w:szCs w:val="28"/>
        </w:rPr>
        <w:t>.</w:t>
      </w:r>
    </w:p>
    <w:p w14:paraId="79D73B15" w14:textId="1DBF54F5" w:rsidR="41793A20" w:rsidRDefault="6A07F397" w:rsidP="1E67C4C8">
      <w:pPr>
        <w:pStyle w:val="4"/>
        <w:spacing w:before="319" w:after="319" w:line="360" w:lineRule="auto"/>
        <w:ind w:firstLine="720"/>
        <w:jc w:val="both"/>
        <w:rPr>
          <w:rFonts w:ascii="Times New Roman" w:eastAsia="Times New Roman" w:hAnsi="Times New Roman" w:cs="Times New Roman"/>
          <w:i w:val="0"/>
          <w:iCs w:val="0"/>
          <w:color w:val="000000" w:themeColor="text1"/>
          <w:sz w:val="28"/>
          <w:szCs w:val="28"/>
        </w:rPr>
      </w:pPr>
      <w:r w:rsidRPr="1E67C4C8">
        <w:rPr>
          <w:rFonts w:ascii="Times New Roman" w:eastAsia="Times New Roman" w:hAnsi="Times New Roman" w:cs="Times New Roman"/>
          <w:b/>
          <w:bCs/>
          <w:i w:val="0"/>
          <w:iCs w:val="0"/>
          <w:color w:val="000000" w:themeColor="text1"/>
          <w:sz w:val="28"/>
          <w:szCs w:val="28"/>
        </w:rPr>
        <w:t>Методи дослідження</w:t>
      </w:r>
    </w:p>
    <w:p w14:paraId="180FEB63" w14:textId="290A6BA4" w:rsidR="41793A20" w:rsidRDefault="6A07F397" w:rsidP="1E67C4C8">
      <w:pPr>
        <w:spacing w:before="240" w:after="240" w:line="360" w:lineRule="auto"/>
        <w:ind w:firstLine="720"/>
        <w:jc w:val="both"/>
        <w:rPr>
          <w:rFonts w:ascii="Times New Roman" w:eastAsia="Times New Roman" w:hAnsi="Times New Roman" w:cs="Times New Roman"/>
          <w:color w:val="000000" w:themeColor="text1"/>
          <w:sz w:val="28"/>
          <w:szCs w:val="28"/>
        </w:rPr>
      </w:pPr>
      <w:r w:rsidRPr="1E67C4C8">
        <w:rPr>
          <w:rFonts w:ascii="Times New Roman" w:eastAsia="Times New Roman" w:hAnsi="Times New Roman" w:cs="Times New Roman"/>
          <w:color w:val="000000" w:themeColor="text1"/>
          <w:sz w:val="28"/>
          <w:szCs w:val="28"/>
        </w:rPr>
        <w:t>У процесі дослідження використовувалися наступні методи:</w:t>
      </w:r>
    </w:p>
    <w:p w14:paraId="3CD3DC04" w14:textId="4C77D389" w:rsidR="41793A20" w:rsidRDefault="41793A20" w:rsidP="00DF0304">
      <w:pPr>
        <w:pStyle w:val="a3"/>
        <w:numPr>
          <w:ilvl w:val="0"/>
          <w:numId w:val="29"/>
        </w:numPr>
        <w:spacing w:after="0" w:line="360" w:lineRule="auto"/>
        <w:ind w:left="0" w:firstLine="720"/>
        <w:jc w:val="both"/>
        <w:rPr>
          <w:rFonts w:ascii="Times New Roman" w:eastAsia="Times New Roman" w:hAnsi="Times New Roman" w:cs="Times New Roman"/>
          <w:color w:val="000000" w:themeColor="text1"/>
          <w:sz w:val="28"/>
          <w:szCs w:val="28"/>
        </w:rPr>
      </w:pPr>
      <w:r w:rsidRPr="3EFE50BD">
        <w:rPr>
          <w:rFonts w:ascii="Times New Roman" w:eastAsia="Times New Roman" w:hAnsi="Times New Roman" w:cs="Times New Roman"/>
          <w:color w:val="000000" w:themeColor="text1"/>
          <w:sz w:val="28"/>
          <w:szCs w:val="28"/>
        </w:rPr>
        <w:t>Аналіз нормативно-правових актів – вивчення законодавчої бази України у сфері обігу наркотиків.</w:t>
      </w:r>
    </w:p>
    <w:p w14:paraId="1CD3C714" w14:textId="7E7A3263" w:rsidR="41793A20" w:rsidRDefault="41793A20" w:rsidP="00DF0304">
      <w:pPr>
        <w:pStyle w:val="a3"/>
        <w:numPr>
          <w:ilvl w:val="0"/>
          <w:numId w:val="29"/>
        </w:numPr>
        <w:spacing w:after="0" w:line="360" w:lineRule="auto"/>
        <w:ind w:left="0" w:firstLine="720"/>
        <w:jc w:val="both"/>
        <w:rPr>
          <w:rFonts w:ascii="Times New Roman" w:eastAsia="Times New Roman" w:hAnsi="Times New Roman" w:cs="Times New Roman"/>
          <w:color w:val="000000" w:themeColor="text1"/>
          <w:sz w:val="28"/>
          <w:szCs w:val="28"/>
        </w:rPr>
      </w:pPr>
      <w:r w:rsidRPr="3EFE50BD">
        <w:rPr>
          <w:rFonts w:ascii="Times New Roman" w:eastAsia="Times New Roman" w:hAnsi="Times New Roman" w:cs="Times New Roman"/>
          <w:color w:val="000000" w:themeColor="text1"/>
          <w:sz w:val="28"/>
          <w:szCs w:val="28"/>
        </w:rPr>
        <w:t xml:space="preserve">Порівняльний аналіз – зіставлення українського законодавства з </w:t>
      </w:r>
      <w:r w:rsidR="00A94B7F">
        <w:rPr>
          <w:rFonts w:ascii="Times New Roman" w:eastAsia="Times New Roman" w:hAnsi="Times New Roman" w:cs="Times New Roman"/>
          <w:color w:val="000000" w:themeColor="text1"/>
          <w:sz w:val="28"/>
          <w:szCs w:val="28"/>
          <w:lang w:val="uk-UA"/>
        </w:rPr>
        <w:t>законодавством деяких зарубіжних країн</w:t>
      </w:r>
      <w:r w:rsidRPr="3EFE50BD">
        <w:rPr>
          <w:rFonts w:ascii="Times New Roman" w:eastAsia="Times New Roman" w:hAnsi="Times New Roman" w:cs="Times New Roman"/>
          <w:color w:val="000000" w:themeColor="text1"/>
          <w:sz w:val="28"/>
          <w:szCs w:val="28"/>
        </w:rPr>
        <w:t>.</w:t>
      </w:r>
    </w:p>
    <w:p w14:paraId="52609F41" w14:textId="2440D0D3" w:rsidR="41793A20" w:rsidRDefault="41793A20" w:rsidP="00DF0304">
      <w:pPr>
        <w:pStyle w:val="a3"/>
        <w:numPr>
          <w:ilvl w:val="0"/>
          <w:numId w:val="29"/>
        </w:numPr>
        <w:spacing w:after="0" w:line="360" w:lineRule="auto"/>
        <w:ind w:left="0" w:firstLine="720"/>
        <w:jc w:val="both"/>
        <w:rPr>
          <w:rFonts w:ascii="Times New Roman" w:eastAsia="Times New Roman" w:hAnsi="Times New Roman" w:cs="Times New Roman"/>
          <w:color w:val="000000" w:themeColor="text1"/>
          <w:sz w:val="28"/>
          <w:szCs w:val="28"/>
        </w:rPr>
      </w:pPr>
      <w:r w:rsidRPr="3EFE50BD">
        <w:rPr>
          <w:rFonts w:ascii="Times New Roman" w:eastAsia="Times New Roman" w:hAnsi="Times New Roman" w:cs="Times New Roman"/>
          <w:color w:val="000000" w:themeColor="text1"/>
          <w:sz w:val="28"/>
          <w:szCs w:val="28"/>
        </w:rPr>
        <w:t>Статистичний метод – аналіз даних щодо наркозлочинності та поширеності немедичного вживання психоактивних речовин.</w:t>
      </w:r>
    </w:p>
    <w:p w14:paraId="385E3C2F" w14:textId="20939118" w:rsidR="41793A20" w:rsidRPr="006A028B" w:rsidRDefault="41793A20" w:rsidP="2506872F">
      <w:pPr>
        <w:pStyle w:val="a3"/>
        <w:numPr>
          <w:ilvl w:val="0"/>
          <w:numId w:val="29"/>
        </w:numPr>
        <w:spacing w:after="0" w:line="360" w:lineRule="auto"/>
        <w:ind w:left="0" w:firstLine="720"/>
        <w:jc w:val="both"/>
        <w:rPr>
          <w:rFonts w:ascii="Times New Roman" w:eastAsia="Times New Roman" w:hAnsi="Times New Roman" w:cs="Times New Roman"/>
          <w:color w:val="000000" w:themeColor="text1"/>
          <w:sz w:val="28"/>
          <w:szCs w:val="28"/>
        </w:rPr>
      </w:pPr>
      <w:r w:rsidRPr="006A028B">
        <w:rPr>
          <w:rFonts w:ascii="Times New Roman" w:eastAsia="Times New Roman" w:hAnsi="Times New Roman" w:cs="Times New Roman"/>
          <w:color w:val="000000" w:themeColor="text1"/>
          <w:sz w:val="28"/>
          <w:szCs w:val="28"/>
        </w:rPr>
        <w:t xml:space="preserve">Системний підхід – </w:t>
      </w:r>
      <w:r w:rsidR="55B2F22F" w:rsidRPr="006A028B">
        <w:rPr>
          <w:rFonts w:ascii="Times New Roman" w:eastAsia="Times New Roman" w:hAnsi="Times New Roman" w:cs="Times New Roman"/>
          <w:color w:val="000000" w:themeColor="text1"/>
          <w:sz w:val="28"/>
          <w:szCs w:val="28"/>
        </w:rPr>
        <w:t xml:space="preserve">дослідження </w:t>
      </w:r>
      <w:r w:rsidRPr="006A028B">
        <w:rPr>
          <w:rFonts w:ascii="Times New Roman" w:eastAsia="Times New Roman" w:hAnsi="Times New Roman" w:cs="Times New Roman"/>
          <w:color w:val="000000" w:themeColor="text1"/>
          <w:sz w:val="28"/>
          <w:szCs w:val="28"/>
        </w:rPr>
        <w:t>взаємозв’язку між правовими, медичними та соціальними аспектами проблеми.</w:t>
      </w:r>
    </w:p>
    <w:p w14:paraId="16277788" w14:textId="7BE13A06" w:rsidR="41793A20" w:rsidRDefault="6A07F397" w:rsidP="1E67C4C8">
      <w:pPr>
        <w:pStyle w:val="4"/>
        <w:spacing w:before="319" w:after="319" w:line="360" w:lineRule="auto"/>
        <w:ind w:firstLine="720"/>
        <w:jc w:val="both"/>
        <w:rPr>
          <w:rFonts w:ascii="Times New Roman" w:eastAsia="Times New Roman" w:hAnsi="Times New Roman" w:cs="Times New Roman"/>
          <w:b/>
          <w:bCs/>
          <w:i w:val="0"/>
          <w:iCs w:val="0"/>
          <w:color w:val="000000" w:themeColor="text1"/>
          <w:sz w:val="28"/>
          <w:szCs w:val="28"/>
        </w:rPr>
      </w:pPr>
      <w:r w:rsidRPr="1E67C4C8">
        <w:rPr>
          <w:rFonts w:ascii="Times New Roman" w:eastAsia="Times New Roman" w:hAnsi="Times New Roman" w:cs="Times New Roman"/>
          <w:b/>
          <w:bCs/>
          <w:i w:val="0"/>
          <w:iCs w:val="0"/>
          <w:color w:val="000000" w:themeColor="text1"/>
          <w:sz w:val="28"/>
          <w:szCs w:val="28"/>
        </w:rPr>
        <w:t>Практичне значення роботи</w:t>
      </w:r>
    </w:p>
    <w:p w14:paraId="728178D9" w14:textId="4814622D" w:rsidR="077B490D" w:rsidRDefault="6A07F397" w:rsidP="1E67C4C8">
      <w:pPr>
        <w:spacing w:before="281" w:after="281" w:line="360" w:lineRule="auto"/>
        <w:ind w:firstLine="720"/>
        <w:jc w:val="both"/>
        <w:rPr>
          <w:rFonts w:ascii="Times New Roman" w:eastAsia="Times New Roman" w:hAnsi="Times New Roman" w:cs="Times New Roman"/>
          <w:color w:val="000000" w:themeColor="text1"/>
          <w:sz w:val="28"/>
          <w:szCs w:val="28"/>
        </w:rPr>
      </w:pPr>
      <w:r w:rsidRPr="1E67C4C8">
        <w:rPr>
          <w:rFonts w:ascii="Times New Roman" w:eastAsia="Times New Roman" w:hAnsi="Times New Roman" w:cs="Times New Roman"/>
          <w:color w:val="000000" w:themeColor="text1"/>
          <w:sz w:val="28"/>
          <w:szCs w:val="28"/>
        </w:rPr>
        <w:t xml:space="preserve">Результати дослідження можуть бути використані для </w:t>
      </w:r>
      <w:r w:rsidR="6D21DDF9" w:rsidRPr="1E67C4C8">
        <w:rPr>
          <w:rFonts w:ascii="Times New Roman" w:eastAsia="Times New Roman" w:hAnsi="Times New Roman" w:cs="Times New Roman"/>
          <w:color w:val="000000" w:themeColor="text1"/>
          <w:sz w:val="28"/>
          <w:szCs w:val="28"/>
          <w:lang w:val="uk-UA"/>
        </w:rPr>
        <w:t>у</w:t>
      </w:r>
      <w:r w:rsidRPr="1E67C4C8">
        <w:rPr>
          <w:rFonts w:ascii="Times New Roman" w:eastAsia="Times New Roman" w:hAnsi="Times New Roman" w:cs="Times New Roman"/>
          <w:color w:val="000000" w:themeColor="text1"/>
          <w:sz w:val="28"/>
          <w:szCs w:val="28"/>
        </w:rPr>
        <w:t xml:space="preserve">досконалення державної політики у сфері обігу наркотичних засобів. Запропоновані рекомендації можуть сприяти підвищенню ефективності превентивних </w:t>
      </w:r>
      <w:r w:rsidRPr="1E67C4C8">
        <w:rPr>
          <w:rFonts w:ascii="Times New Roman" w:eastAsia="Times New Roman" w:hAnsi="Times New Roman" w:cs="Times New Roman"/>
          <w:color w:val="000000" w:themeColor="text1"/>
          <w:sz w:val="28"/>
          <w:szCs w:val="28"/>
        </w:rPr>
        <w:lastRenderedPageBreak/>
        <w:t xml:space="preserve">заходів, </w:t>
      </w:r>
      <w:r w:rsidR="6D21DDF9" w:rsidRPr="1E67C4C8">
        <w:rPr>
          <w:rFonts w:ascii="Times New Roman" w:eastAsia="Times New Roman" w:hAnsi="Times New Roman" w:cs="Times New Roman"/>
          <w:color w:val="000000" w:themeColor="text1"/>
          <w:sz w:val="28"/>
          <w:szCs w:val="28"/>
          <w:lang w:val="uk-UA"/>
        </w:rPr>
        <w:t>у</w:t>
      </w:r>
      <w:r w:rsidRPr="1E67C4C8">
        <w:rPr>
          <w:rFonts w:ascii="Times New Roman" w:eastAsia="Times New Roman" w:hAnsi="Times New Roman" w:cs="Times New Roman"/>
          <w:color w:val="000000" w:themeColor="text1"/>
          <w:sz w:val="28"/>
          <w:szCs w:val="28"/>
        </w:rPr>
        <w:t>досконаленню законодавства та покращенню механізмів боротьби з наркозлочинністю.</w:t>
      </w:r>
    </w:p>
    <w:p w14:paraId="074FED06" w14:textId="23B7B494" w:rsidR="077B490D" w:rsidRDefault="72A79CE0" w:rsidP="1E67C4C8">
      <w:pPr>
        <w:spacing w:before="281" w:after="281" w:line="360" w:lineRule="auto"/>
        <w:ind w:firstLine="720"/>
        <w:jc w:val="both"/>
        <w:rPr>
          <w:rFonts w:ascii="Times New Roman" w:eastAsia="Times New Roman" w:hAnsi="Times New Roman" w:cs="Times New Roman"/>
          <w:color w:val="000000" w:themeColor="text1"/>
          <w:sz w:val="28"/>
          <w:szCs w:val="28"/>
        </w:rPr>
      </w:pPr>
      <w:r w:rsidRPr="1E67C4C8">
        <w:rPr>
          <w:rFonts w:ascii="Times New Roman" w:eastAsia="Times New Roman" w:hAnsi="Times New Roman" w:cs="Times New Roman"/>
          <w:b/>
          <w:bCs/>
          <w:sz w:val="28"/>
          <w:szCs w:val="28"/>
        </w:rPr>
        <w:t xml:space="preserve">Апробація </w:t>
      </w:r>
      <w:r w:rsidR="00E979D9">
        <w:rPr>
          <w:rFonts w:ascii="Times New Roman" w:eastAsia="Times New Roman" w:hAnsi="Times New Roman" w:cs="Times New Roman"/>
          <w:b/>
          <w:bCs/>
          <w:sz w:val="28"/>
          <w:szCs w:val="28"/>
          <w:lang w:val="uk-UA"/>
        </w:rPr>
        <w:t>результатів дослідження</w:t>
      </w:r>
      <w:r w:rsidRPr="1E67C4C8">
        <w:rPr>
          <w:rFonts w:ascii="Times New Roman" w:eastAsia="Times New Roman" w:hAnsi="Times New Roman" w:cs="Times New Roman"/>
          <w:b/>
          <w:bCs/>
          <w:sz w:val="28"/>
          <w:szCs w:val="28"/>
        </w:rPr>
        <w:t xml:space="preserve">. </w:t>
      </w:r>
      <w:r w:rsidRPr="1E67C4C8">
        <w:rPr>
          <w:rFonts w:ascii="Times New Roman" w:eastAsia="Times New Roman" w:hAnsi="Times New Roman" w:cs="Times New Roman"/>
          <w:sz w:val="28"/>
          <w:szCs w:val="28"/>
        </w:rPr>
        <w:t>Фрагменти</w:t>
      </w:r>
      <w:r w:rsidR="00583340">
        <w:rPr>
          <w:rFonts w:ascii="Times New Roman" w:eastAsia="Times New Roman" w:hAnsi="Times New Roman" w:cs="Times New Roman"/>
          <w:sz w:val="28"/>
          <w:szCs w:val="28"/>
          <w:lang w:val="uk-UA"/>
        </w:rPr>
        <w:t xml:space="preserve"> кваліфікаційної роботи </w:t>
      </w:r>
      <w:r w:rsidRPr="1E67C4C8">
        <w:rPr>
          <w:rFonts w:ascii="Times New Roman" w:eastAsia="Times New Roman" w:hAnsi="Times New Roman" w:cs="Times New Roman"/>
          <w:sz w:val="28"/>
          <w:szCs w:val="28"/>
        </w:rPr>
        <w:t>були представлені на Весняній науковій сесії 2025 (</w:t>
      </w:r>
      <w:r w:rsidRPr="1E67C4C8">
        <w:rPr>
          <w:rFonts w:ascii="Times New Roman" w:eastAsia="Times New Roman" w:hAnsi="Times New Roman" w:cs="Times New Roman"/>
          <w:sz w:val="28"/>
          <w:szCs w:val="28"/>
          <w:lang w:val="en-GB"/>
        </w:rPr>
        <w:t>Spring</w:t>
      </w:r>
      <w:r w:rsidRPr="1E67C4C8">
        <w:rPr>
          <w:rFonts w:ascii="Times New Roman" w:eastAsia="Times New Roman" w:hAnsi="Times New Roman" w:cs="Times New Roman"/>
          <w:sz w:val="28"/>
          <w:szCs w:val="28"/>
        </w:rPr>
        <w:t xml:space="preserve"> </w:t>
      </w:r>
      <w:r w:rsidRPr="1E67C4C8">
        <w:rPr>
          <w:rFonts w:ascii="Times New Roman" w:eastAsia="Times New Roman" w:hAnsi="Times New Roman" w:cs="Times New Roman"/>
          <w:sz w:val="28"/>
          <w:szCs w:val="28"/>
          <w:lang w:val="en-GB"/>
        </w:rPr>
        <w:t>students</w:t>
      </w:r>
      <w:r w:rsidRPr="1E67C4C8">
        <w:rPr>
          <w:rFonts w:ascii="Times New Roman" w:eastAsia="Times New Roman" w:hAnsi="Times New Roman" w:cs="Times New Roman"/>
          <w:sz w:val="28"/>
          <w:szCs w:val="28"/>
        </w:rPr>
        <w:t xml:space="preserve"> </w:t>
      </w:r>
      <w:r w:rsidRPr="1E67C4C8">
        <w:rPr>
          <w:rFonts w:ascii="Times New Roman" w:eastAsia="Times New Roman" w:hAnsi="Times New Roman" w:cs="Times New Roman"/>
          <w:sz w:val="28"/>
          <w:szCs w:val="28"/>
          <w:lang w:val="en-GB"/>
        </w:rPr>
        <w:t>scientific</w:t>
      </w:r>
      <w:r w:rsidRPr="1E67C4C8">
        <w:rPr>
          <w:rFonts w:ascii="Times New Roman" w:eastAsia="Times New Roman" w:hAnsi="Times New Roman" w:cs="Times New Roman"/>
          <w:sz w:val="28"/>
          <w:szCs w:val="28"/>
        </w:rPr>
        <w:t xml:space="preserve"> </w:t>
      </w:r>
      <w:r w:rsidRPr="1E67C4C8">
        <w:rPr>
          <w:rFonts w:ascii="Times New Roman" w:eastAsia="Times New Roman" w:hAnsi="Times New Roman" w:cs="Times New Roman"/>
          <w:sz w:val="28"/>
          <w:szCs w:val="28"/>
          <w:lang w:val="en-GB"/>
        </w:rPr>
        <w:t>session</w:t>
      </w:r>
      <w:r w:rsidRPr="1E67C4C8">
        <w:rPr>
          <w:rFonts w:ascii="Times New Roman" w:eastAsia="Times New Roman" w:hAnsi="Times New Roman" w:cs="Times New Roman"/>
          <w:sz w:val="28"/>
          <w:szCs w:val="28"/>
        </w:rPr>
        <w:t xml:space="preserve"> 2025), секція: організації та економік</w:t>
      </w:r>
      <w:r w:rsidRPr="1E67C4C8">
        <w:rPr>
          <w:rFonts w:ascii="Times New Roman" w:eastAsia="Times New Roman" w:hAnsi="Times New Roman" w:cs="Times New Roman"/>
          <w:sz w:val="28"/>
          <w:szCs w:val="28"/>
          <w:lang w:val="uk-UA"/>
        </w:rPr>
        <w:t xml:space="preserve">а </w:t>
      </w:r>
      <w:r w:rsidRPr="1E67C4C8">
        <w:rPr>
          <w:rFonts w:ascii="Times New Roman" w:eastAsia="Times New Roman" w:hAnsi="Times New Roman" w:cs="Times New Roman"/>
          <w:sz w:val="28"/>
          <w:szCs w:val="28"/>
        </w:rPr>
        <w:t>фармації.</w:t>
      </w:r>
    </w:p>
    <w:p w14:paraId="7E246888" w14:textId="7B929D3B" w:rsidR="077B490D" w:rsidRDefault="002E1835" w:rsidP="1E67C4C8">
      <w:pPr>
        <w:spacing w:before="281" w:after="281" w:line="360" w:lineRule="auto"/>
        <w:ind w:firstLine="720"/>
        <w:jc w:val="both"/>
        <w:rPr>
          <w:rFonts w:ascii="Times New Roman" w:eastAsia="Times New Roman" w:hAnsi="Times New Roman" w:cs="Times New Roman"/>
          <w:color w:val="000000" w:themeColor="text1"/>
          <w:sz w:val="28"/>
          <w:szCs w:val="28"/>
        </w:rPr>
      </w:pPr>
      <w:r>
        <w:br/>
      </w:r>
      <w:r>
        <w:br/>
      </w:r>
    </w:p>
    <w:p w14:paraId="43A0FD31" w14:textId="3915BC29" w:rsidR="077B490D" w:rsidRDefault="077B490D" w:rsidP="1E67C4C8">
      <w:pPr>
        <w:spacing w:before="281" w:after="281" w:line="360" w:lineRule="auto"/>
        <w:ind w:firstLine="720"/>
        <w:jc w:val="both"/>
        <w:rPr>
          <w:rFonts w:ascii="Times New Roman" w:eastAsia="Times New Roman" w:hAnsi="Times New Roman" w:cs="Times New Roman"/>
          <w:b/>
          <w:bCs/>
          <w:color w:val="000000" w:themeColor="text1"/>
          <w:sz w:val="28"/>
          <w:szCs w:val="28"/>
        </w:rPr>
      </w:pPr>
    </w:p>
    <w:p w14:paraId="5ECCF34B" w14:textId="48054591" w:rsidR="077B490D" w:rsidRDefault="077B490D" w:rsidP="1E67C4C8">
      <w:pPr>
        <w:spacing w:before="281" w:after="281" w:line="360" w:lineRule="auto"/>
        <w:ind w:firstLine="720"/>
        <w:jc w:val="both"/>
        <w:rPr>
          <w:rFonts w:ascii="Times New Roman" w:eastAsia="Times New Roman" w:hAnsi="Times New Roman" w:cs="Times New Roman"/>
          <w:b/>
          <w:bCs/>
          <w:color w:val="000000" w:themeColor="text1"/>
          <w:sz w:val="28"/>
          <w:szCs w:val="28"/>
        </w:rPr>
      </w:pPr>
    </w:p>
    <w:p w14:paraId="1D86E19D" w14:textId="2A69C981" w:rsidR="077B490D" w:rsidRDefault="077B490D" w:rsidP="1E67C4C8">
      <w:pPr>
        <w:spacing w:before="281" w:after="281" w:line="360" w:lineRule="auto"/>
        <w:ind w:firstLine="720"/>
        <w:jc w:val="both"/>
        <w:rPr>
          <w:rFonts w:ascii="Times New Roman" w:eastAsia="Times New Roman" w:hAnsi="Times New Roman" w:cs="Times New Roman"/>
          <w:b/>
          <w:bCs/>
          <w:color w:val="000000" w:themeColor="text1"/>
          <w:sz w:val="28"/>
          <w:szCs w:val="28"/>
        </w:rPr>
      </w:pPr>
    </w:p>
    <w:p w14:paraId="07875F60" w14:textId="2ECEB474" w:rsidR="077B490D" w:rsidRDefault="077B490D" w:rsidP="1E67C4C8">
      <w:pPr>
        <w:spacing w:before="281" w:after="281" w:line="360" w:lineRule="auto"/>
        <w:ind w:firstLine="720"/>
        <w:jc w:val="both"/>
        <w:rPr>
          <w:rFonts w:ascii="Times New Roman" w:eastAsia="Times New Roman" w:hAnsi="Times New Roman" w:cs="Times New Roman"/>
          <w:b/>
          <w:bCs/>
          <w:color w:val="000000" w:themeColor="text1"/>
          <w:sz w:val="28"/>
          <w:szCs w:val="28"/>
        </w:rPr>
      </w:pPr>
    </w:p>
    <w:p w14:paraId="457177F9" w14:textId="77777777" w:rsidR="001351A8" w:rsidRDefault="001351A8" w:rsidP="1E67C4C8">
      <w:pPr>
        <w:spacing w:before="281" w:after="281" w:line="360" w:lineRule="auto"/>
        <w:ind w:firstLine="720"/>
        <w:jc w:val="center"/>
        <w:rPr>
          <w:rFonts w:ascii="Times New Roman" w:eastAsia="Times New Roman" w:hAnsi="Times New Roman" w:cs="Times New Roman"/>
          <w:b/>
          <w:bCs/>
          <w:color w:val="000000" w:themeColor="text1"/>
          <w:sz w:val="28"/>
          <w:szCs w:val="28"/>
        </w:rPr>
      </w:pPr>
    </w:p>
    <w:p w14:paraId="0087DCEB" w14:textId="77777777" w:rsidR="001351A8" w:rsidRDefault="001351A8" w:rsidP="1E67C4C8">
      <w:pPr>
        <w:spacing w:before="281" w:after="281" w:line="360" w:lineRule="auto"/>
        <w:ind w:firstLine="720"/>
        <w:jc w:val="center"/>
        <w:rPr>
          <w:rFonts w:ascii="Times New Roman" w:eastAsia="Times New Roman" w:hAnsi="Times New Roman" w:cs="Times New Roman"/>
          <w:b/>
          <w:bCs/>
          <w:color w:val="000000" w:themeColor="text1"/>
          <w:sz w:val="28"/>
          <w:szCs w:val="28"/>
        </w:rPr>
      </w:pPr>
    </w:p>
    <w:p w14:paraId="732FC299" w14:textId="77777777" w:rsidR="001351A8" w:rsidRDefault="001351A8" w:rsidP="1E67C4C8">
      <w:pPr>
        <w:spacing w:before="281" w:after="281" w:line="360" w:lineRule="auto"/>
        <w:ind w:firstLine="720"/>
        <w:jc w:val="center"/>
        <w:rPr>
          <w:rFonts w:ascii="Times New Roman" w:eastAsia="Times New Roman" w:hAnsi="Times New Roman" w:cs="Times New Roman"/>
          <w:b/>
          <w:bCs/>
          <w:color w:val="000000" w:themeColor="text1"/>
          <w:sz w:val="28"/>
          <w:szCs w:val="28"/>
        </w:rPr>
      </w:pPr>
    </w:p>
    <w:p w14:paraId="3D1F5BC4" w14:textId="77777777" w:rsidR="001351A8" w:rsidRDefault="001351A8" w:rsidP="1E67C4C8">
      <w:pPr>
        <w:spacing w:before="281" w:after="281" w:line="360" w:lineRule="auto"/>
        <w:ind w:firstLine="720"/>
        <w:jc w:val="center"/>
        <w:rPr>
          <w:rFonts w:ascii="Times New Roman" w:eastAsia="Times New Roman" w:hAnsi="Times New Roman" w:cs="Times New Roman"/>
          <w:b/>
          <w:bCs/>
          <w:color w:val="000000" w:themeColor="text1"/>
          <w:sz w:val="28"/>
          <w:szCs w:val="28"/>
        </w:rPr>
      </w:pPr>
    </w:p>
    <w:p w14:paraId="47A2B46B" w14:textId="77777777" w:rsidR="001351A8" w:rsidRDefault="001351A8" w:rsidP="1E67C4C8">
      <w:pPr>
        <w:spacing w:before="281" w:after="281" w:line="360" w:lineRule="auto"/>
        <w:ind w:firstLine="720"/>
        <w:jc w:val="center"/>
        <w:rPr>
          <w:rFonts w:ascii="Times New Roman" w:eastAsia="Times New Roman" w:hAnsi="Times New Roman" w:cs="Times New Roman"/>
          <w:b/>
          <w:bCs/>
          <w:color w:val="000000" w:themeColor="text1"/>
          <w:sz w:val="28"/>
          <w:szCs w:val="28"/>
        </w:rPr>
      </w:pPr>
    </w:p>
    <w:p w14:paraId="65CA5D53" w14:textId="77777777" w:rsidR="001351A8" w:rsidRDefault="001351A8" w:rsidP="1E67C4C8">
      <w:pPr>
        <w:spacing w:before="281" w:after="281" w:line="360" w:lineRule="auto"/>
        <w:ind w:firstLine="720"/>
        <w:jc w:val="center"/>
        <w:rPr>
          <w:rFonts w:ascii="Times New Roman" w:eastAsia="Times New Roman" w:hAnsi="Times New Roman" w:cs="Times New Roman"/>
          <w:b/>
          <w:bCs/>
          <w:color w:val="000000" w:themeColor="text1"/>
          <w:sz w:val="28"/>
          <w:szCs w:val="28"/>
        </w:rPr>
      </w:pPr>
    </w:p>
    <w:p w14:paraId="6CDDC840" w14:textId="77777777" w:rsidR="001351A8" w:rsidRDefault="001351A8" w:rsidP="1E67C4C8">
      <w:pPr>
        <w:spacing w:before="281" w:after="281" w:line="360" w:lineRule="auto"/>
        <w:ind w:firstLine="720"/>
        <w:jc w:val="center"/>
        <w:rPr>
          <w:rFonts w:ascii="Times New Roman" w:eastAsia="Times New Roman" w:hAnsi="Times New Roman" w:cs="Times New Roman"/>
          <w:b/>
          <w:bCs/>
          <w:color w:val="000000" w:themeColor="text1"/>
          <w:sz w:val="28"/>
          <w:szCs w:val="28"/>
        </w:rPr>
      </w:pPr>
    </w:p>
    <w:p w14:paraId="37BB829A" w14:textId="77777777" w:rsidR="001351A8" w:rsidRDefault="001351A8" w:rsidP="1E67C4C8">
      <w:pPr>
        <w:spacing w:before="281" w:after="281" w:line="360" w:lineRule="auto"/>
        <w:ind w:firstLine="720"/>
        <w:jc w:val="center"/>
        <w:rPr>
          <w:rFonts w:ascii="Times New Roman" w:eastAsia="Times New Roman" w:hAnsi="Times New Roman" w:cs="Times New Roman"/>
          <w:b/>
          <w:bCs/>
          <w:color w:val="000000" w:themeColor="text1"/>
          <w:sz w:val="28"/>
          <w:szCs w:val="28"/>
        </w:rPr>
      </w:pPr>
    </w:p>
    <w:p w14:paraId="78999E38" w14:textId="77777777" w:rsidR="001351A8" w:rsidRDefault="001351A8" w:rsidP="1E67C4C8">
      <w:pPr>
        <w:spacing w:before="281" w:after="281" w:line="360" w:lineRule="auto"/>
        <w:ind w:firstLine="720"/>
        <w:jc w:val="center"/>
        <w:rPr>
          <w:rFonts w:ascii="Times New Roman" w:eastAsia="Times New Roman" w:hAnsi="Times New Roman" w:cs="Times New Roman"/>
          <w:b/>
          <w:bCs/>
          <w:color w:val="000000" w:themeColor="text1"/>
          <w:sz w:val="28"/>
          <w:szCs w:val="28"/>
        </w:rPr>
      </w:pPr>
    </w:p>
    <w:p w14:paraId="70D0B209" w14:textId="2F8E13C8" w:rsidR="077B490D" w:rsidRDefault="00CBFC3E" w:rsidP="1E67C4C8">
      <w:pPr>
        <w:spacing w:before="281" w:after="281" w:line="360" w:lineRule="auto"/>
        <w:ind w:firstLine="720"/>
        <w:jc w:val="center"/>
        <w:rPr>
          <w:rFonts w:ascii="Times New Roman" w:eastAsia="Times New Roman" w:hAnsi="Times New Roman" w:cs="Times New Roman"/>
          <w:b/>
          <w:bCs/>
          <w:color w:val="000000" w:themeColor="text1"/>
          <w:sz w:val="28"/>
          <w:szCs w:val="28"/>
        </w:rPr>
      </w:pPr>
      <w:r w:rsidRPr="1E67C4C8">
        <w:rPr>
          <w:rFonts w:ascii="Times New Roman" w:eastAsia="Times New Roman" w:hAnsi="Times New Roman" w:cs="Times New Roman"/>
          <w:b/>
          <w:bCs/>
          <w:color w:val="000000" w:themeColor="text1"/>
          <w:sz w:val="28"/>
          <w:szCs w:val="28"/>
        </w:rPr>
        <w:lastRenderedPageBreak/>
        <w:t xml:space="preserve">РОЗДІЛ 1 </w:t>
      </w:r>
    </w:p>
    <w:p w14:paraId="748330B4" w14:textId="672DB556" w:rsidR="077B490D" w:rsidRDefault="00CBFC3E" w:rsidP="1E67C4C8">
      <w:pPr>
        <w:spacing w:before="281" w:after="281" w:line="360" w:lineRule="auto"/>
        <w:jc w:val="center"/>
      </w:pPr>
      <w:r w:rsidRPr="1E67C4C8">
        <w:rPr>
          <w:rFonts w:ascii="Times New Roman" w:eastAsia="Times New Roman" w:hAnsi="Times New Roman" w:cs="Times New Roman"/>
          <w:b/>
          <w:bCs/>
          <w:color w:val="000000" w:themeColor="text1"/>
          <w:sz w:val="28"/>
          <w:szCs w:val="28"/>
        </w:rPr>
        <w:t>АНАЛІЗ ЗАКОНОДАВСТВА УКРАЇНИ У СФЕРІ ОБІГУ НАРКОТИЧНИХ ЗАСОБІВ ТА ПСИХОТРОПНИХ РЕЧОВИН</w:t>
      </w:r>
    </w:p>
    <w:p w14:paraId="5A09FD73" w14:textId="7A7AA574" w:rsidR="077B490D" w:rsidRDefault="72CC7663" w:rsidP="1E67C4C8">
      <w:pPr>
        <w:spacing w:before="281" w:after="281" w:line="360" w:lineRule="auto"/>
        <w:jc w:val="center"/>
        <w:rPr>
          <w:rFonts w:ascii="Times New Roman" w:eastAsia="Times New Roman" w:hAnsi="Times New Roman" w:cs="Times New Roman"/>
          <w:b/>
          <w:bCs/>
          <w:color w:val="000000" w:themeColor="text1"/>
          <w:sz w:val="28"/>
          <w:szCs w:val="28"/>
        </w:rPr>
      </w:pPr>
      <w:r w:rsidRPr="1E67C4C8">
        <w:rPr>
          <w:rFonts w:ascii="Times New Roman" w:eastAsia="Times New Roman" w:hAnsi="Times New Roman" w:cs="Times New Roman"/>
          <w:b/>
          <w:bCs/>
          <w:color w:val="000000" w:themeColor="text1"/>
          <w:sz w:val="28"/>
          <w:szCs w:val="28"/>
        </w:rPr>
        <w:t>1.1. Ключові засади державного регулювання сфери обігу наркотичних речовин</w:t>
      </w:r>
      <w:r w:rsidRPr="1E67C4C8">
        <w:rPr>
          <w:rFonts w:ascii="Times New Roman" w:eastAsia="Times New Roman" w:hAnsi="Times New Roman" w:cs="Times New Roman"/>
          <w:color w:val="000000" w:themeColor="text1"/>
          <w:sz w:val="28"/>
          <w:szCs w:val="28"/>
        </w:rPr>
        <w:t xml:space="preserve"> </w:t>
      </w:r>
    </w:p>
    <w:p w14:paraId="3BFC4D30" w14:textId="37363055" w:rsidR="077B490D" w:rsidRDefault="28C14DC7" w:rsidP="007F5AE7">
      <w:pPr>
        <w:spacing w:before="240" w:after="240" w:line="360" w:lineRule="auto"/>
        <w:ind w:firstLine="720"/>
        <w:jc w:val="both"/>
        <w:rPr>
          <w:rFonts w:ascii="Times New Roman" w:eastAsia="Times New Roman" w:hAnsi="Times New Roman" w:cs="Times New Roman"/>
          <w:color w:val="000000" w:themeColor="text1"/>
          <w:sz w:val="28"/>
          <w:szCs w:val="28"/>
        </w:rPr>
      </w:pPr>
      <w:r w:rsidRPr="1E67C4C8">
        <w:rPr>
          <w:rFonts w:ascii="Times New Roman" w:eastAsia="Times New Roman" w:hAnsi="Times New Roman" w:cs="Times New Roman"/>
          <w:color w:val="000000" w:themeColor="text1"/>
          <w:sz w:val="28"/>
          <w:szCs w:val="28"/>
        </w:rPr>
        <w:t>Україна</w:t>
      </w:r>
      <w:r w:rsidRPr="1E67C4C8">
        <w:rPr>
          <w:rFonts w:ascii="Times New Roman" w:eastAsia="Times New Roman" w:hAnsi="Times New Roman" w:cs="Times New Roman"/>
          <w:color w:val="000000" w:themeColor="text1"/>
          <w:sz w:val="28"/>
          <w:szCs w:val="28"/>
          <w:lang w:val="uk-UA"/>
        </w:rPr>
        <w:t xml:space="preserve"> </w:t>
      </w:r>
      <w:r w:rsidR="623A7169" w:rsidRPr="1E67C4C8">
        <w:rPr>
          <w:rFonts w:ascii="Times New Roman" w:eastAsia="Times New Roman" w:hAnsi="Times New Roman" w:cs="Times New Roman"/>
          <w:color w:val="000000" w:themeColor="text1"/>
          <w:sz w:val="28"/>
          <w:szCs w:val="28"/>
        </w:rPr>
        <w:t xml:space="preserve">приєдналась до основних міжнародних договорів, </w:t>
      </w:r>
      <w:r w:rsidRPr="1E67C4C8">
        <w:rPr>
          <w:rFonts w:ascii="Times New Roman" w:eastAsia="Times New Roman" w:hAnsi="Times New Roman" w:cs="Times New Roman"/>
          <w:color w:val="000000" w:themeColor="text1"/>
          <w:sz w:val="28"/>
          <w:szCs w:val="28"/>
          <w:lang w:val="uk-UA"/>
        </w:rPr>
        <w:t>таких як</w:t>
      </w:r>
      <w:r w:rsidR="623A7169" w:rsidRPr="1E67C4C8">
        <w:rPr>
          <w:rFonts w:ascii="Times New Roman" w:eastAsia="Times New Roman" w:hAnsi="Times New Roman" w:cs="Times New Roman"/>
          <w:color w:val="000000" w:themeColor="text1"/>
          <w:sz w:val="28"/>
          <w:szCs w:val="28"/>
        </w:rPr>
        <w:t xml:space="preserve"> </w:t>
      </w:r>
      <w:r w:rsidR="623A7169" w:rsidRPr="001C6E79">
        <w:rPr>
          <w:rFonts w:ascii="Times New Roman" w:eastAsia="Times New Roman" w:hAnsi="Times New Roman" w:cs="Times New Roman"/>
          <w:b/>
          <w:bCs/>
          <w:color w:val="000000" w:themeColor="text1"/>
          <w:sz w:val="28"/>
          <w:szCs w:val="28"/>
        </w:rPr>
        <w:t>Єдина конвенція</w:t>
      </w:r>
      <w:r w:rsidR="6D21DDF9" w:rsidRPr="001C6E79">
        <w:rPr>
          <w:rFonts w:ascii="Times New Roman" w:eastAsia="Times New Roman" w:hAnsi="Times New Roman" w:cs="Times New Roman"/>
          <w:b/>
          <w:bCs/>
          <w:color w:val="000000" w:themeColor="text1"/>
          <w:sz w:val="28"/>
          <w:szCs w:val="28"/>
        </w:rPr>
        <w:t xml:space="preserve"> ООН про наркотичні засоби</w:t>
      </w:r>
      <w:r w:rsidR="623A7169" w:rsidRPr="001C6E79">
        <w:rPr>
          <w:rFonts w:ascii="Times New Roman" w:eastAsia="Times New Roman" w:hAnsi="Times New Roman" w:cs="Times New Roman"/>
          <w:b/>
          <w:bCs/>
          <w:color w:val="000000" w:themeColor="text1"/>
          <w:sz w:val="28"/>
          <w:szCs w:val="28"/>
        </w:rPr>
        <w:t xml:space="preserve"> 1961 року</w:t>
      </w:r>
      <w:r w:rsidR="4C548D19" w:rsidRPr="1E67C4C8">
        <w:rPr>
          <w:rFonts w:ascii="Times New Roman" w:eastAsia="Times New Roman" w:hAnsi="Times New Roman" w:cs="Times New Roman"/>
          <w:color w:val="000000" w:themeColor="text1"/>
          <w:sz w:val="28"/>
          <w:szCs w:val="28"/>
        </w:rPr>
        <w:t xml:space="preserve"> </w:t>
      </w:r>
      <w:r w:rsidR="4C548D19" w:rsidRPr="1E67C4C8">
        <w:rPr>
          <w:rFonts w:ascii="Times New Roman" w:eastAsia="Times New Roman" w:hAnsi="Times New Roman" w:cs="Times New Roman"/>
          <w:color w:val="000000" w:themeColor="text1"/>
          <w:sz w:val="28"/>
          <w:szCs w:val="28"/>
          <w:lang w:val="uk-UA"/>
        </w:rPr>
        <w:t>[</w:t>
      </w:r>
      <w:r w:rsidR="5BFBB446" w:rsidRPr="1E67C4C8">
        <w:rPr>
          <w:rFonts w:ascii="Times New Roman" w:eastAsia="Times New Roman" w:hAnsi="Times New Roman" w:cs="Times New Roman"/>
          <w:color w:val="000000" w:themeColor="text1"/>
          <w:sz w:val="28"/>
          <w:szCs w:val="28"/>
          <w:lang w:val="uk-UA"/>
        </w:rPr>
        <w:t>8</w:t>
      </w:r>
      <w:r w:rsidR="4C548D19" w:rsidRPr="1E67C4C8">
        <w:rPr>
          <w:rFonts w:ascii="Times New Roman" w:eastAsia="Times New Roman" w:hAnsi="Times New Roman" w:cs="Times New Roman"/>
          <w:color w:val="000000" w:themeColor="text1"/>
          <w:sz w:val="28"/>
          <w:szCs w:val="28"/>
          <w:lang w:val="uk-UA"/>
        </w:rPr>
        <w:t>]</w:t>
      </w:r>
      <w:r w:rsidR="623A7169" w:rsidRPr="1E67C4C8">
        <w:rPr>
          <w:rFonts w:ascii="Times New Roman" w:eastAsia="Times New Roman" w:hAnsi="Times New Roman" w:cs="Times New Roman"/>
          <w:color w:val="000000" w:themeColor="text1"/>
          <w:sz w:val="28"/>
          <w:szCs w:val="28"/>
        </w:rPr>
        <w:t xml:space="preserve">, </w:t>
      </w:r>
      <w:r w:rsidR="623A7169" w:rsidRPr="001C6E79">
        <w:rPr>
          <w:rFonts w:ascii="Times New Roman" w:eastAsia="Times New Roman" w:hAnsi="Times New Roman" w:cs="Times New Roman"/>
          <w:b/>
          <w:bCs/>
          <w:color w:val="000000" w:themeColor="text1"/>
          <w:sz w:val="28"/>
          <w:szCs w:val="28"/>
        </w:rPr>
        <w:t>Конвенція</w:t>
      </w:r>
      <w:r w:rsidR="6D21DDF9" w:rsidRPr="001C6E79">
        <w:rPr>
          <w:rFonts w:ascii="Times New Roman" w:eastAsia="Times New Roman" w:hAnsi="Times New Roman" w:cs="Times New Roman"/>
          <w:b/>
          <w:bCs/>
          <w:color w:val="000000" w:themeColor="text1"/>
          <w:sz w:val="28"/>
          <w:szCs w:val="28"/>
        </w:rPr>
        <w:t xml:space="preserve"> про психотропні речовини </w:t>
      </w:r>
      <w:r w:rsidR="623A7169" w:rsidRPr="001C6E79">
        <w:rPr>
          <w:rFonts w:ascii="Times New Roman" w:eastAsia="Times New Roman" w:hAnsi="Times New Roman" w:cs="Times New Roman"/>
          <w:b/>
          <w:bCs/>
          <w:color w:val="000000" w:themeColor="text1"/>
          <w:sz w:val="28"/>
          <w:szCs w:val="28"/>
        </w:rPr>
        <w:t>1971 року</w:t>
      </w:r>
      <w:r w:rsidR="3FA4BF76" w:rsidRPr="1E67C4C8">
        <w:rPr>
          <w:rFonts w:ascii="Times New Roman" w:eastAsia="Times New Roman" w:hAnsi="Times New Roman" w:cs="Times New Roman"/>
          <w:color w:val="000000" w:themeColor="text1"/>
          <w:sz w:val="28"/>
          <w:szCs w:val="28"/>
        </w:rPr>
        <w:t xml:space="preserve"> </w:t>
      </w:r>
      <w:r w:rsidR="3FA4BF76" w:rsidRPr="1E67C4C8">
        <w:rPr>
          <w:rFonts w:ascii="Times New Roman" w:eastAsia="Times New Roman" w:hAnsi="Times New Roman" w:cs="Times New Roman"/>
          <w:color w:val="000000" w:themeColor="text1"/>
          <w:sz w:val="28"/>
          <w:szCs w:val="28"/>
          <w:lang w:val="uk-UA"/>
        </w:rPr>
        <w:t>[</w:t>
      </w:r>
      <w:r w:rsidR="094E5E0E" w:rsidRPr="1E67C4C8">
        <w:rPr>
          <w:rFonts w:ascii="Times New Roman" w:eastAsia="Times New Roman" w:hAnsi="Times New Roman" w:cs="Times New Roman"/>
          <w:color w:val="000000" w:themeColor="text1"/>
          <w:sz w:val="28"/>
          <w:szCs w:val="28"/>
          <w:lang w:val="uk-UA"/>
        </w:rPr>
        <w:t>9</w:t>
      </w:r>
      <w:r w:rsidR="3FA4BF76" w:rsidRPr="1E67C4C8">
        <w:rPr>
          <w:rFonts w:ascii="Times New Roman" w:eastAsia="Times New Roman" w:hAnsi="Times New Roman" w:cs="Times New Roman"/>
          <w:color w:val="000000" w:themeColor="text1"/>
          <w:sz w:val="28"/>
          <w:szCs w:val="28"/>
          <w:lang w:val="uk-UA"/>
        </w:rPr>
        <w:t>]</w:t>
      </w:r>
      <w:r w:rsidR="623A7169" w:rsidRPr="1E67C4C8">
        <w:rPr>
          <w:rFonts w:ascii="Times New Roman" w:eastAsia="Times New Roman" w:hAnsi="Times New Roman" w:cs="Times New Roman"/>
          <w:color w:val="000000" w:themeColor="text1"/>
          <w:sz w:val="28"/>
          <w:szCs w:val="28"/>
        </w:rPr>
        <w:t xml:space="preserve"> та </w:t>
      </w:r>
      <w:r w:rsidR="623A7169" w:rsidRPr="001C6E79">
        <w:rPr>
          <w:rFonts w:ascii="Times New Roman" w:eastAsia="Times New Roman" w:hAnsi="Times New Roman" w:cs="Times New Roman"/>
          <w:b/>
          <w:bCs/>
          <w:color w:val="000000" w:themeColor="text1"/>
          <w:sz w:val="28"/>
          <w:szCs w:val="28"/>
        </w:rPr>
        <w:t xml:space="preserve">Конвенція </w:t>
      </w:r>
      <w:r w:rsidR="6D21DDF9" w:rsidRPr="001C6E79">
        <w:rPr>
          <w:rFonts w:ascii="Times New Roman" w:eastAsia="Times New Roman" w:hAnsi="Times New Roman" w:cs="Times New Roman"/>
          <w:b/>
          <w:bCs/>
          <w:color w:val="000000" w:themeColor="text1"/>
          <w:sz w:val="28"/>
          <w:szCs w:val="28"/>
        </w:rPr>
        <w:t>ООН про</w:t>
      </w:r>
      <w:r w:rsidR="6D21DDF9" w:rsidRPr="001C6E79">
        <w:rPr>
          <w:rFonts w:ascii="Times New Roman" w:eastAsia="Times New Roman" w:hAnsi="Times New Roman" w:cs="Times New Roman"/>
          <w:b/>
          <w:bCs/>
          <w:color w:val="000000" w:themeColor="text1"/>
          <w:sz w:val="28"/>
          <w:szCs w:val="28"/>
          <w:lang w:val="uk-UA"/>
        </w:rPr>
        <w:t xml:space="preserve"> </w:t>
      </w:r>
      <w:r w:rsidR="6D21DDF9" w:rsidRPr="001C6E79">
        <w:rPr>
          <w:rFonts w:ascii="Times New Roman" w:eastAsia="Times New Roman" w:hAnsi="Times New Roman" w:cs="Times New Roman"/>
          <w:b/>
          <w:bCs/>
          <w:color w:val="000000" w:themeColor="text1"/>
          <w:sz w:val="28"/>
          <w:szCs w:val="28"/>
        </w:rPr>
        <w:t>боротьбу проти незаконного обігу наркотичних засобів і психотропних речовин</w:t>
      </w:r>
      <w:r w:rsidR="6D21DDF9" w:rsidRPr="1E67C4C8">
        <w:rPr>
          <w:rFonts w:ascii="Times New Roman" w:eastAsia="Times New Roman" w:hAnsi="Times New Roman" w:cs="Times New Roman"/>
          <w:color w:val="000000" w:themeColor="text1"/>
          <w:sz w:val="28"/>
          <w:szCs w:val="28"/>
        </w:rPr>
        <w:t xml:space="preserve"> </w:t>
      </w:r>
      <w:r w:rsidR="623A7169" w:rsidRPr="1E67C4C8">
        <w:rPr>
          <w:rFonts w:ascii="Times New Roman" w:eastAsia="Times New Roman" w:hAnsi="Times New Roman" w:cs="Times New Roman"/>
          <w:color w:val="000000" w:themeColor="text1"/>
          <w:sz w:val="28"/>
          <w:szCs w:val="28"/>
        </w:rPr>
        <w:t>1988 року</w:t>
      </w:r>
      <w:r w:rsidR="39DCD5B2" w:rsidRPr="1E67C4C8">
        <w:rPr>
          <w:rFonts w:ascii="Times New Roman" w:eastAsia="Times New Roman" w:hAnsi="Times New Roman" w:cs="Times New Roman"/>
          <w:color w:val="000000" w:themeColor="text1"/>
          <w:sz w:val="28"/>
          <w:szCs w:val="28"/>
          <w:lang w:val="uk-UA"/>
        </w:rPr>
        <w:t xml:space="preserve"> [</w:t>
      </w:r>
      <w:r w:rsidR="43AC04DF" w:rsidRPr="1E67C4C8">
        <w:rPr>
          <w:rFonts w:ascii="Times New Roman" w:eastAsia="Times New Roman" w:hAnsi="Times New Roman" w:cs="Times New Roman"/>
          <w:color w:val="000000" w:themeColor="text1"/>
          <w:sz w:val="28"/>
          <w:szCs w:val="28"/>
          <w:lang w:val="uk-UA"/>
        </w:rPr>
        <w:t>10</w:t>
      </w:r>
      <w:r w:rsidR="39DCD5B2" w:rsidRPr="1E67C4C8">
        <w:rPr>
          <w:rFonts w:ascii="Times New Roman" w:eastAsia="Times New Roman" w:hAnsi="Times New Roman" w:cs="Times New Roman"/>
          <w:color w:val="000000" w:themeColor="text1"/>
          <w:sz w:val="28"/>
          <w:szCs w:val="28"/>
          <w:lang w:val="uk-UA"/>
        </w:rPr>
        <w:t>]</w:t>
      </w:r>
      <w:r w:rsidR="623A7169" w:rsidRPr="1E67C4C8">
        <w:rPr>
          <w:rFonts w:ascii="Times New Roman" w:eastAsia="Times New Roman" w:hAnsi="Times New Roman" w:cs="Times New Roman"/>
          <w:color w:val="000000" w:themeColor="text1"/>
          <w:sz w:val="28"/>
          <w:szCs w:val="28"/>
        </w:rPr>
        <w:t xml:space="preserve">, </w:t>
      </w:r>
      <w:r w:rsidRPr="1E67C4C8">
        <w:rPr>
          <w:rFonts w:ascii="Times New Roman" w:eastAsia="Times New Roman" w:hAnsi="Times New Roman" w:cs="Times New Roman"/>
          <w:color w:val="000000" w:themeColor="text1"/>
          <w:sz w:val="28"/>
          <w:szCs w:val="28"/>
          <w:lang w:val="uk-UA"/>
        </w:rPr>
        <w:t>що і стали</w:t>
      </w:r>
      <w:r w:rsidR="623A7169" w:rsidRPr="1E67C4C8">
        <w:rPr>
          <w:rFonts w:ascii="Times New Roman" w:eastAsia="Times New Roman" w:hAnsi="Times New Roman" w:cs="Times New Roman"/>
          <w:color w:val="000000" w:themeColor="text1"/>
          <w:sz w:val="28"/>
          <w:szCs w:val="28"/>
        </w:rPr>
        <w:t xml:space="preserve"> основою для формування </w:t>
      </w:r>
      <w:r w:rsidRPr="1E67C4C8">
        <w:rPr>
          <w:rFonts w:ascii="Times New Roman" w:eastAsia="Times New Roman" w:hAnsi="Times New Roman" w:cs="Times New Roman"/>
          <w:color w:val="000000" w:themeColor="text1"/>
          <w:sz w:val="28"/>
          <w:szCs w:val="28"/>
          <w:lang w:val="uk-UA"/>
        </w:rPr>
        <w:t>національного законодавства</w:t>
      </w:r>
      <w:r w:rsidR="623A7169" w:rsidRPr="1E67C4C8">
        <w:rPr>
          <w:rFonts w:ascii="Times New Roman" w:eastAsia="Times New Roman" w:hAnsi="Times New Roman" w:cs="Times New Roman"/>
          <w:color w:val="000000" w:themeColor="text1"/>
          <w:sz w:val="28"/>
          <w:szCs w:val="28"/>
        </w:rPr>
        <w:t>, зокрема</w:t>
      </w:r>
      <w:r w:rsidR="6D584D66" w:rsidRPr="1E67C4C8">
        <w:rPr>
          <w:rFonts w:ascii="Times New Roman" w:eastAsia="Times New Roman" w:hAnsi="Times New Roman" w:cs="Times New Roman"/>
          <w:color w:val="000000" w:themeColor="text1"/>
          <w:sz w:val="28"/>
          <w:szCs w:val="28"/>
          <w:lang w:val="uk-UA"/>
        </w:rPr>
        <w:t>,</w:t>
      </w:r>
      <w:r w:rsidR="623A7169" w:rsidRPr="1E67C4C8">
        <w:rPr>
          <w:rFonts w:ascii="Times New Roman" w:eastAsia="Times New Roman" w:hAnsi="Times New Roman" w:cs="Times New Roman"/>
          <w:color w:val="000000" w:themeColor="text1"/>
          <w:sz w:val="28"/>
          <w:szCs w:val="28"/>
        </w:rPr>
        <w:t xml:space="preserve"> </w:t>
      </w:r>
      <w:r w:rsidR="623A7169" w:rsidRPr="001C6E79">
        <w:rPr>
          <w:rFonts w:ascii="Times New Roman" w:eastAsia="Times New Roman" w:hAnsi="Times New Roman" w:cs="Times New Roman"/>
          <w:b/>
          <w:bCs/>
          <w:color w:val="000000" w:themeColor="text1"/>
          <w:sz w:val="28"/>
          <w:szCs w:val="28"/>
        </w:rPr>
        <w:t>Закон</w:t>
      </w:r>
      <w:r w:rsidR="6D584D66" w:rsidRPr="001C6E79">
        <w:rPr>
          <w:rFonts w:ascii="Times New Roman" w:eastAsia="Times New Roman" w:hAnsi="Times New Roman" w:cs="Times New Roman"/>
          <w:b/>
          <w:bCs/>
          <w:color w:val="000000" w:themeColor="text1"/>
          <w:sz w:val="28"/>
          <w:szCs w:val="28"/>
          <w:lang w:val="uk-UA"/>
        </w:rPr>
        <w:t>ів</w:t>
      </w:r>
      <w:r w:rsidR="623A7169" w:rsidRPr="001C6E79">
        <w:rPr>
          <w:rFonts w:ascii="Times New Roman" w:eastAsia="Times New Roman" w:hAnsi="Times New Roman" w:cs="Times New Roman"/>
          <w:b/>
          <w:bCs/>
          <w:color w:val="000000" w:themeColor="text1"/>
          <w:sz w:val="28"/>
          <w:szCs w:val="28"/>
        </w:rPr>
        <w:t xml:space="preserve"> України </w:t>
      </w:r>
      <w:r w:rsidR="6D584D66" w:rsidRPr="001C6E79">
        <w:rPr>
          <w:rFonts w:ascii="Times New Roman" w:eastAsia="Times New Roman" w:hAnsi="Times New Roman" w:cs="Times New Roman"/>
          <w:b/>
          <w:bCs/>
          <w:color w:val="000000" w:themeColor="text1"/>
          <w:sz w:val="28"/>
          <w:szCs w:val="28"/>
          <w:lang w:val="uk-UA"/>
        </w:rPr>
        <w:t xml:space="preserve"> «Про наркотичні засоби, психотропні речовині і прекурсори»</w:t>
      </w:r>
      <w:r w:rsidR="65EBB9D9" w:rsidRPr="001C6E79">
        <w:rPr>
          <w:rFonts w:ascii="Times New Roman" w:eastAsia="Times New Roman" w:hAnsi="Times New Roman" w:cs="Times New Roman"/>
          <w:b/>
          <w:bCs/>
          <w:color w:val="000000" w:themeColor="text1"/>
          <w:sz w:val="28"/>
          <w:szCs w:val="28"/>
          <w:lang w:val="uk-UA"/>
        </w:rPr>
        <w:t xml:space="preserve"> </w:t>
      </w:r>
      <w:r w:rsidR="665F4A60" w:rsidRPr="1E67C4C8">
        <w:rPr>
          <w:rFonts w:ascii="Times New Roman" w:eastAsia="Times New Roman" w:hAnsi="Times New Roman" w:cs="Times New Roman"/>
          <w:color w:val="000000" w:themeColor="text1"/>
          <w:sz w:val="28"/>
          <w:szCs w:val="28"/>
          <w:lang w:val="uk-UA"/>
        </w:rPr>
        <w:t>[</w:t>
      </w:r>
      <w:r w:rsidR="738E4426" w:rsidRPr="1E67C4C8">
        <w:rPr>
          <w:rFonts w:ascii="Times New Roman" w:eastAsia="Times New Roman" w:hAnsi="Times New Roman" w:cs="Times New Roman"/>
          <w:color w:val="000000" w:themeColor="text1"/>
          <w:sz w:val="28"/>
          <w:szCs w:val="28"/>
          <w:lang w:val="uk-UA"/>
        </w:rPr>
        <w:t>2</w:t>
      </w:r>
      <w:r w:rsidR="665F4A60" w:rsidRPr="1E67C4C8">
        <w:rPr>
          <w:rFonts w:ascii="Times New Roman" w:eastAsia="Times New Roman" w:hAnsi="Times New Roman" w:cs="Times New Roman"/>
          <w:color w:val="000000" w:themeColor="text1"/>
          <w:sz w:val="28"/>
          <w:szCs w:val="28"/>
          <w:lang w:val="uk-UA"/>
        </w:rPr>
        <w:t>]</w:t>
      </w:r>
      <w:r w:rsidR="6D584D66" w:rsidRPr="1E67C4C8">
        <w:rPr>
          <w:rFonts w:ascii="Times New Roman" w:eastAsia="Times New Roman" w:hAnsi="Times New Roman" w:cs="Times New Roman"/>
          <w:color w:val="000000" w:themeColor="text1"/>
          <w:sz w:val="28"/>
          <w:szCs w:val="28"/>
          <w:lang w:val="uk-UA"/>
        </w:rPr>
        <w:t xml:space="preserve">, </w:t>
      </w:r>
      <w:r w:rsidR="623A7169" w:rsidRPr="001C6E79">
        <w:rPr>
          <w:rFonts w:ascii="Times New Roman" w:eastAsia="Times New Roman" w:hAnsi="Times New Roman" w:cs="Times New Roman"/>
          <w:b/>
          <w:bCs/>
          <w:color w:val="000000" w:themeColor="text1"/>
          <w:sz w:val="28"/>
          <w:szCs w:val="28"/>
        </w:rPr>
        <w:t>«Про заходи протидії незаконному обігу наркотичних засобів, психотропних речовин і прекурсорів»</w:t>
      </w:r>
      <w:r w:rsidR="0E6EE48F" w:rsidRPr="1E67C4C8">
        <w:rPr>
          <w:rFonts w:ascii="Times New Roman" w:eastAsia="Times New Roman" w:hAnsi="Times New Roman" w:cs="Times New Roman"/>
          <w:color w:val="000000" w:themeColor="text1"/>
          <w:sz w:val="28"/>
          <w:szCs w:val="28"/>
        </w:rPr>
        <w:t xml:space="preserve"> </w:t>
      </w:r>
      <w:r w:rsidR="0EC0551D" w:rsidRPr="1E67C4C8">
        <w:rPr>
          <w:rFonts w:ascii="Times New Roman" w:eastAsia="Times New Roman" w:hAnsi="Times New Roman" w:cs="Times New Roman"/>
          <w:color w:val="000000" w:themeColor="text1"/>
          <w:sz w:val="28"/>
          <w:szCs w:val="28"/>
          <w:lang w:val="uk-UA"/>
        </w:rPr>
        <w:t>[</w:t>
      </w:r>
      <w:r w:rsidR="2CCE9CC0" w:rsidRPr="1E67C4C8">
        <w:rPr>
          <w:rFonts w:ascii="Times New Roman" w:eastAsia="Times New Roman" w:hAnsi="Times New Roman" w:cs="Times New Roman"/>
          <w:color w:val="000000" w:themeColor="text1"/>
          <w:sz w:val="28"/>
          <w:szCs w:val="28"/>
          <w:lang w:val="uk-UA"/>
        </w:rPr>
        <w:t>3</w:t>
      </w:r>
      <w:r w:rsidR="0EC0551D" w:rsidRPr="1E67C4C8">
        <w:rPr>
          <w:rFonts w:ascii="Times New Roman" w:eastAsia="Times New Roman" w:hAnsi="Times New Roman" w:cs="Times New Roman"/>
          <w:color w:val="000000" w:themeColor="text1"/>
          <w:sz w:val="28"/>
          <w:szCs w:val="28"/>
          <w:lang w:val="uk-UA"/>
        </w:rPr>
        <w:t>]</w:t>
      </w:r>
      <w:r w:rsidR="623A7169" w:rsidRPr="1E67C4C8">
        <w:rPr>
          <w:rFonts w:ascii="Times New Roman" w:eastAsia="Times New Roman" w:hAnsi="Times New Roman" w:cs="Times New Roman"/>
          <w:color w:val="000000" w:themeColor="text1"/>
          <w:sz w:val="28"/>
          <w:szCs w:val="28"/>
        </w:rPr>
        <w:t xml:space="preserve">, а також багатьох </w:t>
      </w:r>
      <w:r w:rsidR="6D584D66" w:rsidRPr="1E67C4C8">
        <w:rPr>
          <w:rFonts w:ascii="Times New Roman" w:eastAsia="Times New Roman" w:hAnsi="Times New Roman" w:cs="Times New Roman"/>
          <w:color w:val="000000" w:themeColor="text1"/>
          <w:sz w:val="28"/>
          <w:szCs w:val="28"/>
          <w:lang w:val="uk-UA"/>
        </w:rPr>
        <w:t xml:space="preserve">законів та </w:t>
      </w:r>
      <w:r w:rsidR="623A7169" w:rsidRPr="1E67C4C8">
        <w:rPr>
          <w:rFonts w:ascii="Times New Roman" w:eastAsia="Times New Roman" w:hAnsi="Times New Roman" w:cs="Times New Roman"/>
          <w:color w:val="000000" w:themeColor="text1"/>
          <w:sz w:val="28"/>
          <w:szCs w:val="28"/>
        </w:rPr>
        <w:t xml:space="preserve">підзаконних актів, які регулюють процеси ліцензування, </w:t>
      </w:r>
      <w:r w:rsidR="6D584D66" w:rsidRPr="1E67C4C8">
        <w:rPr>
          <w:rFonts w:ascii="Times New Roman" w:eastAsia="Times New Roman" w:hAnsi="Times New Roman" w:cs="Times New Roman"/>
          <w:color w:val="000000" w:themeColor="text1"/>
          <w:sz w:val="28"/>
          <w:szCs w:val="28"/>
          <w:lang w:val="uk-UA"/>
        </w:rPr>
        <w:t xml:space="preserve">виробництва, </w:t>
      </w:r>
      <w:r w:rsidR="623A7169" w:rsidRPr="1E67C4C8">
        <w:rPr>
          <w:rFonts w:ascii="Times New Roman" w:eastAsia="Times New Roman" w:hAnsi="Times New Roman" w:cs="Times New Roman"/>
          <w:color w:val="000000" w:themeColor="text1"/>
          <w:sz w:val="28"/>
          <w:szCs w:val="28"/>
        </w:rPr>
        <w:t>зберігання, обліку, транспортування</w:t>
      </w:r>
      <w:r w:rsidR="6D584D66" w:rsidRPr="1E67C4C8">
        <w:rPr>
          <w:rFonts w:ascii="Times New Roman" w:eastAsia="Times New Roman" w:hAnsi="Times New Roman" w:cs="Times New Roman"/>
          <w:color w:val="000000" w:themeColor="text1"/>
          <w:sz w:val="28"/>
          <w:szCs w:val="28"/>
          <w:lang w:val="uk-UA"/>
        </w:rPr>
        <w:t>,</w:t>
      </w:r>
      <w:r w:rsidR="623A7169" w:rsidRPr="1E67C4C8">
        <w:rPr>
          <w:rFonts w:ascii="Times New Roman" w:eastAsia="Times New Roman" w:hAnsi="Times New Roman" w:cs="Times New Roman"/>
          <w:color w:val="000000" w:themeColor="text1"/>
          <w:sz w:val="28"/>
          <w:szCs w:val="28"/>
        </w:rPr>
        <w:t xml:space="preserve"> використання</w:t>
      </w:r>
      <w:r w:rsidR="6D584D66" w:rsidRPr="1E67C4C8">
        <w:rPr>
          <w:rFonts w:ascii="Times New Roman" w:eastAsia="Times New Roman" w:hAnsi="Times New Roman" w:cs="Times New Roman"/>
          <w:color w:val="000000" w:themeColor="text1"/>
          <w:sz w:val="28"/>
          <w:szCs w:val="28"/>
          <w:lang w:val="uk-UA"/>
        </w:rPr>
        <w:t>, утилізації тощо</w:t>
      </w:r>
      <w:r w:rsidR="623A7169" w:rsidRPr="1E67C4C8">
        <w:rPr>
          <w:rFonts w:ascii="Times New Roman" w:eastAsia="Times New Roman" w:hAnsi="Times New Roman" w:cs="Times New Roman"/>
          <w:color w:val="000000" w:themeColor="text1"/>
          <w:sz w:val="28"/>
          <w:szCs w:val="28"/>
        </w:rPr>
        <w:t xml:space="preserve"> </w:t>
      </w:r>
      <w:r w:rsidR="6D584D66" w:rsidRPr="1E67C4C8">
        <w:rPr>
          <w:rFonts w:ascii="Times New Roman" w:eastAsia="Times New Roman" w:hAnsi="Times New Roman" w:cs="Times New Roman"/>
          <w:color w:val="000000" w:themeColor="text1"/>
          <w:sz w:val="28"/>
          <w:szCs w:val="28"/>
          <w:lang w:val="uk-UA"/>
        </w:rPr>
        <w:t>підконтрольних</w:t>
      </w:r>
      <w:r w:rsidR="623A7169" w:rsidRPr="1E67C4C8">
        <w:rPr>
          <w:rFonts w:ascii="Times New Roman" w:eastAsia="Times New Roman" w:hAnsi="Times New Roman" w:cs="Times New Roman"/>
          <w:color w:val="000000" w:themeColor="text1"/>
          <w:sz w:val="28"/>
          <w:szCs w:val="28"/>
        </w:rPr>
        <w:t xml:space="preserve"> речовин.</w:t>
      </w:r>
    </w:p>
    <w:p w14:paraId="4CD03F55" w14:textId="6AD8F0D5" w:rsidR="077B490D" w:rsidRDefault="00150006" w:rsidP="1E67C4C8">
      <w:pPr>
        <w:spacing w:before="240" w:after="240" w:line="360" w:lineRule="auto"/>
        <w:ind w:firstLine="720"/>
        <w:jc w:val="both"/>
        <w:rPr>
          <w:rFonts w:ascii="Times New Roman" w:eastAsia="Times New Roman" w:hAnsi="Times New Roman" w:cs="Times New Roman"/>
          <w:color w:val="000000" w:themeColor="text1"/>
          <w:sz w:val="28"/>
          <w:szCs w:val="28"/>
          <w:lang w:val="uk-UA"/>
        </w:rPr>
      </w:pPr>
      <w:r w:rsidRPr="1E67C4C8">
        <w:rPr>
          <w:rFonts w:ascii="Times New Roman" w:eastAsia="Times New Roman" w:hAnsi="Times New Roman" w:cs="Times New Roman"/>
          <w:color w:val="000000" w:themeColor="text1"/>
          <w:sz w:val="28"/>
          <w:szCs w:val="28"/>
          <w:lang w:val="uk-UA"/>
        </w:rPr>
        <w:t>Принципи</w:t>
      </w:r>
      <w:r w:rsidR="6D584D66" w:rsidRPr="1E67C4C8">
        <w:rPr>
          <w:rFonts w:ascii="Times New Roman" w:eastAsia="Times New Roman" w:hAnsi="Times New Roman" w:cs="Times New Roman"/>
          <w:color w:val="000000" w:themeColor="text1"/>
          <w:sz w:val="28"/>
          <w:szCs w:val="28"/>
          <w:lang w:val="uk-UA"/>
        </w:rPr>
        <w:t xml:space="preserve"> законодавства нашої </w:t>
      </w:r>
      <w:r w:rsidR="623A7169" w:rsidRPr="1E67C4C8">
        <w:rPr>
          <w:rFonts w:ascii="Times New Roman" w:eastAsia="Times New Roman" w:hAnsi="Times New Roman" w:cs="Times New Roman"/>
          <w:color w:val="000000" w:themeColor="text1"/>
          <w:sz w:val="28"/>
          <w:szCs w:val="28"/>
        </w:rPr>
        <w:t>держави у сфері обіг</w:t>
      </w:r>
      <w:r w:rsidR="6D584D66" w:rsidRPr="1E67C4C8">
        <w:rPr>
          <w:rFonts w:ascii="Times New Roman" w:eastAsia="Times New Roman" w:hAnsi="Times New Roman" w:cs="Times New Roman"/>
          <w:color w:val="000000" w:themeColor="text1"/>
          <w:sz w:val="28"/>
          <w:szCs w:val="28"/>
          <w:lang w:val="uk-UA"/>
        </w:rPr>
        <w:t>у</w:t>
      </w:r>
      <w:r w:rsidR="623A7169" w:rsidRPr="1E67C4C8">
        <w:rPr>
          <w:rFonts w:ascii="Times New Roman" w:eastAsia="Times New Roman" w:hAnsi="Times New Roman" w:cs="Times New Roman"/>
          <w:color w:val="000000" w:themeColor="text1"/>
          <w:sz w:val="28"/>
          <w:szCs w:val="28"/>
        </w:rPr>
        <w:t xml:space="preserve"> </w:t>
      </w:r>
      <w:r w:rsidR="6D584D66" w:rsidRPr="1E67C4C8">
        <w:rPr>
          <w:rFonts w:ascii="Times New Roman" w:eastAsia="Times New Roman" w:hAnsi="Times New Roman" w:cs="Times New Roman"/>
          <w:color w:val="000000" w:themeColor="text1"/>
          <w:sz w:val="28"/>
          <w:szCs w:val="28"/>
          <w:lang w:val="uk-UA"/>
        </w:rPr>
        <w:t xml:space="preserve">психоактивних речовин, в тому числі і контролю, </w:t>
      </w:r>
      <w:r w:rsidR="623A7169" w:rsidRPr="1E67C4C8">
        <w:rPr>
          <w:rFonts w:ascii="Times New Roman" w:eastAsia="Times New Roman" w:hAnsi="Times New Roman" w:cs="Times New Roman"/>
          <w:color w:val="000000" w:themeColor="text1"/>
          <w:sz w:val="28"/>
          <w:szCs w:val="28"/>
        </w:rPr>
        <w:t xml:space="preserve"> орієнтується на виконання міжнародних зобов’язань та забезпечується національним законодавством. </w:t>
      </w:r>
    </w:p>
    <w:p w14:paraId="79247F84" w14:textId="04CBD980" w:rsidR="077B490D" w:rsidRDefault="623A7169" w:rsidP="1E67C4C8">
      <w:pPr>
        <w:spacing w:before="240" w:after="240" w:line="360" w:lineRule="auto"/>
        <w:ind w:firstLine="720"/>
        <w:jc w:val="both"/>
        <w:rPr>
          <w:rFonts w:ascii="Times New Roman" w:eastAsia="Times New Roman" w:hAnsi="Times New Roman" w:cs="Times New Roman"/>
          <w:color w:val="000000" w:themeColor="text1"/>
          <w:sz w:val="28"/>
          <w:szCs w:val="28"/>
        </w:rPr>
      </w:pPr>
      <w:r w:rsidRPr="1E67C4C8">
        <w:rPr>
          <w:rFonts w:ascii="Times New Roman" w:eastAsia="Times New Roman" w:hAnsi="Times New Roman" w:cs="Times New Roman"/>
          <w:color w:val="000000" w:themeColor="text1"/>
          <w:sz w:val="28"/>
          <w:szCs w:val="28"/>
        </w:rPr>
        <w:t xml:space="preserve">Серед головних принципів </w:t>
      </w:r>
      <w:r w:rsidR="6D584D66" w:rsidRPr="1E67C4C8">
        <w:rPr>
          <w:rFonts w:ascii="Times New Roman" w:eastAsia="Times New Roman" w:hAnsi="Times New Roman" w:cs="Times New Roman"/>
          <w:color w:val="000000" w:themeColor="text1"/>
          <w:sz w:val="28"/>
          <w:szCs w:val="28"/>
          <w:lang w:val="uk-UA"/>
        </w:rPr>
        <w:t>-</w:t>
      </w:r>
      <w:r w:rsidRPr="1E67C4C8">
        <w:rPr>
          <w:rFonts w:ascii="Times New Roman" w:eastAsia="Times New Roman" w:hAnsi="Times New Roman" w:cs="Times New Roman"/>
          <w:color w:val="000000" w:themeColor="text1"/>
          <w:sz w:val="28"/>
          <w:szCs w:val="28"/>
        </w:rPr>
        <w:t xml:space="preserve"> такі:</w:t>
      </w:r>
    </w:p>
    <w:p w14:paraId="7F7275A8" w14:textId="1F9C0BEC" w:rsidR="077B490D" w:rsidRDefault="6D584D66" w:rsidP="00104D5A">
      <w:pPr>
        <w:pStyle w:val="a3"/>
        <w:numPr>
          <w:ilvl w:val="0"/>
          <w:numId w:val="28"/>
        </w:numPr>
        <w:spacing w:before="240" w:after="240" w:line="360" w:lineRule="auto"/>
        <w:jc w:val="both"/>
        <w:rPr>
          <w:rFonts w:ascii="Times New Roman" w:eastAsia="Times New Roman" w:hAnsi="Times New Roman" w:cs="Times New Roman"/>
          <w:color w:val="000000" w:themeColor="text1"/>
          <w:sz w:val="28"/>
          <w:szCs w:val="28"/>
        </w:rPr>
      </w:pPr>
      <w:r w:rsidRPr="1E67C4C8">
        <w:rPr>
          <w:rFonts w:ascii="Times New Roman" w:eastAsia="Times New Roman" w:hAnsi="Times New Roman" w:cs="Times New Roman"/>
          <w:color w:val="000000" w:themeColor="text1"/>
          <w:sz w:val="28"/>
          <w:szCs w:val="28"/>
          <w:lang w:val="uk-UA"/>
        </w:rPr>
        <w:t>Обов’язкова н</w:t>
      </w:r>
      <w:r w:rsidR="623A7169" w:rsidRPr="1E67C4C8">
        <w:rPr>
          <w:rFonts w:ascii="Times New Roman" w:eastAsia="Times New Roman" w:hAnsi="Times New Roman" w:cs="Times New Roman"/>
          <w:color w:val="000000" w:themeColor="text1"/>
          <w:sz w:val="28"/>
          <w:szCs w:val="28"/>
        </w:rPr>
        <w:t xml:space="preserve">аявність ліцензії на здійснення </w:t>
      </w:r>
      <w:r w:rsidRPr="1E67C4C8">
        <w:rPr>
          <w:rFonts w:ascii="Times New Roman" w:eastAsia="Times New Roman" w:hAnsi="Times New Roman" w:cs="Times New Roman"/>
          <w:color w:val="000000" w:themeColor="text1"/>
          <w:sz w:val="28"/>
          <w:szCs w:val="28"/>
          <w:lang w:val="uk-UA"/>
        </w:rPr>
        <w:t xml:space="preserve">господарської </w:t>
      </w:r>
      <w:r w:rsidR="623A7169" w:rsidRPr="1E67C4C8">
        <w:rPr>
          <w:rFonts w:ascii="Times New Roman" w:eastAsia="Times New Roman" w:hAnsi="Times New Roman" w:cs="Times New Roman"/>
          <w:color w:val="000000" w:themeColor="text1"/>
          <w:sz w:val="28"/>
          <w:szCs w:val="28"/>
        </w:rPr>
        <w:t xml:space="preserve">діяльності з </w:t>
      </w:r>
      <w:r w:rsidRPr="1E67C4C8">
        <w:rPr>
          <w:rFonts w:ascii="Times New Roman" w:eastAsia="Times New Roman" w:hAnsi="Times New Roman" w:cs="Times New Roman"/>
          <w:color w:val="000000" w:themeColor="text1"/>
          <w:sz w:val="28"/>
          <w:szCs w:val="28"/>
          <w:lang w:val="uk-UA"/>
        </w:rPr>
        <w:t>обігу підконтрольних речовин</w:t>
      </w:r>
      <w:r w:rsidR="623A7169" w:rsidRPr="1E67C4C8">
        <w:rPr>
          <w:rFonts w:ascii="Times New Roman" w:eastAsia="Times New Roman" w:hAnsi="Times New Roman" w:cs="Times New Roman"/>
          <w:color w:val="000000" w:themeColor="text1"/>
          <w:sz w:val="28"/>
          <w:szCs w:val="28"/>
        </w:rPr>
        <w:t xml:space="preserve">. Усі етапи </w:t>
      </w:r>
      <w:r w:rsidRPr="1E67C4C8">
        <w:rPr>
          <w:rFonts w:ascii="Times New Roman" w:eastAsia="Times New Roman" w:hAnsi="Times New Roman" w:cs="Times New Roman"/>
          <w:color w:val="000000" w:themeColor="text1"/>
          <w:sz w:val="28"/>
          <w:szCs w:val="28"/>
          <w:lang w:val="uk-UA"/>
        </w:rPr>
        <w:t>-</w:t>
      </w:r>
      <w:r w:rsidR="623A7169" w:rsidRPr="1E67C4C8">
        <w:rPr>
          <w:rFonts w:ascii="Times New Roman" w:eastAsia="Times New Roman" w:hAnsi="Times New Roman" w:cs="Times New Roman"/>
          <w:color w:val="000000" w:themeColor="text1"/>
          <w:sz w:val="28"/>
          <w:szCs w:val="28"/>
        </w:rPr>
        <w:t xml:space="preserve"> від </w:t>
      </w:r>
      <w:r w:rsidRPr="1E67C4C8">
        <w:rPr>
          <w:rFonts w:ascii="Times New Roman" w:eastAsia="Times New Roman" w:hAnsi="Times New Roman" w:cs="Times New Roman"/>
          <w:color w:val="000000" w:themeColor="text1"/>
          <w:sz w:val="28"/>
          <w:szCs w:val="28"/>
          <w:lang w:val="uk-UA"/>
        </w:rPr>
        <w:t>розробки</w:t>
      </w:r>
      <w:r w:rsidR="623A7169" w:rsidRPr="1E67C4C8">
        <w:rPr>
          <w:rFonts w:ascii="Times New Roman" w:eastAsia="Times New Roman" w:hAnsi="Times New Roman" w:cs="Times New Roman"/>
          <w:color w:val="000000" w:themeColor="text1"/>
          <w:sz w:val="28"/>
          <w:szCs w:val="28"/>
        </w:rPr>
        <w:t xml:space="preserve"> до медичного застосування</w:t>
      </w:r>
      <w:r w:rsidRPr="1E67C4C8">
        <w:rPr>
          <w:rFonts w:ascii="Times New Roman" w:eastAsia="Times New Roman" w:hAnsi="Times New Roman" w:cs="Times New Roman"/>
          <w:color w:val="000000" w:themeColor="text1"/>
          <w:sz w:val="28"/>
          <w:szCs w:val="28"/>
          <w:lang w:val="uk-UA"/>
        </w:rPr>
        <w:t xml:space="preserve"> або утилізації</w:t>
      </w:r>
      <w:r w:rsidR="623A7169" w:rsidRPr="1E67C4C8">
        <w:rPr>
          <w:rFonts w:ascii="Times New Roman" w:eastAsia="Times New Roman" w:hAnsi="Times New Roman" w:cs="Times New Roman"/>
          <w:color w:val="000000" w:themeColor="text1"/>
          <w:sz w:val="28"/>
          <w:szCs w:val="28"/>
        </w:rPr>
        <w:t xml:space="preserve"> </w:t>
      </w:r>
      <w:r w:rsidRPr="1E67C4C8">
        <w:rPr>
          <w:rFonts w:ascii="Times New Roman" w:eastAsia="Times New Roman" w:hAnsi="Times New Roman" w:cs="Times New Roman"/>
          <w:color w:val="000000" w:themeColor="text1"/>
          <w:sz w:val="28"/>
          <w:szCs w:val="28"/>
          <w:lang w:val="uk-UA"/>
        </w:rPr>
        <w:t>-</w:t>
      </w:r>
      <w:r w:rsidR="623A7169" w:rsidRPr="1E67C4C8">
        <w:rPr>
          <w:rFonts w:ascii="Times New Roman" w:eastAsia="Times New Roman" w:hAnsi="Times New Roman" w:cs="Times New Roman"/>
          <w:color w:val="000000" w:themeColor="text1"/>
          <w:sz w:val="28"/>
          <w:szCs w:val="28"/>
        </w:rPr>
        <w:t xml:space="preserve"> </w:t>
      </w:r>
      <w:r w:rsidR="433DA51E" w:rsidRPr="1E67C4C8">
        <w:rPr>
          <w:rFonts w:ascii="Times New Roman" w:eastAsia="Times New Roman" w:hAnsi="Times New Roman" w:cs="Times New Roman"/>
          <w:color w:val="000000" w:themeColor="text1"/>
          <w:sz w:val="28"/>
          <w:szCs w:val="28"/>
          <w:lang w:val="uk-UA"/>
        </w:rPr>
        <w:t xml:space="preserve">можуть бути </w:t>
      </w:r>
      <w:r w:rsidR="623A7169" w:rsidRPr="1E67C4C8">
        <w:rPr>
          <w:rFonts w:ascii="Times New Roman" w:eastAsia="Times New Roman" w:hAnsi="Times New Roman" w:cs="Times New Roman"/>
          <w:color w:val="000000" w:themeColor="text1"/>
          <w:sz w:val="28"/>
          <w:szCs w:val="28"/>
        </w:rPr>
        <w:t>дозволені</w:t>
      </w:r>
      <w:r w:rsidR="433DA51E" w:rsidRPr="1E67C4C8">
        <w:rPr>
          <w:rFonts w:ascii="Times New Roman" w:eastAsia="Times New Roman" w:hAnsi="Times New Roman" w:cs="Times New Roman"/>
          <w:color w:val="000000" w:themeColor="text1"/>
          <w:sz w:val="28"/>
          <w:szCs w:val="28"/>
          <w:lang w:val="uk-UA"/>
        </w:rPr>
        <w:t xml:space="preserve"> (надана відповідна ліцензія)</w:t>
      </w:r>
      <w:r w:rsidR="623A7169" w:rsidRPr="1E67C4C8">
        <w:rPr>
          <w:rFonts w:ascii="Times New Roman" w:eastAsia="Times New Roman" w:hAnsi="Times New Roman" w:cs="Times New Roman"/>
          <w:color w:val="000000" w:themeColor="text1"/>
          <w:sz w:val="28"/>
          <w:szCs w:val="28"/>
        </w:rPr>
        <w:t xml:space="preserve"> лише за умови </w:t>
      </w:r>
      <w:r w:rsidR="433DA51E" w:rsidRPr="1E67C4C8">
        <w:rPr>
          <w:rFonts w:ascii="Times New Roman" w:eastAsia="Times New Roman" w:hAnsi="Times New Roman" w:cs="Times New Roman"/>
          <w:color w:val="000000" w:themeColor="text1"/>
          <w:sz w:val="28"/>
          <w:szCs w:val="28"/>
          <w:lang w:val="uk-UA"/>
        </w:rPr>
        <w:t>д</w:t>
      </w:r>
      <w:r w:rsidR="623A7169" w:rsidRPr="1E67C4C8">
        <w:rPr>
          <w:rFonts w:ascii="Times New Roman" w:eastAsia="Times New Roman" w:hAnsi="Times New Roman" w:cs="Times New Roman"/>
          <w:color w:val="000000" w:themeColor="text1"/>
          <w:sz w:val="28"/>
          <w:szCs w:val="28"/>
        </w:rPr>
        <w:t xml:space="preserve">отримання </w:t>
      </w:r>
      <w:r w:rsidR="433DA51E" w:rsidRPr="1E67C4C8">
        <w:rPr>
          <w:rFonts w:ascii="Times New Roman" w:eastAsia="Times New Roman" w:hAnsi="Times New Roman" w:cs="Times New Roman"/>
          <w:color w:val="000000" w:themeColor="text1"/>
          <w:sz w:val="28"/>
          <w:szCs w:val="28"/>
          <w:lang w:val="uk-UA"/>
        </w:rPr>
        <w:t>ліцензіатом необхід</w:t>
      </w:r>
      <w:r w:rsidR="623A7169" w:rsidRPr="1E67C4C8">
        <w:rPr>
          <w:rFonts w:ascii="Times New Roman" w:eastAsia="Times New Roman" w:hAnsi="Times New Roman" w:cs="Times New Roman"/>
          <w:color w:val="000000" w:themeColor="text1"/>
          <w:sz w:val="28"/>
          <w:szCs w:val="28"/>
        </w:rPr>
        <w:t>н</w:t>
      </w:r>
      <w:r w:rsidR="433DA51E" w:rsidRPr="1E67C4C8">
        <w:rPr>
          <w:rFonts w:ascii="Times New Roman" w:eastAsia="Times New Roman" w:hAnsi="Times New Roman" w:cs="Times New Roman"/>
          <w:color w:val="000000" w:themeColor="text1"/>
          <w:sz w:val="28"/>
          <w:szCs w:val="28"/>
          <w:lang w:val="uk-UA"/>
        </w:rPr>
        <w:t>их ліцензійних умов</w:t>
      </w:r>
      <w:r w:rsidR="623A7169" w:rsidRPr="1E67C4C8">
        <w:rPr>
          <w:rFonts w:ascii="Times New Roman" w:eastAsia="Times New Roman" w:hAnsi="Times New Roman" w:cs="Times New Roman"/>
          <w:color w:val="000000" w:themeColor="text1"/>
          <w:sz w:val="28"/>
          <w:szCs w:val="28"/>
        </w:rPr>
        <w:t>.</w:t>
      </w:r>
    </w:p>
    <w:p w14:paraId="22617DCF" w14:textId="607F0DF4" w:rsidR="077B490D" w:rsidRDefault="2A921E25" w:rsidP="00104D5A">
      <w:pPr>
        <w:pStyle w:val="a3"/>
        <w:numPr>
          <w:ilvl w:val="0"/>
          <w:numId w:val="28"/>
        </w:numPr>
        <w:spacing w:before="240" w:after="240" w:line="360" w:lineRule="auto"/>
        <w:jc w:val="both"/>
        <w:rPr>
          <w:rFonts w:ascii="Times New Roman" w:eastAsia="Times New Roman" w:hAnsi="Times New Roman" w:cs="Times New Roman"/>
          <w:color w:val="000000" w:themeColor="text1"/>
          <w:sz w:val="28"/>
          <w:szCs w:val="28"/>
        </w:rPr>
      </w:pPr>
      <w:r w:rsidRPr="1E67C4C8">
        <w:rPr>
          <w:rFonts w:ascii="Times New Roman" w:eastAsia="Times New Roman" w:hAnsi="Times New Roman" w:cs="Times New Roman"/>
          <w:sz w:val="28"/>
          <w:szCs w:val="28"/>
        </w:rPr>
        <w:lastRenderedPageBreak/>
        <w:t>Кримінальна чи адміністративна відповідальність за порушення правил обігу психоактивних речовин відповідно до норм чинного кримінального або адміністративного законодавства України</w:t>
      </w:r>
      <w:r w:rsidR="623A7169" w:rsidRPr="1E67C4C8">
        <w:rPr>
          <w:rFonts w:ascii="Times New Roman" w:eastAsia="Times New Roman" w:hAnsi="Times New Roman" w:cs="Times New Roman"/>
          <w:color w:val="000000" w:themeColor="text1"/>
          <w:sz w:val="28"/>
          <w:szCs w:val="28"/>
        </w:rPr>
        <w:t>.</w:t>
      </w:r>
    </w:p>
    <w:p w14:paraId="5F537326" w14:textId="2B612132" w:rsidR="077B490D" w:rsidRDefault="433DA51E" w:rsidP="002C74CD">
      <w:pPr>
        <w:pStyle w:val="a3"/>
        <w:numPr>
          <w:ilvl w:val="0"/>
          <w:numId w:val="28"/>
        </w:numPr>
        <w:spacing w:before="240" w:after="240" w:line="360" w:lineRule="auto"/>
        <w:jc w:val="both"/>
        <w:rPr>
          <w:rFonts w:ascii="Times New Roman" w:eastAsia="Times New Roman" w:hAnsi="Times New Roman" w:cs="Times New Roman"/>
          <w:color w:val="000000" w:themeColor="text1"/>
          <w:sz w:val="28"/>
          <w:szCs w:val="28"/>
        </w:rPr>
      </w:pPr>
      <w:r w:rsidRPr="1E67C4C8">
        <w:rPr>
          <w:rFonts w:ascii="Times New Roman" w:eastAsia="Times New Roman" w:hAnsi="Times New Roman" w:cs="Times New Roman"/>
          <w:color w:val="000000" w:themeColor="text1"/>
          <w:sz w:val="28"/>
          <w:szCs w:val="28"/>
          <w:lang w:val="uk-UA"/>
        </w:rPr>
        <w:t>Запобігання витоку в</w:t>
      </w:r>
      <w:r w:rsidR="623A7169" w:rsidRPr="1E67C4C8">
        <w:rPr>
          <w:rFonts w:ascii="Times New Roman" w:eastAsia="Times New Roman" w:hAnsi="Times New Roman" w:cs="Times New Roman"/>
          <w:color w:val="000000" w:themeColor="text1"/>
          <w:sz w:val="28"/>
          <w:szCs w:val="28"/>
        </w:rPr>
        <w:t xml:space="preserve"> </w:t>
      </w:r>
      <w:r w:rsidR="71720FB4" w:rsidRPr="1E67C4C8">
        <w:rPr>
          <w:rFonts w:ascii="Times New Roman" w:eastAsia="Times New Roman" w:hAnsi="Times New Roman" w:cs="Times New Roman"/>
          <w:color w:val="000000" w:themeColor="text1"/>
          <w:sz w:val="28"/>
          <w:szCs w:val="28"/>
          <w:lang w:val="uk-UA"/>
        </w:rPr>
        <w:t>незаконний обіг наркотичних</w:t>
      </w:r>
      <w:r w:rsidRPr="1E67C4C8">
        <w:rPr>
          <w:rFonts w:ascii="Times New Roman" w:eastAsia="Times New Roman" w:hAnsi="Times New Roman" w:cs="Times New Roman"/>
          <w:color w:val="000000" w:themeColor="text1"/>
          <w:sz w:val="28"/>
          <w:szCs w:val="28"/>
          <w:lang w:val="uk-UA"/>
        </w:rPr>
        <w:t xml:space="preserve"> засобів</w:t>
      </w:r>
      <w:r w:rsidR="71720FB4" w:rsidRPr="1E67C4C8">
        <w:rPr>
          <w:rFonts w:ascii="Times New Roman" w:eastAsia="Times New Roman" w:hAnsi="Times New Roman" w:cs="Times New Roman"/>
          <w:color w:val="000000" w:themeColor="text1"/>
          <w:sz w:val="28"/>
          <w:szCs w:val="28"/>
          <w:lang w:val="uk-UA"/>
        </w:rPr>
        <w:t xml:space="preserve"> та психотропних речовин</w:t>
      </w:r>
      <w:r w:rsidR="623A7169" w:rsidRPr="1E67C4C8">
        <w:rPr>
          <w:rFonts w:ascii="Times New Roman" w:eastAsia="Times New Roman" w:hAnsi="Times New Roman" w:cs="Times New Roman"/>
          <w:color w:val="000000" w:themeColor="text1"/>
          <w:sz w:val="28"/>
          <w:szCs w:val="28"/>
        </w:rPr>
        <w:t xml:space="preserve"> у межах медичної чи наукової практики. Призначення та відпуск </w:t>
      </w:r>
      <w:r w:rsidR="71720FB4" w:rsidRPr="1E67C4C8">
        <w:rPr>
          <w:rFonts w:ascii="Times New Roman" w:eastAsia="Times New Roman" w:hAnsi="Times New Roman" w:cs="Times New Roman"/>
          <w:color w:val="000000" w:themeColor="text1"/>
          <w:sz w:val="28"/>
          <w:szCs w:val="28"/>
          <w:lang w:val="uk-UA"/>
        </w:rPr>
        <w:t xml:space="preserve">підконтрольних </w:t>
      </w:r>
      <w:r w:rsidR="623A7169" w:rsidRPr="1E67C4C8">
        <w:rPr>
          <w:rFonts w:ascii="Times New Roman" w:eastAsia="Times New Roman" w:hAnsi="Times New Roman" w:cs="Times New Roman"/>
          <w:color w:val="000000" w:themeColor="text1"/>
          <w:sz w:val="28"/>
          <w:szCs w:val="28"/>
        </w:rPr>
        <w:t xml:space="preserve">лікарських засобів виключно </w:t>
      </w:r>
      <w:r w:rsidR="71720FB4" w:rsidRPr="1E67C4C8">
        <w:rPr>
          <w:rFonts w:ascii="Times New Roman" w:eastAsia="Times New Roman" w:hAnsi="Times New Roman" w:cs="Times New Roman"/>
          <w:color w:val="000000" w:themeColor="text1"/>
          <w:sz w:val="28"/>
          <w:szCs w:val="28"/>
        </w:rPr>
        <w:t>в рамках затверджених стандартів</w:t>
      </w:r>
      <w:r w:rsidR="71720FB4" w:rsidRPr="1E67C4C8">
        <w:rPr>
          <w:rFonts w:ascii="Times New Roman" w:eastAsia="Times New Roman" w:hAnsi="Times New Roman" w:cs="Times New Roman"/>
          <w:color w:val="000000" w:themeColor="text1"/>
          <w:sz w:val="28"/>
          <w:szCs w:val="28"/>
          <w:lang w:val="uk-UA"/>
        </w:rPr>
        <w:t xml:space="preserve"> лікування та клінічних уніфікованих протоколів </w:t>
      </w:r>
      <w:r w:rsidR="71720FB4" w:rsidRPr="1E67C4C8">
        <w:rPr>
          <w:rFonts w:ascii="Times New Roman" w:eastAsia="Times New Roman" w:hAnsi="Times New Roman" w:cs="Times New Roman"/>
          <w:color w:val="000000" w:themeColor="text1"/>
          <w:sz w:val="28"/>
          <w:szCs w:val="28"/>
        </w:rPr>
        <w:t xml:space="preserve">і лише за </w:t>
      </w:r>
      <w:r w:rsidR="623A7169" w:rsidRPr="1E67C4C8">
        <w:rPr>
          <w:rFonts w:ascii="Times New Roman" w:eastAsia="Times New Roman" w:hAnsi="Times New Roman" w:cs="Times New Roman"/>
          <w:color w:val="000000" w:themeColor="text1"/>
          <w:sz w:val="28"/>
          <w:szCs w:val="28"/>
        </w:rPr>
        <w:t>рецептом</w:t>
      </w:r>
      <w:r w:rsidR="71720FB4" w:rsidRPr="1E67C4C8">
        <w:rPr>
          <w:rFonts w:ascii="Times New Roman" w:eastAsia="Times New Roman" w:hAnsi="Times New Roman" w:cs="Times New Roman"/>
          <w:color w:val="000000" w:themeColor="text1"/>
          <w:sz w:val="28"/>
          <w:szCs w:val="28"/>
          <w:lang w:val="uk-UA"/>
        </w:rPr>
        <w:t xml:space="preserve"> лікаря</w:t>
      </w:r>
      <w:r w:rsidR="623A7169" w:rsidRPr="1E67C4C8">
        <w:rPr>
          <w:rFonts w:ascii="Times New Roman" w:eastAsia="Times New Roman" w:hAnsi="Times New Roman" w:cs="Times New Roman"/>
          <w:color w:val="000000" w:themeColor="text1"/>
          <w:sz w:val="28"/>
          <w:szCs w:val="28"/>
        </w:rPr>
        <w:t>.</w:t>
      </w:r>
    </w:p>
    <w:p w14:paraId="609C05CB" w14:textId="0A79F603" w:rsidR="007E0811" w:rsidRDefault="623A7169" w:rsidP="1E67C4C8">
      <w:pPr>
        <w:pStyle w:val="a3"/>
        <w:numPr>
          <w:ilvl w:val="0"/>
          <w:numId w:val="28"/>
        </w:numPr>
        <w:spacing w:before="240" w:after="240" w:line="360" w:lineRule="auto"/>
        <w:jc w:val="both"/>
        <w:rPr>
          <w:rFonts w:ascii="Times New Roman" w:eastAsia="Times New Roman" w:hAnsi="Times New Roman" w:cs="Times New Roman"/>
          <w:b/>
          <w:bCs/>
          <w:color w:val="000000" w:themeColor="text1"/>
          <w:lang w:val="uk-UA"/>
        </w:rPr>
      </w:pPr>
      <w:r w:rsidRPr="1E67C4C8">
        <w:rPr>
          <w:rFonts w:ascii="Times New Roman" w:eastAsia="Times New Roman" w:hAnsi="Times New Roman" w:cs="Times New Roman"/>
          <w:color w:val="000000" w:themeColor="text1"/>
          <w:sz w:val="28"/>
          <w:szCs w:val="28"/>
        </w:rPr>
        <w:t>Організація профілактичних і реабілітаційних заходів</w:t>
      </w:r>
      <w:r w:rsidR="71720FB4" w:rsidRPr="1E67C4C8">
        <w:rPr>
          <w:rFonts w:ascii="Times New Roman" w:eastAsia="Times New Roman" w:hAnsi="Times New Roman" w:cs="Times New Roman"/>
          <w:color w:val="000000" w:themeColor="text1"/>
          <w:sz w:val="28"/>
          <w:szCs w:val="28"/>
          <w:lang w:val="uk-UA"/>
        </w:rPr>
        <w:t>, відповідно до з</w:t>
      </w:r>
      <w:r w:rsidRPr="1E67C4C8">
        <w:rPr>
          <w:rFonts w:ascii="Times New Roman" w:eastAsia="Times New Roman" w:hAnsi="Times New Roman" w:cs="Times New Roman"/>
          <w:color w:val="000000" w:themeColor="text1"/>
          <w:sz w:val="28"/>
          <w:szCs w:val="28"/>
        </w:rPr>
        <w:t>аконодавств</w:t>
      </w:r>
      <w:r w:rsidR="71720FB4" w:rsidRPr="1E67C4C8">
        <w:rPr>
          <w:rFonts w:ascii="Times New Roman" w:eastAsia="Times New Roman" w:hAnsi="Times New Roman" w:cs="Times New Roman"/>
          <w:color w:val="000000" w:themeColor="text1"/>
          <w:sz w:val="28"/>
          <w:szCs w:val="28"/>
          <w:lang w:val="uk-UA"/>
        </w:rPr>
        <w:t>а, що</w:t>
      </w:r>
      <w:r w:rsidRPr="1E67C4C8">
        <w:rPr>
          <w:rFonts w:ascii="Times New Roman" w:eastAsia="Times New Roman" w:hAnsi="Times New Roman" w:cs="Times New Roman"/>
          <w:color w:val="000000" w:themeColor="text1"/>
          <w:sz w:val="28"/>
          <w:szCs w:val="28"/>
        </w:rPr>
        <w:t xml:space="preserve"> передбачає розвиток як державних, так і громадських програм запобігання </w:t>
      </w:r>
      <w:r w:rsidR="71720FB4" w:rsidRPr="1E67C4C8">
        <w:rPr>
          <w:rFonts w:ascii="Times New Roman" w:eastAsia="Times New Roman" w:hAnsi="Times New Roman" w:cs="Times New Roman"/>
          <w:color w:val="000000" w:themeColor="text1"/>
          <w:sz w:val="28"/>
          <w:szCs w:val="28"/>
          <w:lang w:val="uk-UA"/>
        </w:rPr>
        <w:t>залежностям</w:t>
      </w:r>
      <w:r w:rsidRPr="1E67C4C8">
        <w:rPr>
          <w:rFonts w:ascii="Times New Roman" w:eastAsia="Times New Roman" w:hAnsi="Times New Roman" w:cs="Times New Roman"/>
          <w:color w:val="000000" w:themeColor="text1"/>
          <w:sz w:val="28"/>
          <w:szCs w:val="28"/>
        </w:rPr>
        <w:t>, а також надання допомоги особам з залежністю.</w:t>
      </w:r>
    </w:p>
    <w:p w14:paraId="327EE678" w14:textId="226F7252" w:rsidR="007E0811" w:rsidRDefault="007E0811" w:rsidP="1E67C4C8">
      <w:pPr>
        <w:pStyle w:val="a3"/>
        <w:spacing w:before="240" w:after="240" w:line="360" w:lineRule="auto"/>
        <w:jc w:val="both"/>
        <w:rPr>
          <w:rFonts w:ascii="Times New Roman" w:eastAsia="Times New Roman" w:hAnsi="Times New Roman" w:cs="Times New Roman"/>
          <w:b/>
          <w:bCs/>
          <w:color w:val="000000" w:themeColor="text1"/>
        </w:rPr>
      </w:pPr>
    </w:p>
    <w:p w14:paraId="5A833146" w14:textId="59759C11" w:rsidR="007E0811" w:rsidRDefault="33F6FF20" w:rsidP="664320DE">
      <w:pPr>
        <w:spacing w:before="240" w:after="240" w:line="360" w:lineRule="auto"/>
        <w:jc w:val="both"/>
        <w:rPr>
          <w:rFonts w:ascii="Times New Roman" w:eastAsia="Times New Roman" w:hAnsi="Times New Roman" w:cs="Times New Roman"/>
          <w:color w:val="000000" w:themeColor="text1"/>
          <w:lang w:val="uk-UA"/>
        </w:rPr>
      </w:pPr>
      <w:r w:rsidRPr="664320DE">
        <w:rPr>
          <w:rFonts w:ascii="Times New Roman" w:eastAsia="Times New Roman" w:hAnsi="Times New Roman" w:cs="Times New Roman"/>
          <w:b/>
          <w:bCs/>
          <w:color w:val="000000" w:themeColor="text1"/>
          <w:sz w:val="28"/>
          <w:szCs w:val="28"/>
        </w:rPr>
        <w:t xml:space="preserve">1.2. </w:t>
      </w:r>
      <w:r w:rsidR="00C12659" w:rsidRPr="664320DE">
        <w:rPr>
          <w:rFonts w:ascii="Times New Roman" w:eastAsia="Times New Roman" w:hAnsi="Times New Roman" w:cs="Times New Roman"/>
          <w:b/>
          <w:bCs/>
          <w:color w:val="000000" w:themeColor="text1"/>
          <w:sz w:val="28"/>
          <w:szCs w:val="28"/>
          <w:lang w:val="uk-UA"/>
        </w:rPr>
        <w:t>Основні законодавчі акти України</w:t>
      </w:r>
    </w:p>
    <w:p w14:paraId="330B5709" w14:textId="588C1B5A" w:rsidR="007E0811" w:rsidRDefault="007E0811" w:rsidP="1E67C4C8">
      <w:pPr>
        <w:pStyle w:val="a3"/>
        <w:spacing w:before="240" w:after="240" w:line="360" w:lineRule="auto"/>
        <w:jc w:val="both"/>
        <w:rPr>
          <w:rFonts w:ascii="Times New Roman" w:eastAsia="Times New Roman" w:hAnsi="Times New Roman" w:cs="Times New Roman"/>
          <w:color w:val="000000" w:themeColor="text1"/>
          <w:highlight w:val="cyan"/>
          <w:lang w:val="uk-UA"/>
        </w:rPr>
      </w:pPr>
    </w:p>
    <w:p w14:paraId="21E58BB4" w14:textId="4EBA425E" w:rsidR="007E0811" w:rsidRDefault="2EB4A335" w:rsidP="664320DE">
      <w:pPr>
        <w:pStyle w:val="a3"/>
        <w:spacing w:before="240" w:after="240" w:line="360" w:lineRule="auto"/>
        <w:ind w:left="0" w:firstLine="696"/>
        <w:jc w:val="both"/>
        <w:rPr>
          <w:rFonts w:ascii="Times New Roman" w:eastAsia="Times New Roman" w:hAnsi="Times New Roman" w:cs="Times New Roman"/>
          <w:color w:val="000000" w:themeColor="text1"/>
          <w:sz w:val="28"/>
          <w:szCs w:val="28"/>
          <w:lang w:val="uk-UA"/>
        </w:rPr>
      </w:pPr>
      <w:r w:rsidRPr="664320DE">
        <w:rPr>
          <w:rFonts w:ascii="Times New Roman" w:eastAsia="Times New Roman" w:hAnsi="Times New Roman" w:cs="Times New Roman"/>
          <w:b/>
          <w:bCs/>
          <w:color w:val="000000" w:themeColor="text1"/>
          <w:sz w:val="28"/>
          <w:szCs w:val="28"/>
          <w:lang w:val="uk-UA"/>
        </w:rPr>
        <w:t>Конвенція Організації Об'єднаних Націй про боротьбу проти незаконного обігу наркотичних засобів і психотропних речовин</w:t>
      </w:r>
      <w:r w:rsidR="41588609" w:rsidRPr="664320DE">
        <w:rPr>
          <w:rFonts w:ascii="Times New Roman" w:eastAsia="Times New Roman" w:hAnsi="Times New Roman" w:cs="Times New Roman"/>
          <w:sz w:val="28"/>
          <w:szCs w:val="28"/>
          <w:lang w:val="uk-UA"/>
        </w:rPr>
        <w:t xml:space="preserve"> </w:t>
      </w:r>
      <w:r w:rsidR="36264D33" w:rsidRPr="664320DE">
        <w:rPr>
          <w:rFonts w:ascii="Times New Roman" w:eastAsia="Times New Roman" w:hAnsi="Times New Roman" w:cs="Times New Roman"/>
          <w:color w:val="000000" w:themeColor="text1"/>
          <w:sz w:val="28"/>
          <w:szCs w:val="28"/>
          <w:lang w:val="uk-UA"/>
        </w:rPr>
        <w:t>[</w:t>
      </w:r>
      <w:r w:rsidR="415231AD" w:rsidRPr="664320DE">
        <w:rPr>
          <w:rFonts w:ascii="Times New Roman" w:eastAsia="Times New Roman" w:hAnsi="Times New Roman" w:cs="Times New Roman"/>
          <w:color w:val="000000" w:themeColor="text1"/>
          <w:sz w:val="28"/>
          <w:szCs w:val="28"/>
          <w:lang w:val="uk-UA"/>
        </w:rPr>
        <w:t>10</w:t>
      </w:r>
      <w:r w:rsidR="36264D33" w:rsidRPr="664320DE">
        <w:rPr>
          <w:rFonts w:ascii="Times New Roman" w:eastAsia="Times New Roman" w:hAnsi="Times New Roman" w:cs="Times New Roman"/>
          <w:color w:val="000000" w:themeColor="text1"/>
          <w:sz w:val="28"/>
          <w:szCs w:val="28"/>
          <w:lang w:val="uk-UA"/>
        </w:rPr>
        <w:t>]</w:t>
      </w:r>
      <w:r w:rsidRPr="664320DE">
        <w:rPr>
          <w:rFonts w:ascii="Times New Roman" w:eastAsia="Times New Roman" w:hAnsi="Times New Roman" w:cs="Times New Roman"/>
          <w:color w:val="000000" w:themeColor="text1"/>
          <w:sz w:val="28"/>
          <w:szCs w:val="28"/>
          <w:lang w:val="uk-UA"/>
        </w:rPr>
        <w:t>, підписана в 1989 році, ратифікована 1991 року</w:t>
      </w:r>
      <w:r w:rsidR="1DFB6B15" w:rsidRPr="664320DE">
        <w:rPr>
          <w:rFonts w:ascii="Times New Roman" w:eastAsia="Times New Roman" w:hAnsi="Times New Roman" w:cs="Times New Roman"/>
          <w:color w:val="000000" w:themeColor="text1"/>
          <w:sz w:val="28"/>
          <w:szCs w:val="28"/>
          <w:lang w:val="uk-UA"/>
        </w:rPr>
        <w:t xml:space="preserve">, спрямована на боротьбу з їх незаконним обігом та враховує різні аспекти цієї проблеми в цілому, особливо ті, </w:t>
      </w:r>
      <w:r w:rsidR="654AF9A4" w:rsidRPr="664320DE">
        <w:rPr>
          <w:rFonts w:ascii="Times New Roman" w:eastAsia="Times New Roman" w:hAnsi="Times New Roman" w:cs="Times New Roman"/>
          <w:color w:val="000000" w:themeColor="text1"/>
          <w:sz w:val="28"/>
          <w:szCs w:val="28"/>
          <w:lang w:val="uk-UA"/>
        </w:rPr>
        <w:t>щ</w:t>
      </w:r>
      <w:r w:rsidR="1DFB6B15" w:rsidRPr="664320DE">
        <w:rPr>
          <w:rFonts w:ascii="Times New Roman" w:eastAsia="Times New Roman" w:hAnsi="Times New Roman" w:cs="Times New Roman"/>
          <w:color w:val="000000" w:themeColor="text1"/>
          <w:sz w:val="28"/>
          <w:szCs w:val="28"/>
          <w:lang w:val="uk-UA"/>
        </w:rPr>
        <w:t xml:space="preserve">о не передбачені існуючими договорами.  </w:t>
      </w:r>
    </w:p>
    <w:p w14:paraId="655A92E9" w14:textId="2D69D6C5" w:rsidR="007E0811" w:rsidRDefault="007E0811" w:rsidP="1E67C4C8">
      <w:pPr>
        <w:pStyle w:val="a3"/>
        <w:spacing w:before="240" w:after="240" w:line="360" w:lineRule="auto"/>
        <w:jc w:val="both"/>
        <w:rPr>
          <w:rFonts w:ascii="Times New Roman" w:eastAsia="Times New Roman" w:hAnsi="Times New Roman" w:cs="Times New Roman"/>
          <w:color w:val="000000" w:themeColor="text1"/>
          <w:sz w:val="28"/>
          <w:szCs w:val="28"/>
          <w:lang w:val="uk-UA"/>
        </w:rPr>
      </w:pPr>
    </w:p>
    <w:p w14:paraId="3C34DE0B" w14:textId="54D23840" w:rsidR="007E0811" w:rsidRDefault="11622D2B" w:rsidP="664320DE">
      <w:pPr>
        <w:pStyle w:val="a3"/>
        <w:spacing w:before="240" w:after="240" w:line="360" w:lineRule="auto"/>
        <w:ind w:left="0" w:firstLine="696"/>
        <w:jc w:val="both"/>
        <w:rPr>
          <w:rFonts w:ascii="Times New Roman" w:hAnsi="Times New Roman" w:cs="Times New Roman"/>
          <w:lang w:val="uk-UA"/>
        </w:rPr>
      </w:pPr>
      <w:r w:rsidRPr="664320DE">
        <w:rPr>
          <w:rFonts w:ascii="Times New Roman" w:eastAsia="Times New Roman" w:hAnsi="Times New Roman" w:cs="Times New Roman"/>
          <w:color w:val="000000" w:themeColor="text1"/>
          <w:sz w:val="28"/>
          <w:szCs w:val="28"/>
          <w:lang w:val="uk-UA"/>
        </w:rPr>
        <w:t>Першим із о</w:t>
      </w:r>
      <w:r w:rsidR="33F6FF20" w:rsidRPr="664320DE">
        <w:rPr>
          <w:rFonts w:ascii="Times New Roman" w:eastAsia="Times New Roman" w:hAnsi="Times New Roman" w:cs="Times New Roman"/>
          <w:color w:val="000000" w:themeColor="text1"/>
          <w:sz w:val="28"/>
          <w:szCs w:val="28"/>
          <w:lang w:val="uk-UA"/>
        </w:rPr>
        <w:t>сновни</w:t>
      </w:r>
      <w:r w:rsidRPr="664320DE">
        <w:rPr>
          <w:rFonts w:ascii="Times New Roman" w:eastAsia="Times New Roman" w:hAnsi="Times New Roman" w:cs="Times New Roman"/>
          <w:color w:val="000000" w:themeColor="text1"/>
          <w:sz w:val="28"/>
          <w:szCs w:val="28"/>
          <w:lang w:val="uk-UA"/>
        </w:rPr>
        <w:t>х</w:t>
      </w:r>
      <w:r w:rsidR="33F6FF20" w:rsidRPr="664320DE">
        <w:rPr>
          <w:rFonts w:ascii="Times New Roman" w:eastAsia="Times New Roman" w:hAnsi="Times New Roman" w:cs="Times New Roman"/>
          <w:color w:val="000000" w:themeColor="text1"/>
          <w:sz w:val="28"/>
          <w:szCs w:val="28"/>
          <w:lang w:val="uk-UA"/>
        </w:rPr>
        <w:t xml:space="preserve"> законодавчи</w:t>
      </w:r>
      <w:r w:rsidRPr="664320DE">
        <w:rPr>
          <w:rFonts w:ascii="Times New Roman" w:eastAsia="Times New Roman" w:hAnsi="Times New Roman" w:cs="Times New Roman"/>
          <w:color w:val="000000" w:themeColor="text1"/>
          <w:sz w:val="28"/>
          <w:szCs w:val="28"/>
          <w:lang w:val="uk-UA"/>
        </w:rPr>
        <w:t>х</w:t>
      </w:r>
      <w:r w:rsidR="33F6FF20" w:rsidRPr="664320DE">
        <w:rPr>
          <w:rFonts w:ascii="Times New Roman" w:eastAsia="Times New Roman" w:hAnsi="Times New Roman" w:cs="Times New Roman"/>
          <w:color w:val="000000" w:themeColor="text1"/>
          <w:sz w:val="28"/>
          <w:szCs w:val="28"/>
          <w:lang w:val="uk-UA"/>
        </w:rPr>
        <w:t xml:space="preserve"> акт</w:t>
      </w:r>
      <w:r w:rsidRPr="664320DE">
        <w:rPr>
          <w:rFonts w:ascii="Times New Roman" w:eastAsia="Times New Roman" w:hAnsi="Times New Roman" w:cs="Times New Roman"/>
          <w:color w:val="000000" w:themeColor="text1"/>
          <w:sz w:val="28"/>
          <w:szCs w:val="28"/>
          <w:lang w:val="uk-UA"/>
        </w:rPr>
        <w:t>ів</w:t>
      </w:r>
      <w:r w:rsidR="33F6FF20" w:rsidRPr="664320DE">
        <w:rPr>
          <w:rFonts w:ascii="Times New Roman" w:eastAsia="Times New Roman" w:hAnsi="Times New Roman" w:cs="Times New Roman"/>
          <w:color w:val="000000" w:themeColor="text1"/>
          <w:sz w:val="28"/>
          <w:szCs w:val="28"/>
          <w:lang w:val="uk-UA"/>
        </w:rPr>
        <w:t xml:space="preserve"> України в сфері обігу підконтрольних речовин є </w:t>
      </w:r>
      <w:r w:rsidR="33F6FF20" w:rsidRPr="664320DE">
        <w:rPr>
          <w:rFonts w:ascii="Times New Roman" w:eastAsia="Times New Roman" w:hAnsi="Times New Roman" w:cs="Times New Roman"/>
          <w:b/>
          <w:bCs/>
          <w:color w:val="000000" w:themeColor="text1"/>
          <w:sz w:val="28"/>
          <w:szCs w:val="28"/>
          <w:lang w:val="uk-UA"/>
        </w:rPr>
        <w:t>Закон України «Про наркотичні засоби, психотропні речовини та прекурсори»</w:t>
      </w:r>
      <w:r w:rsidR="5970E491" w:rsidRPr="664320DE">
        <w:rPr>
          <w:rFonts w:ascii="Times New Roman" w:eastAsia="Times New Roman" w:hAnsi="Times New Roman" w:cs="Times New Roman"/>
          <w:sz w:val="28"/>
          <w:szCs w:val="28"/>
          <w:lang w:val="uk-UA"/>
        </w:rPr>
        <w:t xml:space="preserve"> </w:t>
      </w:r>
      <w:r w:rsidR="02FCDB8A" w:rsidRPr="664320DE">
        <w:rPr>
          <w:rFonts w:ascii="Times New Roman" w:eastAsia="Times New Roman" w:hAnsi="Times New Roman" w:cs="Times New Roman"/>
          <w:color w:val="000000" w:themeColor="text1"/>
          <w:sz w:val="28"/>
          <w:szCs w:val="28"/>
          <w:lang w:val="uk-UA"/>
        </w:rPr>
        <w:t>[</w:t>
      </w:r>
      <w:r w:rsidR="7A7B5377" w:rsidRPr="664320DE">
        <w:rPr>
          <w:rFonts w:ascii="Times New Roman" w:eastAsia="Times New Roman" w:hAnsi="Times New Roman" w:cs="Times New Roman"/>
          <w:color w:val="000000" w:themeColor="text1"/>
          <w:sz w:val="28"/>
          <w:szCs w:val="28"/>
          <w:lang w:val="uk-UA"/>
        </w:rPr>
        <w:t>2</w:t>
      </w:r>
      <w:r w:rsidR="02FCDB8A" w:rsidRPr="664320DE">
        <w:rPr>
          <w:rFonts w:ascii="Times New Roman" w:eastAsia="Times New Roman" w:hAnsi="Times New Roman" w:cs="Times New Roman"/>
          <w:color w:val="000000" w:themeColor="text1"/>
          <w:sz w:val="28"/>
          <w:szCs w:val="28"/>
          <w:lang w:val="uk-UA"/>
        </w:rPr>
        <w:t>]</w:t>
      </w:r>
      <w:r w:rsidR="00C12659" w:rsidRPr="664320DE">
        <w:rPr>
          <w:rFonts w:ascii="Times New Roman" w:eastAsia="Times New Roman" w:hAnsi="Times New Roman" w:cs="Times New Roman"/>
          <w:color w:val="000000" w:themeColor="text1"/>
          <w:sz w:val="28"/>
          <w:szCs w:val="28"/>
          <w:lang w:val="uk-UA"/>
        </w:rPr>
        <w:t xml:space="preserve">, прийнятий 1995 року, викладений в новій редакції в 1999 та 2008 роках, </w:t>
      </w:r>
      <w:r w:rsidR="2EAB04BC" w:rsidRPr="664320DE">
        <w:rPr>
          <w:rFonts w:ascii="Times New Roman" w:eastAsia="Times New Roman" w:hAnsi="Times New Roman" w:cs="Times New Roman"/>
          <w:color w:val="000000" w:themeColor="text1"/>
          <w:sz w:val="28"/>
          <w:szCs w:val="28"/>
          <w:lang w:val="uk-UA"/>
        </w:rPr>
        <w:t>та</w:t>
      </w:r>
      <w:r w:rsidR="00C12659" w:rsidRPr="664320DE">
        <w:rPr>
          <w:rFonts w:ascii="Times New Roman" w:eastAsia="Times New Roman" w:hAnsi="Times New Roman" w:cs="Times New Roman"/>
          <w:color w:val="000000" w:themeColor="text1"/>
          <w:sz w:val="28"/>
          <w:szCs w:val="28"/>
          <w:lang w:val="uk-UA"/>
        </w:rPr>
        <w:t xml:space="preserve"> до якого постійно вносяться зміни  у зв’язку з необхідністю імплементувати в нього вимоги міжнародної практики, що постійно удосконалю</w:t>
      </w:r>
      <w:r w:rsidR="7E6E1BA9" w:rsidRPr="664320DE">
        <w:rPr>
          <w:rFonts w:ascii="Times New Roman" w:eastAsia="Times New Roman" w:hAnsi="Times New Roman" w:cs="Times New Roman"/>
          <w:color w:val="000000" w:themeColor="text1"/>
          <w:sz w:val="28"/>
          <w:szCs w:val="28"/>
          <w:lang w:val="uk-UA"/>
        </w:rPr>
        <w:t>ю</w:t>
      </w:r>
      <w:r w:rsidR="1A518FFC" w:rsidRPr="664320DE">
        <w:rPr>
          <w:rFonts w:ascii="Times New Roman" w:eastAsia="Times New Roman" w:hAnsi="Times New Roman" w:cs="Times New Roman"/>
          <w:color w:val="000000" w:themeColor="text1"/>
          <w:sz w:val="28"/>
          <w:szCs w:val="28"/>
          <w:lang w:val="uk-UA"/>
        </w:rPr>
        <w:t>ться.</w:t>
      </w:r>
      <w:r w:rsidR="00C12659" w:rsidRPr="664320DE">
        <w:rPr>
          <w:rFonts w:ascii="Times New Roman" w:eastAsia="Times New Roman" w:hAnsi="Times New Roman" w:cs="Times New Roman"/>
          <w:color w:val="000000" w:themeColor="text1"/>
          <w:sz w:val="28"/>
          <w:szCs w:val="28"/>
          <w:lang w:val="uk-UA"/>
        </w:rPr>
        <w:t xml:space="preserve"> </w:t>
      </w:r>
      <w:r w:rsidR="754225A3" w:rsidRPr="664320DE">
        <w:rPr>
          <w:rFonts w:ascii="Times New Roman" w:eastAsia="Times New Roman" w:hAnsi="Times New Roman" w:cs="Times New Roman"/>
          <w:color w:val="000000" w:themeColor="text1"/>
          <w:sz w:val="28"/>
          <w:szCs w:val="28"/>
          <w:lang w:val="uk-UA"/>
        </w:rPr>
        <w:t xml:space="preserve"> Цим </w:t>
      </w:r>
      <w:r w:rsidR="7E6E1BA9" w:rsidRPr="664320DE">
        <w:rPr>
          <w:rFonts w:ascii="Times New Roman" w:eastAsia="Times New Roman" w:hAnsi="Times New Roman" w:cs="Times New Roman"/>
          <w:color w:val="000000" w:themeColor="text1"/>
          <w:sz w:val="28"/>
          <w:szCs w:val="28"/>
          <w:lang w:val="uk-UA"/>
        </w:rPr>
        <w:t>З</w:t>
      </w:r>
      <w:r w:rsidR="754225A3" w:rsidRPr="664320DE">
        <w:rPr>
          <w:rFonts w:ascii="Times New Roman" w:eastAsia="Times New Roman" w:hAnsi="Times New Roman" w:cs="Times New Roman"/>
          <w:color w:val="000000" w:themeColor="text1"/>
          <w:sz w:val="28"/>
          <w:szCs w:val="28"/>
          <w:lang w:val="uk-UA"/>
        </w:rPr>
        <w:t xml:space="preserve">аконом визначаються організаційні та правові засади політики нашої держави щодо </w:t>
      </w:r>
      <w:r w:rsidR="754225A3" w:rsidRPr="664320DE">
        <w:rPr>
          <w:rFonts w:ascii="Times New Roman" w:eastAsia="Times New Roman" w:hAnsi="Times New Roman" w:cs="Times New Roman"/>
          <w:color w:val="000000" w:themeColor="text1"/>
          <w:sz w:val="28"/>
          <w:szCs w:val="28"/>
          <w:lang w:val="uk-UA"/>
        </w:rPr>
        <w:lastRenderedPageBreak/>
        <w:t xml:space="preserve">обігу підконтрольних засобів,  встановлюються  порядок державного контролю та визначаються повноваження відповідних органів виконавчої влади, в тому числі і центральних, а також права та обов'язки  </w:t>
      </w:r>
      <w:r w:rsidR="4DF0C698" w:rsidRPr="664320DE">
        <w:rPr>
          <w:rFonts w:ascii="Times New Roman" w:eastAsia="Times New Roman" w:hAnsi="Times New Roman" w:cs="Times New Roman"/>
          <w:color w:val="000000" w:themeColor="text1"/>
          <w:sz w:val="28"/>
          <w:szCs w:val="28"/>
          <w:lang w:val="uk-UA"/>
        </w:rPr>
        <w:t>суб’єктів</w:t>
      </w:r>
      <w:r w:rsidR="754225A3" w:rsidRPr="664320DE">
        <w:rPr>
          <w:rFonts w:ascii="Times New Roman" w:eastAsia="Times New Roman" w:hAnsi="Times New Roman" w:cs="Times New Roman"/>
          <w:color w:val="000000" w:themeColor="text1"/>
          <w:sz w:val="28"/>
          <w:szCs w:val="28"/>
          <w:lang w:val="uk-UA"/>
        </w:rPr>
        <w:t xml:space="preserve"> господарювання</w:t>
      </w:r>
      <w:r w:rsidR="4DF0C698" w:rsidRPr="664320DE">
        <w:rPr>
          <w:rFonts w:ascii="Times New Roman" w:eastAsia="Times New Roman" w:hAnsi="Times New Roman" w:cs="Times New Roman"/>
          <w:color w:val="000000" w:themeColor="text1"/>
          <w:sz w:val="28"/>
          <w:szCs w:val="28"/>
          <w:lang w:val="uk-UA"/>
        </w:rPr>
        <w:t xml:space="preserve">, як </w:t>
      </w:r>
      <w:r w:rsidR="754225A3" w:rsidRPr="664320DE">
        <w:rPr>
          <w:rFonts w:ascii="Times New Roman" w:eastAsia="Times New Roman" w:hAnsi="Times New Roman" w:cs="Times New Roman"/>
          <w:color w:val="000000" w:themeColor="text1"/>
          <w:sz w:val="28"/>
          <w:szCs w:val="28"/>
          <w:lang w:val="uk-UA"/>
        </w:rPr>
        <w:t xml:space="preserve">фізичних </w:t>
      </w:r>
      <w:r w:rsidR="4DF0C698" w:rsidRPr="664320DE">
        <w:rPr>
          <w:rFonts w:ascii="Times New Roman" w:eastAsia="Times New Roman" w:hAnsi="Times New Roman" w:cs="Times New Roman"/>
          <w:color w:val="000000" w:themeColor="text1"/>
          <w:sz w:val="28"/>
          <w:szCs w:val="28"/>
          <w:lang w:val="uk-UA"/>
        </w:rPr>
        <w:t>так</w:t>
      </w:r>
      <w:r w:rsidR="754225A3" w:rsidRPr="664320DE">
        <w:rPr>
          <w:rFonts w:ascii="Times New Roman" w:eastAsia="Times New Roman" w:hAnsi="Times New Roman" w:cs="Times New Roman"/>
          <w:color w:val="000000" w:themeColor="text1"/>
          <w:sz w:val="28"/>
          <w:szCs w:val="28"/>
          <w:lang w:val="uk-UA"/>
        </w:rPr>
        <w:t xml:space="preserve"> юридичних осіб</w:t>
      </w:r>
      <w:r w:rsidR="4DF0C698" w:rsidRPr="664320DE">
        <w:rPr>
          <w:rFonts w:ascii="Times New Roman" w:eastAsia="Times New Roman" w:hAnsi="Times New Roman" w:cs="Times New Roman"/>
          <w:color w:val="000000" w:themeColor="text1"/>
          <w:sz w:val="28"/>
          <w:szCs w:val="28"/>
          <w:lang w:val="uk-UA"/>
        </w:rPr>
        <w:t xml:space="preserve">, господарська діяльність яких </w:t>
      </w:r>
      <w:r w:rsidR="00C12659" w:rsidRPr="664320DE">
        <w:rPr>
          <w:rFonts w:ascii="Times New Roman" w:eastAsia="Times New Roman" w:hAnsi="Times New Roman" w:cs="Times New Roman"/>
          <w:color w:val="000000" w:themeColor="text1"/>
          <w:sz w:val="28"/>
          <w:szCs w:val="28"/>
          <w:lang w:val="uk-UA"/>
        </w:rPr>
        <w:t>пов’язана</w:t>
      </w:r>
      <w:r w:rsidR="754225A3" w:rsidRPr="664320DE">
        <w:rPr>
          <w:rFonts w:ascii="Times New Roman" w:eastAsia="Times New Roman" w:hAnsi="Times New Roman" w:cs="Times New Roman"/>
          <w:color w:val="000000" w:themeColor="text1"/>
          <w:sz w:val="28"/>
          <w:szCs w:val="28"/>
          <w:lang w:val="uk-UA"/>
        </w:rPr>
        <w:t xml:space="preserve"> </w:t>
      </w:r>
      <w:r w:rsidR="4DF0C698" w:rsidRPr="664320DE">
        <w:rPr>
          <w:rFonts w:ascii="Times New Roman" w:eastAsia="Times New Roman" w:hAnsi="Times New Roman" w:cs="Times New Roman"/>
          <w:color w:val="000000" w:themeColor="text1"/>
          <w:sz w:val="28"/>
          <w:szCs w:val="28"/>
          <w:lang w:val="uk-UA"/>
        </w:rPr>
        <w:t>з</w:t>
      </w:r>
      <w:r w:rsidR="754225A3" w:rsidRPr="664320DE">
        <w:rPr>
          <w:rFonts w:ascii="Times New Roman" w:eastAsia="Times New Roman" w:hAnsi="Times New Roman" w:cs="Times New Roman"/>
          <w:color w:val="000000" w:themeColor="text1"/>
          <w:sz w:val="28"/>
          <w:szCs w:val="28"/>
          <w:lang w:val="uk-UA"/>
        </w:rPr>
        <w:t xml:space="preserve"> обіг</w:t>
      </w:r>
      <w:r w:rsidR="4DF0C698" w:rsidRPr="664320DE">
        <w:rPr>
          <w:rFonts w:ascii="Times New Roman" w:eastAsia="Times New Roman" w:hAnsi="Times New Roman" w:cs="Times New Roman"/>
          <w:color w:val="000000" w:themeColor="text1"/>
          <w:sz w:val="28"/>
          <w:szCs w:val="28"/>
          <w:lang w:val="uk-UA"/>
        </w:rPr>
        <w:t>ом</w:t>
      </w:r>
      <w:r w:rsidR="754225A3" w:rsidRPr="664320DE">
        <w:rPr>
          <w:rFonts w:ascii="Times New Roman" w:eastAsia="Times New Roman" w:hAnsi="Times New Roman" w:cs="Times New Roman"/>
          <w:color w:val="000000" w:themeColor="text1"/>
          <w:sz w:val="28"/>
          <w:szCs w:val="28"/>
          <w:lang w:val="uk-UA"/>
        </w:rPr>
        <w:t xml:space="preserve"> наркотичних засобів, психотропних речовин і прекурсорів.</w:t>
      </w:r>
      <w:r w:rsidR="00C12659" w:rsidRPr="664320DE">
        <w:rPr>
          <w:rFonts w:ascii="Times New Roman" w:eastAsia="Times New Roman" w:hAnsi="Times New Roman" w:cs="Times New Roman"/>
          <w:color w:val="000000" w:themeColor="text1"/>
          <w:sz w:val="28"/>
          <w:szCs w:val="28"/>
          <w:lang w:val="uk-UA"/>
        </w:rPr>
        <w:t xml:space="preserve"> Законом також встановлюються визначення підконтрольних засобів - «наркотичний засіб», «психотропна речовина» та «прекурсор», а також «аналоги наркотичних засобів і психотропних речовин». </w:t>
      </w:r>
    </w:p>
    <w:p w14:paraId="4DC9AA80" w14:textId="6D90B007" w:rsidR="007E0811" w:rsidRDefault="007E0811" w:rsidP="1E67C4C8">
      <w:pPr>
        <w:pStyle w:val="a3"/>
        <w:spacing w:before="240" w:after="240" w:line="360" w:lineRule="auto"/>
        <w:jc w:val="both"/>
        <w:rPr>
          <w:rFonts w:ascii="Times New Roman" w:eastAsia="Times New Roman" w:hAnsi="Times New Roman" w:cs="Times New Roman"/>
          <w:b/>
          <w:bCs/>
          <w:color w:val="000000" w:themeColor="text1"/>
          <w:sz w:val="28"/>
          <w:szCs w:val="28"/>
          <w:highlight w:val="cyan"/>
          <w:lang w:val="uk-UA"/>
        </w:rPr>
      </w:pPr>
    </w:p>
    <w:p w14:paraId="37EB0B79" w14:textId="77777777" w:rsidR="001C6E79" w:rsidRDefault="11622D2B" w:rsidP="664320DE">
      <w:pPr>
        <w:pStyle w:val="a3"/>
        <w:spacing w:before="240" w:after="240" w:line="360" w:lineRule="auto"/>
        <w:ind w:left="0" w:firstLine="696"/>
        <w:jc w:val="both"/>
        <w:rPr>
          <w:rFonts w:ascii="Times New Roman" w:hAnsi="Times New Roman" w:cs="Times New Roman"/>
          <w:sz w:val="28"/>
          <w:szCs w:val="28"/>
          <w:lang w:val="uk-UA"/>
        </w:rPr>
      </w:pPr>
      <w:r w:rsidRPr="664320DE">
        <w:rPr>
          <w:rFonts w:ascii="Times New Roman" w:eastAsia="Times New Roman" w:hAnsi="Times New Roman" w:cs="Times New Roman"/>
          <w:b/>
          <w:bCs/>
          <w:color w:val="000000" w:themeColor="text1"/>
          <w:sz w:val="28"/>
          <w:szCs w:val="28"/>
          <w:lang w:val="uk-UA"/>
        </w:rPr>
        <w:t>Закон України «Про заходи протидії незаконному обігу наркотичних засобів, психотропних речовин і прекурсорів та зловживанню ними»</w:t>
      </w:r>
      <w:r w:rsidR="5970E491" w:rsidRPr="664320DE">
        <w:rPr>
          <w:rFonts w:ascii="Times New Roman" w:hAnsi="Times New Roman" w:cs="Times New Roman"/>
          <w:sz w:val="28"/>
          <w:szCs w:val="28"/>
          <w:lang w:val="uk-UA"/>
        </w:rPr>
        <w:t xml:space="preserve"> </w:t>
      </w:r>
      <w:r w:rsidR="2A2530F5" w:rsidRPr="664320DE">
        <w:rPr>
          <w:rFonts w:ascii="Times New Roman" w:eastAsia="Times New Roman" w:hAnsi="Times New Roman" w:cs="Times New Roman"/>
          <w:color w:val="000000" w:themeColor="text1"/>
          <w:sz w:val="28"/>
          <w:szCs w:val="28"/>
          <w:lang w:val="uk-UA"/>
        </w:rPr>
        <w:t>[</w:t>
      </w:r>
      <w:r w:rsidR="3E8726F5" w:rsidRPr="664320DE">
        <w:rPr>
          <w:rFonts w:ascii="Times New Roman" w:eastAsia="Times New Roman" w:hAnsi="Times New Roman" w:cs="Times New Roman"/>
          <w:color w:val="000000" w:themeColor="text1"/>
          <w:sz w:val="28"/>
          <w:szCs w:val="28"/>
          <w:lang w:val="uk-UA"/>
        </w:rPr>
        <w:t>3</w:t>
      </w:r>
      <w:r w:rsidR="2A2530F5" w:rsidRPr="664320DE">
        <w:rPr>
          <w:rFonts w:ascii="Times New Roman" w:eastAsia="Times New Roman" w:hAnsi="Times New Roman" w:cs="Times New Roman"/>
          <w:color w:val="000000" w:themeColor="text1"/>
          <w:sz w:val="28"/>
          <w:szCs w:val="28"/>
          <w:lang w:val="uk-UA"/>
        </w:rPr>
        <w:t>]</w:t>
      </w:r>
      <w:r w:rsidR="1A518FFC" w:rsidRPr="664320DE">
        <w:rPr>
          <w:rFonts w:ascii="Times New Roman" w:eastAsia="Times New Roman" w:hAnsi="Times New Roman" w:cs="Times New Roman"/>
          <w:color w:val="000000" w:themeColor="text1"/>
          <w:sz w:val="28"/>
          <w:szCs w:val="28"/>
          <w:lang w:val="uk-UA"/>
        </w:rPr>
        <w:t xml:space="preserve"> враховує міжнародні зобов’язання України та</w:t>
      </w:r>
      <w:r w:rsidRPr="664320DE">
        <w:rPr>
          <w:rFonts w:ascii="Times New Roman" w:eastAsia="Times New Roman" w:hAnsi="Times New Roman" w:cs="Times New Roman"/>
          <w:color w:val="000000" w:themeColor="text1"/>
          <w:sz w:val="28"/>
          <w:szCs w:val="28"/>
          <w:lang w:val="uk-UA"/>
        </w:rPr>
        <w:t xml:space="preserve"> визначає систему заходів, </w:t>
      </w:r>
      <w:r w:rsidR="1A518FFC" w:rsidRPr="664320DE">
        <w:rPr>
          <w:rFonts w:ascii="Times New Roman" w:eastAsia="Times New Roman" w:hAnsi="Times New Roman" w:cs="Times New Roman"/>
          <w:color w:val="000000" w:themeColor="text1"/>
          <w:sz w:val="28"/>
          <w:szCs w:val="28"/>
          <w:lang w:val="uk-UA"/>
        </w:rPr>
        <w:t xml:space="preserve">що </w:t>
      </w:r>
      <w:r w:rsidRPr="664320DE">
        <w:rPr>
          <w:rFonts w:ascii="Times New Roman" w:eastAsia="Times New Roman" w:hAnsi="Times New Roman" w:cs="Times New Roman"/>
          <w:color w:val="000000" w:themeColor="text1"/>
          <w:sz w:val="28"/>
          <w:szCs w:val="28"/>
          <w:lang w:val="uk-UA"/>
        </w:rPr>
        <w:t>спрямован</w:t>
      </w:r>
      <w:r w:rsidR="1A518FFC" w:rsidRPr="664320DE">
        <w:rPr>
          <w:rFonts w:ascii="Times New Roman" w:eastAsia="Times New Roman" w:hAnsi="Times New Roman" w:cs="Times New Roman"/>
          <w:color w:val="000000" w:themeColor="text1"/>
          <w:sz w:val="28"/>
          <w:szCs w:val="28"/>
          <w:lang w:val="uk-UA"/>
        </w:rPr>
        <w:t>і на протидію</w:t>
      </w:r>
      <w:r w:rsidRPr="664320DE">
        <w:rPr>
          <w:rFonts w:ascii="Times New Roman" w:eastAsia="Times New Roman" w:hAnsi="Times New Roman" w:cs="Times New Roman"/>
          <w:color w:val="000000" w:themeColor="text1"/>
          <w:sz w:val="28"/>
          <w:szCs w:val="28"/>
          <w:lang w:val="uk-UA"/>
        </w:rPr>
        <w:t xml:space="preserve"> незаконного обігу </w:t>
      </w:r>
      <w:r w:rsidR="1A518FFC" w:rsidRPr="664320DE">
        <w:rPr>
          <w:rFonts w:ascii="Times New Roman" w:eastAsia="Times New Roman" w:hAnsi="Times New Roman" w:cs="Times New Roman"/>
          <w:color w:val="000000" w:themeColor="text1"/>
          <w:sz w:val="28"/>
          <w:szCs w:val="28"/>
          <w:lang w:val="uk-UA"/>
        </w:rPr>
        <w:t>цих речовин</w:t>
      </w:r>
      <w:r w:rsidRPr="664320DE">
        <w:rPr>
          <w:rFonts w:ascii="Times New Roman" w:eastAsia="Times New Roman" w:hAnsi="Times New Roman" w:cs="Times New Roman"/>
          <w:color w:val="000000" w:themeColor="text1"/>
          <w:sz w:val="28"/>
          <w:szCs w:val="28"/>
          <w:lang w:val="uk-UA"/>
        </w:rPr>
        <w:t xml:space="preserve"> та </w:t>
      </w:r>
      <w:r w:rsidR="1A518FFC" w:rsidRPr="664320DE">
        <w:rPr>
          <w:rFonts w:ascii="Times New Roman" w:eastAsia="Times New Roman" w:hAnsi="Times New Roman" w:cs="Times New Roman"/>
          <w:color w:val="000000" w:themeColor="text1"/>
          <w:sz w:val="28"/>
          <w:szCs w:val="28"/>
          <w:lang w:val="uk-UA"/>
        </w:rPr>
        <w:t xml:space="preserve">запобігання </w:t>
      </w:r>
      <w:r w:rsidRPr="664320DE">
        <w:rPr>
          <w:rFonts w:ascii="Times New Roman" w:eastAsia="Times New Roman" w:hAnsi="Times New Roman" w:cs="Times New Roman"/>
          <w:color w:val="000000" w:themeColor="text1"/>
          <w:sz w:val="28"/>
          <w:szCs w:val="28"/>
          <w:lang w:val="uk-UA"/>
        </w:rPr>
        <w:t xml:space="preserve">зловживання ними, визначає права і обов'язки </w:t>
      </w:r>
      <w:r w:rsidR="1A518FFC" w:rsidRPr="664320DE">
        <w:rPr>
          <w:rFonts w:ascii="Times New Roman" w:eastAsia="Times New Roman" w:hAnsi="Times New Roman" w:cs="Times New Roman"/>
          <w:color w:val="000000" w:themeColor="text1"/>
          <w:sz w:val="28"/>
          <w:szCs w:val="28"/>
          <w:lang w:val="uk-UA"/>
        </w:rPr>
        <w:t xml:space="preserve">громадян та </w:t>
      </w:r>
      <w:r w:rsidRPr="664320DE">
        <w:rPr>
          <w:rFonts w:ascii="Times New Roman" w:eastAsia="Times New Roman" w:hAnsi="Times New Roman" w:cs="Times New Roman"/>
          <w:color w:val="000000" w:themeColor="text1"/>
          <w:sz w:val="28"/>
          <w:szCs w:val="28"/>
          <w:lang w:val="uk-UA"/>
        </w:rPr>
        <w:t xml:space="preserve">юридичних осіб </w:t>
      </w:r>
      <w:r w:rsidR="1A518FFC" w:rsidRPr="664320DE">
        <w:rPr>
          <w:rFonts w:ascii="Times New Roman" w:eastAsia="Times New Roman" w:hAnsi="Times New Roman" w:cs="Times New Roman"/>
          <w:color w:val="000000" w:themeColor="text1"/>
          <w:sz w:val="28"/>
          <w:szCs w:val="28"/>
          <w:lang w:val="uk-UA"/>
        </w:rPr>
        <w:t xml:space="preserve">при застосуванні цього </w:t>
      </w:r>
      <w:r w:rsidRPr="664320DE">
        <w:rPr>
          <w:rFonts w:ascii="Times New Roman" w:eastAsia="Times New Roman" w:hAnsi="Times New Roman" w:cs="Times New Roman"/>
          <w:color w:val="000000" w:themeColor="text1"/>
          <w:sz w:val="28"/>
          <w:szCs w:val="28"/>
          <w:lang w:val="uk-UA"/>
        </w:rPr>
        <w:t>Закону.</w:t>
      </w:r>
      <w:r w:rsidR="2EAB04BC" w:rsidRPr="664320DE">
        <w:rPr>
          <w:rFonts w:ascii="Times New Roman" w:eastAsia="Times New Roman" w:hAnsi="Times New Roman" w:cs="Times New Roman"/>
          <w:color w:val="000000" w:themeColor="text1"/>
          <w:sz w:val="28"/>
          <w:szCs w:val="28"/>
          <w:lang w:val="uk-UA"/>
        </w:rPr>
        <w:t xml:space="preserve"> Закон також прийнятий в 1995 році</w:t>
      </w:r>
      <w:r w:rsidR="2EB4A335" w:rsidRPr="664320DE">
        <w:rPr>
          <w:rFonts w:ascii="Times New Roman" w:eastAsia="Times New Roman" w:hAnsi="Times New Roman" w:cs="Times New Roman"/>
          <w:color w:val="000000" w:themeColor="text1"/>
          <w:sz w:val="28"/>
          <w:szCs w:val="28"/>
          <w:lang w:val="uk-UA"/>
        </w:rPr>
        <w:t xml:space="preserve"> та до якого постійно, у зв’язку з необхідністю удосконалення, вносяться зміни.</w:t>
      </w:r>
      <w:r w:rsidR="5970E491" w:rsidRPr="664320DE">
        <w:rPr>
          <w:rFonts w:ascii="Times New Roman" w:hAnsi="Times New Roman" w:cs="Times New Roman"/>
          <w:sz w:val="28"/>
          <w:szCs w:val="28"/>
        </w:rPr>
        <w:t xml:space="preserve"> </w:t>
      </w:r>
    </w:p>
    <w:p w14:paraId="08E9B33A" w14:textId="5D62F201" w:rsidR="0078166D" w:rsidRDefault="5970E491" w:rsidP="664320DE">
      <w:pPr>
        <w:pStyle w:val="a3"/>
        <w:spacing w:before="240" w:after="240" w:line="360" w:lineRule="auto"/>
        <w:ind w:left="0" w:firstLine="696"/>
        <w:jc w:val="both"/>
        <w:rPr>
          <w:rFonts w:ascii="Times New Roman" w:eastAsia="Times New Roman" w:hAnsi="Times New Roman" w:cs="Times New Roman"/>
          <w:sz w:val="28"/>
          <w:szCs w:val="28"/>
          <w:lang w:val="uk-UA"/>
        </w:rPr>
      </w:pPr>
      <w:r w:rsidRPr="664320DE">
        <w:rPr>
          <w:rFonts w:ascii="Times New Roman" w:eastAsia="Times New Roman" w:hAnsi="Times New Roman" w:cs="Times New Roman"/>
          <w:b/>
          <w:bCs/>
          <w:sz w:val="28"/>
          <w:szCs w:val="28"/>
        </w:rPr>
        <w:t>Закон</w:t>
      </w:r>
      <w:r w:rsidRPr="664320DE">
        <w:rPr>
          <w:rFonts w:ascii="Times New Roman" w:eastAsia="Times New Roman" w:hAnsi="Times New Roman" w:cs="Times New Roman"/>
          <w:b/>
          <w:bCs/>
          <w:sz w:val="28"/>
          <w:szCs w:val="28"/>
          <w:lang w:val="uk-UA"/>
        </w:rPr>
        <w:t>ом</w:t>
      </w:r>
      <w:r w:rsidRPr="664320DE">
        <w:rPr>
          <w:rFonts w:ascii="Times New Roman" w:eastAsia="Times New Roman" w:hAnsi="Times New Roman" w:cs="Times New Roman"/>
          <w:b/>
          <w:bCs/>
          <w:sz w:val="28"/>
          <w:szCs w:val="28"/>
        </w:rPr>
        <w:t xml:space="preserve"> України «Про лікарські засоби»</w:t>
      </w:r>
      <w:r w:rsidRPr="664320DE">
        <w:rPr>
          <w:rFonts w:ascii="Times New Roman" w:eastAsia="Times New Roman" w:hAnsi="Times New Roman" w:cs="Times New Roman"/>
          <w:sz w:val="28"/>
          <w:szCs w:val="28"/>
        </w:rPr>
        <w:t xml:space="preserve"> </w:t>
      </w:r>
      <w:r w:rsidR="2D63FE01" w:rsidRPr="664320DE">
        <w:rPr>
          <w:rFonts w:ascii="Times New Roman" w:eastAsia="Times New Roman" w:hAnsi="Times New Roman" w:cs="Times New Roman"/>
          <w:color w:val="000000" w:themeColor="text1"/>
          <w:sz w:val="28"/>
          <w:szCs w:val="28"/>
          <w:lang w:val="uk-UA"/>
        </w:rPr>
        <w:t>[1]</w:t>
      </w:r>
      <w:r w:rsidRPr="664320DE">
        <w:rPr>
          <w:rFonts w:ascii="Times New Roman" w:eastAsia="Times New Roman" w:hAnsi="Times New Roman" w:cs="Times New Roman"/>
          <w:sz w:val="28"/>
          <w:szCs w:val="28"/>
          <w:lang w:val="uk-UA"/>
        </w:rPr>
        <w:t xml:space="preserve"> встановлено правила обігу в Україні лікарських засобів, в тому числі і тих, до складу яких входять наркотичні засоби, психотропні речовин</w:t>
      </w:r>
      <w:r w:rsidR="47CF8DA6" w:rsidRPr="664320DE">
        <w:rPr>
          <w:rFonts w:ascii="Times New Roman" w:eastAsia="Times New Roman" w:hAnsi="Times New Roman" w:cs="Times New Roman"/>
          <w:sz w:val="28"/>
          <w:szCs w:val="28"/>
          <w:lang w:val="uk-UA"/>
        </w:rPr>
        <w:t>и</w:t>
      </w:r>
      <w:r w:rsidRPr="664320DE">
        <w:rPr>
          <w:rFonts w:ascii="Times New Roman" w:eastAsia="Times New Roman" w:hAnsi="Times New Roman" w:cs="Times New Roman"/>
          <w:sz w:val="28"/>
          <w:szCs w:val="28"/>
          <w:lang w:val="uk-UA"/>
        </w:rPr>
        <w:t xml:space="preserve"> і прекурсори. </w:t>
      </w:r>
    </w:p>
    <w:p w14:paraId="1F42652C" w14:textId="17575AAF" w:rsidR="0078166D" w:rsidRPr="0078166D" w:rsidRDefault="0BB8CB3B" w:rsidP="1E67C4C8">
      <w:pPr>
        <w:pStyle w:val="3"/>
        <w:spacing w:before="281" w:after="281" w:line="360" w:lineRule="auto"/>
        <w:ind w:firstLine="720"/>
        <w:jc w:val="both"/>
        <w:rPr>
          <w:rFonts w:ascii="Times New Roman" w:eastAsia="Times New Roman" w:hAnsi="Times New Roman" w:cs="Times New Roman"/>
          <w:color w:val="auto"/>
          <w:lang w:val="uk-UA"/>
        </w:rPr>
      </w:pPr>
      <w:r w:rsidRPr="1E67C4C8">
        <w:rPr>
          <w:rFonts w:ascii="Times New Roman" w:eastAsia="Times New Roman" w:hAnsi="Times New Roman" w:cs="Times New Roman"/>
          <w:b/>
          <w:bCs/>
          <w:color w:val="auto"/>
          <w:lang w:val="uk-UA"/>
        </w:rPr>
        <w:lastRenderedPageBreak/>
        <w:t>Законом України «Про ліцензування видів господарської діяльності»</w:t>
      </w:r>
      <w:r w:rsidR="78502DB7" w:rsidRPr="1E67C4C8">
        <w:rPr>
          <w:rFonts w:ascii="Times New Roman" w:eastAsia="Times New Roman" w:hAnsi="Times New Roman" w:cs="Times New Roman"/>
          <w:b/>
          <w:bCs/>
          <w:color w:val="auto"/>
          <w:lang w:val="uk-UA"/>
        </w:rPr>
        <w:t xml:space="preserve"> </w:t>
      </w:r>
      <w:r w:rsidR="78502DB7" w:rsidRPr="1E67C4C8">
        <w:rPr>
          <w:rFonts w:ascii="Times New Roman" w:eastAsia="Times New Roman" w:hAnsi="Times New Roman" w:cs="Times New Roman"/>
          <w:color w:val="000000" w:themeColor="text1"/>
          <w:lang w:val="uk-UA"/>
        </w:rPr>
        <w:t>[4]</w:t>
      </w:r>
      <w:r w:rsidRPr="1E67C4C8">
        <w:rPr>
          <w:rFonts w:ascii="Times New Roman" w:eastAsia="Times New Roman" w:hAnsi="Times New Roman" w:cs="Times New Roman"/>
          <w:color w:val="215E99" w:themeColor="text2" w:themeTint="BF"/>
          <w:lang w:val="uk-UA"/>
        </w:rPr>
        <w:t xml:space="preserve"> </w:t>
      </w:r>
      <w:r w:rsidRPr="1E67C4C8">
        <w:rPr>
          <w:rFonts w:ascii="Times New Roman" w:eastAsia="Times New Roman" w:hAnsi="Times New Roman" w:cs="Times New Roman"/>
          <w:color w:val="auto"/>
          <w:lang w:val="uk-UA"/>
        </w:rPr>
        <w:t>визначено, що господарська діяльність з обігу психоактивних засобів включено до  єдиного переліку видів господарської діяльності, що підлягають ліцензуванню.</w:t>
      </w:r>
      <w:r w:rsidR="5BAF4400" w:rsidRPr="1E67C4C8">
        <w:rPr>
          <w:rFonts w:ascii="Times New Roman" w:eastAsia="Times New Roman" w:hAnsi="Times New Roman" w:cs="Times New Roman"/>
          <w:color w:val="auto"/>
          <w:lang w:val="uk-UA"/>
        </w:rPr>
        <w:t xml:space="preserve"> </w:t>
      </w:r>
      <w:r w:rsidRPr="1E67C4C8">
        <w:rPr>
          <w:rFonts w:ascii="Times New Roman" w:eastAsia="Times New Roman" w:hAnsi="Times New Roman" w:cs="Times New Roman"/>
          <w:color w:val="auto"/>
          <w:lang w:val="uk-UA"/>
        </w:rPr>
        <w:t xml:space="preserve"> </w:t>
      </w:r>
    </w:p>
    <w:p w14:paraId="5598A90E" w14:textId="09887AB9" w:rsidR="004B6249" w:rsidRPr="00A02F22" w:rsidRDefault="5BAF4400" w:rsidP="1E67C4C8">
      <w:pPr>
        <w:pStyle w:val="3"/>
        <w:spacing w:before="281" w:after="281" w:line="360" w:lineRule="auto"/>
        <w:ind w:firstLine="720"/>
        <w:jc w:val="both"/>
        <w:rPr>
          <w:rFonts w:ascii="Times New Roman" w:eastAsia="Times New Roman" w:hAnsi="Times New Roman" w:cs="Times New Roman"/>
          <w:color w:val="auto"/>
          <w:lang w:val="uk-UA"/>
        </w:rPr>
      </w:pPr>
      <w:r w:rsidRPr="1E67C4C8">
        <w:rPr>
          <w:rFonts w:ascii="Times New Roman" w:eastAsia="Times New Roman" w:hAnsi="Times New Roman" w:cs="Times New Roman"/>
          <w:b/>
          <w:bCs/>
          <w:color w:val="auto"/>
          <w:lang w:val="uk-UA"/>
        </w:rPr>
        <w:t>Кримінальний кодекс України</w:t>
      </w:r>
      <w:r w:rsidRPr="1E67C4C8">
        <w:rPr>
          <w:rFonts w:ascii="Times New Roman" w:eastAsia="Times New Roman" w:hAnsi="Times New Roman" w:cs="Times New Roman"/>
          <w:color w:val="auto"/>
          <w:lang w:val="uk-UA"/>
        </w:rPr>
        <w:t xml:space="preserve"> </w:t>
      </w:r>
      <w:r w:rsidR="43EE3288" w:rsidRPr="1E67C4C8">
        <w:rPr>
          <w:rFonts w:ascii="Times New Roman" w:eastAsia="Times New Roman" w:hAnsi="Times New Roman" w:cs="Times New Roman"/>
          <w:color w:val="000000" w:themeColor="text1"/>
          <w:lang w:val="uk-UA"/>
        </w:rPr>
        <w:t>[5]</w:t>
      </w:r>
      <w:r w:rsidR="7EC4805A" w:rsidRPr="1E67C4C8">
        <w:rPr>
          <w:rFonts w:ascii="Times New Roman" w:eastAsia="Times New Roman" w:hAnsi="Times New Roman" w:cs="Times New Roman"/>
          <w:color w:val="auto"/>
          <w:lang w:val="uk-UA"/>
        </w:rPr>
        <w:t xml:space="preserve">, </w:t>
      </w:r>
      <w:r w:rsidR="6E9942CC" w:rsidRPr="1E67C4C8">
        <w:rPr>
          <w:rFonts w:ascii="Times New Roman" w:eastAsia="Times New Roman" w:hAnsi="Times New Roman" w:cs="Times New Roman"/>
          <w:color w:val="auto"/>
          <w:lang w:val="uk-UA"/>
        </w:rPr>
        <w:t xml:space="preserve">Розділом ХІІІ «Кримінальні правопорушення у сфері обігу наркотичних засобів, психотропних речовин, їх аналогів або прекурсорів та інші кримінальні правопорушення проти здоров’я населення» </w:t>
      </w:r>
      <w:r w:rsidR="7EC4805A" w:rsidRPr="1E67C4C8">
        <w:rPr>
          <w:rFonts w:ascii="Times New Roman" w:eastAsia="Times New Roman" w:hAnsi="Times New Roman" w:cs="Times New Roman"/>
          <w:color w:val="auto"/>
          <w:lang w:val="uk-UA"/>
        </w:rPr>
        <w:t>передбачено</w:t>
      </w:r>
      <w:r w:rsidR="6E9942CC" w:rsidRPr="1E67C4C8">
        <w:rPr>
          <w:rFonts w:ascii="Times New Roman" w:eastAsia="Times New Roman" w:hAnsi="Times New Roman" w:cs="Times New Roman"/>
          <w:color w:val="auto"/>
          <w:lang w:val="uk-UA"/>
        </w:rPr>
        <w:t>, в залежності від правопорушення, позбавлення волі на срок від 3 до 12 років</w:t>
      </w:r>
      <w:r w:rsidR="703E91F8" w:rsidRPr="1E67C4C8">
        <w:rPr>
          <w:rFonts w:ascii="Times New Roman" w:eastAsia="Times New Roman" w:hAnsi="Times New Roman" w:cs="Times New Roman"/>
          <w:color w:val="auto"/>
          <w:lang w:val="uk-UA"/>
        </w:rPr>
        <w:t>.</w:t>
      </w:r>
    </w:p>
    <w:p w14:paraId="3231C303" w14:textId="0C4856C4" w:rsidR="004B6249" w:rsidRPr="00A02F22" w:rsidRDefault="103DDE5C" w:rsidP="1E67C4C8">
      <w:pPr>
        <w:pStyle w:val="3"/>
        <w:spacing w:before="281" w:after="281" w:line="360" w:lineRule="auto"/>
        <w:ind w:firstLine="720"/>
        <w:jc w:val="both"/>
        <w:rPr>
          <w:rFonts w:ascii="Times New Roman" w:hAnsi="Times New Roman" w:cs="Times New Roman"/>
          <w:color w:val="333333"/>
          <w:lang w:val="uk-UA"/>
        </w:rPr>
      </w:pPr>
      <w:r w:rsidRPr="1E67C4C8">
        <w:rPr>
          <w:rFonts w:ascii="Times New Roman" w:eastAsia="Times New Roman" w:hAnsi="Times New Roman" w:cs="Times New Roman"/>
          <w:b/>
          <w:bCs/>
          <w:color w:val="auto"/>
        </w:rPr>
        <w:t xml:space="preserve">Кодекс України про адміністративні правопорушення </w:t>
      </w:r>
      <w:r w:rsidR="03DE175B" w:rsidRPr="1E67C4C8">
        <w:rPr>
          <w:rFonts w:ascii="Times New Roman" w:eastAsia="Times New Roman" w:hAnsi="Times New Roman" w:cs="Times New Roman"/>
          <w:color w:val="000000" w:themeColor="text1"/>
          <w:lang w:val="uk-UA"/>
        </w:rPr>
        <w:t>[6]</w:t>
      </w:r>
      <w:r w:rsidRPr="1E67C4C8">
        <w:rPr>
          <w:rFonts w:ascii="Times New Roman" w:hAnsi="Times New Roman" w:cs="Times New Roman"/>
          <w:lang w:val="uk-UA"/>
        </w:rPr>
        <w:t xml:space="preserve"> </w:t>
      </w:r>
      <w:r w:rsidRPr="1E67C4C8">
        <w:rPr>
          <w:rFonts w:ascii="Times New Roman" w:hAnsi="Times New Roman" w:cs="Times New Roman"/>
          <w:color w:val="auto"/>
          <w:lang w:val="uk-UA"/>
        </w:rPr>
        <w:t xml:space="preserve">встановлено адміністративну відповідальність за порушення обігу підконтрольних засобів, зокрема статтею 44 </w:t>
      </w:r>
      <w:r w:rsidRPr="1E67C4C8">
        <w:rPr>
          <w:rFonts w:ascii="Times New Roman" w:hAnsi="Times New Roman" w:cs="Times New Roman"/>
          <w:color w:val="333333"/>
          <w:lang w:val="uk-UA"/>
        </w:rPr>
        <w:t>«Незаконні виробництво, придбання, зберігання, перевезення, пересилання наркотичних засобів або психотропних речовин без мети збуту в невеликих розмірах» передбачено покарання у вигляді штрафу від 50 до 100 неоподаткованих мінімумів доходів громадян, також можуть призначатись громадські роботи від 20 до 60 годин , і, навіть, адміністративний арешт до 15 діб.</w:t>
      </w:r>
    </w:p>
    <w:p w14:paraId="482AF3FC" w14:textId="050F7CD0" w:rsidR="004B6249" w:rsidRPr="00A02F22" w:rsidRDefault="703E91F8" w:rsidP="1E67C4C8">
      <w:pPr>
        <w:pStyle w:val="3"/>
        <w:spacing w:line="360" w:lineRule="auto"/>
        <w:jc w:val="both"/>
        <w:rPr>
          <w:rFonts w:ascii="Times New Roman" w:eastAsia="Times New Roman" w:hAnsi="Times New Roman" w:cs="Times New Roman"/>
          <w:b/>
          <w:bCs/>
          <w:color w:val="auto"/>
          <w:lang w:val="uk-UA"/>
        </w:rPr>
      </w:pPr>
      <w:r w:rsidRPr="1E67C4C8">
        <w:rPr>
          <w:rFonts w:ascii="Times New Roman" w:eastAsia="Times New Roman" w:hAnsi="Times New Roman" w:cs="Times New Roman"/>
          <w:b/>
          <w:bCs/>
          <w:color w:val="auto"/>
          <w:lang w:val="uk-UA"/>
        </w:rPr>
        <w:t xml:space="preserve">1.3. </w:t>
      </w:r>
      <w:r w:rsidR="60B2DAA9" w:rsidRPr="1E67C4C8">
        <w:rPr>
          <w:rFonts w:ascii="Times New Roman" w:eastAsia="Times New Roman" w:hAnsi="Times New Roman" w:cs="Times New Roman"/>
          <w:b/>
          <w:bCs/>
          <w:color w:val="auto"/>
          <w:lang w:val="uk-UA"/>
        </w:rPr>
        <w:t>Інші нормативно-правові акти</w:t>
      </w:r>
    </w:p>
    <w:p w14:paraId="7769B774" w14:textId="0380EEE8" w:rsidR="007E0811" w:rsidRPr="004B6249" w:rsidRDefault="0F545B4D" w:rsidP="1E67C4C8">
      <w:pPr>
        <w:pStyle w:val="3"/>
        <w:spacing w:before="281" w:after="281" w:line="360" w:lineRule="auto"/>
        <w:ind w:firstLine="720"/>
        <w:jc w:val="both"/>
        <w:rPr>
          <w:rFonts w:ascii="Times New Roman" w:eastAsia="Times New Roman" w:hAnsi="Times New Roman" w:cs="Times New Roman"/>
          <w:b/>
          <w:bCs/>
          <w:lang w:val="uk-UA"/>
        </w:rPr>
      </w:pPr>
      <w:r w:rsidRPr="664320DE">
        <w:rPr>
          <w:rFonts w:ascii="Times New Roman" w:eastAsia="Times New Roman" w:hAnsi="Times New Roman" w:cs="Times New Roman"/>
          <w:b/>
          <w:bCs/>
          <w:color w:val="auto"/>
          <w:lang w:val="uk-UA"/>
        </w:rPr>
        <w:t>Закон України від 21.12.2023 № 3528-ІХ «Про внесення змін до деяких законів України щодо державного регулювання обігу рослин роду коноплі (Cannabis) для використання у навчальних цілях, освітній, науковій та науково-технічній діяльності, виробництва наркотичних засобів, психотропних речовин та лікарських засобів з метою розширення доступу пацієнтів до необхідного лікування»</w:t>
      </w:r>
      <w:r w:rsidR="7A64B6F7" w:rsidRPr="664320DE">
        <w:rPr>
          <w:rFonts w:ascii="Times New Roman" w:eastAsia="Times New Roman" w:hAnsi="Times New Roman" w:cs="Times New Roman"/>
          <w:b/>
          <w:bCs/>
          <w:color w:val="auto"/>
          <w:lang w:val="uk-UA"/>
        </w:rPr>
        <w:t xml:space="preserve"> </w:t>
      </w:r>
      <w:r w:rsidR="7A64B6F7" w:rsidRPr="664320DE">
        <w:rPr>
          <w:rFonts w:ascii="Times New Roman" w:eastAsia="Times New Roman" w:hAnsi="Times New Roman" w:cs="Times New Roman"/>
          <w:color w:val="000000" w:themeColor="text1"/>
          <w:lang w:val="uk-UA"/>
        </w:rPr>
        <w:t>[1</w:t>
      </w:r>
      <w:r w:rsidR="140FA649" w:rsidRPr="664320DE">
        <w:rPr>
          <w:rFonts w:ascii="Times New Roman" w:eastAsia="Times New Roman" w:hAnsi="Times New Roman" w:cs="Times New Roman"/>
          <w:color w:val="000000" w:themeColor="text1"/>
          <w:lang w:val="uk-UA"/>
        </w:rPr>
        <w:t>9</w:t>
      </w:r>
      <w:r w:rsidR="7A64B6F7" w:rsidRPr="664320DE">
        <w:rPr>
          <w:rFonts w:ascii="Times New Roman" w:eastAsia="Times New Roman" w:hAnsi="Times New Roman" w:cs="Times New Roman"/>
          <w:color w:val="000000" w:themeColor="text1"/>
          <w:lang w:val="uk-UA"/>
        </w:rPr>
        <w:t>]</w:t>
      </w:r>
      <w:r w:rsidRPr="664320DE">
        <w:rPr>
          <w:rFonts w:ascii="Times New Roman" w:eastAsia="Times New Roman" w:hAnsi="Times New Roman" w:cs="Times New Roman"/>
          <w:b/>
          <w:bCs/>
          <w:lang w:val="uk-UA"/>
        </w:rPr>
        <w:t xml:space="preserve"> </w:t>
      </w:r>
    </w:p>
    <w:p w14:paraId="7FC1EA31" w14:textId="6CDE3CD5" w:rsidR="007E0811" w:rsidRPr="004B6249" w:rsidRDefault="5970E491" w:rsidP="1E67C4C8">
      <w:pPr>
        <w:pStyle w:val="3"/>
        <w:spacing w:before="281" w:after="281" w:line="360" w:lineRule="auto"/>
        <w:jc w:val="both"/>
        <w:rPr>
          <w:rFonts w:ascii="Times New Roman" w:eastAsia="Times New Roman" w:hAnsi="Times New Roman" w:cs="Times New Roman"/>
          <w:color w:val="000000" w:themeColor="text1"/>
          <w:lang w:val="uk-UA"/>
        </w:rPr>
      </w:pPr>
      <w:r w:rsidRPr="664320DE">
        <w:rPr>
          <w:rFonts w:ascii="Times New Roman" w:eastAsia="Times New Roman" w:hAnsi="Times New Roman" w:cs="Times New Roman"/>
          <w:b/>
          <w:bCs/>
          <w:color w:val="auto"/>
          <w:lang w:val="uk-UA"/>
        </w:rPr>
        <w:lastRenderedPageBreak/>
        <w:t xml:space="preserve">Постанова КМУ від 06 квітня 2016 року № 282 «Деякі питання ліцензування господарської діяльності з культивування рослин, включених до таблиці I переліку наркотичних засобів, психотропних речовин і прекурсорів, затвердженого Кабінетом Міністрів України, розроблення, виробництва, виготовлення, зберігання, перевезення, придбання, реалізації (відпуску), ввезення на територію України, вивезення з території України, використання, знищення наркотичних засобів, психотропних речовин і прекурсорів, включених до зазначеного переліку» </w:t>
      </w:r>
      <w:r w:rsidR="611C6753" w:rsidRPr="664320DE">
        <w:rPr>
          <w:rFonts w:ascii="Times New Roman" w:eastAsia="Times New Roman" w:hAnsi="Times New Roman" w:cs="Times New Roman"/>
          <w:color w:val="000000" w:themeColor="text1"/>
          <w:lang w:val="uk-UA"/>
        </w:rPr>
        <w:t>[</w:t>
      </w:r>
      <w:r w:rsidR="2E047E54" w:rsidRPr="664320DE">
        <w:rPr>
          <w:rFonts w:ascii="Times New Roman" w:eastAsia="Times New Roman" w:hAnsi="Times New Roman" w:cs="Times New Roman"/>
          <w:color w:val="000000" w:themeColor="text1"/>
          <w:lang w:val="uk-UA"/>
        </w:rPr>
        <w:t>20</w:t>
      </w:r>
      <w:r w:rsidR="611C6753" w:rsidRPr="664320DE">
        <w:rPr>
          <w:rFonts w:ascii="Times New Roman" w:eastAsia="Times New Roman" w:hAnsi="Times New Roman" w:cs="Times New Roman"/>
          <w:color w:val="000000" w:themeColor="text1"/>
          <w:lang w:val="uk-UA"/>
        </w:rPr>
        <w:t>]</w:t>
      </w:r>
    </w:p>
    <w:p w14:paraId="3C061D62" w14:textId="7DA9A42C" w:rsidR="5BAF4400" w:rsidRDefault="5970E491" w:rsidP="1E67C4C8">
      <w:pPr>
        <w:pStyle w:val="3"/>
        <w:spacing w:line="360" w:lineRule="auto"/>
        <w:jc w:val="both"/>
        <w:rPr>
          <w:rFonts w:ascii="Times New Roman" w:eastAsia="Times New Roman" w:hAnsi="Times New Roman" w:cs="Times New Roman"/>
          <w:color w:val="000000" w:themeColor="text1"/>
          <w:lang w:val="uk-UA"/>
        </w:rPr>
      </w:pPr>
      <w:r w:rsidRPr="664320DE">
        <w:rPr>
          <w:rFonts w:ascii="Times New Roman" w:eastAsia="Times New Roman" w:hAnsi="Times New Roman" w:cs="Times New Roman"/>
          <w:b/>
          <w:bCs/>
          <w:color w:val="auto"/>
          <w:lang w:val="uk-UA"/>
        </w:rPr>
        <w:t xml:space="preserve">Постанова КМУ від 13 травня 2013 року № 333 «Про затвердження Порядку придбання, перевезення, зберігання, відпуску, використання та знищення наркотичних засобів, психотропних речовин і прекурсорів у закладах охорони здоров’я» </w:t>
      </w:r>
      <w:r w:rsidR="71236B3C" w:rsidRPr="664320DE">
        <w:rPr>
          <w:rFonts w:ascii="Times New Roman" w:eastAsia="Times New Roman" w:hAnsi="Times New Roman" w:cs="Times New Roman"/>
          <w:color w:val="000000" w:themeColor="text1"/>
          <w:lang w:val="uk-UA"/>
        </w:rPr>
        <w:t>[</w:t>
      </w:r>
      <w:r w:rsidR="3E3146A6" w:rsidRPr="664320DE">
        <w:rPr>
          <w:rFonts w:ascii="Times New Roman" w:eastAsia="Times New Roman" w:hAnsi="Times New Roman" w:cs="Times New Roman"/>
          <w:color w:val="000000" w:themeColor="text1"/>
          <w:lang w:val="uk-UA"/>
        </w:rPr>
        <w:t>21</w:t>
      </w:r>
      <w:r w:rsidR="71236B3C" w:rsidRPr="664320DE">
        <w:rPr>
          <w:rFonts w:ascii="Times New Roman" w:eastAsia="Times New Roman" w:hAnsi="Times New Roman" w:cs="Times New Roman"/>
          <w:color w:val="000000" w:themeColor="text1"/>
          <w:lang w:val="uk-UA"/>
        </w:rPr>
        <w:t>]</w:t>
      </w:r>
    </w:p>
    <w:p w14:paraId="0367426D" w14:textId="3DEB616F" w:rsidR="007E0811" w:rsidRPr="00332D26" w:rsidRDefault="5970E491" w:rsidP="1E67C4C8">
      <w:pPr>
        <w:pStyle w:val="3"/>
        <w:spacing w:before="281" w:after="281" w:line="360" w:lineRule="auto"/>
        <w:jc w:val="both"/>
        <w:rPr>
          <w:rFonts w:ascii="Times New Roman" w:eastAsia="Times New Roman" w:hAnsi="Times New Roman" w:cs="Times New Roman"/>
          <w:color w:val="000000" w:themeColor="text1"/>
          <w:lang w:val="uk-UA"/>
        </w:rPr>
      </w:pPr>
      <w:r w:rsidRPr="664320DE">
        <w:rPr>
          <w:rFonts w:ascii="Times New Roman" w:eastAsia="Times New Roman" w:hAnsi="Times New Roman" w:cs="Times New Roman"/>
          <w:b/>
          <w:bCs/>
          <w:color w:val="auto"/>
          <w:lang w:val="uk-UA"/>
        </w:rPr>
        <w:t xml:space="preserve">Постанова КМУ від  2007 року № 1203 «Про затвердження гранично допустимої кількості наркотичних засобів, психотропних речовин і           прекурсорів, що містяться в препаратах» </w:t>
      </w:r>
      <w:r w:rsidR="33FD89F4" w:rsidRPr="664320DE">
        <w:rPr>
          <w:rFonts w:ascii="Times New Roman" w:eastAsia="Times New Roman" w:hAnsi="Times New Roman" w:cs="Times New Roman"/>
          <w:color w:val="000000" w:themeColor="text1"/>
          <w:lang w:val="uk-UA"/>
        </w:rPr>
        <w:t>[</w:t>
      </w:r>
      <w:r w:rsidR="559FFE62" w:rsidRPr="664320DE">
        <w:rPr>
          <w:rFonts w:ascii="Times New Roman" w:eastAsia="Times New Roman" w:hAnsi="Times New Roman" w:cs="Times New Roman"/>
          <w:color w:val="000000" w:themeColor="text1"/>
          <w:lang w:val="uk-UA"/>
        </w:rPr>
        <w:t>22</w:t>
      </w:r>
      <w:r w:rsidR="33FD89F4" w:rsidRPr="664320DE">
        <w:rPr>
          <w:rFonts w:ascii="Times New Roman" w:eastAsia="Times New Roman" w:hAnsi="Times New Roman" w:cs="Times New Roman"/>
          <w:color w:val="000000" w:themeColor="text1"/>
          <w:lang w:val="uk-UA"/>
        </w:rPr>
        <w:t>]</w:t>
      </w:r>
    </w:p>
    <w:p w14:paraId="2B6C1116" w14:textId="0C155F34" w:rsidR="007E0811" w:rsidRPr="00A02F22" w:rsidRDefault="5970E491" w:rsidP="1E67C4C8">
      <w:pPr>
        <w:pStyle w:val="3"/>
        <w:spacing w:before="281" w:after="281" w:line="360" w:lineRule="auto"/>
        <w:jc w:val="both"/>
        <w:rPr>
          <w:rFonts w:ascii="Times New Roman" w:eastAsia="Times New Roman" w:hAnsi="Times New Roman" w:cs="Times New Roman"/>
          <w:color w:val="000000" w:themeColor="text1"/>
          <w:lang w:val="uk-UA"/>
        </w:rPr>
      </w:pPr>
      <w:r w:rsidRPr="664320DE">
        <w:rPr>
          <w:rFonts w:ascii="Times New Roman" w:eastAsia="Times New Roman" w:hAnsi="Times New Roman" w:cs="Times New Roman"/>
          <w:b/>
          <w:bCs/>
          <w:color w:val="auto"/>
          <w:lang w:val="uk-UA"/>
        </w:rPr>
        <w:t xml:space="preserve">Постанова від 3 червня 2009 р. N 589 «Про затвердження Порядку провадження діяльності, пов'язаної з обігом наркотичних засобів, психотропних речовин і прекурсорів, та контролю за їх обігом» </w:t>
      </w:r>
      <w:r w:rsidR="282FECFC" w:rsidRPr="664320DE">
        <w:rPr>
          <w:rFonts w:ascii="Times New Roman" w:eastAsia="Times New Roman" w:hAnsi="Times New Roman" w:cs="Times New Roman"/>
          <w:color w:val="000000" w:themeColor="text1"/>
          <w:lang w:val="uk-UA"/>
        </w:rPr>
        <w:t>[</w:t>
      </w:r>
      <w:r w:rsidR="6DE0EA1F" w:rsidRPr="664320DE">
        <w:rPr>
          <w:rFonts w:ascii="Times New Roman" w:eastAsia="Times New Roman" w:hAnsi="Times New Roman" w:cs="Times New Roman"/>
          <w:color w:val="000000" w:themeColor="text1"/>
          <w:lang w:val="uk-UA"/>
        </w:rPr>
        <w:t>23</w:t>
      </w:r>
      <w:r w:rsidR="282FECFC" w:rsidRPr="664320DE">
        <w:rPr>
          <w:rFonts w:ascii="Times New Roman" w:eastAsia="Times New Roman" w:hAnsi="Times New Roman" w:cs="Times New Roman"/>
          <w:color w:val="000000" w:themeColor="text1"/>
          <w:lang w:val="uk-UA"/>
        </w:rPr>
        <w:t>]</w:t>
      </w:r>
    </w:p>
    <w:p w14:paraId="6BD84963" w14:textId="4613509C" w:rsidR="007E0811" w:rsidRPr="00332D26" w:rsidRDefault="5970E491" w:rsidP="1E67C4C8">
      <w:pPr>
        <w:pStyle w:val="3"/>
        <w:spacing w:before="281" w:after="281" w:line="360" w:lineRule="auto"/>
        <w:jc w:val="both"/>
        <w:rPr>
          <w:rFonts w:ascii="Times New Roman" w:eastAsia="Times New Roman" w:hAnsi="Times New Roman" w:cs="Times New Roman"/>
          <w:color w:val="000000" w:themeColor="text1"/>
          <w:lang w:val="uk-UA"/>
        </w:rPr>
      </w:pPr>
      <w:r w:rsidRPr="664320DE">
        <w:rPr>
          <w:rFonts w:ascii="Times New Roman" w:eastAsia="Times New Roman" w:hAnsi="Times New Roman" w:cs="Times New Roman"/>
          <w:b/>
          <w:bCs/>
          <w:color w:val="auto"/>
          <w:lang w:val="uk-UA"/>
        </w:rPr>
        <w:t xml:space="preserve">Постанова КМУ від 06 травня 2000 року № 770 «Про затвердження переліку наркотичних засобів, психотропних речовин і прекурсорів» </w:t>
      </w:r>
      <w:r w:rsidR="7676EE90" w:rsidRPr="664320DE">
        <w:rPr>
          <w:rFonts w:ascii="Times New Roman" w:eastAsia="Times New Roman" w:hAnsi="Times New Roman" w:cs="Times New Roman"/>
          <w:color w:val="000000" w:themeColor="text1"/>
          <w:lang w:val="uk-UA"/>
        </w:rPr>
        <w:t>[</w:t>
      </w:r>
      <w:r w:rsidR="0F74097F" w:rsidRPr="664320DE">
        <w:rPr>
          <w:rFonts w:ascii="Times New Roman" w:eastAsia="Times New Roman" w:hAnsi="Times New Roman" w:cs="Times New Roman"/>
          <w:color w:val="000000" w:themeColor="text1"/>
          <w:lang w:val="uk-UA"/>
        </w:rPr>
        <w:t>24</w:t>
      </w:r>
      <w:r w:rsidR="7676EE90" w:rsidRPr="664320DE">
        <w:rPr>
          <w:rFonts w:ascii="Times New Roman" w:eastAsia="Times New Roman" w:hAnsi="Times New Roman" w:cs="Times New Roman"/>
          <w:color w:val="000000" w:themeColor="text1"/>
          <w:lang w:val="uk-UA"/>
        </w:rPr>
        <w:t>]</w:t>
      </w:r>
    </w:p>
    <w:p w14:paraId="08595058" w14:textId="3CD5AA0A" w:rsidR="5BAF4400" w:rsidRDefault="5970E491" w:rsidP="1E67C4C8">
      <w:pPr>
        <w:pStyle w:val="3"/>
        <w:spacing w:line="360" w:lineRule="auto"/>
        <w:jc w:val="both"/>
        <w:rPr>
          <w:rFonts w:ascii="Times New Roman" w:eastAsia="Times New Roman" w:hAnsi="Times New Roman" w:cs="Times New Roman"/>
          <w:color w:val="000000" w:themeColor="text1"/>
          <w:lang w:val="uk-UA"/>
        </w:rPr>
      </w:pPr>
      <w:r w:rsidRPr="664320DE">
        <w:rPr>
          <w:rFonts w:ascii="Times New Roman" w:eastAsia="Times New Roman" w:hAnsi="Times New Roman" w:cs="Times New Roman"/>
          <w:b/>
          <w:bCs/>
          <w:color w:val="auto"/>
          <w:lang w:val="uk-UA"/>
        </w:rPr>
        <w:t xml:space="preserve">Постанова КМУ від 03 лютого 1997 року № 146 «Про затвердження Порядку видачі дозволів на право ввезення на територію України, вивезення з території України або транзиту через територію        України наркотичних засобів, психотропних речовин і прекурсорів </w:t>
      </w:r>
      <w:r w:rsidR="6D4EBF89" w:rsidRPr="664320DE">
        <w:rPr>
          <w:rFonts w:ascii="Times New Roman" w:eastAsia="Times New Roman" w:hAnsi="Times New Roman" w:cs="Times New Roman"/>
          <w:color w:val="000000" w:themeColor="text1"/>
          <w:lang w:val="uk-UA"/>
        </w:rPr>
        <w:t>[</w:t>
      </w:r>
      <w:r w:rsidR="5022AFF7" w:rsidRPr="664320DE">
        <w:rPr>
          <w:rFonts w:ascii="Times New Roman" w:eastAsia="Times New Roman" w:hAnsi="Times New Roman" w:cs="Times New Roman"/>
          <w:color w:val="000000" w:themeColor="text1"/>
          <w:lang w:val="uk-UA"/>
        </w:rPr>
        <w:t>25</w:t>
      </w:r>
      <w:r w:rsidR="6D4EBF89" w:rsidRPr="664320DE">
        <w:rPr>
          <w:rFonts w:ascii="Times New Roman" w:eastAsia="Times New Roman" w:hAnsi="Times New Roman" w:cs="Times New Roman"/>
          <w:color w:val="000000" w:themeColor="text1"/>
          <w:lang w:val="uk-UA"/>
        </w:rPr>
        <w:t>]</w:t>
      </w:r>
    </w:p>
    <w:p w14:paraId="196F6445" w14:textId="7F637EB7" w:rsidR="00093D90" w:rsidRPr="00093D90" w:rsidRDefault="4F2BE368" w:rsidP="1E67C4C8">
      <w:pPr>
        <w:pStyle w:val="3"/>
        <w:spacing w:before="281" w:after="281" w:line="360" w:lineRule="auto"/>
        <w:ind w:firstLine="720"/>
        <w:jc w:val="both"/>
        <w:rPr>
          <w:rFonts w:ascii="Times New Roman" w:eastAsia="Times New Roman" w:hAnsi="Times New Roman" w:cs="Times New Roman"/>
          <w:b/>
          <w:bCs/>
          <w:color w:val="auto"/>
          <w:lang w:val="uk-UA"/>
        </w:rPr>
      </w:pPr>
      <w:r w:rsidRPr="664320DE">
        <w:rPr>
          <w:rFonts w:ascii="Times New Roman" w:eastAsia="Times New Roman" w:hAnsi="Times New Roman" w:cs="Times New Roman"/>
          <w:b/>
          <w:bCs/>
          <w:color w:val="auto"/>
          <w:lang w:val="uk-UA"/>
        </w:rPr>
        <w:lastRenderedPageBreak/>
        <w:t xml:space="preserve">Постанова КМУ від 17.04.2008 № 366 «Про затвердження Порядку перевезення наркотичних засобів, психотропних речовин і прекурсорів, у тому числі конопель для медичних цілей, рослинної субстанції канабісу та вироблених (виготовлених) з них лікарських засобів, на території України та оформлення необхідних документів» </w:t>
      </w:r>
      <w:r w:rsidR="5C3F738B" w:rsidRPr="664320DE">
        <w:rPr>
          <w:rFonts w:ascii="Times New Roman" w:eastAsia="Times New Roman" w:hAnsi="Times New Roman" w:cs="Times New Roman"/>
          <w:color w:val="000000" w:themeColor="text1"/>
          <w:lang w:val="uk-UA"/>
        </w:rPr>
        <w:t>[</w:t>
      </w:r>
      <w:r w:rsidR="5A2C3616" w:rsidRPr="664320DE">
        <w:rPr>
          <w:rFonts w:ascii="Times New Roman" w:eastAsia="Times New Roman" w:hAnsi="Times New Roman" w:cs="Times New Roman"/>
          <w:color w:val="000000" w:themeColor="text1"/>
          <w:lang w:val="uk-UA"/>
        </w:rPr>
        <w:t>26</w:t>
      </w:r>
      <w:r w:rsidR="5C3F738B" w:rsidRPr="664320DE">
        <w:rPr>
          <w:rFonts w:ascii="Times New Roman" w:eastAsia="Times New Roman" w:hAnsi="Times New Roman" w:cs="Times New Roman"/>
          <w:color w:val="000000" w:themeColor="text1"/>
          <w:lang w:val="uk-UA"/>
        </w:rPr>
        <w:t>]</w:t>
      </w:r>
      <w:r w:rsidRPr="664320DE">
        <w:rPr>
          <w:rFonts w:ascii="Times New Roman" w:eastAsia="Times New Roman" w:hAnsi="Times New Roman" w:cs="Times New Roman"/>
          <w:b/>
          <w:bCs/>
          <w:color w:val="auto"/>
          <w:lang w:val="uk-UA"/>
        </w:rPr>
        <w:t xml:space="preserve"> </w:t>
      </w:r>
    </w:p>
    <w:p w14:paraId="63DEAD34" w14:textId="5F072F42" w:rsidR="06B45021" w:rsidRDefault="4F2BE368" w:rsidP="1E67C4C8">
      <w:pPr>
        <w:pStyle w:val="3"/>
        <w:spacing w:line="360" w:lineRule="auto"/>
        <w:jc w:val="both"/>
        <w:rPr>
          <w:rFonts w:ascii="Times New Roman" w:eastAsia="Times New Roman" w:hAnsi="Times New Roman" w:cs="Times New Roman"/>
          <w:color w:val="000000" w:themeColor="text1"/>
          <w:lang w:val="uk-UA"/>
        </w:rPr>
      </w:pPr>
      <w:r w:rsidRPr="664320DE">
        <w:rPr>
          <w:rFonts w:ascii="Times New Roman" w:eastAsia="Times New Roman" w:hAnsi="Times New Roman" w:cs="Times New Roman"/>
          <w:b/>
          <w:bCs/>
          <w:color w:val="auto"/>
          <w:lang w:val="uk-UA"/>
        </w:rPr>
        <w:t xml:space="preserve">Постанова КМУ від 13.04.2011 № 469 “Деякі питання видачі дозволу на використання об’єктів і приміщень, призначених для провадження діяльності, пов’язаної з обігом наркотичних засобів, психотропних речовин і прекурсорів” </w:t>
      </w:r>
      <w:r w:rsidR="4F7BAD12" w:rsidRPr="664320DE">
        <w:rPr>
          <w:rFonts w:ascii="Times New Roman" w:eastAsia="Times New Roman" w:hAnsi="Times New Roman" w:cs="Times New Roman"/>
          <w:color w:val="000000" w:themeColor="text1"/>
          <w:lang w:val="uk-UA"/>
        </w:rPr>
        <w:t>[</w:t>
      </w:r>
      <w:r w:rsidR="36214B79" w:rsidRPr="664320DE">
        <w:rPr>
          <w:rFonts w:ascii="Times New Roman" w:eastAsia="Times New Roman" w:hAnsi="Times New Roman" w:cs="Times New Roman"/>
          <w:color w:val="000000" w:themeColor="text1"/>
          <w:lang w:val="uk-UA"/>
        </w:rPr>
        <w:t>27</w:t>
      </w:r>
      <w:r w:rsidR="4F7BAD12" w:rsidRPr="664320DE">
        <w:rPr>
          <w:rFonts w:ascii="Times New Roman" w:eastAsia="Times New Roman" w:hAnsi="Times New Roman" w:cs="Times New Roman"/>
          <w:color w:val="000000" w:themeColor="text1"/>
          <w:lang w:val="uk-UA"/>
        </w:rPr>
        <w:t>]</w:t>
      </w:r>
    </w:p>
    <w:p w14:paraId="4276EE86" w14:textId="4E4F6B58" w:rsidR="06B45021" w:rsidRDefault="4F2BE368" w:rsidP="1E67C4C8">
      <w:pPr>
        <w:pStyle w:val="3"/>
        <w:spacing w:line="360" w:lineRule="auto"/>
        <w:jc w:val="both"/>
        <w:rPr>
          <w:rFonts w:ascii="Times New Roman" w:eastAsia="Times New Roman" w:hAnsi="Times New Roman" w:cs="Times New Roman"/>
          <w:color w:val="000000" w:themeColor="text1"/>
          <w:lang w:val="uk-UA"/>
        </w:rPr>
      </w:pPr>
      <w:r w:rsidRPr="664320DE">
        <w:rPr>
          <w:rFonts w:ascii="Times New Roman" w:eastAsia="Times New Roman" w:hAnsi="Times New Roman" w:cs="Times New Roman"/>
          <w:b/>
          <w:bCs/>
          <w:color w:val="auto"/>
          <w:lang w:val="uk-UA"/>
        </w:rPr>
        <w:t xml:space="preserve">Постанова КМУ від 21.06.2024 № 776 «Про порядок придбання насіння рослин, включених до таблиці I переліку наркотичних засобів, психотропних речовин і прекурсорів, з метою провадження діяльності з їх культивування, крім діяльності з посіву та вирощування конопель для промислових цілей» </w:t>
      </w:r>
      <w:r w:rsidR="07FCC961" w:rsidRPr="664320DE">
        <w:rPr>
          <w:rFonts w:ascii="Times New Roman" w:eastAsia="Times New Roman" w:hAnsi="Times New Roman" w:cs="Times New Roman"/>
          <w:color w:val="000000" w:themeColor="text1"/>
          <w:lang w:val="uk-UA"/>
        </w:rPr>
        <w:t>[</w:t>
      </w:r>
      <w:r w:rsidR="75129279" w:rsidRPr="664320DE">
        <w:rPr>
          <w:rFonts w:ascii="Times New Roman" w:eastAsia="Times New Roman" w:hAnsi="Times New Roman" w:cs="Times New Roman"/>
          <w:color w:val="000000" w:themeColor="text1"/>
          <w:lang w:val="uk-UA"/>
        </w:rPr>
        <w:t>28</w:t>
      </w:r>
      <w:r w:rsidR="07FCC961" w:rsidRPr="664320DE">
        <w:rPr>
          <w:rFonts w:ascii="Times New Roman" w:eastAsia="Times New Roman" w:hAnsi="Times New Roman" w:cs="Times New Roman"/>
          <w:color w:val="000000" w:themeColor="text1"/>
          <w:lang w:val="uk-UA"/>
        </w:rPr>
        <w:t>]</w:t>
      </w:r>
    </w:p>
    <w:p w14:paraId="6336EF27" w14:textId="4E794CB3" w:rsidR="00093D90" w:rsidRPr="00D71DCC" w:rsidRDefault="4F2BE368" w:rsidP="1E67C4C8">
      <w:pPr>
        <w:pStyle w:val="3"/>
        <w:spacing w:before="281" w:after="281" w:line="360" w:lineRule="auto"/>
        <w:jc w:val="both"/>
        <w:rPr>
          <w:rFonts w:ascii="Times New Roman" w:eastAsia="Times New Roman" w:hAnsi="Times New Roman" w:cs="Times New Roman"/>
          <w:color w:val="000000" w:themeColor="text1"/>
          <w:lang w:val="uk-UA"/>
        </w:rPr>
      </w:pPr>
      <w:r w:rsidRPr="664320DE">
        <w:rPr>
          <w:rFonts w:ascii="Times New Roman" w:eastAsia="Times New Roman" w:hAnsi="Times New Roman" w:cs="Times New Roman"/>
          <w:b/>
          <w:bCs/>
          <w:color w:val="auto"/>
          <w:lang w:val="uk-UA"/>
        </w:rPr>
        <w:t xml:space="preserve">Постанова КМУ від 25.07.2024 № 857 «Про затвердження Положення про електронну інформаційну систему обліку вирощених рослин конопель для медичних цілей, переміщення таких рослин, продуктів їх переробки, рослинної субстанції канабісу, вироблених (виготовлених) із них лікарських засобів на всіх етапах обігу та порядок її функціонування» </w:t>
      </w:r>
      <w:r w:rsidR="424D39FA" w:rsidRPr="664320DE">
        <w:rPr>
          <w:rFonts w:ascii="Times New Roman" w:eastAsia="Times New Roman" w:hAnsi="Times New Roman" w:cs="Times New Roman"/>
          <w:color w:val="000000" w:themeColor="text1"/>
          <w:lang w:val="uk-UA"/>
        </w:rPr>
        <w:t>[2</w:t>
      </w:r>
      <w:r w:rsidR="420726D1" w:rsidRPr="664320DE">
        <w:rPr>
          <w:rFonts w:ascii="Times New Roman" w:eastAsia="Times New Roman" w:hAnsi="Times New Roman" w:cs="Times New Roman"/>
          <w:color w:val="000000" w:themeColor="text1"/>
          <w:lang w:val="uk-UA"/>
        </w:rPr>
        <w:t>9</w:t>
      </w:r>
      <w:r w:rsidR="424D39FA" w:rsidRPr="664320DE">
        <w:rPr>
          <w:rFonts w:ascii="Times New Roman" w:eastAsia="Times New Roman" w:hAnsi="Times New Roman" w:cs="Times New Roman"/>
          <w:color w:val="000000" w:themeColor="text1"/>
          <w:lang w:val="uk-UA"/>
        </w:rPr>
        <w:t>]</w:t>
      </w:r>
    </w:p>
    <w:p w14:paraId="22F86791" w14:textId="013237CE" w:rsidR="06B45021" w:rsidRDefault="4F2BE368" w:rsidP="1E67C4C8">
      <w:pPr>
        <w:pStyle w:val="3"/>
        <w:spacing w:line="360" w:lineRule="auto"/>
        <w:jc w:val="both"/>
        <w:rPr>
          <w:rFonts w:ascii="Times New Roman" w:eastAsia="Times New Roman" w:hAnsi="Times New Roman" w:cs="Times New Roman"/>
          <w:color w:val="000000" w:themeColor="text1"/>
          <w:lang w:val="uk-UA"/>
        </w:rPr>
      </w:pPr>
      <w:r w:rsidRPr="664320DE">
        <w:rPr>
          <w:rFonts w:ascii="Times New Roman" w:eastAsia="Times New Roman" w:hAnsi="Times New Roman" w:cs="Times New Roman"/>
          <w:b/>
          <w:bCs/>
          <w:color w:val="auto"/>
          <w:lang w:val="uk-UA"/>
        </w:rPr>
        <w:lastRenderedPageBreak/>
        <w:t xml:space="preserve">Постанова КМУ від 06.09.2024 № 1072 «Про затвердження Порядку подання заяви про відбір зразків рослин роду коноплі (Cannabis), включених до списку № 3 та списку № 4 таблиці I переліку наркотичних засобів, психотропних речовин і прекурсорів, затвердженого Кабінетом Міністрів України, для проведення лабораторних випробувань (досліджень), їх відбору, визначення суб’єкта проведення лабораторного випробування (дослідження), направлення зразків для проведення лабораторних випробувань (досліджень), проведення таких лабораторних випробувань (досліджень) та оскарження результатів лабораторного випробування (дослідження)» </w:t>
      </w:r>
      <w:r w:rsidR="7B0E9C2C" w:rsidRPr="664320DE">
        <w:rPr>
          <w:rFonts w:ascii="Times New Roman" w:eastAsia="Times New Roman" w:hAnsi="Times New Roman" w:cs="Times New Roman"/>
          <w:color w:val="000000" w:themeColor="text1"/>
          <w:lang w:val="uk-UA"/>
        </w:rPr>
        <w:t>[</w:t>
      </w:r>
      <w:r w:rsidR="2D46159D" w:rsidRPr="664320DE">
        <w:rPr>
          <w:rFonts w:ascii="Times New Roman" w:eastAsia="Times New Roman" w:hAnsi="Times New Roman" w:cs="Times New Roman"/>
          <w:color w:val="000000" w:themeColor="text1"/>
          <w:lang w:val="uk-UA"/>
        </w:rPr>
        <w:t>30</w:t>
      </w:r>
      <w:r w:rsidR="7B0E9C2C" w:rsidRPr="664320DE">
        <w:rPr>
          <w:rFonts w:ascii="Times New Roman" w:eastAsia="Times New Roman" w:hAnsi="Times New Roman" w:cs="Times New Roman"/>
          <w:color w:val="000000" w:themeColor="text1"/>
          <w:lang w:val="uk-UA"/>
        </w:rPr>
        <w:t>]</w:t>
      </w:r>
    </w:p>
    <w:p w14:paraId="6717B8E3" w14:textId="6EC6706E" w:rsidR="007E0811" w:rsidRPr="00332D26" w:rsidRDefault="5970E491" w:rsidP="1E67C4C8">
      <w:pPr>
        <w:pStyle w:val="3"/>
        <w:spacing w:before="281" w:after="281" w:line="360" w:lineRule="auto"/>
        <w:jc w:val="both"/>
        <w:rPr>
          <w:rFonts w:ascii="Times New Roman" w:eastAsia="Times New Roman" w:hAnsi="Times New Roman" w:cs="Times New Roman"/>
          <w:color w:val="000000" w:themeColor="text1"/>
          <w:lang w:val="uk-UA"/>
        </w:rPr>
      </w:pPr>
      <w:bookmarkStart w:id="1" w:name="_Hlk197803352"/>
      <w:r w:rsidRPr="664320DE">
        <w:rPr>
          <w:rFonts w:ascii="Times New Roman" w:eastAsia="Times New Roman" w:hAnsi="Times New Roman" w:cs="Times New Roman"/>
          <w:b/>
          <w:bCs/>
          <w:color w:val="auto"/>
          <w:lang w:val="uk-UA"/>
        </w:rPr>
        <w:t>Наказ МОЗ України від 03 квітня 2019 року № 715 «Про деякі питання віднесення засобів і речовин до аналогів наркотичних засобів і психотропних речовин»</w:t>
      </w:r>
      <w:bookmarkEnd w:id="1"/>
      <w:r w:rsidR="77BA5CDA" w:rsidRPr="664320DE">
        <w:rPr>
          <w:rFonts w:ascii="Times New Roman" w:eastAsia="Times New Roman" w:hAnsi="Times New Roman" w:cs="Times New Roman"/>
          <w:color w:val="000000" w:themeColor="text1"/>
          <w:lang w:val="uk-UA"/>
        </w:rPr>
        <w:t xml:space="preserve"> [</w:t>
      </w:r>
      <w:r w:rsidR="25E19FF4" w:rsidRPr="664320DE">
        <w:rPr>
          <w:rFonts w:ascii="Times New Roman" w:eastAsia="Times New Roman" w:hAnsi="Times New Roman" w:cs="Times New Roman"/>
          <w:color w:val="000000" w:themeColor="text1"/>
          <w:lang w:val="uk-UA"/>
        </w:rPr>
        <w:t>31</w:t>
      </w:r>
      <w:r w:rsidR="77BA5CDA" w:rsidRPr="664320DE">
        <w:rPr>
          <w:rFonts w:ascii="Times New Roman" w:eastAsia="Times New Roman" w:hAnsi="Times New Roman" w:cs="Times New Roman"/>
          <w:color w:val="000000" w:themeColor="text1"/>
          <w:lang w:val="uk-UA"/>
        </w:rPr>
        <w:t>]</w:t>
      </w:r>
    </w:p>
    <w:p w14:paraId="38C287C7" w14:textId="070CE2F8" w:rsidR="5BAF4400" w:rsidRDefault="5970E491" w:rsidP="1E67C4C8">
      <w:pPr>
        <w:pStyle w:val="3"/>
        <w:spacing w:line="360" w:lineRule="auto"/>
        <w:jc w:val="both"/>
        <w:rPr>
          <w:rFonts w:ascii="Times New Roman" w:eastAsia="Times New Roman" w:hAnsi="Times New Roman" w:cs="Times New Roman"/>
          <w:color w:val="000000" w:themeColor="text1"/>
          <w:lang w:val="uk-UA"/>
        </w:rPr>
      </w:pPr>
      <w:r w:rsidRPr="664320DE">
        <w:rPr>
          <w:rFonts w:ascii="Times New Roman" w:eastAsia="Times New Roman" w:hAnsi="Times New Roman" w:cs="Times New Roman"/>
          <w:b/>
          <w:bCs/>
          <w:color w:val="auto"/>
          <w:lang w:val="uk-UA"/>
        </w:rPr>
        <w:t xml:space="preserve">Наказ МОЗ України від 01 серпня 2000 року № 188 «Про затвердження таблиць невеликих, великих та особливо великих розмірів наркотичних засобів і психотропних речовин і прекурсорів, які знаходяться у незаконному обігу» </w:t>
      </w:r>
      <w:r w:rsidR="6C5486B1" w:rsidRPr="664320DE">
        <w:rPr>
          <w:rFonts w:ascii="Times New Roman" w:eastAsia="Times New Roman" w:hAnsi="Times New Roman" w:cs="Times New Roman"/>
          <w:color w:val="000000" w:themeColor="text1"/>
          <w:lang w:val="uk-UA"/>
        </w:rPr>
        <w:t>[</w:t>
      </w:r>
      <w:r w:rsidR="66E49AE7" w:rsidRPr="664320DE">
        <w:rPr>
          <w:rFonts w:ascii="Times New Roman" w:eastAsia="Times New Roman" w:hAnsi="Times New Roman" w:cs="Times New Roman"/>
          <w:color w:val="000000" w:themeColor="text1"/>
          <w:lang w:val="uk-UA"/>
        </w:rPr>
        <w:t>32</w:t>
      </w:r>
      <w:r w:rsidR="6C5486B1" w:rsidRPr="664320DE">
        <w:rPr>
          <w:rFonts w:ascii="Times New Roman" w:eastAsia="Times New Roman" w:hAnsi="Times New Roman" w:cs="Times New Roman"/>
          <w:color w:val="000000" w:themeColor="text1"/>
          <w:lang w:val="uk-UA"/>
        </w:rPr>
        <w:t>]</w:t>
      </w:r>
    </w:p>
    <w:p w14:paraId="0AC275FE" w14:textId="0274FF69" w:rsidR="5BAF4400" w:rsidRDefault="5970E491" w:rsidP="1E67C4C8">
      <w:pPr>
        <w:pStyle w:val="3"/>
        <w:spacing w:line="360" w:lineRule="auto"/>
        <w:jc w:val="both"/>
        <w:rPr>
          <w:rFonts w:ascii="Times New Roman" w:eastAsia="Times New Roman" w:hAnsi="Times New Roman" w:cs="Times New Roman"/>
          <w:color w:val="000000" w:themeColor="text1"/>
          <w:lang w:val="uk-UA"/>
        </w:rPr>
      </w:pPr>
      <w:r w:rsidRPr="664320DE">
        <w:rPr>
          <w:rFonts w:ascii="Times New Roman" w:eastAsia="Times New Roman" w:hAnsi="Times New Roman" w:cs="Times New Roman"/>
          <w:b/>
          <w:bCs/>
          <w:color w:val="auto"/>
          <w:lang w:val="uk-UA"/>
        </w:rPr>
        <w:t>Наказ МОЗ України від 19 липня 2005 року № 360 «Про затвердження Правил виписування рецептів на лікарські засоби і медичні вироби, Порядку відпуску лікарських засобів і медичних виробів з аптек та їхніх структурних підрозділів, Інструкції про порядок зберігання, обліку та знищення рецептурних бланків»</w:t>
      </w:r>
      <w:r w:rsidRPr="664320DE">
        <w:rPr>
          <w:rFonts w:ascii="Times New Roman" w:eastAsia="Times New Roman" w:hAnsi="Times New Roman" w:cs="Times New Roman"/>
          <w:lang w:val="uk-UA"/>
        </w:rPr>
        <w:t xml:space="preserve"> </w:t>
      </w:r>
      <w:r w:rsidR="2E4F5CE1" w:rsidRPr="664320DE">
        <w:rPr>
          <w:rFonts w:ascii="Times New Roman" w:eastAsia="Times New Roman" w:hAnsi="Times New Roman" w:cs="Times New Roman"/>
          <w:color w:val="000000" w:themeColor="text1"/>
          <w:lang w:val="uk-UA"/>
        </w:rPr>
        <w:t>[</w:t>
      </w:r>
      <w:r w:rsidR="5B44C4D7" w:rsidRPr="664320DE">
        <w:rPr>
          <w:rFonts w:ascii="Times New Roman" w:eastAsia="Times New Roman" w:hAnsi="Times New Roman" w:cs="Times New Roman"/>
          <w:color w:val="000000" w:themeColor="text1"/>
          <w:lang w:val="uk-UA"/>
        </w:rPr>
        <w:t>33</w:t>
      </w:r>
      <w:r w:rsidR="2E4F5CE1" w:rsidRPr="664320DE">
        <w:rPr>
          <w:rFonts w:ascii="Times New Roman" w:eastAsia="Times New Roman" w:hAnsi="Times New Roman" w:cs="Times New Roman"/>
          <w:color w:val="000000" w:themeColor="text1"/>
          <w:lang w:val="uk-UA"/>
        </w:rPr>
        <w:t>]</w:t>
      </w:r>
    </w:p>
    <w:p w14:paraId="56487F9B" w14:textId="63954341" w:rsidR="5BAF4400" w:rsidRDefault="5970E491" w:rsidP="1E67C4C8">
      <w:pPr>
        <w:pStyle w:val="3"/>
        <w:spacing w:line="360" w:lineRule="auto"/>
        <w:jc w:val="both"/>
        <w:rPr>
          <w:rFonts w:ascii="Times New Roman" w:eastAsia="Times New Roman" w:hAnsi="Times New Roman" w:cs="Times New Roman"/>
          <w:color w:val="000000" w:themeColor="text1"/>
          <w:lang w:val="uk-UA"/>
        </w:rPr>
      </w:pPr>
      <w:r w:rsidRPr="664320DE">
        <w:rPr>
          <w:rFonts w:ascii="Times New Roman" w:eastAsia="Times New Roman" w:hAnsi="Times New Roman" w:cs="Times New Roman"/>
          <w:b/>
          <w:bCs/>
          <w:color w:val="auto"/>
          <w:lang w:val="uk-UA"/>
        </w:rPr>
        <w:t xml:space="preserve">Наказ МОЗ України від 23 квітня 2007 року № 202 «Про затвердження переліків наркотичних (психотропних) комбінованих лікарських засобів, що містять малу кількість наркотичних засобів або психотропних речовин і прекурсорів, які підлягають контролю при ввезенні на митну територію України та вивезенні за її межі» </w:t>
      </w:r>
      <w:r w:rsidR="752CB919" w:rsidRPr="664320DE">
        <w:rPr>
          <w:rFonts w:ascii="Times New Roman" w:eastAsia="Times New Roman" w:hAnsi="Times New Roman" w:cs="Times New Roman"/>
          <w:color w:val="000000" w:themeColor="text1"/>
          <w:lang w:val="uk-UA"/>
        </w:rPr>
        <w:t>[</w:t>
      </w:r>
      <w:r w:rsidR="24313156" w:rsidRPr="664320DE">
        <w:rPr>
          <w:rFonts w:ascii="Times New Roman" w:eastAsia="Times New Roman" w:hAnsi="Times New Roman" w:cs="Times New Roman"/>
          <w:color w:val="000000" w:themeColor="text1"/>
          <w:lang w:val="uk-UA"/>
        </w:rPr>
        <w:t>34</w:t>
      </w:r>
      <w:r w:rsidR="752CB919" w:rsidRPr="664320DE">
        <w:rPr>
          <w:rFonts w:ascii="Times New Roman" w:eastAsia="Times New Roman" w:hAnsi="Times New Roman" w:cs="Times New Roman"/>
          <w:color w:val="000000" w:themeColor="text1"/>
          <w:lang w:val="uk-UA"/>
        </w:rPr>
        <w:t>]</w:t>
      </w:r>
    </w:p>
    <w:p w14:paraId="01CA7372" w14:textId="50F7ED30" w:rsidR="5BAF4400" w:rsidRDefault="5970E491" w:rsidP="664320DE">
      <w:pPr>
        <w:pStyle w:val="3"/>
        <w:spacing w:line="360" w:lineRule="auto"/>
        <w:jc w:val="both"/>
        <w:rPr>
          <w:rFonts w:ascii="Times New Roman" w:eastAsia="Times New Roman" w:hAnsi="Times New Roman" w:cs="Times New Roman"/>
          <w:color w:val="000000" w:themeColor="text1"/>
          <w:lang w:val="uk-UA"/>
        </w:rPr>
      </w:pPr>
      <w:r w:rsidRPr="664320DE">
        <w:rPr>
          <w:rFonts w:ascii="Times New Roman" w:eastAsia="Times New Roman" w:hAnsi="Times New Roman" w:cs="Times New Roman"/>
          <w:b/>
          <w:bCs/>
          <w:color w:val="auto"/>
          <w:lang w:val="uk-UA"/>
        </w:rPr>
        <w:lastRenderedPageBreak/>
        <w:t xml:space="preserve">Наказ МОЗ України від 14 травня 2003 року № 210 «Про затвердження критеріїв віднесення лікарських засобів, що містять малу кількість наркотичних засобів або психотропних речовин і прекурсорів, до категорії лікарських засобів, які відпускаються без рецептів» </w:t>
      </w:r>
      <w:r w:rsidR="19808362" w:rsidRPr="664320DE">
        <w:rPr>
          <w:rFonts w:ascii="Times New Roman" w:eastAsia="Times New Roman" w:hAnsi="Times New Roman" w:cs="Times New Roman"/>
          <w:color w:val="000000" w:themeColor="text1"/>
          <w:lang w:val="uk-UA"/>
        </w:rPr>
        <w:t>[</w:t>
      </w:r>
      <w:r w:rsidR="402AFDC4" w:rsidRPr="664320DE">
        <w:rPr>
          <w:rFonts w:ascii="Times New Roman" w:eastAsia="Times New Roman" w:hAnsi="Times New Roman" w:cs="Times New Roman"/>
          <w:color w:val="000000" w:themeColor="text1"/>
          <w:lang w:val="uk-UA"/>
        </w:rPr>
        <w:t>35</w:t>
      </w:r>
      <w:r w:rsidR="19808362" w:rsidRPr="664320DE">
        <w:rPr>
          <w:rFonts w:ascii="Times New Roman" w:eastAsia="Times New Roman" w:hAnsi="Times New Roman" w:cs="Times New Roman"/>
          <w:color w:val="000000" w:themeColor="text1"/>
          <w:lang w:val="uk-UA"/>
        </w:rPr>
        <w:t>]</w:t>
      </w:r>
    </w:p>
    <w:p w14:paraId="22F227FB" w14:textId="36746100" w:rsidR="5BAF4400" w:rsidRDefault="5970E491" w:rsidP="1E67C4C8">
      <w:pPr>
        <w:pStyle w:val="3"/>
        <w:spacing w:line="360" w:lineRule="auto"/>
        <w:jc w:val="both"/>
        <w:rPr>
          <w:rFonts w:ascii="Times New Roman" w:eastAsia="Times New Roman" w:hAnsi="Times New Roman" w:cs="Times New Roman"/>
          <w:color w:val="000000" w:themeColor="text1"/>
          <w:lang w:val="uk-UA"/>
        </w:rPr>
      </w:pPr>
      <w:r w:rsidRPr="664320DE">
        <w:rPr>
          <w:rFonts w:ascii="Times New Roman" w:eastAsia="Times New Roman" w:hAnsi="Times New Roman" w:cs="Times New Roman"/>
          <w:b/>
          <w:bCs/>
          <w:color w:val="auto"/>
          <w:lang w:val="uk-UA"/>
        </w:rPr>
        <w:t xml:space="preserve">Наказ від 07 серпня 2015 року № 494 «Про деякі питання придбання, перевезення, зберігання, відпуску, використання та знищення наркотичних засобів, психотропних речовин і прекурсорів у закладах охорони здоров’я» </w:t>
      </w:r>
      <w:r w:rsidR="5E0BE475" w:rsidRPr="664320DE">
        <w:rPr>
          <w:rFonts w:ascii="Times New Roman" w:eastAsia="Times New Roman" w:hAnsi="Times New Roman" w:cs="Times New Roman"/>
          <w:color w:val="000000" w:themeColor="text1"/>
          <w:lang w:val="uk-UA"/>
        </w:rPr>
        <w:t>[</w:t>
      </w:r>
      <w:r w:rsidR="1AE6CF76" w:rsidRPr="664320DE">
        <w:rPr>
          <w:rFonts w:ascii="Times New Roman" w:eastAsia="Times New Roman" w:hAnsi="Times New Roman" w:cs="Times New Roman"/>
          <w:color w:val="000000" w:themeColor="text1"/>
          <w:lang w:val="uk-UA"/>
        </w:rPr>
        <w:t>36</w:t>
      </w:r>
      <w:r w:rsidR="5E0BE475" w:rsidRPr="664320DE">
        <w:rPr>
          <w:rFonts w:ascii="Times New Roman" w:eastAsia="Times New Roman" w:hAnsi="Times New Roman" w:cs="Times New Roman"/>
          <w:color w:val="000000" w:themeColor="text1"/>
          <w:lang w:val="uk-UA"/>
        </w:rPr>
        <w:t>]</w:t>
      </w:r>
    </w:p>
    <w:p w14:paraId="6C046FEC" w14:textId="3E81278A" w:rsidR="12022525" w:rsidRDefault="71318780" w:rsidP="1E67C4C8">
      <w:pPr>
        <w:pStyle w:val="3"/>
        <w:spacing w:line="360" w:lineRule="auto"/>
        <w:jc w:val="both"/>
        <w:rPr>
          <w:rFonts w:ascii="Times New Roman" w:eastAsia="Times New Roman" w:hAnsi="Times New Roman" w:cs="Times New Roman"/>
          <w:color w:val="000000" w:themeColor="text1"/>
          <w:lang w:val="uk-UA"/>
        </w:rPr>
      </w:pPr>
      <w:r w:rsidRPr="664320DE">
        <w:rPr>
          <w:rFonts w:ascii="Times New Roman" w:eastAsia="Times New Roman" w:hAnsi="Times New Roman" w:cs="Times New Roman"/>
          <w:b/>
          <w:bCs/>
          <w:color w:val="auto"/>
          <w:lang w:val="uk-UA"/>
        </w:rPr>
        <w:t>Наказ МВС України від 29.01.2018 № 52 «Про затвердження Вимог до об'єктів і приміщень, призначених для здійснення діяльності з обігу наркотичних засобів, психотропних речовин, прекурсорів та зберігання вилучених з незаконного обігу таких засобів і речовин</w:t>
      </w:r>
      <w:r w:rsidR="085224B0" w:rsidRPr="664320DE">
        <w:rPr>
          <w:rFonts w:ascii="Times New Roman" w:eastAsia="Times New Roman" w:hAnsi="Times New Roman" w:cs="Times New Roman"/>
          <w:b/>
          <w:bCs/>
          <w:color w:val="auto"/>
          <w:lang w:val="uk-UA"/>
        </w:rPr>
        <w:t>»</w:t>
      </w:r>
      <w:r w:rsidRPr="664320DE">
        <w:rPr>
          <w:rFonts w:ascii="Times New Roman" w:eastAsia="Times New Roman" w:hAnsi="Times New Roman" w:cs="Times New Roman"/>
          <w:b/>
          <w:bCs/>
          <w:color w:val="auto"/>
          <w:lang w:val="uk-UA"/>
        </w:rPr>
        <w:t xml:space="preserve"> </w:t>
      </w:r>
      <w:r w:rsidR="1152185A" w:rsidRPr="664320DE">
        <w:rPr>
          <w:rFonts w:ascii="Times New Roman" w:eastAsia="Times New Roman" w:hAnsi="Times New Roman" w:cs="Times New Roman"/>
          <w:color w:val="000000" w:themeColor="text1"/>
          <w:lang w:val="uk-UA"/>
        </w:rPr>
        <w:t>[</w:t>
      </w:r>
      <w:r w:rsidR="7F315A6D" w:rsidRPr="664320DE">
        <w:rPr>
          <w:rFonts w:ascii="Times New Roman" w:eastAsia="Times New Roman" w:hAnsi="Times New Roman" w:cs="Times New Roman"/>
          <w:color w:val="000000" w:themeColor="text1"/>
          <w:lang w:val="uk-UA"/>
        </w:rPr>
        <w:t>37</w:t>
      </w:r>
      <w:r w:rsidR="1152185A" w:rsidRPr="664320DE">
        <w:rPr>
          <w:rFonts w:ascii="Times New Roman" w:eastAsia="Times New Roman" w:hAnsi="Times New Roman" w:cs="Times New Roman"/>
          <w:color w:val="000000" w:themeColor="text1"/>
          <w:lang w:val="uk-UA"/>
        </w:rPr>
        <w:t>]</w:t>
      </w:r>
    </w:p>
    <w:p w14:paraId="42C4ABCA" w14:textId="002F7687" w:rsidR="00D71DCC" w:rsidRPr="00D71DCC" w:rsidRDefault="71318780" w:rsidP="1E67C4C8">
      <w:pPr>
        <w:pStyle w:val="3"/>
        <w:spacing w:before="281" w:after="281" w:line="360" w:lineRule="auto"/>
        <w:jc w:val="both"/>
        <w:rPr>
          <w:rFonts w:ascii="Times New Roman" w:eastAsia="Times New Roman" w:hAnsi="Times New Roman" w:cs="Times New Roman"/>
          <w:color w:val="000000" w:themeColor="text1"/>
          <w:lang w:val="uk-UA"/>
        </w:rPr>
      </w:pPr>
      <w:r w:rsidRPr="664320DE">
        <w:rPr>
          <w:rFonts w:ascii="Times New Roman" w:eastAsia="Times New Roman" w:hAnsi="Times New Roman" w:cs="Times New Roman"/>
          <w:b/>
          <w:bCs/>
          <w:color w:val="auto"/>
          <w:lang w:val="uk-UA"/>
        </w:rPr>
        <w:t>Наказ МВС України від 01.11.2024 № 734, «Про затвердження Порядку організації поліцією охорони цілодобової охорони місць провадження діяльності з рослинами, включеними до списків № 3 і № 4 таблиці I Переліку наркотичних засобів, психотропних речовин і прекурсорів»</w:t>
      </w:r>
      <w:r w:rsidR="2BDC6C23" w:rsidRPr="664320DE">
        <w:rPr>
          <w:rFonts w:ascii="Times New Roman" w:eastAsia="Times New Roman" w:hAnsi="Times New Roman" w:cs="Times New Roman"/>
          <w:color w:val="000000" w:themeColor="text1"/>
          <w:lang w:val="uk-UA"/>
        </w:rPr>
        <w:t>[3</w:t>
      </w:r>
      <w:r w:rsidR="3BD2E800" w:rsidRPr="664320DE">
        <w:rPr>
          <w:rFonts w:ascii="Times New Roman" w:eastAsia="Times New Roman" w:hAnsi="Times New Roman" w:cs="Times New Roman"/>
          <w:color w:val="000000" w:themeColor="text1"/>
          <w:lang w:val="uk-UA"/>
        </w:rPr>
        <w:t>8</w:t>
      </w:r>
      <w:r w:rsidR="2BDC6C23" w:rsidRPr="664320DE">
        <w:rPr>
          <w:rFonts w:ascii="Times New Roman" w:eastAsia="Times New Roman" w:hAnsi="Times New Roman" w:cs="Times New Roman"/>
          <w:color w:val="000000" w:themeColor="text1"/>
          <w:lang w:val="uk-UA"/>
        </w:rPr>
        <w:t>]</w:t>
      </w:r>
    </w:p>
    <w:p w14:paraId="4B65C8DE" w14:textId="494AF6AD" w:rsidR="12022525" w:rsidRDefault="71318780" w:rsidP="1E67C4C8">
      <w:pPr>
        <w:pStyle w:val="3"/>
        <w:spacing w:line="360" w:lineRule="auto"/>
        <w:jc w:val="both"/>
        <w:rPr>
          <w:rFonts w:ascii="Times New Roman" w:eastAsia="Times New Roman" w:hAnsi="Times New Roman" w:cs="Times New Roman"/>
          <w:color w:val="000000" w:themeColor="text1"/>
          <w:lang w:val="uk-UA"/>
        </w:rPr>
      </w:pPr>
      <w:r w:rsidRPr="664320DE">
        <w:rPr>
          <w:rFonts w:ascii="Times New Roman" w:eastAsia="Times New Roman" w:hAnsi="Times New Roman" w:cs="Times New Roman"/>
          <w:b/>
          <w:bCs/>
          <w:color w:val="auto"/>
          <w:lang w:val="uk-UA"/>
        </w:rPr>
        <w:t xml:space="preserve">Наказ МВС України від 27.11.2024 № 792, «Про затвердження Інструкції з формування та ведення бази даних «Дозвіл на використання об’єктів і приміщень, призначених для провадження діяльності з обігу наркотичних засобів, психотропних речовин і прекурсорів» інформаційно-комунікаційної системи «Інформаційний портал Національної поліції України»» </w:t>
      </w:r>
      <w:r w:rsidR="0817D7D4" w:rsidRPr="664320DE">
        <w:rPr>
          <w:rFonts w:ascii="Times New Roman" w:eastAsia="Times New Roman" w:hAnsi="Times New Roman" w:cs="Times New Roman"/>
          <w:color w:val="000000" w:themeColor="text1"/>
          <w:lang w:val="uk-UA"/>
        </w:rPr>
        <w:t>[3</w:t>
      </w:r>
      <w:r w:rsidR="702AB5EA" w:rsidRPr="664320DE">
        <w:rPr>
          <w:rFonts w:ascii="Times New Roman" w:eastAsia="Times New Roman" w:hAnsi="Times New Roman" w:cs="Times New Roman"/>
          <w:color w:val="000000" w:themeColor="text1"/>
          <w:lang w:val="uk-UA"/>
        </w:rPr>
        <w:t>9</w:t>
      </w:r>
      <w:r w:rsidR="0817D7D4" w:rsidRPr="664320DE">
        <w:rPr>
          <w:rFonts w:ascii="Times New Roman" w:eastAsia="Times New Roman" w:hAnsi="Times New Roman" w:cs="Times New Roman"/>
          <w:color w:val="000000" w:themeColor="text1"/>
          <w:lang w:val="uk-UA"/>
        </w:rPr>
        <w:t>]</w:t>
      </w:r>
    </w:p>
    <w:p w14:paraId="15E85084" w14:textId="374B8179" w:rsidR="00D71DCC" w:rsidRPr="00D71DCC" w:rsidRDefault="71318780" w:rsidP="1E67C4C8">
      <w:pPr>
        <w:pStyle w:val="3"/>
        <w:spacing w:before="281" w:after="281" w:line="360" w:lineRule="auto"/>
        <w:jc w:val="both"/>
        <w:rPr>
          <w:rFonts w:ascii="Times New Roman" w:eastAsia="Times New Roman" w:hAnsi="Times New Roman" w:cs="Times New Roman"/>
          <w:color w:val="000000" w:themeColor="text1"/>
          <w:lang w:val="uk-UA"/>
        </w:rPr>
      </w:pPr>
      <w:r w:rsidRPr="664320DE">
        <w:rPr>
          <w:rFonts w:ascii="Times New Roman" w:eastAsia="Times New Roman" w:hAnsi="Times New Roman" w:cs="Times New Roman"/>
          <w:b/>
          <w:bCs/>
          <w:color w:val="auto"/>
          <w:lang w:val="uk-UA"/>
        </w:rPr>
        <w:t xml:space="preserve">Наказ МОЗ України від 30.05.2024 № 927 «Про затвердження Змін до деяких нормативно-правових актів Міністерства охорони здоров’я України щодо запровадження електронних рецептів на лікарські засоби, виготовлені з рослинної субстанції канабісу» </w:t>
      </w:r>
      <w:r w:rsidR="74135B06" w:rsidRPr="664320DE">
        <w:rPr>
          <w:rFonts w:ascii="Times New Roman" w:eastAsia="Times New Roman" w:hAnsi="Times New Roman" w:cs="Times New Roman"/>
          <w:color w:val="000000" w:themeColor="text1"/>
          <w:lang w:val="uk-UA"/>
        </w:rPr>
        <w:t>[</w:t>
      </w:r>
      <w:r w:rsidR="24FF748F" w:rsidRPr="664320DE">
        <w:rPr>
          <w:rFonts w:ascii="Times New Roman" w:eastAsia="Times New Roman" w:hAnsi="Times New Roman" w:cs="Times New Roman"/>
          <w:color w:val="000000" w:themeColor="text1"/>
          <w:lang w:val="uk-UA"/>
        </w:rPr>
        <w:t>40</w:t>
      </w:r>
      <w:r w:rsidR="74135B06" w:rsidRPr="664320DE">
        <w:rPr>
          <w:rFonts w:ascii="Times New Roman" w:eastAsia="Times New Roman" w:hAnsi="Times New Roman" w:cs="Times New Roman"/>
          <w:color w:val="000000" w:themeColor="text1"/>
          <w:lang w:val="uk-UA"/>
        </w:rPr>
        <w:t>]</w:t>
      </w:r>
    </w:p>
    <w:p w14:paraId="57CFF41F" w14:textId="06939CDA" w:rsidR="12022525" w:rsidRDefault="71318780" w:rsidP="1E67C4C8">
      <w:pPr>
        <w:pStyle w:val="3"/>
        <w:spacing w:line="360" w:lineRule="auto"/>
        <w:jc w:val="both"/>
        <w:rPr>
          <w:rFonts w:ascii="Times New Roman" w:eastAsia="Times New Roman" w:hAnsi="Times New Roman" w:cs="Times New Roman"/>
          <w:color w:val="000000" w:themeColor="text1"/>
          <w:lang w:val="uk-UA"/>
        </w:rPr>
      </w:pPr>
      <w:r w:rsidRPr="664320DE">
        <w:rPr>
          <w:rFonts w:ascii="Times New Roman" w:eastAsia="Times New Roman" w:hAnsi="Times New Roman" w:cs="Times New Roman"/>
          <w:b/>
          <w:bCs/>
          <w:color w:val="auto"/>
          <w:lang w:val="uk-UA"/>
        </w:rPr>
        <w:lastRenderedPageBreak/>
        <w:t xml:space="preserve">Наказ Мінагрополітики від 16.08.2024 № 2692, «Про затвердження Порядку ведення Реєстру юридичних осіб, які здійснюють діяльність з посіву, вирощування та переробки конопель для промислових цілей» </w:t>
      </w:r>
      <w:r w:rsidR="59DE7274" w:rsidRPr="664320DE">
        <w:rPr>
          <w:rFonts w:ascii="Times New Roman" w:eastAsia="Times New Roman" w:hAnsi="Times New Roman" w:cs="Times New Roman"/>
          <w:color w:val="000000" w:themeColor="text1"/>
          <w:lang w:val="uk-UA"/>
        </w:rPr>
        <w:t>[</w:t>
      </w:r>
      <w:r w:rsidR="6B40C2B2" w:rsidRPr="664320DE">
        <w:rPr>
          <w:rFonts w:ascii="Times New Roman" w:eastAsia="Times New Roman" w:hAnsi="Times New Roman" w:cs="Times New Roman"/>
          <w:color w:val="000000" w:themeColor="text1"/>
          <w:lang w:val="uk-UA"/>
        </w:rPr>
        <w:t>41</w:t>
      </w:r>
      <w:r w:rsidR="59DE7274" w:rsidRPr="664320DE">
        <w:rPr>
          <w:rFonts w:ascii="Times New Roman" w:eastAsia="Times New Roman" w:hAnsi="Times New Roman" w:cs="Times New Roman"/>
          <w:color w:val="000000" w:themeColor="text1"/>
          <w:lang w:val="uk-UA"/>
        </w:rPr>
        <w:t>]</w:t>
      </w:r>
    </w:p>
    <w:p w14:paraId="534611A5" w14:textId="7E5C66CB" w:rsidR="12022525" w:rsidRDefault="71318780" w:rsidP="1E67C4C8">
      <w:pPr>
        <w:pStyle w:val="3"/>
        <w:spacing w:line="360" w:lineRule="auto"/>
        <w:jc w:val="both"/>
        <w:rPr>
          <w:rFonts w:ascii="Times New Roman" w:eastAsia="Times New Roman" w:hAnsi="Times New Roman" w:cs="Times New Roman"/>
          <w:color w:val="000000" w:themeColor="text1"/>
          <w:lang w:val="uk-UA"/>
        </w:rPr>
      </w:pPr>
      <w:r w:rsidRPr="664320DE">
        <w:rPr>
          <w:rFonts w:ascii="Times New Roman" w:eastAsia="Times New Roman" w:hAnsi="Times New Roman" w:cs="Times New Roman"/>
          <w:b/>
          <w:bCs/>
          <w:color w:val="auto"/>
          <w:lang w:val="uk-UA"/>
        </w:rPr>
        <w:t xml:space="preserve">Наказ МОЗ України від 30.09.2024 № 1659 «Про затвердження Переліку дозувань лікарських засобів, які вносяться до центральної бази даних щодо лікарських засобів, які можуть виготовлятись в умовах аптеки з рослинної субстанції канабісу» </w:t>
      </w:r>
      <w:r w:rsidR="57CA5705" w:rsidRPr="664320DE">
        <w:rPr>
          <w:rFonts w:ascii="Times New Roman" w:eastAsia="Times New Roman" w:hAnsi="Times New Roman" w:cs="Times New Roman"/>
          <w:color w:val="000000" w:themeColor="text1"/>
          <w:lang w:val="uk-UA"/>
        </w:rPr>
        <w:t>[</w:t>
      </w:r>
      <w:r w:rsidR="66DC7C1C" w:rsidRPr="664320DE">
        <w:rPr>
          <w:rFonts w:ascii="Times New Roman" w:eastAsia="Times New Roman" w:hAnsi="Times New Roman" w:cs="Times New Roman"/>
          <w:color w:val="000000" w:themeColor="text1"/>
          <w:lang w:val="uk-UA"/>
        </w:rPr>
        <w:t>42</w:t>
      </w:r>
      <w:r w:rsidR="57CA5705" w:rsidRPr="664320DE">
        <w:rPr>
          <w:rFonts w:ascii="Times New Roman" w:eastAsia="Times New Roman" w:hAnsi="Times New Roman" w:cs="Times New Roman"/>
          <w:color w:val="000000" w:themeColor="text1"/>
          <w:lang w:val="uk-UA"/>
        </w:rPr>
        <w:t>]</w:t>
      </w:r>
    </w:p>
    <w:p w14:paraId="7AC48071" w14:textId="428A2BF3" w:rsidR="00D71DCC" w:rsidRPr="00D71DCC" w:rsidRDefault="71318780" w:rsidP="1E67C4C8">
      <w:pPr>
        <w:pStyle w:val="3"/>
        <w:spacing w:before="281" w:after="281" w:line="360" w:lineRule="auto"/>
        <w:jc w:val="both"/>
        <w:rPr>
          <w:rFonts w:ascii="Times New Roman" w:eastAsia="Times New Roman" w:hAnsi="Times New Roman" w:cs="Times New Roman"/>
          <w:color w:val="000000" w:themeColor="text1"/>
          <w:lang w:val="uk-UA"/>
        </w:rPr>
      </w:pPr>
      <w:r w:rsidRPr="664320DE">
        <w:rPr>
          <w:rFonts w:ascii="Times New Roman" w:eastAsia="Times New Roman" w:hAnsi="Times New Roman" w:cs="Times New Roman"/>
          <w:b/>
          <w:bCs/>
          <w:color w:val="auto"/>
          <w:lang w:val="uk-UA"/>
        </w:rPr>
        <w:t xml:space="preserve">Наказ МОЗ України від 13.09.2024 № 1386 «Про затвердження Переліку форм лікарських засобів, які можуть виготовлятись в умовах аптеки з рослинної субстанції канабісу, Переліку захворювань та станів, за наявності яких призначаються лікарські засоби, які можуть виготовлятися в умовах аптеки з рослинної субстанції канабісу, Особливостей призначення та медичного застосування лікарських засобів, які можуть виготовлятися в умовах аптеки з рослинної субстанції канабісу» </w:t>
      </w:r>
      <w:r w:rsidR="7A78078C" w:rsidRPr="664320DE">
        <w:rPr>
          <w:rFonts w:ascii="Times New Roman" w:eastAsia="Times New Roman" w:hAnsi="Times New Roman" w:cs="Times New Roman"/>
          <w:color w:val="000000" w:themeColor="text1"/>
          <w:lang w:val="uk-UA"/>
        </w:rPr>
        <w:t>[</w:t>
      </w:r>
      <w:r w:rsidR="6AC555A8" w:rsidRPr="664320DE">
        <w:rPr>
          <w:rFonts w:ascii="Times New Roman" w:eastAsia="Times New Roman" w:hAnsi="Times New Roman" w:cs="Times New Roman"/>
          <w:color w:val="000000" w:themeColor="text1"/>
          <w:lang w:val="uk-UA"/>
        </w:rPr>
        <w:t>43</w:t>
      </w:r>
      <w:r w:rsidR="7A78078C" w:rsidRPr="664320DE">
        <w:rPr>
          <w:rFonts w:ascii="Times New Roman" w:eastAsia="Times New Roman" w:hAnsi="Times New Roman" w:cs="Times New Roman"/>
          <w:color w:val="000000" w:themeColor="text1"/>
          <w:lang w:val="uk-UA"/>
        </w:rPr>
        <w:t>]</w:t>
      </w:r>
    </w:p>
    <w:p w14:paraId="48F176C4" w14:textId="1A1DD965" w:rsidR="00323C75" w:rsidRPr="00091261" w:rsidRDefault="30DEC977" w:rsidP="00091261">
      <w:pPr>
        <w:pStyle w:val="3"/>
        <w:spacing w:before="281" w:after="281" w:line="360" w:lineRule="auto"/>
        <w:jc w:val="both"/>
        <w:rPr>
          <w:rFonts w:ascii="Times New Roman" w:eastAsia="Times New Roman" w:hAnsi="Times New Roman" w:cs="Times New Roman"/>
          <w:color w:val="000000" w:themeColor="text1"/>
          <w:lang w:val="uk-UA"/>
        </w:rPr>
      </w:pPr>
      <w:r w:rsidRPr="1E67C4C8">
        <w:rPr>
          <w:rFonts w:ascii="Times New Roman" w:eastAsia="Times New Roman" w:hAnsi="Times New Roman" w:cs="Times New Roman"/>
          <w:b/>
          <w:bCs/>
          <w:color w:val="000000" w:themeColor="text1"/>
        </w:rPr>
        <w:t>1.4. Порівняльний аналіз зарубіжних підходів до контролю наркоти</w:t>
      </w:r>
      <w:r w:rsidR="1F29FE2F" w:rsidRPr="1E67C4C8">
        <w:rPr>
          <w:rFonts w:ascii="Times New Roman" w:eastAsia="Times New Roman" w:hAnsi="Times New Roman" w:cs="Times New Roman"/>
          <w:b/>
          <w:bCs/>
          <w:color w:val="000000" w:themeColor="text1"/>
          <w:lang w:val="uk-UA"/>
        </w:rPr>
        <w:t>чних засобів та психотропних речовин</w:t>
      </w:r>
    </w:p>
    <w:p w14:paraId="72661162" w14:textId="7FD98B0C" w:rsidR="00323C75" w:rsidRDefault="00E50B96" w:rsidP="00091261">
      <w:pPr>
        <w:spacing w:before="240" w:after="240" w:line="360" w:lineRule="auto"/>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lang w:val="uk-UA"/>
        </w:rPr>
        <w:t xml:space="preserve">      </w:t>
      </w:r>
      <w:r w:rsidR="00323C75" w:rsidRPr="514B2FC9">
        <w:rPr>
          <w:rFonts w:ascii="Times New Roman" w:eastAsia="Times New Roman" w:hAnsi="Times New Roman" w:cs="Times New Roman"/>
          <w:color w:val="000000" w:themeColor="text1"/>
          <w:sz w:val="28"/>
          <w:szCs w:val="28"/>
        </w:rPr>
        <w:t>Досвід іноземних країн демонструє різні шляхи вирішення проблеми наркозалежності:</w:t>
      </w:r>
    </w:p>
    <w:p w14:paraId="50B5CC65" w14:textId="0A05465D" w:rsidR="00323C75" w:rsidRDefault="00091261" w:rsidP="00091261">
      <w:pPr>
        <w:pStyle w:val="a3"/>
        <w:numPr>
          <w:ilvl w:val="0"/>
          <w:numId w:val="25"/>
        </w:numPr>
        <w:spacing w:before="240" w:after="240" w:line="360" w:lineRule="auto"/>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lang w:val="uk-UA"/>
        </w:rPr>
        <w:t xml:space="preserve">У </w:t>
      </w:r>
      <w:r w:rsidR="00323C75" w:rsidRPr="514B2FC9">
        <w:rPr>
          <w:rFonts w:ascii="Times New Roman" w:eastAsia="Times New Roman" w:hAnsi="Times New Roman" w:cs="Times New Roman"/>
          <w:color w:val="000000" w:themeColor="text1"/>
          <w:sz w:val="28"/>
          <w:szCs w:val="28"/>
        </w:rPr>
        <w:t>США використовують жорстку кримінальну модель, базуючись на Законі про контрольовані речовини 1970 року. Водночас у країні функціонує потужна система підтримки, реабілітації та зменшення шкоди.</w:t>
      </w:r>
    </w:p>
    <w:p w14:paraId="696F18D4" w14:textId="6F74C45B" w:rsidR="00323C75" w:rsidRDefault="00323C75" w:rsidP="00091261">
      <w:pPr>
        <w:pStyle w:val="a3"/>
        <w:numPr>
          <w:ilvl w:val="0"/>
          <w:numId w:val="25"/>
        </w:numPr>
        <w:spacing w:before="240" w:after="240" w:line="360" w:lineRule="auto"/>
        <w:jc w:val="both"/>
        <w:rPr>
          <w:rFonts w:ascii="Times New Roman" w:eastAsia="Times New Roman" w:hAnsi="Times New Roman" w:cs="Times New Roman"/>
          <w:color w:val="000000" w:themeColor="text1"/>
          <w:sz w:val="28"/>
          <w:szCs w:val="28"/>
        </w:rPr>
      </w:pPr>
      <w:r w:rsidRPr="514B2FC9">
        <w:rPr>
          <w:rFonts w:ascii="Times New Roman" w:eastAsia="Times New Roman" w:hAnsi="Times New Roman" w:cs="Times New Roman"/>
          <w:color w:val="000000" w:themeColor="text1"/>
          <w:sz w:val="28"/>
          <w:szCs w:val="28"/>
        </w:rPr>
        <w:t xml:space="preserve">У Німеччині пріоритетом є профілактика та медична допомога. Держава підтримує безкоштовні реабілітаційні програми та видачу стерильних </w:t>
      </w:r>
      <w:r w:rsidR="001C6E79">
        <w:rPr>
          <w:rFonts w:ascii="Times New Roman" w:eastAsia="Times New Roman" w:hAnsi="Times New Roman" w:cs="Times New Roman"/>
          <w:color w:val="000000" w:themeColor="text1"/>
          <w:sz w:val="28"/>
          <w:szCs w:val="28"/>
          <w:lang w:val="uk-UA"/>
        </w:rPr>
        <w:t>медичних виробів</w:t>
      </w:r>
      <w:r w:rsidRPr="514B2FC9">
        <w:rPr>
          <w:rFonts w:ascii="Times New Roman" w:eastAsia="Times New Roman" w:hAnsi="Times New Roman" w:cs="Times New Roman"/>
          <w:color w:val="000000" w:themeColor="text1"/>
          <w:sz w:val="28"/>
          <w:szCs w:val="28"/>
        </w:rPr>
        <w:t xml:space="preserve"> для ін’єкційних споживачів.</w:t>
      </w:r>
    </w:p>
    <w:p w14:paraId="66186A8F" w14:textId="2C04EEBA" w:rsidR="00323C75" w:rsidRDefault="00323C75" w:rsidP="00091261">
      <w:pPr>
        <w:pStyle w:val="a3"/>
        <w:numPr>
          <w:ilvl w:val="0"/>
          <w:numId w:val="25"/>
        </w:numPr>
        <w:spacing w:before="240" w:after="240" w:line="360" w:lineRule="auto"/>
        <w:jc w:val="both"/>
        <w:rPr>
          <w:rFonts w:ascii="Times New Roman" w:eastAsia="Times New Roman" w:hAnsi="Times New Roman" w:cs="Times New Roman"/>
          <w:color w:val="000000" w:themeColor="text1"/>
          <w:sz w:val="28"/>
          <w:szCs w:val="28"/>
        </w:rPr>
      </w:pPr>
      <w:r w:rsidRPr="514B2FC9">
        <w:rPr>
          <w:rFonts w:ascii="Times New Roman" w:eastAsia="Times New Roman" w:hAnsi="Times New Roman" w:cs="Times New Roman"/>
          <w:color w:val="000000" w:themeColor="text1"/>
          <w:sz w:val="28"/>
          <w:szCs w:val="28"/>
        </w:rPr>
        <w:lastRenderedPageBreak/>
        <w:t xml:space="preserve">Португалія здійснила декриміналізацію особистого вживання </w:t>
      </w:r>
      <w:r w:rsidR="00091261">
        <w:rPr>
          <w:rFonts w:ascii="Times New Roman" w:eastAsia="Times New Roman" w:hAnsi="Times New Roman" w:cs="Times New Roman"/>
          <w:color w:val="000000" w:themeColor="text1"/>
          <w:sz w:val="28"/>
          <w:szCs w:val="28"/>
          <w:lang w:val="uk-UA"/>
        </w:rPr>
        <w:t>психоактивних речовин</w:t>
      </w:r>
      <w:r w:rsidRPr="514B2FC9">
        <w:rPr>
          <w:rFonts w:ascii="Times New Roman" w:eastAsia="Times New Roman" w:hAnsi="Times New Roman" w:cs="Times New Roman"/>
          <w:color w:val="000000" w:themeColor="text1"/>
          <w:sz w:val="28"/>
          <w:szCs w:val="28"/>
        </w:rPr>
        <w:t xml:space="preserve"> ще у 2001 році. Такий підхід дав змогу знизити кількість залежних осіб і смертей від передозування.</w:t>
      </w:r>
    </w:p>
    <w:p w14:paraId="51BCDF38" w14:textId="2C3FCB73" w:rsidR="00323C75" w:rsidRPr="00E50B96" w:rsidRDefault="00323C75" w:rsidP="00E50B96">
      <w:pPr>
        <w:spacing w:before="240" w:after="240" w:line="360" w:lineRule="auto"/>
        <w:ind w:firstLine="360"/>
        <w:jc w:val="both"/>
        <w:rPr>
          <w:rFonts w:ascii="Times New Roman" w:eastAsia="Times New Roman" w:hAnsi="Times New Roman" w:cs="Times New Roman"/>
          <w:color w:val="000000" w:themeColor="text1"/>
          <w:sz w:val="28"/>
          <w:szCs w:val="28"/>
          <w:lang w:val="uk-UA"/>
        </w:rPr>
      </w:pPr>
      <w:r w:rsidRPr="514B2FC9">
        <w:rPr>
          <w:rFonts w:ascii="Times New Roman" w:eastAsia="Times New Roman" w:hAnsi="Times New Roman" w:cs="Times New Roman"/>
          <w:color w:val="000000" w:themeColor="text1"/>
          <w:sz w:val="28"/>
          <w:szCs w:val="28"/>
        </w:rPr>
        <w:t>В цілому, країни, які зосереджують зусилля на лікуванні та профілактиці, мають більш позитивну динаміку у боротьбі з наркоманією, ніж ті, де переважає виключно кримінальне покарання.</w:t>
      </w:r>
      <w:r w:rsidR="00E50B96">
        <w:rPr>
          <w:rFonts w:ascii="Times New Roman" w:eastAsia="Times New Roman" w:hAnsi="Times New Roman" w:cs="Times New Roman"/>
          <w:color w:val="000000" w:themeColor="text1"/>
          <w:sz w:val="28"/>
          <w:szCs w:val="28"/>
          <w:lang w:val="uk-UA"/>
        </w:rPr>
        <w:t xml:space="preserve"> Нажаль, Україна переважно відноситься до такої категорії країн.</w:t>
      </w:r>
    </w:p>
    <w:p w14:paraId="55CC3711" w14:textId="44B58D8E" w:rsidR="00323C75" w:rsidRDefault="00323C75" w:rsidP="00E50B96">
      <w:pPr>
        <w:spacing w:before="240" w:after="240" w:line="360" w:lineRule="auto"/>
        <w:ind w:firstLine="360"/>
        <w:jc w:val="both"/>
        <w:rPr>
          <w:rFonts w:ascii="Times New Roman" w:eastAsia="Times New Roman" w:hAnsi="Times New Roman" w:cs="Times New Roman"/>
          <w:color w:val="000000" w:themeColor="text1"/>
          <w:sz w:val="28"/>
          <w:szCs w:val="28"/>
        </w:rPr>
      </w:pPr>
      <w:r w:rsidRPr="514B2FC9">
        <w:rPr>
          <w:rFonts w:ascii="Times New Roman" w:eastAsia="Times New Roman" w:hAnsi="Times New Roman" w:cs="Times New Roman"/>
          <w:color w:val="000000" w:themeColor="text1"/>
          <w:sz w:val="28"/>
          <w:szCs w:val="28"/>
        </w:rPr>
        <w:t>В умовах збройної агресії особливо важливою є міжнародна співпраця. Україна продовжує взаємодію з EMCDDA, обмінюється даними, бере участь</w:t>
      </w:r>
      <w:r w:rsidR="00E50B96">
        <w:rPr>
          <w:rFonts w:ascii="Times New Roman" w:eastAsia="Times New Roman" w:hAnsi="Times New Roman" w:cs="Times New Roman"/>
          <w:color w:val="000000" w:themeColor="text1"/>
          <w:sz w:val="28"/>
          <w:szCs w:val="28"/>
          <w:lang w:val="uk-UA"/>
        </w:rPr>
        <w:t>, на скільки це можливо,</w:t>
      </w:r>
      <w:r w:rsidRPr="514B2FC9">
        <w:rPr>
          <w:rFonts w:ascii="Times New Roman" w:eastAsia="Times New Roman" w:hAnsi="Times New Roman" w:cs="Times New Roman"/>
          <w:color w:val="000000" w:themeColor="text1"/>
          <w:sz w:val="28"/>
          <w:szCs w:val="28"/>
        </w:rPr>
        <w:t xml:space="preserve"> у спільних програмах профілактики, моніторингу та підтримки.</w:t>
      </w:r>
    </w:p>
    <w:p w14:paraId="08B488BA" w14:textId="51044626" w:rsidR="077B490D" w:rsidRPr="00BA2D43" w:rsidRDefault="623A7169" w:rsidP="1E67C4C8">
      <w:pPr>
        <w:pStyle w:val="3"/>
        <w:spacing w:before="281" w:after="281" w:line="360" w:lineRule="auto"/>
        <w:jc w:val="both"/>
        <w:rPr>
          <w:rFonts w:ascii="Times New Roman" w:eastAsia="Times New Roman" w:hAnsi="Times New Roman" w:cs="Times New Roman"/>
          <w:b/>
          <w:bCs/>
          <w:color w:val="000000" w:themeColor="text1"/>
          <w:lang w:val="uk-UA"/>
        </w:rPr>
      </w:pPr>
      <w:r w:rsidRPr="1E67C4C8">
        <w:rPr>
          <w:rFonts w:ascii="Times New Roman" w:eastAsia="Times New Roman" w:hAnsi="Times New Roman" w:cs="Times New Roman"/>
          <w:b/>
          <w:bCs/>
          <w:color w:val="000000" w:themeColor="text1"/>
        </w:rPr>
        <w:t>1.</w:t>
      </w:r>
      <w:r w:rsidR="604371A0" w:rsidRPr="1E67C4C8">
        <w:rPr>
          <w:rFonts w:ascii="Times New Roman" w:eastAsia="Times New Roman" w:hAnsi="Times New Roman" w:cs="Times New Roman"/>
          <w:b/>
          <w:bCs/>
          <w:color w:val="000000" w:themeColor="text1"/>
          <w:lang w:val="uk-UA"/>
        </w:rPr>
        <w:t>5</w:t>
      </w:r>
      <w:r w:rsidRPr="1E67C4C8">
        <w:rPr>
          <w:rFonts w:ascii="Times New Roman" w:eastAsia="Times New Roman" w:hAnsi="Times New Roman" w:cs="Times New Roman"/>
          <w:b/>
          <w:bCs/>
          <w:color w:val="000000" w:themeColor="text1"/>
        </w:rPr>
        <w:t>. Кримінально-правові механізми відповідальності за злочини, пов’язані з наркоти</w:t>
      </w:r>
      <w:r w:rsidR="4883D20E" w:rsidRPr="1E67C4C8">
        <w:rPr>
          <w:rFonts w:ascii="Times New Roman" w:eastAsia="Times New Roman" w:hAnsi="Times New Roman" w:cs="Times New Roman"/>
          <w:b/>
          <w:bCs/>
          <w:color w:val="000000" w:themeColor="text1"/>
          <w:lang w:val="uk-UA"/>
        </w:rPr>
        <w:t>чними засобами, психотропними речовинами та їх аналогами</w:t>
      </w:r>
    </w:p>
    <w:p w14:paraId="2D3655D6" w14:textId="034C101F" w:rsidR="077B490D" w:rsidRDefault="28796198" w:rsidP="002C74CD">
      <w:pPr>
        <w:spacing w:before="240" w:after="240" w:line="360" w:lineRule="auto"/>
        <w:ind w:firstLine="720"/>
        <w:jc w:val="both"/>
        <w:rPr>
          <w:rFonts w:ascii="Times New Roman" w:eastAsia="Times New Roman" w:hAnsi="Times New Roman" w:cs="Times New Roman"/>
          <w:color w:val="000000" w:themeColor="text1"/>
          <w:sz w:val="28"/>
          <w:szCs w:val="28"/>
          <w:lang w:val="uk-UA"/>
        </w:rPr>
      </w:pPr>
      <w:r w:rsidRPr="664320DE">
        <w:rPr>
          <w:rFonts w:ascii="Times New Roman" w:eastAsia="Times New Roman" w:hAnsi="Times New Roman" w:cs="Times New Roman"/>
          <w:color w:val="000000" w:themeColor="text1"/>
          <w:sz w:val="28"/>
          <w:szCs w:val="28"/>
        </w:rPr>
        <w:t>В Україні боротьба з незаконною діяльністю</w:t>
      </w:r>
      <w:r w:rsidR="52BBA1DD" w:rsidRPr="664320DE">
        <w:rPr>
          <w:rFonts w:ascii="Times New Roman" w:eastAsia="Times New Roman" w:hAnsi="Times New Roman" w:cs="Times New Roman"/>
          <w:color w:val="000000" w:themeColor="text1"/>
          <w:sz w:val="28"/>
          <w:szCs w:val="28"/>
          <w:lang w:val="uk-UA"/>
        </w:rPr>
        <w:t xml:space="preserve"> щодо</w:t>
      </w:r>
      <w:r w:rsidRPr="664320DE">
        <w:rPr>
          <w:rFonts w:ascii="Times New Roman" w:eastAsia="Times New Roman" w:hAnsi="Times New Roman" w:cs="Times New Roman"/>
          <w:color w:val="000000" w:themeColor="text1"/>
          <w:sz w:val="28"/>
          <w:szCs w:val="28"/>
        </w:rPr>
        <w:t xml:space="preserve"> </w:t>
      </w:r>
      <w:r w:rsidR="7A22A4E1" w:rsidRPr="664320DE">
        <w:rPr>
          <w:rFonts w:ascii="Times New Roman" w:eastAsia="Times New Roman" w:hAnsi="Times New Roman" w:cs="Times New Roman"/>
          <w:color w:val="000000" w:themeColor="text1"/>
          <w:sz w:val="28"/>
          <w:szCs w:val="28"/>
          <w:lang w:val="uk-UA"/>
        </w:rPr>
        <w:t xml:space="preserve">обігу </w:t>
      </w:r>
      <w:r w:rsidR="52BBA1DD" w:rsidRPr="664320DE">
        <w:rPr>
          <w:rFonts w:ascii="Times New Roman" w:eastAsia="Times New Roman" w:hAnsi="Times New Roman" w:cs="Times New Roman"/>
          <w:color w:val="000000" w:themeColor="text1"/>
          <w:sz w:val="28"/>
          <w:szCs w:val="28"/>
          <w:lang w:val="uk-UA"/>
        </w:rPr>
        <w:t>психоактивних речовин</w:t>
      </w:r>
      <w:r w:rsidRPr="664320DE">
        <w:rPr>
          <w:rFonts w:ascii="Times New Roman" w:eastAsia="Times New Roman" w:hAnsi="Times New Roman" w:cs="Times New Roman"/>
          <w:color w:val="000000" w:themeColor="text1"/>
          <w:sz w:val="28"/>
          <w:szCs w:val="28"/>
        </w:rPr>
        <w:t xml:space="preserve">, є пріоритетом для правоохоронних органів. </w:t>
      </w:r>
      <w:r w:rsidR="31E24B3A" w:rsidRPr="664320DE">
        <w:rPr>
          <w:rFonts w:ascii="Times New Roman" w:eastAsia="Times New Roman" w:hAnsi="Times New Roman" w:cs="Times New Roman"/>
          <w:sz w:val="28"/>
          <w:szCs w:val="28"/>
        </w:rPr>
        <w:t>Відповідальність за правопорушення у цій сфері встановлюється відповідними положеннями кримінального законодавства України</w:t>
      </w:r>
      <w:r w:rsidRPr="664320DE">
        <w:rPr>
          <w:rFonts w:ascii="Times New Roman" w:eastAsia="Times New Roman" w:hAnsi="Times New Roman" w:cs="Times New Roman"/>
          <w:color w:val="000000" w:themeColor="text1"/>
          <w:sz w:val="28"/>
          <w:szCs w:val="28"/>
        </w:rPr>
        <w:t>:</w:t>
      </w:r>
    </w:p>
    <w:p w14:paraId="6FFAA49C" w14:textId="4B9F39FE" w:rsidR="664320DE" w:rsidRDefault="664320DE" w:rsidP="664320DE">
      <w:pPr>
        <w:spacing w:before="240" w:after="240" w:line="360" w:lineRule="auto"/>
        <w:ind w:firstLine="720"/>
        <w:jc w:val="both"/>
        <w:rPr>
          <w:rFonts w:ascii="Times New Roman" w:eastAsia="Times New Roman" w:hAnsi="Times New Roman" w:cs="Times New Roman"/>
          <w:color w:val="000000" w:themeColor="text1"/>
          <w:sz w:val="28"/>
          <w:szCs w:val="28"/>
          <w:lang w:val="uk-UA"/>
        </w:rPr>
      </w:pPr>
    </w:p>
    <w:p w14:paraId="2FF19C17" w14:textId="23AE7027" w:rsidR="00400D59" w:rsidRPr="00400D59" w:rsidRDefault="604371A0" w:rsidP="1E67C4C8">
      <w:pPr>
        <w:spacing w:before="240" w:after="240" w:line="360" w:lineRule="auto"/>
        <w:ind w:firstLine="720"/>
        <w:jc w:val="both"/>
        <w:rPr>
          <w:rFonts w:ascii="Times New Roman" w:eastAsia="Times New Roman" w:hAnsi="Times New Roman" w:cs="Times New Roman"/>
          <w:color w:val="000000" w:themeColor="text1"/>
          <w:sz w:val="28"/>
          <w:szCs w:val="28"/>
          <w:lang w:val="uk-UA"/>
        </w:rPr>
      </w:pPr>
      <w:r w:rsidRPr="1E67C4C8">
        <w:rPr>
          <w:rFonts w:ascii="Times New Roman" w:eastAsia="Times New Roman" w:hAnsi="Times New Roman" w:cs="Times New Roman"/>
          <w:color w:val="000000" w:themeColor="text1"/>
          <w:sz w:val="28"/>
          <w:szCs w:val="28"/>
          <w:lang w:val="uk-UA"/>
        </w:rPr>
        <w:t>Зокрема:</w:t>
      </w:r>
    </w:p>
    <w:p w14:paraId="3D51D8AC" w14:textId="2FBEFEC7" w:rsidR="077B490D" w:rsidRDefault="077B490D" w:rsidP="002C74CD">
      <w:pPr>
        <w:pStyle w:val="a3"/>
        <w:numPr>
          <w:ilvl w:val="0"/>
          <w:numId w:val="27"/>
        </w:numPr>
        <w:spacing w:before="240" w:after="240" w:line="360" w:lineRule="auto"/>
        <w:jc w:val="both"/>
        <w:rPr>
          <w:rFonts w:ascii="Times New Roman" w:eastAsia="Times New Roman" w:hAnsi="Times New Roman" w:cs="Times New Roman"/>
          <w:color w:val="000000" w:themeColor="text1"/>
          <w:sz w:val="28"/>
          <w:szCs w:val="28"/>
        </w:rPr>
      </w:pPr>
      <w:r w:rsidRPr="3EFE50BD">
        <w:rPr>
          <w:rFonts w:ascii="Times New Roman" w:eastAsia="Times New Roman" w:hAnsi="Times New Roman" w:cs="Times New Roman"/>
          <w:color w:val="000000" w:themeColor="text1"/>
          <w:sz w:val="28"/>
          <w:szCs w:val="28"/>
        </w:rPr>
        <w:t xml:space="preserve">Ст. 305 </w:t>
      </w:r>
      <w:r w:rsidR="009D00BB">
        <w:rPr>
          <w:rFonts w:ascii="Times New Roman" w:eastAsia="Times New Roman" w:hAnsi="Times New Roman" w:cs="Times New Roman"/>
          <w:color w:val="000000" w:themeColor="text1"/>
          <w:sz w:val="28"/>
          <w:szCs w:val="28"/>
          <w:lang w:val="uk-UA"/>
        </w:rPr>
        <w:t>ККУ</w:t>
      </w:r>
      <w:r w:rsidR="002C74CD">
        <w:rPr>
          <w:rFonts w:ascii="Times New Roman" w:eastAsia="Times New Roman" w:hAnsi="Times New Roman" w:cs="Times New Roman"/>
          <w:color w:val="000000" w:themeColor="text1"/>
          <w:sz w:val="28"/>
          <w:szCs w:val="28"/>
          <w:lang w:val="uk-UA"/>
        </w:rPr>
        <w:t xml:space="preserve">- </w:t>
      </w:r>
      <w:r w:rsidRPr="3EFE50BD">
        <w:rPr>
          <w:rFonts w:ascii="Times New Roman" w:eastAsia="Times New Roman" w:hAnsi="Times New Roman" w:cs="Times New Roman"/>
          <w:color w:val="000000" w:themeColor="text1"/>
          <w:sz w:val="28"/>
          <w:szCs w:val="28"/>
        </w:rPr>
        <w:t xml:space="preserve">передбачає санкції за контрабанду </w:t>
      </w:r>
      <w:r w:rsidR="00BA2D43">
        <w:rPr>
          <w:rFonts w:ascii="Times New Roman" w:eastAsia="Times New Roman" w:hAnsi="Times New Roman" w:cs="Times New Roman"/>
          <w:color w:val="000000" w:themeColor="text1"/>
          <w:sz w:val="28"/>
          <w:szCs w:val="28"/>
          <w:lang w:val="uk-UA"/>
        </w:rPr>
        <w:t>таких речовин</w:t>
      </w:r>
      <w:r w:rsidRPr="3EFE50BD">
        <w:rPr>
          <w:rFonts w:ascii="Times New Roman" w:eastAsia="Times New Roman" w:hAnsi="Times New Roman" w:cs="Times New Roman"/>
          <w:color w:val="000000" w:themeColor="text1"/>
          <w:sz w:val="28"/>
          <w:szCs w:val="28"/>
        </w:rPr>
        <w:t xml:space="preserve">. Покарання </w:t>
      </w:r>
      <w:r w:rsidR="00BA2D43">
        <w:rPr>
          <w:rFonts w:ascii="Times New Roman" w:eastAsia="Times New Roman" w:hAnsi="Times New Roman" w:cs="Times New Roman"/>
          <w:color w:val="000000" w:themeColor="text1"/>
          <w:sz w:val="28"/>
          <w:szCs w:val="28"/>
          <w:lang w:val="uk-UA"/>
        </w:rPr>
        <w:t>-</w:t>
      </w:r>
      <w:r w:rsidRPr="3EFE50BD">
        <w:rPr>
          <w:rFonts w:ascii="Times New Roman" w:eastAsia="Times New Roman" w:hAnsi="Times New Roman" w:cs="Times New Roman"/>
          <w:color w:val="000000" w:themeColor="text1"/>
          <w:sz w:val="28"/>
          <w:szCs w:val="28"/>
        </w:rPr>
        <w:t xml:space="preserve"> від 5 до 12 років позбавлення волі з конфіскацією.</w:t>
      </w:r>
    </w:p>
    <w:p w14:paraId="42ACF7B5" w14:textId="6AF94C8A" w:rsidR="077B490D" w:rsidRDefault="077B490D" w:rsidP="002C74CD">
      <w:pPr>
        <w:pStyle w:val="a3"/>
        <w:numPr>
          <w:ilvl w:val="0"/>
          <w:numId w:val="27"/>
        </w:numPr>
        <w:spacing w:before="240" w:after="240" w:line="360" w:lineRule="auto"/>
        <w:jc w:val="both"/>
        <w:rPr>
          <w:rFonts w:ascii="Times New Roman" w:eastAsia="Times New Roman" w:hAnsi="Times New Roman" w:cs="Times New Roman"/>
          <w:color w:val="000000" w:themeColor="text1"/>
          <w:sz w:val="28"/>
          <w:szCs w:val="28"/>
        </w:rPr>
      </w:pPr>
      <w:r w:rsidRPr="3EFE50BD">
        <w:rPr>
          <w:rFonts w:ascii="Times New Roman" w:eastAsia="Times New Roman" w:hAnsi="Times New Roman" w:cs="Times New Roman"/>
          <w:color w:val="000000" w:themeColor="text1"/>
          <w:sz w:val="28"/>
          <w:szCs w:val="28"/>
        </w:rPr>
        <w:t xml:space="preserve">Ст. 307 </w:t>
      </w:r>
      <w:r w:rsidR="009D00BB">
        <w:rPr>
          <w:rFonts w:ascii="Times New Roman" w:eastAsia="Times New Roman" w:hAnsi="Times New Roman" w:cs="Times New Roman"/>
          <w:color w:val="000000" w:themeColor="text1"/>
          <w:sz w:val="28"/>
          <w:szCs w:val="28"/>
          <w:lang w:val="uk-UA"/>
        </w:rPr>
        <w:t>ККУ</w:t>
      </w:r>
      <w:r w:rsidR="00BA2D43">
        <w:rPr>
          <w:rFonts w:ascii="Times New Roman" w:eastAsia="Times New Roman" w:hAnsi="Times New Roman" w:cs="Times New Roman"/>
          <w:color w:val="000000" w:themeColor="text1"/>
          <w:sz w:val="28"/>
          <w:szCs w:val="28"/>
          <w:lang w:val="uk-UA"/>
        </w:rPr>
        <w:t>-</w:t>
      </w:r>
      <w:r w:rsidRPr="3EFE50BD">
        <w:rPr>
          <w:rFonts w:ascii="Times New Roman" w:eastAsia="Times New Roman" w:hAnsi="Times New Roman" w:cs="Times New Roman"/>
          <w:color w:val="000000" w:themeColor="text1"/>
          <w:sz w:val="28"/>
          <w:szCs w:val="28"/>
        </w:rPr>
        <w:t xml:space="preserve"> охоплює незаконне виготовлення, придбання, зберігання, перевезення або збут </w:t>
      </w:r>
      <w:r w:rsidR="00BA2D43">
        <w:rPr>
          <w:rFonts w:ascii="Times New Roman" w:eastAsia="Times New Roman" w:hAnsi="Times New Roman" w:cs="Times New Roman"/>
          <w:color w:val="000000" w:themeColor="text1"/>
          <w:sz w:val="28"/>
          <w:szCs w:val="28"/>
          <w:lang w:val="uk-UA"/>
        </w:rPr>
        <w:t>психоактивних</w:t>
      </w:r>
      <w:r w:rsidRPr="3EFE50BD">
        <w:rPr>
          <w:rFonts w:ascii="Times New Roman" w:eastAsia="Times New Roman" w:hAnsi="Times New Roman" w:cs="Times New Roman"/>
          <w:color w:val="000000" w:themeColor="text1"/>
          <w:sz w:val="28"/>
          <w:szCs w:val="28"/>
        </w:rPr>
        <w:t xml:space="preserve"> речовин; залежно від обставин передбачає до 12 років позбавлення волі.</w:t>
      </w:r>
    </w:p>
    <w:p w14:paraId="4A29194F" w14:textId="4944341D" w:rsidR="077B490D" w:rsidRDefault="077B490D" w:rsidP="002C74CD">
      <w:pPr>
        <w:pStyle w:val="a3"/>
        <w:numPr>
          <w:ilvl w:val="0"/>
          <w:numId w:val="27"/>
        </w:numPr>
        <w:spacing w:before="240" w:after="240" w:line="360" w:lineRule="auto"/>
        <w:jc w:val="both"/>
        <w:rPr>
          <w:rFonts w:ascii="Times New Roman" w:eastAsia="Times New Roman" w:hAnsi="Times New Roman" w:cs="Times New Roman"/>
          <w:color w:val="000000" w:themeColor="text1"/>
          <w:sz w:val="28"/>
          <w:szCs w:val="28"/>
        </w:rPr>
      </w:pPr>
      <w:r w:rsidRPr="3EFE50BD">
        <w:rPr>
          <w:rFonts w:ascii="Times New Roman" w:eastAsia="Times New Roman" w:hAnsi="Times New Roman" w:cs="Times New Roman"/>
          <w:color w:val="000000" w:themeColor="text1"/>
          <w:sz w:val="28"/>
          <w:szCs w:val="28"/>
        </w:rPr>
        <w:lastRenderedPageBreak/>
        <w:t xml:space="preserve">Ст. 309 </w:t>
      </w:r>
      <w:r w:rsidR="009D00BB">
        <w:rPr>
          <w:rFonts w:ascii="Times New Roman" w:eastAsia="Times New Roman" w:hAnsi="Times New Roman" w:cs="Times New Roman"/>
          <w:color w:val="000000" w:themeColor="text1"/>
          <w:sz w:val="28"/>
          <w:szCs w:val="28"/>
          <w:lang w:val="uk-UA"/>
        </w:rPr>
        <w:t>ККУ</w:t>
      </w:r>
      <w:r w:rsidR="00BA2D43">
        <w:rPr>
          <w:rFonts w:ascii="Times New Roman" w:eastAsia="Times New Roman" w:hAnsi="Times New Roman" w:cs="Times New Roman"/>
          <w:color w:val="000000" w:themeColor="text1"/>
          <w:sz w:val="28"/>
          <w:szCs w:val="28"/>
          <w:lang w:val="uk-UA"/>
        </w:rPr>
        <w:t>-</w:t>
      </w:r>
      <w:r w:rsidRPr="3EFE50BD">
        <w:rPr>
          <w:rFonts w:ascii="Times New Roman" w:eastAsia="Times New Roman" w:hAnsi="Times New Roman" w:cs="Times New Roman"/>
          <w:color w:val="000000" w:themeColor="text1"/>
          <w:sz w:val="28"/>
          <w:szCs w:val="28"/>
        </w:rPr>
        <w:t xml:space="preserve"> карає </w:t>
      </w:r>
      <w:r w:rsidR="00400D59">
        <w:rPr>
          <w:rFonts w:ascii="Times New Roman" w:eastAsia="Times New Roman" w:hAnsi="Times New Roman" w:cs="Times New Roman"/>
          <w:color w:val="000000" w:themeColor="text1"/>
          <w:sz w:val="28"/>
          <w:szCs w:val="28"/>
          <w:lang w:val="uk-UA"/>
        </w:rPr>
        <w:t xml:space="preserve">за </w:t>
      </w:r>
      <w:r w:rsidRPr="3EFE50BD">
        <w:rPr>
          <w:rFonts w:ascii="Times New Roman" w:eastAsia="Times New Roman" w:hAnsi="Times New Roman" w:cs="Times New Roman"/>
          <w:color w:val="000000" w:themeColor="text1"/>
          <w:sz w:val="28"/>
          <w:szCs w:val="28"/>
        </w:rPr>
        <w:t xml:space="preserve">зберігання </w:t>
      </w:r>
      <w:r w:rsidR="00BA2D43">
        <w:rPr>
          <w:rFonts w:ascii="Times New Roman" w:eastAsia="Times New Roman" w:hAnsi="Times New Roman" w:cs="Times New Roman"/>
          <w:color w:val="000000" w:themeColor="text1"/>
          <w:sz w:val="28"/>
          <w:szCs w:val="28"/>
          <w:lang w:val="uk-UA"/>
        </w:rPr>
        <w:t>психоактивних речовин</w:t>
      </w:r>
      <w:r w:rsidRPr="3EFE50BD">
        <w:rPr>
          <w:rFonts w:ascii="Times New Roman" w:eastAsia="Times New Roman" w:hAnsi="Times New Roman" w:cs="Times New Roman"/>
          <w:color w:val="000000" w:themeColor="text1"/>
          <w:sz w:val="28"/>
          <w:szCs w:val="28"/>
        </w:rPr>
        <w:t xml:space="preserve"> без мети збуту </w:t>
      </w:r>
      <w:r w:rsidR="00400D59">
        <w:rPr>
          <w:rFonts w:ascii="Times New Roman" w:eastAsia="Times New Roman" w:hAnsi="Times New Roman" w:cs="Times New Roman"/>
          <w:color w:val="000000" w:themeColor="text1"/>
          <w:sz w:val="28"/>
          <w:szCs w:val="28"/>
          <w:lang w:val="uk-UA"/>
        </w:rPr>
        <w:t xml:space="preserve">- </w:t>
      </w:r>
      <w:r w:rsidRPr="3EFE50BD">
        <w:rPr>
          <w:rFonts w:ascii="Times New Roman" w:eastAsia="Times New Roman" w:hAnsi="Times New Roman" w:cs="Times New Roman"/>
          <w:color w:val="000000" w:themeColor="text1"/>
          <w:sz w:val="28"/>
          <w:szCs w:val="28"/>
        </w:rPr>
        <w:t>до 5 років позбавлення чи обмеження волі.</w:t>
      </w:r>
    </w:p>
    <w:p w14:paraId="44FA0FF0" w14:textId="01B55DB4" w:rsidR="077B490D" w:rsidRDefault="077B490D" w:rsidP="002C74CD">
      <w:pPr>
        <w:pStyle w:val="a3"/>
        <w:numPr>
          <w:ilvl w:val="0"/>
          <w:numId w:val="27"/>
        </w:numPr>
        <w:spacing w:before="240" w:after="240" w:line="360" w:lineRule="auto"/>
        <w:jc w:val="both"/>
        <w:rPr>
          <w:rFonts w:ascii="Times New Roman" w:eastAsia="Times New Roman" w:hAnsi="Times New Roman" w:cs="Times New Roman"/>
          <w:color w:val="000000" w:themeColor="text1"/>
          <w:sz w:val="28"/>
          <w:szCs w:val="28"/>
        </w:rPr>
      </w:pPr>
      <w:r w:rsidRPr="3EFE50BD">
        <w:rPr>
          <w:rFonts w:ascii="Times New Roman" w:eastAsia="Times New Roman" w:hAnsi="Times New Roman" w:cs="Times New Roman"/>
          <w:color w:val="000000" w:themeColor="text1"/>
          <w:sz w:val="28"/>
          <w:szCs w:val="28"/>
        </w:rPr>
        <w:t xml:space="preserve">Ст. 315 </w:t>
      </w:r>
      <w:r w:rsidR="009D00BB">
        <w:rPr>
          <w:rFonts w:ascii="Times New Roman" w:eastAsia="Times New Roman" w:hAnsi="Times New Roman" w:cs="Times New Roman"/>
          <w:color w:val="000000" w:themeColor="text1"/>
          <w:sz w:val="28"/>
          <w:szCs w:val="28"/>
          <w:lang w:val="uk-UA"/>
        </w:rPr>
        <w:t>ККУ</w:t>
      </w:r>
      <w:r w:rsidR="00BA2D43">
        <w:rPr>
          <w:rFonts w:ascii="Times New Roman" w:eastAsia="Times New Roman" w:hAnsi="Times New Roman" w:cs="Times New Roman"/>
          <w:color w:val="000000" w:themeColor="text1"/>
          <w:sz w:val="28"/>
          <w:szCs w:val="28"/>
          <w:lang w:val="uk-UA"/>
        </w:rPr>
        <w:t>-</w:t>
      </w:r>
      <w:r w:rsidRPr="3EFE50BD">
        <w:rPr>
          <w:rFonts w:ascii="Times New Roman" w:eastAsia="Times New Roman" w:hAnsi="Times New Roman" w:cs="Times New Roman"/>
          <w:color w:val="000000" w:themeColor="text1"/>
          <w:sz w:val="28"/>
          <w:szCs w:val="28"/>
        </w:rPr>
        <w:t xml:space="preserve">за схиляння інших осіб до вживання </w:t>
      </w:r>
      <w:r w:rsidR="00BA2D43">
        <w:rPr>
          <w:rFonts w:ascii="Times New Roman" w:eastAsia="Times New Roman" w:hAnsi="Times New Roman" w:cs="Times New Roman"/>
          <w:color w:val="000000" w:themeColor="text1"/>
          <w:sz w:val="28"/>
          <w:szCs w:val="28"/>
          <w:lang w:val="uk-UA"/>
        </w:rPr>
        <w:t>таких речовин</w:t>
      </w:r>
      <w:r w:rsidRPr="3EFE50BD">
        <w:rPr>
          <w:rFonts w:ascii="Times New Roman" w:eastAsia="Times New Roman" w:hAnsi="Times New Roman" w:cs="Times New Roman"/>
          <w:color w:val="000000" w:themeColor="text1"/>
          <w:sz w:val="28"/>
          <w:szCs w:val="28"/>
        </w:rPr>
        <w:t xml:space="preserve"> передбач</w:t>
      </w:r>
      <w:r w:rsidR="00400D59">
        <w:rPr>
          <w:rFonts w:ascii="Times New Roman" w:eastAsia="Times New Roman" w:hAnsi="Times New Roman" w:cs="Times New Roman"/>
          <w:color w:val="000000" w:themeColor="text1"/>
          <w:sz w:val="28"/>
          <w:szCs w:val="28"/>
          <w:lang w:val="uk-UA"/>
        </w:rPr>
        <w:t>ає покарання</w:t>
      </w:r>
      <w:r w:rsidRPr="3EFE50BD">
        <w:rPr>
          <w:rFonts w:ascii="Times New Roman" w:eastAsia="Times New Roman" w:hAnsi="Times New Roman" w:cs="Times New Roman"/>
          <w:color w:val="000000" w:themeColor="text1"/>
          <w:sz w:val="28"/>
          <w:szCs w:val="28"/>
        </w:rPr>
        <w:t xml:space="preserve"> від 3 до 10 років ув’язнення.</w:t>
      </w:r>
    </w:p>
    <w:p w14:paraId="6916F013" w14:textId="2F31E452" w:rsidR="39806B53" w:rsidRPr="00400D59" w:rsidRDefault="4525EC20" w:rsidP="009D00BB">
      <w:pPr>
        <w:spacing w:before="240" w:after="240" w:line="360" w:lineRule="auto"/>
        <w:ind w:firstLine="720"/>
        <w:jc w:val="both"/>
        <w:rPr>
          <w:rFonts w:ascii="Times New Roman" w:eastAsia="Times New Roman" w:hAnsi="Times New Roman" w:cs="Times New Roman"/>
          <w:color w:val="000000" w:themeColor="text1"/>
          <w:sz w:val="28"/>
          <w:szCs w:val="28"/>
        </w:rPr>
      </w:pPr>
      <w:r w:rsidRPr="1E67C4C8">
        <w:rPr>
          <w:rFonts w:ascii="Times New Roman" w:eastAsia="Times New Roman" w:hAnsi="Times New Roman" w:cs="Times New Roman"/>
          <w:color w:val="000000" w:themeColor="text1"/>
          <w:sz w:val="28"/>
          <w:szCs w:val="28"/>
        </w:rPr>
        <w:t>За офіційною статистикою, лише у 202</w:t>
      </w:r>
      <w:r w:rsidR="527C0EA7" w:rsidRPr="1E67C4C8">
        <w:rPr>
          <w:rFonts w:ascii="Times New Roman" w:eastAsia="Times New Roman" w:hAnsi="Times New Roman" w:cs="Times New Roman"/>
          <w:color w:val="000000" w:themeColor="text1"/>
          <w:sz w:val="28"/>
          <w:szCs w:val="28"/>
        </w:rPr>
        <w:t>3</w:t>
      </w:r>
      <w:r w:rsidRPr="1E67C4C8">
        <w:rPr>
          <w:rFonts w:ascii="Times New Roman" w:eastAsia="Times New Roman" w:hAnsi="Times New Roman" w:cs="Times New Roman"/>
          <w:color w:val="000000" w:themeColor="text1"/>
          <w:sz w:val="28"/>
          <w:szCs w:val="28"/>
        </w:rPr>
        <w:t xml:space="preserve"> році було відкрито понад </w:t>
      </w:r>
      <w:r w:rsidR="758985B8" w:rsidRPr="1E67C4C8">
        <w:rPr>
          <w:rFonts w:ascii="Times New Roman" w:eastAsia="Times New Roman" w:hAnsi="Times New Roman" w:cs="Times New Roman"/>
          <w:color w:val="000000" w:themeColor="text1"/>
          <w:sz w:val="28"/>
          <w:szCs w:val="28"/>
        </w:rPr>
        <w:t>38</w:t>
      </w:r>
      <w:r w:rsidR="758985B8" w:rsidRPr="1E67C4C8">
        <w:rPr>
          <w:rFonts w:ascii="Times New Roman" w:eastAsia="Times New Roman" w:hAnsi="Times New Roman" w:cs="Times New Roman"/>
          <w:color w:val="000000" w:themeColor="text1"/>
          <w:sz w:val="28"/>
          <w:szCs w:val="28"/>
          <w:lang w:val="uk-UA"/>
        </w:rPr>
        <w:t xml:space="preserve"> </w:t>
      </w:r>
      <w:r w:rsidR="758985B8" w:rsidRPr="1E67C4C8">
        <w:rPr>
          <w:rFonts w:ascii="Times New Roman" w:eastAsia="Times New Roman" w:hAnsi="Times New Roman" w:cs="Times New Roman"/>
          <w:color w:val="000000" w:themeColor="text1"/>
          <w:sz w:val="28"/>
          <w:szCs w:val="28"/>
        </w:rPr>
        <w:t>670</w:t>
      </w:r>
      <w:r w:rsidRPr="1E67C4C8">
        <w:rPr>
          <w:rFonts w:ascii="Times New Roman" w:eastAsia="Times New Roman" w:hAnsi="Times New Roman" w:cs="Times New Roman"/>
          <w:color w:val="000000" w:themeColor="text1"/>
          <w:sz w:val="28"/>
          <w:szCs w:val="28"/>
        </w:rPr>
        <w:t xml:space="preserve"> кримінальних проваджень за цими статтями, що свідчить про серйозну поширеність наркозлочинності в державі.</w:t>
      </w:r>
    </w:p>
    <w:p w14:paraId="2F88F37F" w14:textId="6EDF299A" w:rsidR="39806B53" w:rsidRPr="00400D59" w:rsidRDefault="4883D20E" w:rsidP="009D00BB">
      <w:pPr>
        <w:spacing w:before="240" w:after="240" w:line="360" w:lineRule="auto"/>
        <w:ind w:firstLine="720"/>
        <w:jc w:val="both"/>
        <w:rPr>
          <w:rFonts w:ascii="Times New Roman" w:eastAsia="Times New Roman" w:hAnsi="Times New Roman" w:cs="Times New Roman"/>
          <w:color w:val="000000" w:themeColor="text1"/>
          <w:sz w:val="28"/>
          <w:szCs w:val="28"/>
        </w:rPr>
      </w:pPr>
      <w:r w:rsidRPr="1E67C4C8">
        <w:rPr>
          <w:rFonts w:ascii="Times New Roman" w:eastAsia="Times New Roman" w:hAnsi="Times New Roman" w:cs="Times New Roman"/>
          <w:color w:val="000000" w:themeColor="text1"/>
          <w:sz w:val="28"/>
          <w:szCs w:val="28"/>
          <w:lang w:val="uk-UA"/>
        </w:rPr>
        <w:t>Н</w:t>
      </w:r>
      <w:r w:rsidR="6CF11749" w:rsidRPr="1E67C4C8">
        <w:rPr>
          <w:rFonts w:ascii="Times New Roman" w:eastAsia="Times New Roman" w:hAnsi="Times New Roman" w:cs="Times New Roman"/>
          <w:color w:val="000000" w:themeColor="text1"/>
          <w:sz w:val="28"/>
          <w:szCs w:val="28"/>
        </w:rPr>
        <w:t>айрозповсюдженішим типом судового рішення у справах, які пов’язані з адміністративними правопорушеннями у сфері обігу</w:t>
      </w:r>
      <w:r w:rsidR="32C611E7" w:rsidRPr="1E67C4C8">
        <w:rPr>
          <w:rFonts w:ascii="Times New Roman" w:eastAsia="Times New Roman" w:hAnsi="Times New Roman" w:cs="Times New Roman"/>
          <w:color w:val="000000" w:themeColor="text1"/>
          <w:sz w:val="28"/>
          <w:szCs w:val="28"/>
        </w:rPr>
        <w:t xml:space="preserve"> </w:t>
      </w:r>
      <w:r w:rsidR="0D5A67F4" w:rsidRPr="1E67C4C8">
        <w:rPr>
          <w:rFonts w:ascii="Times New Roman" w:eastAsia="Times New Roman" w:hAnsi="Times New Roman" w:cs="Times New Roman"/>
          <w:sz w:val="28"/>
          <w:szCs w:val="28"/>
        </w:rPr>
        <w:t>наркотичних засобів та психотропних речовин</w:t>
      </w:r>
      <w:r w:rsidR="4C5EAB95" w:rsidRPr="1E67C4C8">
        <w:rPr>
          <w:rFonts w:ascii="Times New Roman" w:eastAsia="Times New Roman" w:hAnsi="Times New Roman" w:cs="Times New Roman"/>
          <w:color w:val="000000" w:themeColor="text1"/>
          <w:sz w:val="28"/>
          <w:szCs w:val="28"/>
        </w:rPr>
        <w:t>, у 2023 році стало накладення адміністративного стягнення</w:t>
      </w:r>
      <w:r w:rsidRPr="1E67C4C8">
        <w:rPr>
          <w:rFonts w:ascii="Times New Roman" w:eastAsia="Times New Roman" w:hAnsi="Times New Roman" w:cs="Times New Roman"/>
          <w:color w:val="000000" w:themeColor="text1"/>
          <w:sz w:val="28"/>
          <w:szCs w:val="28"/>
          <w:lang w:val="uk-UA"/>
        </w:rPr>
        <w:t xml:space="preserve"> </w:t>
      </w:r>
      <w:r w:rsidR="4C5EAB95" w:rsidRPr="1E67C4C8">
        <w:rPr>
          <w:rFonts w:ascii="Times New Roman" w:eastAsia="Times New Roman" w:hAnsi="Times New Roman" w:cs="Times New Roman"/>
          <w:color w:val="000000" w:themeColor="text1"/>
          <w:sz w:val="28"/>
          <w:szCs w:val="28"/>
        </w:rPr>
        <w:t>- на його частку припадає 73.8% усіх ухвалених рішень</w:t>
      </w:r>
      <w:r w:rsidR="58457262" w:rsidRPr="1E67C4C8">
        <w:rPr>
          <w:rFonts w:ascii="Times New Roman" w:eastAsia="Times New Roman" w:hAnsi="Times New Roman" w:cs="Times New Roman"/>
          <w:color w:val="000000" w:themeColor="text1"/>
          <w:sz w:val="28"/>
          <w:szCs w:val="28"/>
        </w:rPr>
        <w:t xml:space="preserve"> (рис.1)</w:t>
      </w:r>
    </w:p>
    <w:p w14:paraId="0C723294" w14:textId="65A7E32B" w:rsidR="51E82A70" w:rsidRPr="00400D59" w:rsidRDefault="44950404" w:rsidP="3EFE50BD">
      <w:pPr>
        <w:spacing w:before="240" w:after="240" w:line="360" w:lineRule="auto"/>
        <w:jc w:val="both"/>
        <w:rPr>
          <w:rFonts w:ascii="Times New Roman" w:eastAsia="Times New Roman" w:hAnsi="Times New Roman" w:cs="Times New Roman"/>
          <w:sz w:val="28"/>
          <w:szCs w:val="28"/>
        </w:rPr>
      </w:pPr>
      <w:r>
        <w:rPr>
          <w:noProof/>
        </w:rPr>
        <w:drawing>
          <wp:inline distT="0" distB="0" distL="0" distR="0" wp14:anchorId="03F62695" wp14:editId="497984A3">
            <wp:extent cx="5968801" cy="3973146"/>
            <wp:effectExtent l="0" t="0" r="0" b="0"/>
            <wp:docPr id="2082447617" name="Рисунок 20824476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82447617"/>
                    <pic:cNvPicPr/>
                  </pic:nvPicPr>
                  <pic:blipFill>
                    <a:blip r:embed="rId7">
                      <a:extLst>
                        <a:ext uri="{28A0092B-C50C-407E-A947-70E740481C1C}">
                          <a14:useLocalDpi xmlns:a14="http://schemas.microsoft.com/office/drawing/2010/main" val="0"/>
                        </a:ext>
                      </a:extLst>
                    </a:blip>
                    <a:stretch>
                      <a:fillRect/>
                    </a:stretch>
                  </pic:blipFill>
                  <pic:spPr>
                    <a:xfrm>
                      <a:off x="0" y="0"/>
                      <a:ext cx="5968801" cy="3973146"/>
                    </a:xfrm>
                    <a:prstGeom prst="rect">
                      <a:avLst/>
                    </a:prstGeom>
                  </pic:spPr>
                </pic:pic>
              </a:graphicData>
            </a:graphic>
          </wp:inline>
        </w:drawing>
      </w:r>
      <w:r w:rsidR="41ADBAEC" w:rsidRPr="1E67C4C8">
        <w:rPr>
          <w:rFonts w:ascii="Times New Roman" w:eastAsia="Times New Roman" w:hAnsi="Times New Roman" w:cs="Times New Roman"/>
          <w:color w:val="000000" w:themeColor="text1"/>
          <w:sz w:val="28"/>
          <w:szCs w:val="28"/>
        </w:rPr>
        <w:t xml:space="preserve">            </w:t>
      </w:r>
      <w:r w:rsidR="760E3DB6" w:rsidRPr="1E67C4C8">
        <w:rPr>
          <w:rFonts w:ascii="Times New Roman" w:eastAsia="Times New Roman" w:hAnsi="Times New Roman" w:cs="Times New Roman"/>
          <w:color w:val="000000" w:themeColor="text1"/>
          <w:sz w:val="28"/>
          <w:szCs w:val="28"/>
        </w:rPr>
        <w:t xml:space="preserve">Рис.1. </w:t>
      </w:r>
      <w:r w:rsidR="760E3DB6" w:rsidRPr="1E67C4C8">
        <w:rPr>
          <w:rFonts w:ascii="Times New Roman" w:eastAsia="Times New Roman" w:hAnsi="Times New Roman" w:cs="Times New Roman"/>
          <w:sz w:val="28"/>
          <w:szCs w:val="28"/>
        </w:rPr>
        <w:t>Динаміка кількості осіб, стосовно яких у період з 2018 по 2023 роки було винесено рішення про накладення адміністративного стягнення.</w:t>
      </w:r>
      <w:r w:rsidR="51E82A70">
        <w:br/>
      </w:r>
    </w:p>
    <w:p w14:paraId="6AA4D8E1" w14:textId="57A958D2" w:rsidR="00B60BAC" w:rsidRDefault="66D2AC2D" w:rsidP="1E67C4C8">
      <w:pPr>
        <w:spacing w:before="240" w:after="240" w:line="360" w:lineRule="auto"/>
        <w:ind w:firstLine="720"/>
        <w:jc w:val="both"/>
        <w:rPr>
          <w:rFonts w:ascii="Times New Roman" w:eastAsia="Times New Roman" w:hAnsi="Times New Roman" w:cs="Times New Roman"/>
          <w:sz w:val="28"/>
          <w:szCs w:val="28"/>
          <w:lang w:val="uk-UA"/>
        </w:rPr>
      </w:pPr>
      <w:r w:rsidRPr="1E67C4C8">
        <w:rPr>
          <w:rFonts w:ascii="Times New Roman" w:eastAsia="Times New Roman" w:hAnsi="Times New Roman" w:cs="Times New Roman"/>
          <w:sz w:val="28"/>
          <w:szCs w:val="28"/>
        </w:rPr>
        <w:lastRenderedPageBreak/>
        <w:t>У 2023 році до адміністративної відповідальності притягнуто 6 590 осіб, з яких 95,4 % було оштрафовано (рис.2)</w:t>
      </w:r>
    </w:p>
    <w:p w14:paraId="761C1D04" w14:textId="78C9A3FB" w:rsidR="082AE7A5" w:rsidRPr="00400D59" w:rsidRDefault="082AE7A5" w:rsidP="3EFE50BD">
      <w:pPr>
        <w:spacing w:before="240" w:after="240" w:line="360" w:lineRule="auto"/>
        <w:ind w:firstLine="720"/>
        <w:jc w:val="both"/>
        <w:rPr>
          <w:rFonts w:ascii="Times New Roman" w:eastAsia="Times New Roman" w:hAnsi="Times New Roman" w:cs="Times New Roman"/>
          <w:sz w:val="28"/>
          <w:szCs w:val="28"/>
        </w:rPr>
      </w:pPr>
      <w:r w:rsidRPr="00400D59">
        <w:br/>
      </w:r>
    </w:p>
    <w:p w14:paraId="3E8B1CAB" w14:textId="2B244B8D" w:rsidR="67B47BCD" w:rsidRPr="00400D59" w:rsidRDefault="6A2A8963" w:rsidP="3EFE50BD">
      <w:pPr>
        <w:spacing w:before="240" w:after="240" w:line="360" w:lineRule="auto"/>
        <w:jc w:val="both"/>
        <w:rPr>
          <w:rFonts w:ascii="Times New Roman" w:eastAsia="Times New Roman" w:hAnsi="Times New Roman" w:cs="Times New Roman"/>
          <w:sz w:val="28"/>
          <w:szCs w:val="28"/>
        </w:rPr>
      </w:pPr>
      <w:r>
        <w:rPr>
          <w:noProof/>
        </w:rPr>
        <w:drawing>
          <wp:inline distT="0" distB="0" distL="0" distR="0" wp14:anchorId="0EE2B4DB" wp14:editId="348F88EF">
            <wp:extent cx="5937852" cy="3091407"/>
            <wp:effectExtent l="0" t="0" r="0" b="0"/>
            <wp:docPr id="867682329" name="Рисунок 8676823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67682329"/>
                    <pic:cNvPicPr/>
                  </pic:nvPicPr>
                  <pic:blipFill>
                    <a:blip r:embed="rId8">
                      <a:extLst>
                        <a:ext uri="{28A0092B-C50C-407E-A947-70E740481C1C}">
                          <a14:useLocalDpi xmlns:a14="http://schemas.microsoft.com/office/drawing/2010/main" val="0"/>
                        </a:ext>
                      </a:extLst>
                    </a:blip>
                    <a:stretch>
                      <a:fillRect/>
                    </a:stretch>
                  </pic:blipFill>
                  <pic:spPr>
                    <a:xfrm>
                      <a:off x="0" y="0"/>
                      <a:ext cx="5937852" cy="3091407"/>
                    </a:xfrm>
                    <a:prstGeom prst="rect">
                      <a:avLst/>
                    </a:prstGeom>
                  </pic:spPr>
                </pic:pic>
              </a:graphicData>
            </a:graphic>
          </wp:inline>
        </w:drawing>
      </w:r>
      <w:r w:rsidR="15CD784C" w:rsidRPr="1E67C4C8">
        <w:rPr>
          <w:rFonts w:ascii="Times New Roman" w:eastAsia="Times New Roman" w:hAnsi="Times New Roman" w:cs="Times New Roman"/>
          <w:sz w:val="28"/>
          <w:szCs w:val="28"/>
        </w:rPr>
        <w:t xml:space="preserve">           </w:t>
      </w:r>
      <w:r w:rsidR="6A61CBA4" w:rsidRPr="1E67C4C8">
        <w:rPr>
          <w:rFonts w:ascii="Times New Roman" w:eastAsia="Times New Roman" w:hAnsi="Times New Roman" w:cs="Times New Roman"/>
          <w:sz w:val="28"/>
          <w:szCs w:val="28"/>
        </w:rPr>
        <w:t>Рис.2.</w:t>
      </w:r>
      <w:r w:rsidR="45802A72" w:rsidRPr="1E67C4C8">
        <w:rPr>
          <w:rFonts w:ascii="Times New Roman" w:eastAsia="Times New Roman" w:hAnsi="Times New Roman" w:cs="Times New Roman"/>
          <w:sz w:val="28"/>
          <w:szCs w:val="28"/>
        </w:rPr>
        <w:t xml:space="preserve"> Розподіл прийнятих рішень у 2023 році за видами стягнень.</w:t>
      </w:r>
    </w:p>
    <w:p w14:paraId="7F6D16E9" w14:textId="77777777" w:rsidR="00B60BAC" w:rsidRDefault="42162A40" w:rsidP="514B2FC9">
      <w:pPr>
        <w:spacing w:before="240" w:after="240" w:line="360" w:lineRule="auto"/>
        <w:ind w:firstLine="720"/>
        <w:jc w:val="both"/>
        <w:rPr>
          <w:rFonts w:ascii="Times New Roman" w:eastAsia="Times New Roman" w:hAnsi="Times New Roman" w:cs="Times New Roman"/>
          <w:sz w:val="28"/>
          <w:szCs w:val="28"/>
          <w:lang w:val="uk-UA"/>
        </w:rPr>
      </w:pPr>
      <w:r w:rsidRPr="00400D59">
        <w:rPr>
          <w:rFonts w:ascii="Times New Roman" w:eastAsia="Times New Roman" w:hAnsi="Times New Roman" w:cs="Times New Roman"/>
          <w:sz w:val="28"/>
          <w:szCs w:val="28"/>
        </w:rPr>
        <w:t>У 2018–2023 роках основним</w:t>
      </w:r>
      <w:r w:rsidR="00E50B96">
        <w:rPr>
          <w:rFonts w:ascii="Times New Roman" w:eastAsia="Times New Roman" w:hAnsi="Times New Roman" w:cs="Times New Roman"/>
          <w:sz w:val="28"/>
          <w:szCs w:val="28"/>
          <w:lang w:val="uk-UA"/>
        </w:rPr>
        <w:t xml:space="preserve"> покаранням</w:t>
      </w:r>
      <w:r w:rsidRPr="00400D59">
        <w:rPr>
          <w:rFonts w:ascii="Times New Roman" w:eastAsia="Times New Roman" w:hAnsi="Times New Roman" w:cs="Times New Roman"/>
          <w:sz w:val="28"/>
          <w:szCs w:val="28"/>
        </w:rPr>
        <w:t xml:space="preserve"> залиша</w:t>
      </w:r>
      <w:r w:rsidR="00E50B96">
        <w:rPr>
          <w:rFonts w:ascii="Times New Roman" w:eastAsia="Times New Roman" w:hAnsi="Times New Roman" w:cs="Times New Roman"/>
          <w:sz w:val="28"/>
          <w:szCs w:val="28"/>
          <w:lang w:val="uk-UA"/>
        </w:rPr>
        <w:t>лось</w:t>
      </w:r>
      <w:r w:rsidRPr="00400D59">
        <w:rPr>
          <w:rFonts w:ascii="Times New Roman" w:eastAsia="Times New Roman" w:hAnsi="Times New Roman" w:cs="Times New Roman"/>
          <w:sz w:val="28"/>
          <w:szCs w:val="28"/>
        </w:rPr>
        <w:t xml:space="preserve"> </w:t>
      </w:r>
      <w:r w:rsidR="00E50B96" w:rsidRPr="00400D59">
        <w:rPr>
          <w:rFonts w:ascii="Times New Roman" w:eastAsia="Times New Roman" w:hAnsi="Times New Roman" w:cs="Times New Roman"/>
          <w:sz w:val="28"/>
          <w:szCs w:val="28"/>
        </w:rPr>
        <w:t xml:space="preserve">стягнення </w:t>
      </w:r>
      <w:r w:rsidRPr="00400D59">
        <w:rPr>
          <w:rFonts w:ascii="Times New Roman" w:eastAsia="Times New Roman" w:hAnsi="Times New Roman" w:cs="Times New Roman"/>
          <w:sz w:val="28"/>
          <w:szCs w:val="28"/>
        </w:rPr>
        <w:t>штраф</w:t>
      </w:r>
      <w:r w:rsidR="00E50B96">
        <w:rPr>
          <w:rFonts w:ascii="Times New Roman" w:eastAsia="Times New Roman" w:hAnsi="Times New Roman" w:cs="Times New Roman"/>
          <w:sz w:val="28"/>
          <w:szCs w:val="28"/>
          <w:lang w:val="uk-UA"/>
        </w:rPr>
        <w:t>ів</w:t>
      </w:r>
      <w:r w:rsidRPr="00400D59">
        <w:rPr>
          <w:rFonts w:ascii="Times New Roman" w:eastAsia="Times New Roman" w:hAnsi="Times New Roman" w:cs="Times New Roman"/>
          <w:sz w:val="28"/>
          <w:szCs w:val="28"/>
        </w:rPr>
        <w:t xml:space="preserve">, а </w:t>
      </w:r>
      <w:r w:rsidR="00E50B96">
        <w:rPr>
          <w:rFonts w:ascii="Times New Roman" w:eastAsia="Times New Roman" w:hAnsi="Times New Roman" w:cs="Times New Roman"/>
          <w:sz w:val="28"/>
          <w:szCs w:val="28"/>
          <w:lang w:val="uk-UA"/>
        </w:rPr>
        <w:t>їх</w:t>
      </w:r>
      <w:r w:rsidRPr="00400D59">
        <w:rPr>
          <w:rFonts w:ascii="Times New Roman" w:eastAsia="Times New Roman" w:hAnsi="Times New Roman" w:cs="Times New Roman"/>
          <w:sz w:val="28"/>
          <w:szCs w:val="28"/>
        </w:rPr>
        <w:t xml:space="preserve"> частка щороку зростала. Водночас</w:t>
      </w:r>
      <w:r w:rsidR="00400D59">
        <w:rPr>
          <w:rFonts w:ascii="Times New Roman" w:eastAsia="Times New Roman" w:hAnsi="Times New Roman" w:cs="Times New Roman"/>
          <w:sz w:val="28"/>
          <w:szCs w:val="28"/>
          <w:lang w:val="uk-UA"/>
        </w:rPr>
        <w:t>,</w:t>
      </w:r>
      <w:r w:rsidRPr="00400D59">
        <w:rPr>
          <w:rFonts w:ascii="Times New Roman" w:eastAsia="Times New Roman" w:hAnsi="Times New Roman" w:cs="Times New Roman"/>
          <w:sz w:val="28"/>
          <w:szCs w:val="28"/>
        </w:rPr>
        <w:t xml:space="preserve"> частка громадських робіт і адмінарештів </w:t>
      </w:r>
      <w:r w:rsidR="00400D59" w:rsidRPr="00400D59">
        <w:rPr>
          <w:rFonts w:ascii="Times New Roman" w:eastAsia="Times New Roman" w:hAnsi="Times New Roman" w:cs="Times New Roman"/>
          <w:sz w:val="28"/>
          <w:szCs w:val="28"/>
          <w:lang w:val="uk-UA"/>
        </w:rPr>
        <w:t>з</w:t>
      </w:r>
      <w:r w:rsidRPr="00400D59">
        <w:rPr>
          <w:rFonts w:ascii="Times New Roman" w:eastAsia="Times New Roman" w:hAnsi="Times New Roman" w:cs="Times New Roman"/>
          <w:sz w:val="28"/>
          <w:szCs w:val="28"/>
        </w:rPr>
        <w:t>меншувалась</w:t>
      </w:r>
      <w:r w:rsidR="006569CF" w:rsidRPr="00400D59">
        <w:rPr>
          <w:rFonts w:ascii="Times New Roman" w:eastAsia="Times New Roman" w:hAnsi="Times New Roman" w:cs="Times New Roman"/>
          <w:sz w:val="28"/>
          <w:szCs w:val="28"/>
          <w:lang w:val="uk-UA"/>
        </w:rPr>
        <w:t xml:space="preserve"> </w:t>
      </w:r>
      <w:r w:rsidRPr="00400D59">
        <w:rPr>
          <w:rFonts w:ascii="Times New Roman" w:eastAsia="Times New Roman" w:hAnsi="Times New Roman" w:cs="Times New Roman"/>
          <w:sz w:val="28"/>
          <w:szCs w:val="28"/>
        </w:rPr>
        <w:t>(рис.3)</w:t>
      </w:r>
    </w:p>
    <w:p w14:paraId="41203E8F" w14:textId="512123F4" w:rsidR="42162A40" w:rsidRPr="00A94B7F" w:rsidRDefault="72B7972A" w:rsidP="1E67C4C8">
      <w:pPr>
        <w:spacing w:before="240" w:after="240" w:line="360" w:lineRule="auto"/>
        <w:jc w:val="both"/>
        <w:rPr>
          <w:rFonts w:ascii="Times New Roman" w:eastAsia="Times New Roman" w:hAnsi="Times New Roman" w:cs="Times New Roman"/>
          <w:sz w:val="28"/>
          <w:szCs w:val="28"/>
          <w:highlight w:val="cyan"/>
        </w:rPr>
      </w:pPr>
      <w:r>
        <w:rPr>
          <w:noProof/>
        </w:rPr>
        <w:lastRenderedPageBreak/>
        <w:drawing>
          <wp:inline distT="0" distB="0" distL="0" distR="0" wp14:anchorId="4ED03A05" wp14:editId="239F9E9F">
            <wp:extent cx="5910471" cy="3448050"/>
            <wp:effectExtent l="0" t="0" r="0" b="0"/>
            <wp:docPr id="809449800" name="Рисунок 8094498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09449800"/>
                    <pic:cNvPicPr/>
                  </pic:nvPicPr>
                  <pic:blipFill>
                    <a:blip r:embed="rId9">
                      <a:extLst>
                        <a:ext uri="{28A0092B-C50C-407E-A947-70E740481C1C}">
                          <a14:useLocalDpi xmlns:a14="http://schemas.microsoft.com/office/drawing/2010/main" val="0"/>
                        </a:ext>
                      </a:extLst>
                    </a:blip>
                    <a:stretch>
                      <a:fillRect/>
                    </a:stretch>
                  </pic:blipFill>
                  <pic:spPr>
                    <a:xfrm>
                      <a:off x="0" y="0"/>
                      <a:ext cx="5910471" cy="3448050"/>
                    </a:xfrm>
                    <a:prstGeom prst="rect">
                      <a:avLst/>
                    </a:prstGeom>
                  </pic:spPr>
                </pic:pic>
              </a:graphicData>
            </a:graphic>
          </wp:inline>
        </w:drawing>
      </w:r>
    </w:p>
    <w:p w14:paraId="7622FD27" w14:textId="0B53A1AF" w:rsidR="077B490D" w:rsidRPr="00400D59" w:rsidRDefault="6D1765D9" w:rsidP="514B2FC9">
      <w:pPr>
        <w:spacing w:before="240" w:after="240" w:line="360" w:lineRule="auto"/>
        <w:ind w:firstLine="720"/>
        <w:jc w:val="both"/>
        <w:rPr>
          <w:rFonts w:ascii="Times New Roman" w:eastAsia="Times New Roman" w:hAnsi="Times New Roman" w:cs="Times New Roman"/>
          <w:sz w:val="28"/>
          <w:szCs w:val="28"/>
        </w:rPr>
      </w:pPr>
      <w:r w:rsidRPr="00400D59">
        <w:rPr>
          <w:rFonts w:ascii="Times New Roman" w:eastAsia="Times New Roman" w:hAnsi="Times New Roman" w:cs="Times New Roman"/>
          <w:sz w:val="28"/>
          <w:szCs w:val="28"/>
        </w:rPr>
        <w:t>Рис.3. Розподіл прийнятих рішень у 2018-2023 роках за видами стягнень.</w:t>
      </w:r>
      <w:r w:rsidR="077B490D" w:rsidRPr="00400D59">
        <w:br/>
      </w:r>
    </w:p>
    <w:p w14:paraId="6220C7C3" w14:textId="3B29933B" w:rsidR="077B490D" w:rsidRPr="00400D59" w:rsidRDefault="623A7169" w:rsidP="1E67C4C8">
      <w:pPr>
        <w:spacing w:before="240" w:after="240" w:line="360" w:lineRule="auto"/>
        <w:jc w:val="both"/>
        <w:rPr>
          <w:rFonts w:ascii="Times New Roman" w:eastAsia="Times New Roman" w:hAnsi="Times New Roman" w:cs="Times New Roman"/>
          <w:b/>
          <w:bCs/>
          <w:color w:val="000000" w:themeColor="text1"/>
          <w:sz w:val="28"/>
          <w:szCs w:val="28"/>
        </w:rPr>
      </w:pPr>
      <w:r w:rsidRPr="1E67C4C8">
        <w:rPr>
          <w:rFonts w:ascii="Times New Roman" w:eastAsia="Times New Roman" w:hAnsi="Times New Roman" w:cs="Times New Roman"/>
          <w:b/>
          <w:bCs/>
          <w:color w:val="000000" w:themeColor="text1"/>
          <w:sz w:val="28"/>
          <w:szCs w:val="28"/>
        </w:rPr>
        <w:t>1.</w:t>
      </w:r>
      <w:r w:rsidR="604371A0" w:rsidRPr="1E67C4C8">
        <w:rPr>
          <w:rFonts w:ascii="Times New Roman" w:eastAsia="Times New Roman" w:hAnsi="Times New Roman" w:cs="Times New Roman"/>
          <w:b/>
          <w:bCs/>
          <w:color w:val="000000" w:themeColor="text1"/>
          <w:sz w:val="28"/>
          <w:szCs w:val="28"/>
          <w:lang w:val="uk-UA"/>
        </w:rPr>
        <w:t>6</w:t>
      </w:r>
      <w:r w:rsidR="6BE2BADA" w:rsidRPr="1E67C4C8">
        <w:rPr>
          <w:rFonts w:ascii="Times New Roman" w:eastAsia="Times New Roman" w:hAnsi="Times New Roman" w:cs="Times New Roman"/>
          <w:b/>
          <w:bCs/>
          <w:color w:val="000000" w:themeColor="text1"/>
          <w:sz w:val="28"/>
          <w:szCs w:val="28"/>
        </w:rPr>
        <w:t>. Проблеми та прогалини у законодавчому регулюванні</w:t>
      </w:r>
    </w:p>
    <w:p w14:paraId="0C03AAC0" w14:textId="45A75DD0" w:rsidR="00400D59" w:rsidRDefault="6BE2BADA" w:rsidP="00400D59">
      <w:pPr>
        <w:spacing w:line="360" w:lineRule="auto"/>
        <w:ind w:firstLine="720"/>
        <w:jc w:val="both"/>
        <w:rPr>
          <w:rFonts w:ascii="Times New Roman" w:eastAsia="Times New Roman" w:hAnsi="Times New Roman" w:cs="Times New Roman"/>
          <w:color w:val="000000" w:themeColor="text1"/>
          <w:sz w:val="28"/>
          <w:szCs w:val="28"/>
          <w:lang w:val="uk-UA"/>
        </w:rPr>
      </w:pPr>
      <w:r w:rsidRPr="1E67C4C8">
        <w:rPr>
          <w:rFonts w:ascii="Times New Roman" w:eastAsia="Times New Roman" w:hAnsi="Times New Roman" w:cs="Times New Roman"/>
          <w:color w:val="000000" w:themeColor="text1"/>
          <w:sz w:val="28"/>
          <w:szCs w:val="28"/>
        </w:rPr>
        <w:t>В Україні на сьогодні</w:t>
      </w:r>
      <w:r w:rsidR="604371A0" w:rsidRPr="1E67C4C8">
        <w:rPr>
          <w:rFonts w:ascii="Times New Roman" w:eastAsia="Times New Roman" w:hAnsi="Times New Roman" w:cs="Times New Roman"/>
          <w:color w:val="000000" w:themeColor="text1"/>
          <w:sz w:val="28"/>
          <w:szCs w:val="28"/>
          <w:lang w:val="uk-UA"/>
        </w:rPr>
        <w:t>,</w:t>
      </w:r>
      <w:r w:rsidRPr="1E67C4C8">
        <w:rPr>
          <w:rFonts w:ascii="Times New Roman" w:eastAsia="Times New Roman" w:hAnsi="Times New Roman" w:cs="Times New Roman"/>
          <w:color w:val="000000" w:themeColor="text1"/>
          <w:sz w:val="28"/>
          <w:szCs w:val="28"/>
        </w:rPr>
        <w:t xml:space="preserve"> відсутня </w:t>
      </w:r>
      <w:r w:rsidR="604371A0" w:rsidRPr="1E67C4C8">
        <w:rPr>
          <w:rFonts w:ascii="Times New Roman" w:eastAsia="Times New Roman" w:hAnsi="Times New Roman" w:cs="Times New Roman"/>
          <w:color w:val="000000" w:themeColor="text1"/>
          <w:sz w:val="28"/>
          <w:szCs w:val="28"/>
        </w:rPr>
        <w:t xml:space="preserve">затверджена </w:t>
      </w:r>
      <w:r w:rsidR="604371A0" w:rsidRPr="1E67C4C8">
        <w:rPr>
          <w:rFonts w:ascii="Times New Roman" w:eastAsia="Times New Roman" w:hAnsi="Times New Roman" w:cs="Times New Roman"/>
          <w:color w:val="000000" w:themeColor="text1"/>
          <w:sz w:val="28"/>
          <w:szCs w:val="28"/>
          <w:lang w:val="uk-UA"/>
        </w:rPr>
        <w:t>в установленому порядку</w:t>
      </w:r>
      <w:r w:rsidR="604371A0" w:rsidRPr="1E67C4C8">
        <w:rPr>
          <w:rFonts w:ascii="Times New Roman" w:eastAsia="Times New Roman" w:hAnsi="Times New Roman" w:cs="Times New Roman"/>
          <w:color w:val="000000" w:themeColor="text1"/>
          <w:sz w:val="28"/>
          <w:szCs w:val="28"/>
        </w:rPr>
        <w:t xml:space="preserve"> </w:t>
      </w:r>
      <w:r w:rsidRPr="1E67C4C8">
        <w:rPr>
          <w:rFonts w:ascii="Times New Roman" w:eastAsia="Times New Roman" w:hAnsi="Times New Roman" w:cs="Times New Roman"/>
          <w:color w:val="000000" w:themeColor="text1"/>
          <w:sz w:val="28"/>
          <w:szCs w:val="28"/>
        </w:rPr>
        <w:t xml:space="preserve">єдина узгоджена стратегія, яка б забезпечувала довгострокове регулювання наркополітики. </w:t>
      </w:r>
    </w:p>
    <w:p w14:paraId="176DD8A5" w14:textId="6E6D62CF" w:rsidR="50D34FCF" w:rsidRPr="00400D59" w:rsidRDefault="50D34FCF" w:rsidP="00400D59">
      <w:pPr>
        <w:spacing w:line="360" w:lineRule="auto"/>
        <w:ind w:firstLine="720"/>
        <w:jc w:val="both"/>
        <w:rPr>
          <w:rFonts w:ascii="Times New Roman" w:eastAsia="Times New Roman" w:hAnsi="Times New Roman" w:cs="Times New Roman"/>
          <w:color w:val="000000" w:themeColor="text1"/>
          <w:sz w:val="28"/>
          <w:szCs w:val="28"/>
        </w:rPr>
      </w:pPr>
      <w:r w:rsidRPr="00400D59">
        <w:rPr>
          <w:rFonts w:ascii="Times New Roman" w:eastAsia="Times New Roman" w:hAnsi="Times New Roman" w:cs="Times New Roman"/>
          <w:color w:val="000000" w:themeColor="text1"/>
          <w:sz w:val="28"/>
          <w:szCs w:val="28"/>
          <w:lang w:val="uk-UA"/>
        </w:rPr>
        <w:t xml:space="preserve">Хоча проєкт Державної стратегії політики щодо наркотиків до 2030 року </w:t>
      </w:r>
      <w:r w:rsidR="00400D59">
        <w:rPr>
          <w:rFonts w:ascii="Times New Roman" w:eastAsia="Times New Roman" w:hAnsi="Times New Roman" w:cs="Times New Roman"/>
          <w:color w:val="000000" w:themeColor="text1"/>
          <w:sz w:val="28"/>
          <w:szCs w:val="28"/>
          <w:lang w:val="uk-UA"/>
        </w:rPr>
        <w:t xml:space="preserve">вже тривалий час </w:t>
      </w:r>
      <w:r w:rsidRPr="00400D59">
        <w:rPr>
          <w:rFonts w:ascii="Times New Roman" w:eastAsia="Times New Roman" w:hAnsi="Times New Roman" w:cs="Times New Roman"/>
          <w:color w:val="000000" w:themeColor="text1"/>
          <w:sz w:val="28"/>
          <w:szCs w:val="28"/>
          <w:lang w:val="uk-UA"/>
        </w:rPr>
        <w:t xml:space="preserve">перебуває на етапі </w:t>
      </w:r>
      <w:r w:rsidR="00400D59">
        <w:rPr>
          <w:rFonts w:ascii="Times New Roman" w:eastAsia="Times New Roman" w:hAnsi="Times New Roman" w:cs="Times New Roman"/>
          <w:color w:val="000000" w:themeColor="text1"/>
          <w:sz w:val="28"/>
          <w:szCs w:val="28"/>
          <w:lang w:val="uk-UA"/>
        </w:rPr>
        <w:t>громадського обговорення</w:t>
      </w:r>
      <w:r w:rsidRPr="00400D59">
        <w:rPr>
          <w:rFonts w:ascii="Times New Roman" w:eastAsia="Times New Roman" w:hAnsi="Times New Roman" w:cs="Times New Roman"/>
          <w:color w:val="000000" w:themeColor="text1"/>
          <w:sz w:val="28"/>
          <w:szCs w:val="28"/>
          <w:lang w:val="uk-UA"/>
        </w:rPr>
        <w:t xml:space="preserve">, його офіційне затвердження затягується. </w:t>
      </w:r>
      <w:r w:rsidRPr="00400D59">
        <w:rPr>
          <w:rFonts w:ascii="Times New Roman" w:eastAsia="Times New Roman" w:hAnsi="Times New Roman" w:cs="Times New Roman"/>
          <w:color w:val="000000" w:themeColor="text1"/>
          <w:sz w:val="28"/>
          <w:szCs w:val="28"/>
        </w:rPr>
        <w:t>Це створює правовий вакуум у частині координації дій між медичними, соціальними та правоохоронними структурами, що</w:t>
      </w:r>
      <w:r w:rsidR="00400D59">
        <w:rPr>
          <w:rFonts w:ascii="Times New Roman" w:eastAsia="Times New Roman" w:hAnsi="Times New Roman" w:cs="Times New Roman"/>
          <w:color w:val="000000" w:themeColor="text1"/>
          <w:sz w:val="28"/>
          <w:szCs w:val="28"/>
          <w:lang w:val="uk-UA"/>
        </w:rPr>
        <w:t>, в свою чергу,</w:t>
      </w:r>
      <w:r w:rsidRPr="00400D59">
        <w:rPr>
          <w:rFonts w:ascii="Times New Roman" w:eastAsia="Times New Roman" w:hAnsi="Times New Roman" w:cs="Times New Roman"/>
          <w:color w:val="000000" w:themeColor="text1"/>
          <w:sz w:val="28"/>
          <w:szCs w:val="28"/>
        </w:rPr>
        <w:t xml:space="preserve"> знижує </w:t>
      </w:r>
      <w:r w:rsidR="00400D59">
        <w:rPr>
          <w:rFonts w:ascii="Times New Roman" w:eastAsia="Times New Roman" w:hAnsi="Times New Roman" w:cs="Times New Roman"/>
          <w:color w:val="000000" w:themeColor="text1"/>
          <w:sz w:val="28"/>
          <w:szCs w:val="28"/>
          <w:lang w:val="uk-UA"/>
        </w:rPr>
        <w:t xml:space="preserve">доступність та </w:t>
      </w:r>
      <w:r w:rsidRPr="00400D59">
        <w:rPr>
          <w:rFonts w:ascii="Times New Roman" w:eastAsia="Times New Roman" w:hAnsi="Times New Roman" w:cs="Times New Roman"/>
          <w:color w:val="000000" w:themeColor="text1"/>
          <w:sz w:val="28"/>
          <w:szCs w:val="28"/>
        </w:rPr>
        <w:t xml:space="preserve">ефективність профілактичних та реабілітаційних програм. </w:t>
      </w:r>
    </w:p>
    <w:p w14:paraId="16226372" w14:textId="4ABC32D8" w:rsidR="00400D59" w:rsidRDefault="50D34FCF" w:rsidP="00400D59">
      <w:pPr>
        <w:spacing w:line="360" w:lineRule="auto"/>
        <w:ind w:firstLine="720"/>
        <w:jc w:val="both"/>
        <w:rPr>
          <w:rFonts w:ascii="Times New Roman" w:eastAsia="Times New Roman" w:hAnsi="Times New Roman" w:cs="Times New Roman"/>
          <w:color w:val="000000" w:themeColor="text1"/>
          <w:sz w:val="28"/>
          <w:szCs w:val="28"/>
          <w:lang w:val="uk-UA"/>
        </w:rPr>
      </w:pPr>
      <w:r w:rsidRPr="2506872F">
        <w:rPr>
          <w:rFonts w:ascii="Times New Roman" w:eastAsia="Times New Roman" w:hAnsi="Times New Roman" w:cs="Times New Roman"/>
          <w:color w:val="000000" w:themeColor="text1"/>
          <w:sz w:val="28"/>
          <w:szCs w:val="28"/>
        </w:rPr>
        <w:t>У контексті чинного воєнного стану, який діє в Україні з 24 лютого</w:t>
      </w:r>
      <w:r w:rsidR="3475C7FE" w:rsidRPr="2506872F">
        <w:rPr>
          <w:rFonts w:ascii="Times New Roman" w:eastAsia="Times New Roman" w:hAnsi="Times New Roman" w:cs="Times New Roman"/>
          <w:color w:val="000000" w:themeColor="text1"/>
          <w:sz w:val="28"/>
          <w:szCs w:val="28"/>
        </w:rPr>
        <w:t xml:space="preserve"> 2022</w:t>
      </w:r>
      <w:r w:rsidRPr="2506872F">
        <w:rPr>
          <w:rFonts w:ascii="Times New Roman" w:eastAsia="Times New Roman" w:hAnsi="Times New Roman" w:cs="Times New Roman"/>
          <w:color w:val="000000" w:themeColor="text1"/>
          <w:sz w:val="28"/>
          <w:szCs w:val="28"/>
        </w:rPr>
        <w:t xml:space="preserve">  року, особливо актуальним є питання адаптації законодавчої бази до умов бойових дій. </w:t>
      </w:r>
    </w:p>
    <w:p w14:paraId="1AF3A676" w14:textId="3BC6C431" w:rsidR="50D34FCF" w:rsidRDefault="6BE2BADA" w:rsidP="00400D59">
      <w:pPr>
        <w:spacing w:line="360" w:lineRule="auto"/>
        <w:ind w:firstLine="720"/>
        <w:jc w:val="both"/>
        <w:rPr>
          <w:rFonts w:ascii="Times New Roman" w:eastAsia="Times New Roman" w:hAnsi="Times New Roman" w:cs="Times New Roman"/>
          <w:color w:val="000000" w:themeColor="text1"/>
          <w:sz w:val="28"/>
          <w:szCs w:val="28"/>
          <w:lang w:val="uk-UA"/>
        </w:rPr>
      </w:pPr>
      <w:r w:rsidRPr="1E67C4C8">
        <w:rPr>
          <w:rFonts w:ascii="Times New Roman" w:eastAsia="Times New Roman" w:hAnsi="Times New Roman" w:cs="Times New Roman"/>
          <w:color w:val="000000" w:themeColor="text1"/>
          <w:sz w:val="28"/>
          <w:szCs w:val="28"/>
        </w:rPr>
        <w:lastRenderedPageBreak/>
        <w:t>Частина суб’єктів державного моніторингу</w:t>
      </w:r>
      <w:r w:rsidR="2C218796" w:rsidRPr="1E67C4C8">
        <w:rPr>
          <w:rFonts w:ascii="Times New Roman" w:eastAsia="Times New Roman" w:hAnsi="Times New Roman" w:cs="Times New Roman"/>
          <w:color w:val="000000" w:themeColor="text1"/>
          <w:sz w:val="28"/>
          <w:szCs w:val="28"/>
          <w:lang w:val="uk-UA"/>
        </w:rPr>
        <w:t xml:space="preserve"> наркотичної ситуації в Україні</w:t>
      </w:r>
      <w:r w:rsidRPr="1E67C4C8">
        <w:rPr>
          <w:rFonts w:ascii="Times New Roman" w:eastAsia="Times New Roman" w:hAnsi="Times New Roman" w:cs="Times New Roman"/>
          <w:color w:val="000000" w:themeColor="text1"/>
          <w:sz w:val="28"/>
          <w:szCs w:val="28"/>
        </w:rPr>
        <w:t xml:space="preserve"> (згідно з </w:t>
      </w:r>
      <w:r w:rsidR="23366C61" w:rsidRPr="1E67C4C8">
        <w:rPr>
          <w:rFonts w:ascii="Times New Roman" w:eastAsia="Times New Roman" w:hAnsi="Times New Roman" w:cs="Times New Roman"/>
          <w:color w:val="000000" w:themeColor="text1"/>
          <w:sz w:val="28"/>
          <w:szCs w:val="28"/>
          <w:lang w:val="uk-UA"/>
        </w:rPr>
        <w:t>п</w:t>
      </w:r>
      <w:r w:rsidRPr="1E67C4C8">
        <w:rPr>
          <w:rFonts w:ascii="Times New Roman" w:eastAsia="Times New Roman" w:hAnsi="Times New Roman" w:cs="Times New Roman"/>
          <w:color w:val="000000" w:themeColor="text1"/>
          <w:sz w:val="28"/>
          <w:szCs w:val="28"/>
        </w:rPr>
        <w:t>остановою КМУ №</w:t>
      </w:r>
      <w:r w:rsidR="23366C61" w:rsidRPr="1E67C4C8">
        <w:rPr>
          <w:rFonts w:ascii="Times New Roman" w:eastAsia="Times New Roman" w:hAnsi="Times New Roman" w:cs="Times New Roman"/>
          <w:color w:val="000000" w:themeColor="text1"/>
          <w:sz w:val="28"/>
          <w:szCs w:val="28"/>
          <w:lang w:val="uk-UA"/>
        </w:rPr>
        <w:t xml:space="preserve"> </w:t>
      </w:r>
      <w:r w:rsidRPr="1E67C4C8">
        <w:rPr>
          <w:rFonts w:ascii="Times New Roman" w:eastAsia="Times New Roman" w:hAnsi="Times New Roman" w:cs="Times New Roman"/>
          <w:color w:val="000000" w:themeColor="text1"/>
          <w:sz w:val="28"/>
          <w:szCs w:val="28"/>
        </w:rPr>
        <w:t>689</w:t>
      </w:r>
      <w:r w:rsidR="79A37659" w:rsidRPr="1E67C4C8">
        <w:rPr>
          <w:rFonts w:ascii="Times New Roman" w:eastAsia="Times New Roman" w:hAnsi="Times New Roman" w:cs="Times New Roman"/>
          <w:color w:val="000000" w:themeColor="text1"/>
          <w:sz w:val="28"/>
          <w:szCs w:val="28"/>
        </w:rPr>
        <w:t xml:space="preserve"> </w:t>
      </w:r>
      <w:r w:rsidR="79A37659" w:rsidRPr="1E67C4C8">
        <w:rPr>
          <w:rFonts w:ascii="Times New Roman" w:eastAsia="Times New Roman" w:hAnsi="Times New Roman" w:cs="Times New Roman"/>
          <w:color w:val="000000" w:themeColor="text1"/>
          <w:sz w:val="28"/>
          <w:szCs w:val="28"/>
          <w:lang w:val="uk-UA"/>
        </w:rPr>
        <w:t>[7]</w:t>
      </w:r>
      <w:r w:rsidRPr="1E67C4C8">
        <w:rPr>
          <w:rFonts w:ascii="Times New Roman" w:eastAsia="Times New Roman" w:hAnsi="Times New Roman" w:cs="Times New Roman"/>
          <w:color w:val="000000" w:themeColor="text1"/>
          <w:sz w:val="28"/>
          <w:szCs w:val="28"/>
        </w:rPr>
        <w:t>) втратила можливість здійснювати повноцінний збір та передачу даних з тимчасово окупованих і прифронтових територій.</w:t>
      </w:r>
      <w:r w:rsidR="2C218796" w:rsidRPr="1E67C4C8">
        <w:rPr>
          <w:rFonts w:ascii="Times New Roman" w:eastAsia="Times New Roman" w:hAnsi="Times New Roman" w:cs="Times New Roman"/>
          <w:color w:val="000000" w:themeColor="text1"/>
          <w:sz w:val="28"/>
          <w:szCs w:val="28"/>
          <w:lang w:val="uk-UA"/>
        </w:rPr>
        <w:t xml:space="preserve"> </w:t>
      </w:r>
      <w:r w:rsidR="2C218796" w:rsidRPr="009D00BB">
        <w:rPr>
          <w:rFonts w:ascii="Times New Roman" w:eastAsia="Times New Roman" w:hAnsi="Times New Roman" w:cs="Times New Roman"/>
          <w:color w:val="000000" w:themeColor="text1"/>
          <w:sz w:val="28"/>
          <w:szCs w:val="28"/>
        </w:rPr>
        <w:t>Також заблокований доступ до деяких реєстрів і баз даних</w:t>
      </w:r>
      <w:r w:rsidR="2C218796" w:rsidRPr="1E67C4C8">
        <w:rPr>
          <w:rFonts w:ascii="Times New Roman" w:eastAsia="Times New Roman" w:hAnsi="Times New Roman" w:cs="Times New Roman"/>
          <w:color w:val="000000" w:themeColor="text1"/>
          <w:sz w:val="28"/>
          <w:szCs w:val="28"/>
          <w:lang w:val="uk-UA"/>
        </w:rPr>
        <w:t>.</w:t>
      </w:r>
      <w:r w:rsidRPr="1E67C4C8">
        <w:rPr>
          <w:rFonts w:ascii="Times New Roman" w:eastAsia="Times New Roman" w:hAnsi="Times New Roman" w:cs="Times New Roman"/>
          <w:color w:val="000000" w:themeColor="text1"/>
          <w:sz w:val="28"/>
          <w:szCs w:val="28"/>
        </w:rPr>
        <w:t xml:space="preserve"> Це створює прогалини у </w:t>
      </w:r>
      <w:r w:rsidR="2C218796" w:rsidRPr="1E67C4C8">
        <w:rPr>
          <w:rFonts w:ascii="Times New Roman" w:eastAsia="Times New Roman" w:hAnsi="Times New Roman" w:cs="Times New Roman"/>
          <w:color w:val="000000" w:themeColor="text1"/>
          <w:sz w:val="28"/>
          <w:szCs w:val="28"/>
          <w:lang w:val="uk-UA"/>
        </w:rPr>
        <w:t xml:space="preserve">достовірності </w:t>
      </w:r>
      <w:r w:rsidRPr="1E67C4C8">
        <w:rPr>
          <w:rFonts w:ascii="Times New Roman" w:eastAsia="Times New Roman" w:hAnsi="Times New Roman" w:cs="Times New Roman"/>
          <w:color w:val="000000" w:themeColor="text1"/>
          <w:sz w:val="28"/>
          <w:szCs w:val="28"/>
        </w:rPr>
        <w:t>статистично</w:t>
      </w:r>
      <w:r w:rsidR="2C218796" w:rsidRPr="1E67C4C8">
        <w:rPr>
          <w:rFonts w:ascii="Times New Roman" w:eastAsia="Times New Roman" w:hAnsi="Times New Roman" w:cs="Times New Roman"/>
          <w:color w:val="000000" w:themeColor="text1"/>
          <w:sz w:val="28"/>
          <w:szCs w:val="28"/>
          <w:lang w:val="uk-UA"/>
        </w:rPr>
        <w:t>го</w:t>
      </w:r>
      <w:r w:rsidRPr="1E67C4C8">
        <w:rPr>
          <w:rFonts w:ascii="Times New Roman" w:eastAsia="Times New Roman" w:hAnsi="Times New Roman" w:cs="Times New Roman"/>
          <w:color w:val="000000" w:themeColor="text1"/>
          <w:sz w:val="28"/>
          <w:szCs w:val="28"/>
        </w:rPr>
        <w:t xml:space="preserve"> обліку та ускладнює координацію між регіональними та національними структурами, відповідальними за реалізацію </w:t>
      </w:r>
      <w:r w:rsidR="2C218796" w:rsidRPr="1E67C4C8">
        <w:rPr>
          <w:rFonts w:ascii="Times New Roman" w:eastAsia="Times New Roman" w:hAnsi="Times New Roman" w:cs="Times New Roman"/>
          <w:color w:val="000000" w:themeColor="text1"/>
          <w:sz w:val="28"/>
          <w:szCs w:val="28"/>
          <w:lang w:val="uk-UA"/>
        </w:rPr>
        <w:t>наркополітики</w:t>
      </w:r>
      <w:r w:rsidRPr="1E67C4C8">
        <w:rPr>
          <w:rFonts w:ascii="Times New Roman" w:eastAsia="Times New Roman" w:hAnsi="Times New Roman" w:cs="Times New Roman"/>
          <w:color w:val="000000" w:themeColor="text1"/>
          <w:sz w:val="28"/>
          <w:szCs w:val="28"/>
        </w:rPr>
        <w:t>.</w:t>
      </w:r>
    </w:p>
    <w:p w14:paraId="4E06B161" w14:textId="57F6C54B" w:rsidR="008519C8" w:rsidRPr="008519C8" w:rsidRDefault="0E598E0A" w:rsidP="00400D59">
      <w:pPr>
        <w:spacing w:line="360" w:lineRule="auto"/>
        <w:ind w:firstLine="720"/>
        <w:jc w:val="both"/>
        <w:rPr>
          <w:rFonts w:ascii="Times New Roman" w:eastAsia="Times New Roman" w:hAnsi="Times New Roman" w:cs="Times New Roman"/>
          <w:color w:val="000000" w:themeColor="text1"/>
          <w:sz w:val="28"/>
          <w:szCs w:val="28"/>
          <w:lang w:val="uk-UA"/>
        </w:rPr>
      </w:pPr>
      <w:r w:rsidRPr="1E67C4C8">
        <w:rPr>
          <w:rFonts w:ascii="Times New Roman" w:eastAsia="Times New Roman" w:hAnsi="Times New Roman" w:cs="Times New Roman"/>
          <w:color w:val="000000" w:themeColor="text1"/>
          <w:sz w:val="28"/>
          <w:szCs w:val="28"/>
          <w:lang w:val="uk-UA"/>
        </w:rPr>
        <w:t xml:space="preserve">Бажає кращого і ситуація з профілактичними заходами, </w:t>
      </w:r>
      <w:r w:rsidR="5915B9C2" w:rsidRPr="1E67C4C8">
        <w:rPr>
          <w:rFonts w:ascii="Times New Roman" w:eastAsia="Times New Roman" w:hAnsi="Times New Roman" w:cs="Times New Roman"/>
          <w:color w:val="000000" w:themeColor="text1"/>
          <w:sz w:val="28"/>
          <w:szCs w:val="28"/>
          <w:lang w:val="uk-UA"/>
        </w:rPr>
        <w:t>пропагандою</w:t>
      </w:r>
      <w:r w:rsidRPr="1E67C4C8">
        <w:rPr>
          <w:rFonts w:ascii="Times New Roman" w:eastAsia="Times New Roman" w:hAnsi="Times New Roman" w:cs="Times New Roman"/>
          <w:color w:val="000000" w:themeColor="text1"/>
          <w:sz w:val="28"/>
          <w:szCs w:val="28"/>
          <w:lang w:val="uk-UA"/>
        </w:rPr>
        <w:t xml:space="preserve"> здорового способу житт</w:t>
      </w:r>
      <w:r w:rsidR="2F366D4A" w:rsidRPr="1E67C4C8">
        <w:rPr>
          <w:rFonts w:ascii="Times New Roman" w:eastAsia="Times New Roman" w:hAnsi="Times New Roman" w:cs="Times New Roman"/>
          <w:color w:val="000000" w:themeColor="text1"/>
          <w:sz w:val="28"/>
          <w:szCs w:val="28"/>
          <w:lang w:val="uk-UA"/>
        </w:rPr>
        <w:t>я.</w:t>
      </w:r>
    </w:p>
    <w:p w14:paraId="2B7C038E" w14:textId="63E2E87A" w:rsidR="50D34FCF" w:rsidRDefault="50D34FCF" w:rsidP="00E50B96">
      <w:pPr>
        <w:spacing w:before="240" w:after="240" w:line="360" w:lineRule="auto"/>
        <w:ind w:firstLine="720"/>
        <w:jc w:val="both"/>
        <w:rPr>
          <w:rFonts w:ascii="Times New Roman" w:eastAsia="Times New Roman" w:hAnsi="Times New Roman" w:cs="Times New Roman"/>
          <w:color w:val="000000" w:themeColor="text1"/>
          <w:sz w:val="28"/>
          <w:szCs w:val="28"/>
        </w:rPr>
      </w:pPr>
      <w:r w:rsidRPr="514B2FC9">
        <w:rPr>
          <w:rFonts w:ascii="Times New Roman" w:eastAsia="Times New Roman" w:hAnsi="Times New Roman" w:cs="Times New Roman"/>
          <w:color w:val="000000" w:themeColor="text1"/>
          <w:sz w:val="28"/>
          <w:szCs w:val="28"/>
        </w:rPr>
        <w:t xml:space="preserve">Незважаючи на суворе законодавство, система контролю за обігом </w:t>
      </w:r>
      <w:r w:rsidR="008519C8">
        <w:rPr>
          <w:rFonts w:ascii="Times New Roman" w:eastAsia="Times New Roman" w:hAnsi="Times New Roman" w:cs="Times New Roman"/>
          <w:color w:val="000000" w:themeColor="text1"/>
          <w:sz w:val="28"/>
          <w:szCs w:val="28"/>
          <w:lang w:val="uk-UA"/>
        </w:rPr>
        <w:t xml:space="preserve">підконтрольних засобів </w:t>
      </w:r>
      <w:r w:rsidRPr="514B2FC9">
        <w:rPr>
          <w:rFonts w:ascii="Times New Roman" w:eastAsia="Times New Roman" w:hAnsi="Times New Roman" w:cs="Times New Roman"/>
          <w:color w:val="000000" w:themeColor="text1"/>
          <w:sz w:val="28"/>
          <w:szCs w:val="28"/>
        </w:rPr>
        <w:t xml:space="preserve"> в Україні має ряд недоліків:</w:t>
      </w:r>
    </w:p>
    <w:p w14:paraId="4B1C7378" w14:textId="0E0C6686" w:rsidR="50D34FCF" w:rsidRDefault="50D34FCF" w:rsidP="00E50B96">
      <w:pPr>
        <w:pStyle w:val="a3"/>
        <w:numPr>
          <w:ilvl w:val="0"/>
          <w:numId w:val="24"/>
        </w:numPr>
        <w:spacing w:after="0" w:line="360" w:lineRule="auto"/>
        <w:ind w:left="0" w:firstLine="720"/>
        <w:jc w:val="both"/>
        <w:rPr>
          <w:rFonts w:ascii="Times New Roman" w:eastAsia="Times New Roman" w:hAnsi="Times New Roman" w:cs="Times New Roman"/>
          <w:color w:val="000000" w:themeColor="text1"/>
          <w:sz w:val="28"/>
          <w:szCs w:val="28"/>
        </w:rPr>
      </w:pPr>
      <w:r w:rsidRPr="514B2FC9">
        <w:rPr>
          <w:rFonts w:ascii="Times New Roman" w:eastAsia="Times New Roman" w:hAnsi="Times New Roman" w:cs="Times New Roman"/>
          <w:color w:val="000000" w:themeColor="text1"/>
          <w:sz w:val="28"/>
          <w:szCs w:val="28"/>
        </w:rPr>
        <w:t>Недостатня ефективність правоохоронних заходів. Боротьба з наркоторгівлею здебільшого спрямована на пересічних споживачів, тоді як великі кримінальні угруповання продовжують свою діяльність, використовуючи сучасні методи анонімного розповсюдження через інтернет.</w:t>
      </w:r>
    </w:p>
    <w:p w14:paraId="34C3C447" w14:textId="245C0500" w:rsidR="50D34FCF" w:rsidRPr="00A01CF4" w:rsidRDefault="6BE2BADA" w:rsidP="1E67C4C8">
      <w:pPr>
        <w:pStyle w:val="a3"/>
        <w:numPr>
          <w:ilvl w:val="0"/>
          <w:numId w:val="24"/>
        </w:numPr>
        <w:spacing w:after="0" w:line="360" w:lineRule="auto"/>
        <w:ind w:left="0" w:firstLine="720"/>
        <w:jc w:val="both"/>
        <w:rPr>
          <w:rFonts w:ascii="Times New Roman" w:eastAsia="Times New Roman" w:hAnsi="Times New Roman" w:cs="Times New Roman"/>
          <w:color w:val="000000" w:themeColor="text1"/>
          <w:lang w:val="uk-UA"/>
        </w:rPr>
      </w:pPr>
      <w:r w:rsidRPr="1E67C4C8">
        <w:rPr>
          <w:rFonts w:ascii="Times New Roman" w:eastAsia="Times New Roman" w:hAnsi="Times New Roman" w:cs="Times New Roman"/>
          <w:color w:val="000000" w:themeColor="text1"/>
          <w:sz w:val="28"/>
          <w:szCs w:val="28"/>
        </w:rPr>
        <w:t xml:space="preserve">Недостатній контроль за новими психоактивними речовинами (NPS). </w:t>
      </w:r>
      <w:r w:rsidR="08018089" w:rsidRPr="1E67C4C8">
        <w:rPr>
          <w:rFonts w:ascii="Times New Roman" w:eastAsia="Times New Roman" w:hAnsi="Times New Roman" w:cs="Times New Roman"/>
          <w:color w:val="000000" w:themeColor="text1"/>
          <w:sz w:val="28"/>
          <w:szCs w:val="28"/>
          <w:lang w:val="uk-UA"/>
        </w:rPr>
        <w:t xml:space="preserve">Оскільки, Порядок віднесення </w:t>
      </w:r>
      <w:r w:rsidR="08018089" w:rsidRPr="1E67C4C8">
        <w:rPr>
          <w:rFonts w:ascii="Times New Roman" w:eastAsiaTheme="minorEastAsia" w:hAnsi="Times New Roman" w:cs="Times New Roman"/>
          <w:sz w:val="28"/>
          <w:szCs w:val="28"/>
          <w:lang w:val="uk-UA"/>
        </w:rPr>
        <w:t>засобів і речовин до аналогів наркотичних засобів і психотропних речовин затверджено МОЗ України ще в 2019 році (наказ від 03.04.2019 № 715</w:t>
      </w:r>
      <w:r w:rsidR="6D70B86F" w:rsidRPr="1E67C4C8">
        <w:rPr>
          <w:rFonts w:ascii="Times New Roman" w:eastAsiaTheme="minorEastAsia" w:hAnsi="Times New Roman" w:cs="Times New Roman"/>
          <w:sz w:val="28"/>
          <w:szCs w:val="28"/>
          <w:lang w:val="uk-UA"/>
        </w:rPr>
        <w:t xml:space="preserve"> </w:t>
      </w:r>
      <w:r w:rsidR="6D70B86F" w:rsidRPr="1E67C4C8">
        <w:rPr>
          <w:rFonts w:ascii="Times New Roman" w:eastAsia="Times New Roman" w:hAnsi="Times New Roman" w:cs="Times New Roman"/>
          <w:color w:val="000000" w:themeColor="text1"/>
          <w:sz w:val="28"/>
          <w:szCs w:val="28"/>
          <w:lang w:val="uk-UA"/>
        </w:rPr>
        <w:t>[23]</w:t>
      </w:r>
      <w:r w:rsidR="6D70B86F" w:rsidRPr="1E67C4C8">
        <w:rPr>
          <w:rFonts w:ascii="Times New Roman" w:eastAsiaTheme="minorEastAsia" w:hAnsi="Times New Roman" w:cs="Times New Roman"/>
          <w:sz w:val="28"/>
          <w:szCs w:val="28"/>
          <w:lang w:val="uk-UA"/>
        </w:rPr>
        <w:t>)</w:t>
      </w:r>
      <w:r w:rsidR="08018089" w:rsidRPr="1E67C4C8">
        <w:rPr>
          <w:rFonts w:ascii="Times New Roman" w:eastAsiaTheme="minorEastAsia" w:hAnsi="Times New Roman" w:cs="Times New Roman"/>
          <w:sz w:val="28"/>
          <w:szCs w:val="28"/>
          <w:lang w:val="uk-UA"/>
        </w:rPr>
        <w:t xml:space="preserve">, який вже потребує внесення змін), а жодного засідання відповідної комісії так і не відбулось, </w:t>
      </w:r>
      <w:r w:rsidR="08018089" w:rsidRPr="1E67C4C8">
        <w:rPr>
          <w:rFonts w:ascii="Times New Roman" w:eastAsia="Times New Roman" w:hAnsi="Times New Roman" w:cs="Times New Roman"/>
          <w:color w:val="000000" w:themeColor="text1"/>
          <w:sz w:val="28"/>
          <w:szCs w:val="28"/>
          <w:lang w:val="uk-UA"/>
        </w:rPr>
        <w:t>то це дуже уповільнює</w:t>
      </w:r>
      <w:r w:rsidRPr="1E67C4C8">
        <w:rPr>
          <w:rFonts w:ascii="Times New Roman" w:eastAsia="Times New Roman" w:hAnsi="Times New Roman" w:cs="Times New Roman"/>
          <w:color w:val="000000" w:themeColor="text1"/>
          <w:sz w:val="28"/>
          <w:szCs w:val="28"/>
        </w:rPr>
        <w:t xml:space="preserve"> оновл</w:t>
      </w:r>
      <w:r w:rsidR="08018089" w:rsidRPr="1E67C4C8">
        <w:rPr>
          <w:rFonts w:ascii="Times New Roman" w:eastAsia="Times New Roman" w:hAnsi="Times New Roman" w:cs="Times New Roman"/>
          <w:color w:val="000000" w:themeColor="text1"/>
          <w:sz w:val="28"/>
          <w:szCs w:val="28"/>
          <w:lang w:val="uk-UA"/>
        </w:rPr>
        <w:t>енн</w:t>
      </w:r>
      <w:r w:rsidRPr="1E67C4C8">
        <w:rPr>
          <w:rFonts w:ascii="Times New Roman" w:eastAsia="Times New Roman" w:hAnsi="Times New Roman" w:cs="Times New Roman"/>
          <w:color w:val="000000" w:themeColor="text1"/>
          <w:sz w:val="28"/>
          <w:szCs w:val="28"/>
        </w:rPr>
        <w:t>я перелік</w:t>
      </w:r>
      <w:r w:rsidR="08018089" w:rsidRPr="1E67C4C8">
        <w:rPr>
          <w:rFonts w:ascii="Times New Roman" w:eastAsia="Times New Roman" w:hAnsi="Times New Roman" w:cs="Times New Roman"/>
          <w:color w:val="000000" w:themeColor="text1"/>
          <w:sz w:val="28"/>
          <w:szCs w:val="28"/>
          <w:lang w:val="uk-UA"/>
        </w:rPr>
        <w:t>у</w:t>
      </w:r>
      <w:r w:rsidRPr="1E67C4C8">
        <w:rPr>
          <w:rFonts w:ascii="Times New Roman" w:eastAsia="Times New Roman" w:hAnsi="Times New Roman" w:cs="Times New Roman"/>
          <w:color w:val="000000" w:themeColor="text1"/>
          <w:sz w:val="28"/>
          <w:szCs w:val="28"/>
        </w:rPr>
        <w:t xml:space="preserve"> заборонених речовин, що</w:t>
      </w:r>
      <w:r w:rsidR="08018089" w:rsidRPr="1E67C4C8">
        <w:rPr>
          <w:rFonts w:ascii="Times New Roman" w:eastAsia="Times New Roman" w:hAnsi="Times New Roman" w:cs="Times New Roman"/>
          <w:color w:val="000000" w:themeColor="text1"/>
          <w:sz w:val="28"/>
          <w:szCs w:val="28"/>
          <w:lang w:val="uk-UA"/>
        </w:rPr>
        <w:t>, в свою чергу,</w:t>
      </w:r>
      <w:r w:rsidRPr="1E67C4C8">
        <w:rPr>
          <w:rFonts w:ascii="Times New Roman" w:eastAsia="Times New Roman" w:hAnsi="Times New Roman" w:cs="Times New Roman"/>
          <w:color w:val="000000" w:themeColor="text1"/>
          <w:sz w:val="28"/>
          <w:szCs w:val="28"/>
        </w:rPr>
        <w:t xml:space="preserve"> ускладнює боротьбу з</w:t>
      </w:r>
      <w:r w:rsidR="40C3958B" w:rsidRPr="1E67C4C8">
        <w:rPr>
          <w:rFonts w:ascii="Times New Roman" w:eastAsia="Times New Roman" w:hAnsi="Times New Roman" w:cs="Times New Roman"/>
          <w:color w:val="000000" w:themeColor="text1"/>
          <w:sz w:val="28"/>
          <w:szCs w:val="28"/>
          <w:lang w:val="uk-UA"/>
        </w:rPr>
        <w:t>і зловживанням</w:t>
      </w:r>
      <w:r w:rsidRPr="1E67C4C8">
        <w:rPr>
          <w:rFonts w:ascii="Times New Roman" w:eastAsia="Times New Roman" w:hAnsi="Times New Roman" w:cs="Times New Roman"/>
          <w:color w:val="000000" w:themeColor="text1"/>
          <w:sz w:val="28"/>
          <w:szCs w:val="28"/>
        </w:rPr>
        <w:t xml:space="preserve"> новими синтетичними наркотиками</w:t>
      </w:r>
      <w:r w:rsidR="08018089" w:rsidRPr="1E67C4C8">
        <w:rPr>
          <w:rFonts w:ascii="Times New Roman" w:eastAsia="Times New Roman" w:hAnsi="Times New Roman" w:cs="Times New Roman"/>
          <w:color w:val="000000" w:themeColor="text1"/>
          <w:sz w:val="28"/>
          <w:szCs w:val="28"/>
          <w:lang w:val="uk-UA"/>
        </w:rPr>
        <w:t xml:space="preserve"> та психотропами</w:t>
      </w:r>
      <w:r w:rsidRPr="1E67C4C8">
        <w:rPr>
          <w:rFonts w:ascii="Times New Roman" w:eastAsia="Times New Roman" w:hAnsi="Times New Roman" w:cs="Times New Roman"/>
          <w:color w:val="000000" w:themeColor="text1"/>
          <w:sz w:val="28"/>
          <w:szCs w:val="28"/>
        </w:rPr>
        <w:t>.</w:t>
      </w:r>
      <w:r w:rsidR="5915B9C2" w:rsidRPr="1E67C4C8">
        <w:rPr>
          <w:rFonts w:ascii="Times New Roman" w:eastAsia="Times New Roman" w:hAnsi="Times New Roman" w:cs="Times New Roman"/>
          <w:color w:val="000000" w:themeColor="text1"/>
          <w:sz w:val="28"/>
          <w:szCs w:val="28"/>
          <w:lang w:val="uk-UA"/>
        </w:rPr>
        <w:t xml:space="preserve"> </w:t>
      </w:r>
    </w:p>
    <w:p w14:paraId="60715E82" w14:textId="320539A0" w:rsidR="50D34FCF" w:rsidRDefault="50D34FCF" w:rsidP="00E50B96">
      <w:pPr>
        <w:pStyle w:val="a3"/>
        <w:numPr>
          <w:ilvl w:val="0"/>
          <w:numId w:val="24"/>
        </w:numPr>
        <w:spacing w:after="0" w:line="360" w:lineRule="auto"/>
        <w:ind w:left="0" w:firstLine="720"/>
        <w:jc w:val="both"/>
        <w:rPr>
          <w:rFonts w:ascii="Times New Roman" w:eastAsia="Times New Roman" w:hAnsi="Times New Roman" w:cs="Times New Roman"/>
          <w:i/>
          <w:iCs/>
          <w:color w:val="000000" w:themeColor="text1"/>
          <w:sz w:val="28"/>
          <w:szCs w:val="28"/>
          <w:lang w:val="uk-UA"/>
        </w:rPr>
      </w:pPr>
      <w:r w:rsidRPr="00CF09F5">
        <w:rPr>
          <w:rFonts w:ascii="Times New Roman" w:eastAsia="Times New Roman" w:hAnsi="Times New Roman" w:cs="Times New Roman"/>
          <w:color w:val="000000" w:themeColor="text1"/>
          <w:sz w:val="28"/>
          <w:szCs w:val="28"/>
          <w:lang w:val="uk-UA"/>
        </w:rPr>
        <w:t xml:space="preserve">Відсутність ефективних механізмів реабілітації наркозалежних. </w:t>
      </w:r>
      <w:r w:rsidRPr="514B2FC9">
        <w:rPr>
          <w:rFonts w:ascii="Times New Roman" w:eastAsia="Times New Roman" w:hAnsi="Times New Roman" w:cs="Times New Roman"/>
          <w:color w:val="000000" w:themeColor="text1"/>
          <w:sz w:val="28"/>
          <w:szCs w:val="28"/>
        </w:rPr>
        <w:t xml:space="preserve">Державні програми лікування </w:t>
      </w:r>
      <w:r w:rsidR="001116A9">
        <w:rPr>
          <w:rFonts w:ascii="Times New Roman" w:eastAsia="Times New Roman" w:hAnsi="Times New Roman" w:cs="Times New Roman"/>
          <w:color w:val="000000" w:themeColor="text1"/>
          <w:sz w:val="28"/>
          <w:szCs w:val="28"/>
          <w:lang w:val="uk-UA"/>
        </w:rPr>
        <w:t>таких пацієнтів</w:t>
      </w:r>
      <w:r w:rsidRPr="514B2FC9">
        <w:rPr>
          <w:rFonts w:ascii="Times New Roman" w:eastAsia="Times New Roman" w:hAnsi="Times New Roman" w:cs="Times New Roman"/>
          <w:color w:val="000000" w:themeColor="text1"/>
          <w:sz w:val="28"/>
          <w:szCs w:val="28"/>
        </w:rPr>
        <w:t xml:space="preserve"> залишаються недостатньо </w:t>
      </w:r>
      <w:r w:rsidR="001116A9">
        <w:rPr>
          <w:rFonts w:ascii="Times New Roman" w:eastAsia="Times New Roman" w:hAnsi="Times New Roman" w:cs="Times New Roman"/>
          <w:color w:val="000000" w:themeColor="text1"/>
          <w:sz w:val="28"/>
          <w:szCs w:val="28"/>
          <w:lang w:val="uk-UA"/>
        </w:rPr>
        <w:t>про</w:t>
      </w:r>
      <w:r w:rsidRPr="514B2FC9">
        <w:rPr>
          <w:rFonts w:ascii="Times New Roman" w:eastAsia="Times New Roman" w:hAnsi="Times New Roman" w:cs="Times New Roman"/>
          <w:color w:val="000000" w:themeColor="text1"/>
          <w:sz w:val="28"/>
          <w:szCs w:val="28"/>
        </w:rPr>
        <w:t>фінансованими</w:t>
      </w:r>
      <w:r w:rsidR="001116A9">
        <w:rPr>
          <w:rFonts w:ascii="Times New Roman" w:eastAsia="Times New Roman" w:hAnsi="Times New Roman" w:cs="Times New Roman"/>
          <w:color w:val="000000" w:themeColor="text1"/>
          <w:sz w:val="28"/>
          <w:szCs w:val="28"/>
          <w:lang w:val="uk-UA"/>
        </w:rPr>
        <w:t>, а, отже,</w:t>
      </w:r>
      <w:r w:rsidRPr="514B2FC9">
        <w:rPr>
          <w:rFonts w:ascii="Times New Roman" w:eastAsia="Times New Roman" w:hAnsi="Times New Roman" w:cs="Times New Roman"/>
          <w:color w:val="000000" w:themeColor="text1"/>
          <w:sz w:val="28"/>
          <w:szCs w:val="28"/>
        </w:rPr>
        <w:t xml:space="preserve"> не завжди доступними для осіб, що потребують допомоги.</w:t>
      </w:r>
    </w:p>
    <w:p w14:paraId="1C2562F3" w14:textId="01446EF9" w:rsidR="50D34FCF" w:rsidRDefault="50D34FCF" w:rsidP="00E50B96">
      <w:pPr>
        <w:pStyle w:val="a3"/>
        <w:numPr>
          <w:ilvl w:val="0"/>
          <w:numId w:val="24"/>
        </w:numPr>
        <w:spacing w:after="0" w:line="360" w:lineRule="auto"/>
        <w:ind w:left="0" w:firstLine="720"/>
        <w:jc w:val="both"/>
        <w:rPr>
          <w:rFonts w:ascii="Times New Roman" w:eastAsia="Times New Roman" w:hAnsi="Times New Roman" w:cs="Times New Roman"/>
          <w:color w:val="000000" w:themeColor="text1"/>
          <w:sz w:val="28"/>
          <w:szCs w:val="28"/>
        </w:rPr>
      </w:pPr>
      <w:r w:rsidRPr="514B2FC9">
        <w:rPr>
          <w:rFonts w:ascii="Times New Roman" w:eastAsia="Times New Roman" w:hAnsi="Times New Roman" w:cs="Times New Roman"/>
          <w:color w:val="000000" w:themeColor="text1"/>
          <w:sz w:val="28"/>
          <w:szCs w:val="28"/>
        </w:rPr>
        <w:lastRenderedPageBreak/>
        <w:t xml:space="preserve">Проблеми у правозастосуванні. У деяких випадках законодавство </w:t>
      </w:r>
      <w:r w:rsidR="001116A9">
        <w:rPr>
          <w:rFonts w:ascii="Times New Roman" w:eastAsia="Times New Roman" w:hAnsi="Times New Roman" w:cs="Times New Roman"/>
          <w:color w:val="000000" w:themeColor="text1"/>
          <w:sz w:val="28"/>
          <w:szCs w:val="28"/>
          <w:lang w:val="uk-UA"/>
        </w:rPr>
        <w:t>нівелює</w:t>
      </w:r>
      <w:r w:rsidRPr="514B2FC9">
        <w:rPr>
          <w:rFonts w:ascii="Times New Roman" w:eastAsia="Times New Roman" w:hAnsi="Times New Roman" w:cs="Times New Roman"/>
          <w:color w:val="000000" w:themeColor="text1"/>
          <w:sz w:val="28"/>
          <w:szCs w:val="28"/>
        </w:rPr>
        <w:t xml:space="preserve"> різницю між особами, що вживають наркотики, і наркоторговцями. Як наслідок, частина наркозалежних отримує кримінальне покарання замість проходження реабілітації.</w:t>
      </w:r>
    </w:p>
    <w:p w14:paraId="20C3386C" w14:textId="329BC086" w:rsidR="3EFE50BD" w:rsidRDefault="3EFE50BD" w:rsidP="00E50B96">
      <w:pPr>
        <w:spacing w:line="360" w:lineRule="auto"/>
        <w:jc w:val="both"/>
        <w:rPr>
          <w:rFonts w:ascii="Times New Roman" w:eastAsia="Times New Roman" w:hAnsi="Times New Roman" w:cs="Times New Roman"/>
          <w:color w:val="000000" w:themeColor="text1"/>
          <w:sz w:val="28"/>
          <w:szCs w:val="28"/>
        </w:rPr>
      </w:pPr>
    </w:p>
    <w:p w14:paraId="3CA99F6F" w14:textId="533394EE" w:rsidR="077B490D" w:rsidRDefault="623A7169" w:rsidP="1E67C4C8">
      <w:pPr>
        <w:pStyle w:val="3"/>
        <w:spacing w:before="281" w:after="281" w:line="360" w:lineRule="auto"/>
        <w:rPr>
          <w:rFonts w:ascii="Times New Roman" w:eastAsia="Times New Roman" w:hAnsi="Times New Roman" w:cs="Times New Roman"/>
          <w:b/>
          <w:bCs/>
          <w:color w:val="000000" w:themeColor="text1"/>
        </w:rPr>
      </w:pPr>
      <w:r w:rsidRPr="1E67C4C8">
        <w:rPr>
          <w:rFonts w:ascii="Times New Roman" w:eastAsia="Times New Roman" w:hAnsi="Times New Roman" w:cs="Times New Roman"/>
          <w:b/>
          <w:bCs/>
          <w:color w:val="000000" w:themeColor="text1"/>
        </w:rPr>
        <w:t>Виснов</w:t>
      </w:r>
      <w:r w:rsidR="3A89B7A2" w:rsidRPr="1E67C4C8">
        <w:rPr>
          <w:rFonts w:ascii="Times New Roman" w:eastAsia="Times New Roman" w:hAnsi="Times New Roman" w:cs="Times New Roman"/>
          <w:b/>
          <w:bCs/>
          <w:color w:val="000000" w:themeColor="text1"/>
        </w:rPr>
        <w:t>ок</w:t>
      </w:r>
      <w:r w:rsidRPr="1E67C4C8">
        <w:rPr>
          <w:rFonts w:ascii="Times New Roman" w:eastAsia="Times New Roman" w:hAnsi="Times New Roman" w:cs="Times New Roman"/>
          <w:b/>
          <w:bCs/>
          <w:color w:val="000000" w:themeColor="text1"/>
        </w:rPr>
        <w:t xml:space="preserve"> до розділу </w:t>
      </w:r>
      <w:r w:rsidR="400BC876" w:rsidRPr="1E67C4C8">
        <w:rPr>
          <w:rFonts w:ascii="Times New Roman" w:eastAsia="Times New Roman" w:hAnsi="Times New Roman" w:cs="Times New Roman"/>
          <w:b/>
          <w:bCs/>
          <w:color w:val="000000" w:themeColor="text1"/>
        </w:rPr>
        <w:t>1</w:t>
      </w:r>
    </w:p>
    <w:p w14:paraId="2906E684" w14:textId="4B2E1DCE" w:rsidR="077B490D" w:rsidRDefault="077B490D" w:rsidP="001116A9">
      <w:pPr>
        <w:spacing w:before="240" w:after="240" w:line="360" w:lineRule="auto"/>
        <w:ind w:firstLine="708"/>
        <w:jc w:val="both"/>
        <w:rPr>
          <w:rFonts w:ascii="Times New Roman" w:eastAsia="Times New Roman" w:hAnsi="Times New Roman" w:cs="Times New Roman"/>
          <w:color w:val="000000" w:themeColor="text1"/>
          <w:sz w:val="28"/>
          <w:szCs w:val="28"/>
        </w:rPr>
      </w:pPr>
      <w:r w:rsidRPr="514B2FC9">
        <w:rPr>
          <w:rFonts w:ascii="Times New Roman" w:eastAsia="Times New Roman" w:hAnsi="Times New Roman" w:cs="Times New Roman"/>
          <w:color w:val="000000" w:themeColor="text1"/>
          <w:sz w:val="28"/>
          <w:szCs w:val="28"/>
        </w:rPr>
        <w:t xml:space="preserve">Законодавча база України у сфері обігу наркотичних засобів </w:t>
      </w:r>
      <w:r w:rsidR="001116A9">
        <w:rPr>
          <w:rFonts w:ascii="Times New Roman" w:eastAsia="Times New Roman" w:hAnsi="Times New Roman" w:cs="Times New Roman"/>
          <w:color w:val="000000" w:themeColor="text1"/>
          <w:sz w:val="28"/>
          <w:szCs w:val="28"/>
          <w:lang w:val="uk-UA"/>
        </w:rPr>
        <w:t xml:space="preserve">та психотропних речовин </w:t>
      </w:r>
      <w:r w:rsidRPr="514B2FC9">
        <w:rPr>
          <w:rFonts w:ascii="Times New Roman" w:eastAsia="Times New Roman" w:hAnsi="Times New Roman" w:cs="Times New Roman"/>
          <w:color w:val="000000" w:themeColor="text1"/>
          <w:sz w:val="28"/>
          <w:szCs w:val="28"/>
        </w:rPr>
        <w:t>формально відповідає міжнародним стандартам. Проте</w:t>
      </w:r>
      <w:r w:rsidR="001116A9">
        <w:rPr>
          <w:rFonts w:ascii="Times New Roman" w:eastAsia="Times New Roman" w:hAnsi="Times New Roman" w:cs="Times New Roman"/>
          <w:color w:val="000000" w:themeColor="text1"/>
          <w:sz w:val="28"/>
          <w:szCs w:val="28"/>
          <w:lang w:val="uk-UA"/>
        </w:rPr>
        <w:t xml:space="preserve">, </w:t>
      </w:r>
      <w:r w:rsidRPr="514B2FC9">
        <w:rPr>
          <w:rFonts w:ascii="Times New Roman" w:eastAsia="Times New Roman" w:hAnsi="Times New Roman" w:cs="Times New Roman"/>
          <w:color w:val="000000" w:themeColor="text1"/>
          <w:sz w:val="28"/>
          <w:szCs w:val="28"/>
        </w:rPr>
        <w:t>на практиці</w:t>
      </w:r>
      <w:r w:rsidR="001116A9">
        <w:rPr>
          <w:rFonts w:ascii="Times New Roman" w:eastAsia="Times New Roman" w:hAnsi="Times New Roman" w:cs="Times New Roman"/>
          <w:color w:val="000000" w:themeColor="text1"/>
          <w:sz w:val="28"/>
          <w:szCs w:val="28"/>
          <w:lang w:val="uk-UA"/>
        </w:rPr>
        <w:t>,</w:t>
      </w:r>
      <w:r w:rsidRPr="514B2FC9">
        <w:rPr>
          <w:rFonts w:ascii="Times New Roman" w:eastAsia="Times New Roman" w:hAnsi="Times New Roman" w:cs="Times New Roman"/>
          <w:color w:val="000000" w:themeColor="text1"/>
          <w:sz w:val="28"/>
          <w:szCs w:val="28"/>
        </w:rPr>
        <w:t xml:space="preserve"> існує низка системних труднощів, </w:t>
      </w:r>
      <w:r w:rsidR="001116A9">
        <w:rPr>
          <w:rFonts w:ascii="Times New Roman" w:eastAsia="Times New Roman" w:hAnsi="Times New Roman" w:cs="Times New Roman"/>
          <w:color w:val="000000" w:themeColor="text1"/>
          <w:sz w:val="28"/>
          <w:szCs w:val="28"/>
          <w:lang w:val="uk-UA"/>
        </w:rPr>
        <w:t>зокрема</w:t>
      </w:r>
      <w:r w:rsidRPr="514B2FC9">
        <w:rPr>
          <w:rFonts w:ascii="Times New Roman" w:eastAsia="Times New Roman" w:hAnsi="Times New Roman" w:cs="Times New Roman"/>
          <w:color w:val="000000" w:themeColor="text1"/>
          <w:sz w:val="28"/>
          <w:szCs w:val="28"/>
        </w:rPr>
        <w:t>: відсутність єдиної стратегії, низька ефективність боротьби з організованою наркозлочинністю, прогалини у нормативному регулюванні нових психоактивних речовин та обмежений доступ до програм реабілітації.</w:t>
      </w:r>
    </w:p>
    <w:p w14:paraId="5A8DB5DC" w14:textId="77777777" w:rsidR="009D00BB" w:rsidRDefault="623A7169" w:rsidP="2506872F">
      <w:pPr>
        <w:spacing w:before="322" w:after="322" w:line="360" w:lineRule="auto"/>
        <w:ind w:firstLine="720"/>
        <w:jc w:val="both"/>
        <w:rPr>
          <w:rFonts w:ascii="Times New Roman" w:eastAsia="Times New Roman" w:hAnsi="Times New Roman" w:cs="Times New Roman"/>
          <w:color w:val="000000" w:themeColor="text1"/>
          <w:sz w:val="28"/>
          <w:szCs w:val="28"/>
          <w:lang w:val="uk-UA"/>
        </w:rPr>
      </w:pPr>
      <w:r w:rsidRPr="1E67C4C8">
        <w:rPr>
          <w:rFonts w:ascii="Times New Roman" w:eastAsia="Times New Roman" w:hAnsi="Times New Roman" w:cs="Times New Roman"/>
          <w:color w:val="000000" w:themeColor="text1"/>
          <w:sz w:val="28"/>
          <w:szCs w:val="28"/>
        </w:rPr>
        <w:t xml:space="preserve">Світова практика демонструє ефективність комплексного підходу </w:t>
      </w:r>
      <w:r w:rsidR="00DCEFF5" w:rsidRPr="1E67C4C8">
        <w:rPr>
          <w:rFonts w:ascii="Times New Roman" w:eastAsia="Times New Roman" w:hAnsi="Times New Roman" w:cs="Times New Roman"/>
          <w:color w:val="000000" w:themeColor="text1"/>
          <w:sz w:val="28"/>
          <w:szCs w:val="28"/>
          <w:lang w:val="uk-UA"/>
        </w:rPr>
        <w:t>-</w:t>
      </w:r>
      <w:r w:rsidRPr="1E67C4C8">
        <w:rPr>
          <w:rFonts w:ascii="Times New Roman" w:eastAsia="Times New Roman" w:hAnsi="Times New Roman" w:cs="Times New Roman"/>
          <w:color w:val="000000" w:themeColor="text1"/>
          <w:sz w:val="28"/>
          <w:szCs w:val="28"/>
        </w:rPr>
        <w:t xml:space="preserve"> поєднання правового регулювання з медико-соціальними заходами. Для підвищення ефективності протидії незаконному обігу підконтрольних речовин Україна має зосередитись на гармонізації законодавства, розширенні міжнародного співробітництва та впровадженні сучасних інструментів реагування, особливо в умовах війни.</w:t>
      </w:r>
    </w:p>
    <w:p w14:paraId="07624D48" w14:textId="536165DD" w:rsidR="001116A9" w:rsidRDefault="077B490D" w:rsidP="2506872F">
      <w:pPr>
        <w:spacing w:before="322" w:after="322" w:line="360" w:lineRule="auto"/>
        <w:ind w:firstLine="720"/>
        <w:jc w:val="both"/>
        <w:rPr>
          <w:rFonts w:ascii="Times New Roman" w:eastAsia="Times New Roman" w:hAnsi="Times New Roman" w:cs="Times New Roman"/>
          <w:color w:val="000000" w:themeColor="text1"/>
          <w:sz w:val="28"/>
          <w:szCs w:val="28"/>
        </w:rPr>
      </w:pPr>
      <w:r>
        <w:br/>
      </w:r>
      <w:r>
        <w:br/>
      </w:r>
      <w:r>
        <w:br/>
      </w:r>
      <w:r>
        <w:br/>
      </w:r>
      <w:r>
        <w:br/>
      </w:r>
    </w:p>
    <w:p w14:paraId="6DBCF3B1" w14:textId="3776153F" w:rsidR="077B490D" w:rsidRDefault="077B490D" w:rsidP="1E67C4C8">
      <w:pPr>
        <w:spacing w:before="322" w:after="322" w:line="360" w:lineRule="auto"/>
        <w:ind w:firstLine="720"/>
        <w:jc w:val="both"/>
        <w:rPr>
          <w:rFonts w:ascii="Times New Roman" w:eastAsia="Times New Roman" w:hAnsi="Times New Roman" w:cs="Times New Roman"/>
          <w:b/>
          <w:bCs/>
          <w:color w:val="000000" w:themeColor="text1"/>
          <w:sz w:val="28"/>
          <w:szCs w:val="28"/>
        </w:rPr>
      </w:pPr>
    </w:p>
    <w:p w14:paraId="67AF08F5" w14:textId="52408297" w:rsidR="077B490D" w:rsidRDefault="077B490D" w:rsidP="1E67C4C8">
      <w:pPr>
        <w:spacing w:before="322" w:after="322" w:line="360" w:lineRule="auto"/>
        <w:ind w:firstLine="720"/>
        <w:jc w:val="both"/>
        <w:rPr>
          <w:rFonts w:ascii="Times New Roman" w:eastAsia="Times New Roman" w:hAnsi="Times New Roman" w:cs="Times New Roman"/>
          <w:b/>
          <w:bCs/>
          <w:color w:val="000000" w:themeColor="text1"/>
          <w:sz w:val="28"/>
          <w:szCs w:val="28"/>
        </w:rPr>
      </w:pPr>
    </w:p>
    <w:p w14:paraId="075A6BF3" w14:textId="1180146E" w:rsidR="077B490D" w:rsidRDefault="57ABB6D9" w:rsidP="1E67C4C8">
      <w:pPr>
        <w:spacing w:before="322" w:after="322" w:line="360" w:lineRule="auto"/>
        <w:ind w:firstLine="720"/>
        <w:jc w:val="center"/>
        <w:rPr>
          <w:rFonts w:ascii="Times New Roman" w:eastAsia="Times New Roman" w:hAnsi="Times New Roman" w:cs="Times New Roman"/>
          <w:b/>
          <w:bCs/>
          <w:color w:val="000000" w:themeColor="text1"/>
          <w:sz w:val="28"/>
          <w:szCs w:val="28"/>
        </w:rPr>
      </w:pPr>
      <w:r w:rsidRPr="1E67C4C8">
        <w:rPr>
          <w:rFonts w:ascii="Times New Roman" w:eastAsia="Times New Roman" w:hAnsi="Times New Roman" w:cs="Times New Roman"/>
          <w:b/>
          <w:bCs/>
          <w:color w:val="000000" w:themeColor="text1"/>
          <w:sz w:val="28"/>
          <w:szCs w:val="28"/>
        </w:rPr>
        <w:lastRenderedPageBreak/>
        <w:t>Р</w:t>
      </w:r>
      <w:r w:rsidR="3F0F2842" w:rsidRPr="1E67C4C8">
        <w:rPr>
          <w:rFonts w:ascii="Times New Roman" w:eastAsia="Times New Roman" w:hAnsi="Times New Roman" w:cs="Times New Roman"/>
          <w:b/>
          <w:bCs/>
          <w:color w:val="000000" w:themeColor="text1"/>
          <w:sz w:val="28"/>
          <w:szCs w:val="28"/>
        </w:rPr>
        <w:t xml:space="preserve">ОЗДІЛ </w:t>
      </w:r>
      <w:r w:rsidRPr="1E67C4C8">
        <w:rPr>
          <w:rFonts w:ascii="Times New Roman" w:eastAsia="Times New Roman" w:hAnsi="Times New Roman" w:cs="Times New Roman"/>
          <w:b/>
          <w:bCs/>
          <w:color w:val="000000" w:themeColor="text1"/>
          <w:sz w:val="28"/>
          <w:szCs w:val="28"/>
        </w:rPr>
        <w:t xml:space="preserve">2 </w:t>
      </w:r>
    </w:p>
    <w:p w14:paraId="319D6D1F" w14:textId="60119A09" w:rsidR="077B490D" w:rsidRDefault="1B530E84" w:rsidP="1E67C4C8">
      <w:pPr>
        <w:spacing w:before="322" w:after="322" w:line="360" w:lineRule="auto"/>
        <w:ind w:firstLine="720"/>
        <w:jc w:val="center"/>
        <w:rPr>
          <w:rFonts w:ascii="Times New Roman" w:eastAsia="Times New Roman" w:hAnsi="Times New Roman" w:cs="Times New Roman"/>
          <w:color w:val="000000" w:themeColor="text1"/>
          <w:sz w:val="28"/>
          <w:szCs w:val="28"/>
        </w:rPr>
      </w:pPr>
      <w:r w:rsidRPr="1E67C4C8">
        <w:rPr>
          <w:rFonts w:ascii="Times New Roman" w:eastAsia="Times New Roman" w:hAnsi="Times New Roman" w:cs="Times New Roman"/>
          <w:b/>
          <w:bCs/>
          <w:color w:val="000000" w:themeColor="text1"/>
          <w:sz w:val="28"/>
          <w:szCs w:val="28"/>
        </w:rPr>
        <w:t>МОНІТОРИНГ ТА ПОРІВНЯННЯ РЕЄСТРІВ</w:t>
      </w:r>
      <w:r w:rsidR="09EFA5B7" w:rsidRPr="1E67C4C8">
        <w:rPr>
          <w:rFonts w:ascii="Times New Roman" w:eastAsia="Times New Roman" w:hAnsi="Times New Roman" w:cs="Times New Roman"/>
          <w:b/>
          <w:bCs/>
          <w:color w:val="000000" w:themeColor="text1"/>
          <w:sz w:val="28"/>
          <w:szCs w:val="28"/>
        </w:rPr>
        <w:t xml:space="preserve"> ГПУ ТА НАЦПОЛІЦІЇ ЗА 5 РОКІВ ЩОДО ВИЛУЧЕНЬ З НЕЗАКОННОГО ОБІГУ ПІДКОНТРОЛЬНИХ РЕЧОВИН ТА ПРИТЯГНЕННЯ ДО ВІДПОВІДАЛЬНОСТІ ОСІБ, </w:t>
      </w:r>
      <w:r w:rsidR="24C35CBB" w:rsidRPr="1E67C4C8">
        <w:rPr>
          <w:rFonts w:ascii="Times New Roman" w:eastAsia="Times New Roman" w:hAnsi="Times New Roman" w:cs="Times New Roman"/>
          <w:b/>
          <w:bCs/>
          <w:color w:val="000000" w:themeColor="text1"/>
          <w:sz w:val="28"/>
          <w:szCs w:val="28"/>
        </w:rPr>
        <w:t>ЯКІ ЗЛОВЖИВАЮТЬ ТАКИМИ РЕЧОВИНАМИ</w:t>
      </w:r>
    </w:p>
    <w:p w14:paraId="349F97A9" w14:textId="6709DF1C" w:rsidR="077B490D" w:rsidRDefault="5F486CB1" w:rsidP="1E67C4C8">
      <w:pPr>
        <w:spacing w:before="322" w:after="322" w:line="360" w:lineRule="auto"/>
        <w:jc w:val="both"/>
        <w:rPr>
          <w:rFonts w:ascii="Times New Roman" w:eastAsia="Times New Roman" w:hAnsi="Times New Roman" w:cs="Times New Roman"/>
          <w:b/>
          <w:bCs/>
          <w:color w:val="000000" w:themeColor="text1"/>
          <w:sz w:val="28"/>
          <w:szCs w:val="28"/>
        </w:rPr>
      </w:pPr>
      <w:r w:rsidRPr="1E67C4C8">
        <w:rPr>
          <w:rFonts w:ascii="Times New Roman" w:eastAsia="Times New Roman" w:hAnsi="Times New Roman" w:cs="Times New Roman"/>
          <w:b/>
          <w:bCs/>
          <w:color w:val="000000" w:themeColor="text1"/>
          <w:sz w:val="28"/>
          <w:szCs w:val="28"/>
        </w:rPr>
        <w:t>2.1 Вилучення підконтрольних речовин правоохоронними органами</w:t>
      </w:r>
    </w:p>
    <w:p w14:paraId="42EABD3E" w14:textId="51E9CB7A" w:rsidR="077B490D" w:rsidRDefault="4C9F0275" w:rsidP="1E67C4C8">
      <w:pPr>
        <w:pStyle w:val="2"/>
        <w:spacing w:before="299" w:after="299" w:line="360" w:lineRule="auto"/>
        <w:ind w:firstLine="720"/>
        <w:jc w:val="both"/>
        <w:rPr>
          <w:rFonts w:ascii="Times New Roman" w:eastAsia="Times New Roman" w:hAnsi="Times New Roman" w:cs="Times New Roman"/>
          <w:color w:val="000000" w:themeColor="text1"/>
          <w:sz w:val="28"/>
          <w:szCs w:val="28"/>
        </w:rPr>
      </w:pPr>
      <w:r w:rsidRPr="664320DE">
        <w:rPr>
          <w:rFonts w:ascii="Times New Roman" w:eastAsia="Times New Roman" w:hAnsi="Times New Roman" w:cs="Times New Roman"/>
          <w:color w:val="000000" w:themeColor="text1"/>
          <w:sz w:val="28"/>
          <w:szCs w:val="28"/>
        </w:rPr>
        <w:t xml:space="preserve">Станом на останній звітний період, </w:t>
      </w:r>
      <w:r w:rsidR="1CE4FC5A" w:rsidRPr="664320DE">
        <w:rPr>
          <w:rFonts w:ascii="Times New Roman" w:eastAsia="Times New Roman" w:hAnsi="Times New Roman" w:cs="Times New Roman"/>
          <w:color w:val="000000" w:themeColor="text1"/>
          <w:sz w:val="28"/>
          <w:szCs w:val="28"/>
        </w:rPr>
        <w:t xml:space="preserve">результати </w:t>
      </w:r>
      <w:r w:rsidRPr="664320DE">
        <w:rPr>
          <w:rFonts w:ascii="Times New Roman" w:eastAsia="Times New Roman" w:hAnsi="Times New Roman" w:cs="Times New Roman"/>
          <w:color w:val="000000" w:themeColor="text1"/>
          <w:sz w:val="28"/>
          <w:szCs w:val="28"/>
        </w:rPr>
        <w:t>моніторинг</w:t>
      </w:r>
      <w:r w:rsidR="20705A4E" w:rsidRPr="664320DE">
        <w:rPr>
          <w:rFonts w:ascii="Times New Roman" w:eastAsia="Times New Roman" w:hAnsi="Times New Roman" w:cs="Times New Roman"/>
          <w:color w:val="000000" w:themeColor="text1"/>
          <w:sz w:val="28"/>
          <w:szCs w:val="28"/>
        </w:rPr>
        <w:t>у</w:t>
      </w:r>
      <w:r w:rsidRPr="664320DE">
        <w:rPr>
          <w:rFonts w:ascii="Times New Roman" w:eastAsia="Times New Roman" w:hAnsi="Times New Roman" w:cs="Times New Roman"/>
          <w:color w:val="000000" w:themeColor="text1"/>
          <w:sz w:val="28"/>
          <w:szCs w:val="28"/>
        </w:rPr>
        <w:t xml:space="preserve"> </w:t>
      </w:r>
      <w:r w:rsidR="7CFC1293" w:rsidRPr="664320DE">
        <w:rPr>
          <w:rFonts w:ascii="Times New Roman" w:eastAsia="Times New Roman" w:hAnsi="Times New Roman" w:cs="Times New Roman"/>
          <w:color w:val="000000" w:themeColor="text1"/>
          <w:sz w:val="28"/>
          <w:szCs w:val="28"/>
        </w:rPr>
        <w:t>демонструють</w:t>
      </w:r>
      <w:r w:rsidRPr="664320DE">
        <w:rPr>
          <w:rFonts w:ascii="Times New Roman" w:eastAsia="Times New Roman" w:hAnsi="Times New Roman" w:cs="Times New Roman"/>
          <w:color w:val="000000" w:themeColor="text1"/>
          <w:sz w:val="28"/>
          <w:szCs w:val="28"/>
        </w:rPr>
        <w:t>, що найбільш поширеним джерелом виявлення порушень залишаються систематичні дії правоохоронних органів, у тому числі Нацполіції</w:t>
      </w:r>
      <w:r w:rsidR="7A8CD21D" w:rsidRPr="664320DE">
        <w:rPr>
          <w:rFonts w:ascii="Times New Roman" w:eastAsia="Times New Roman" w:hAnsi="Times New Roman" w:cs="Times New Roman"/>
          <w:color w:val="000000" w:themeColor="text1"/>
          <w:sz w:val="28"/>
          <w:szCs w:val="28"/>
        </w:rPr>
        <w:t xml:space="preserve"> [16]</w:t>
      </w:r>
      <w:r w:rsidRPr="664320DE">
        <w:rPr>
          <w:rFonts w:ascii="Times New Roman" w:eastAsia="Times New Roman" w:hAnsi="Times New Roman" w:cs="Times New Roman"/>
          <w:color w:val="000000" w:themeColor="text1"/>
          <w:sz w:val="28"/>
          <w:szCs w:val="28"/>
        </w:rPr>
        <w:t>, СБУ</w:t>
      </w:r>
      <w:r w:rsidR="5E276D74" w:rsidRPr="664320DE">
        <w:rPr>
          <w:rFonts w:ascii="Times New Roman" w:eastAsia="Times New Roman" w:hAnsi="Times New Roman" w:cs="Times New Roman"/>
          <w:color w:val="000000" w:themeColor="text1"/>
          <w:sz w:val="28"/>
          <w:szCs w:val="28"/>
        </w:rPr>
        <w:t xml:space="preserve"> [15]</w:t>
      </w:r>
      <w:r w:rsidRPr="664320DE">
        <w:rPr>
          <w:rFonts w:ascii="Times New Roman" w:eastAsia="Times New Roman" w:hAnsi="Times New Roman" w:cs="Times New Roman"/>
          <w:color w:val="000000" w:themeColor="text1"/>
          <w:sz w:val="28"/>
          <w:szCs w:val="28"/>
        </w:rPr>
        <w:t xml:space="preserve"> та Держприкордонслужби</w:t>
      </w:r>
      <w:r w:rsidR="69D42B6E" w:rsidRPr="664320DE">
        <w:rPr>
          <w:rFonts w:ascii="Times New Roman" w:eastAsia="Times New Roman" w:hAnsi="Times New Roman" w:cs="Times New Roman"/>
          <w:color w:val="000000" w:themeColor="text1"/>
          <w:sz w:val="28"/>
          <w:szCs w:val="28"/>
        </w:rPr>
        <w:t xml:space="preserve"> [12]</w:t>
      </w:r>
      <w:r w:rsidRPr="664320DE">
        <w:rPr>
          <w:rFonts w:ascii="Times New Roman" w:eastAsia="Times New Roman" w:hAnsi="Times New Roman" w:cs="Times New Roman"/>
          <w:color w:val="000000" w:themeColor="text1"/>
          <w:sz w:val="28"/>
          <w:szCs w:val="28"/>
        </w:rPr>
        <w:t>. Саме ці органи фіксують найбільшу кількість злочинів, пов’язаних із незаконним обігом психоактивних речовин, зокрема синтетичних стимуляторів, що розповсюджуються онлайн. Ці дані централізовано збираються та узагальнюються в рамках Національного звіту.</w:t>
      </w:r>
    </w:p>
    <w:p w14:paraId="27881EA3" w14:textId="7D53B745" w:rsidR="077B490D" w:rsidRDefault="4C9F0275" w:rsidP="514B2FC9">
      <w:pPr>
        <w:spacing w:before="240" w:after="240" w:line="360" w:lineRule="auto"/>
        <w:ind w:firstLine="720"/>
        <w:jc w:val="both"/>
        <w:rPr>
          <w:rFonts w:ascii="Times New Roman" w:eastAsia="Times New Roman" w:hAnsi="Times New Roman" w:cs="Times New Roman"/>
          <w:color w:val="000000" w:themeColor="text1"/>
          <w:sz w:val="28"/>
          <w:szCs w:val="28"/>
        </w:rPr>
      </w:pPr>
      <w:r w:rsidRPr="664320DE">
        <w:rPr>
          <w:rFonts w:ascii="Times New Roman" w:eastAsia="Times New Roman" w:hAnsi="Times New Roman" w:cs="Times New Roman"/>
          <w:color w:val="000000" w:themeColor="text1"/>
          <w:sz w:val="28"/>
          <w:szCs w:val="28"/>
        </w:rPr>
        <w:t>На основі даних</w:t>
      </w:r>
      <w:r w:rsidR="5C9E8E49" w:rsidRPr="664320DE">
        <w:rPr>
          <w:rFonts w:ascii="Times New Roman" w:eastAsia="Times New Roman" w:hAnsi="Times New Roman" w:cs="Times New Roman"/>
          <w:color w:val="000000" w:themeColor="text1"/>
          <w:sz w:val="28"/>
          <w:szCs w:val="28"/>
          <w:lang w:val="uk-UA"/>
        </w:rPr>
        <w:t>, наданих</w:t>
      </w:r>
      <w:r w:rsidRPr="664320DE">
        <w:rPr>
          <w:rFonts w:ascii="Times New Roman" w:eastAsia="Times New Roman" w:hAnsi="Times New Roman" w:cs="Times New Roman"/>
          <w:color w:val="000000" w:themeColor="text1"/>
          <w:sz w:val="28"/>
          <w:szCs w:val="28"/>
        </w:rPr>
        <w:t xml:space="preserve"> Нацполіці</w:t>
      </w:r>
      <w:r w:rsidR="5C9E8E49" w:rsidRPr="664320DE">
        <w:rPr>
          <w:rFonts w:ascii="Times New Roman" w:eastAsia="Times New Roman" w:hAnsi="Times New Roman" w:cs="Times New Roman"/>
          <w:color w:val="000000" w:themeColor="text1"/>
          <w:sz w:val="28"/>
          <w:szCs w:val="28"/>
          <w:lang w:val="uk-UA"/>
        </w:rPr>
        <w:t>єю</w:t>
      </w:r>
      <w:r w:rsidR="1B81B494" w:rsidRPr="664320DE">
        <w:rPr>
          <w:rFonts w:ascii="Times New Roman" w:eastAsia="Times New Roman" w:hAnsi="Times New Roman" w:cs="Times New Roman"/>
          <w:color w:val="000000" w:themeColor="text1"/>
          <w:sz w:val="28"/>
          <w:szCs w:val="28"/>
          <w:lang w:val="uk-UA"/>
        </w:rPr>
        <w:t xml:space="preserve"> [16]</w:t>
      </w:r>
      <w:r w:rsidRPr="664320DE">
        <w:rPr>
          <w:rFonts w:ascii="Times New Roman" w:eastAsia="Times New Roman" w:hAnsi="Times New Roman" w:cs="Times New Roman"/>
          <w:color w:val="000000" w:themeColor="text1"/>
          <w:sz w:val="28"/>
          <w:szCs w:val="28"/>
        </w:rPr>
        <w:t xml:space="preserve"> та ГПУ</w:t>
      </w:r>
      <w:r w:rsidR="06674694" w:rsidRPr="664320DE">
        <w:rPr>
          <w:rFonts w:ascii="Times New Roman" w:eastAsia="Times New Roman" w:hAnsi="Times New Roman" w:cs="Times New Roman"/>
          <w:color w:val="000000" w:themeColor="text1"/>
          <w:sz w:val="28"/>
          <w:szCs w:val="28"/>
        </w:rPr>
        <w:t xml:space="preserve"> [1</w:t>
      </w:r>
      <w:r w:rsidR="53DBC224" w:rsidRPr="664320DE">
        <w:rPr>
          <w:rFonts w:ascii="Times New Roman" w:eastAsia="Times New Roman" w:hAnsi="Times New Roman" w:cs="Times New Roman"/>
          <w:color w:val="000000" w:themeColor="text1"/>
          <w:sz w:val="28"/>
          <w:szCs w:val="28"/>
        </w:rPr>
        <w:t>1</w:t>
      </w:r>
      <w:r w:rsidR="06674694" w:rsidRPr="664320DE">
        <w:rPr>
          <w:rFonts w:ascii="Times New Roman" w:eastAsia="Times New Roman" w:hAnsi="Times New Roman" w:cs="Times New Roman"/>
          <w:color w:val="000000" w:themeColor="text1"/>
          <w:sz w:val="28"/>
          <w:szCs w:val="28"/>
        </w:rPr>
        <w:t>]</w:t>
      </w:r>
      <w:r w:rsidR="5C9E8E49" w:rsidRPr="664320DE">
        <w:rPr>
          <w:rFonts w:ascii="Times New Roman" w:eastAsia="Times New Roman" w:hAnsi="Times New Roman" w:cs="Times New Roman"/>
          <w:color w:val="000000" w:themeColor="text1"/>
          <w:sz w:val="28"/>
          <w:szCs w:val="28"/>
          <w:lang w:val="uk-UA"/>
        </w:rPr>
        <w:t>,</w:t>
      </w:r>
      <w:r w:rsidRPr="664320DE">
        <w:rPr>
          <w:rFonts w:ascii="Times New Roman" w:eastAsia="Times New Roman" w:hAnsi="Times New Roman" w:cs="Times New Roman"/>
          <w:color w:val="000000" w:themeColor="text1"/>
          <w:sz w:val="28"/>
          <w:szCs w:val="28"/>
        </w:rPr>
        <w:t xml:space="preserve"> спостерігається нерівномірний розподіл вилучень </w:t>
      </w:r>
      <w:r w:rsidR="5C9E8E49" w:rsidRPr="664320DE">
        <w:rPr>
          <w:rFonts w:ascii="Times New Roman" w:eastAsia="Times New Roman" w:hAnsi="Times New Roman" w:cs="Times New Roman"/>
          <w:color w:val="000000" w:themeColor="text1"/>
          <w:sz w:val="28"/>
          <w:szCs w:val="28"/>
          <w:lang w:val="uk-UA"/>
        </w:rPr>
        <w:t>психоактивних речовин</w:t>
      </w:r>
      <w:r w:rsidRPr="664320DE">
        <w:rPr>
          <w:rFonts w:ascii="Times New Roman" w:eastAsia="Times New Roman" w:hAnsi="Times New Roman" w:cs="Times New Roman"/>
          <w:color w:val="000000" w:themeColor="text1"/>
          <w:sz w:val="28"/>
          <w:szCs w:val="28"/>
        </w:rPr>
        <w:t xml:space="preserve"> у різних регіонах України. Найбільше вилучених наркотиків фіксується в </w:t>
      </w:r>
      <w:r w:rsidR="5C9E8E49" w:rsidRPr="664320DE">
        <w:rPr>
          <w:rFonts w:ascii="Times New Roman" w:eastAsia="Times New Roman" w:hAnsi="Times New Roman" w:cs="Times New Roman"/>
          <w:color w:val="000000" w:themeColor="text1"/>
          <w:sz w:val="28"/>
          <w:szCs w:val="28"/>
          <w:lang w:val="uk-UA"/>
        </w:rPr>
        <w:t xml:space="preserve">тих </w:t>
      </w:r>
      <w:r w:rsidRPr="664320DE">
        <w:rPr>
          <w:rFonts w:ascii="Times New Roman" w:eastAsia="Times New Roman" w:hAnsi="Times New Roman" w:cs="Times New Roman"/>
          <w:color w:val="000000" w:themeColor="text1"/>
          <w:sz w:val="28"/>
          <w:szCs w:val="28"/>
        </w:rPr>
        <w:t xml:space="preserve">областях, </w:t>
      </w:r>
      <w:r w:rsidR="5C9E8E49" w:rsidRPr="664320DE">
        <w:rPr>
          <w:rFonts w:ascii="Times New Roman" w:eastAsia="Times New Roman" w:hAnsi="Times New Roman" w:cs="Times New Roman"/>
          <w:color w:val="000000" w:themeColor="text1"/>
          <w:sz w:val="28"/>
          <w:szCs w:val="28"/>
          <w:lang w:val="uk-UA"/>
        </w:rPr>
        <w:t>де проходять наркотрафіки чи</w:t>
      </w:r>
      <w:r w:rsidRPr="664320DE">
        <w:rPr>
          <w:rFonts w:ascii="Times New Roman" w:eastAsia="Times New Roman" w:hAnsi="Times New Roman" w:cs="Times New Roman"/>
          <w:color w:val="000000" w:themeColor="text1"/>
          <w:sz w:val="28"/>
          <w:szCs w:val="28"/>
        </w:rPr>
        <w:t xml:space="preserve"> мають високий рівень наркоспоживання:</w:t>
      </w:r>
    </w:p>
    <w:p w14:paraId="5E0C8365" w14:textId="721CB715" w:rsidR="077B490D" w:rsidRDefault="5F486CB1" w:rsidP="514B2FC9">
      <w:pPr>
        <w:pStyle w:val="a3"/>
        <w:numPr>
          <w:ilvl w:val="0"/>
          <w:numId w:val="23"/>
        </w:numPr>
        <w:spacing w:before="240" w:after="240" w:line="360" w:lineRule="auto"/>
        <w:ind w:left="0" w:firstLine="720"/>
        <w:jc w:val="both"/>
        <w:rPr>
          <w:rFonts w:ascii="Times New Roman" w:eastAsia="Times New Roman" w:hAnsi="Times New Roman" w:cs="Times New Roman"/>
          <w:sz w:val="28"/>
          <w:szCs w:val="28"/>
        </w:rPr>
      </w:pPr>
      <w:r w:rsidRPr="1E67C4C8">
        <w:rPr>
          <w:rFonts w:ascii="Times New Roman" w:eastAsia="Times New Roman" w:hAnsi="Times New Roman" w:cs="Times New Roman"/>
          <w:color w:val="000000" w:themeColor="text1"/>
          <w:sz w:val="28"/>
          <w:szCs w:val="28"/>
        </w:rPr>
        <w:t xml:space="preserve">Одеська область – </w:t>
      </w:r>
      <w:r w:rsidR="73C9858B" w:rsidRPr="1E67C4C8">
        <w:rPr>
          <w:rFonts w:ascii="Times New Roman" w:eastAsia="Times New Roman" w:hAnsi="Times New Roman" w:cs="Times New Roman"/>
          <w:sz w:val="28"/>
          <w:szCs w:val="28"/>
        </w:rPr>
        <w:t>завдяки морським портам часто виступає точкою імпорту кокаїну та синте</w:t>
      </w:r>
      <w:r w:rsidR="65A66D13" w:rsidRPr="1E67C4C8">
        <w:rPr>
          <w:rFonts w:ascii="Times New Roman" w:eastAsia="Times New Roman" w:hAnsi="Times New Roman" w:cs="Times New Roman"/>
          <w:sz w:val="28"/>
          <w:szCs w:val="28"/>
          <w:lang w:val="uk-UA"/>
        </w:rPr>
        <w:t>тичних психоактивних речовин</w:t>
      </w:r>
      <w:r w:rsidR="73C9858B" w:rsidRPr="1E67C4C8">
        <w:rPr>
          <w:rFonts w:ascii="Times New Roman" w:eastAsia="Times New Roman" w:hAnsi="Times New Roman" w:cs="Times New Roman"/>
          <w:sz w:val="28"/>
          <w:szCs w:val="28"/>
        </w:rPr>
        <w:t>.</w:t>
      </w:r>
    </w:p>
    <w:p w14:paraId="4E06A2C2" w14:textId="705D13CC" w:rsidR="077B490D" w:rsidRDefault="5F486CB1" w:rsidP="514B2FC9">
      <w:pPr>
        <w:pStyle w:val="a3"/>
        <w:numPr>
          <w:ilvl w:val="0"/>
          <w:numId w:val="23"/>
        </w:numPr>
        <w:spacing w:before="240" w:after="240" w:line="360" w:lineRule="auto"/>
        <w:ind w:left="0" w:firstLine="720"/>
        <w:jc w:val="both"/>
        <w:rPr>
          <w:rFonts w:ascii="Times New Roman" w:eastAsia="Times New Roman" w:hAnsi="Times New Roman" w:cs="Times New Roman"/>
          <w:sz w:val="28"/>
          <w:szCs w:val="28"/>
        </w:rPr>
      </w:pPr>
      <w:r w:rsidRPr="1E67C4C8">
        <w:rPr>
          <w:rFonts w:ascii="Times New Roman" w:eastAsia="Times New Roman" w:hAnsi="Times New Roman" w:cs="Times New Roman"/>
          <w:color w:val="000000" w:themeColor="text1"/>
          <w:sz w:val="28"/>
          <w:szCs w:val="28"/>
        </w:rPr>
        <w:t xml:space="preserve">Львівська область – </w:t>
      </w:r>
      <w:r w:rsidR="1EDA5FE3" w:rsidRPr="1E67C4C8">
        <w:rPr>
          <w:rFonts w:ascii="Times New Roman" w:eastAsia="Times New Roman" w:hAnsi="Times New Roman" w:cs="Times New Roman"/>
          <w:sz w:val="28"/>
          <w:szCs w:val="28"/>
        </w:rPr>
        <w:t>через близькість до кордону зафіксовані численні випадки контрабанди метамфетаміну.</w:t>
      </w:r>
    </w:p>
    <w:p w14:paraId="2A271422" w14:textId="672CACA0" w:rsidR="077B490D" w:rsidRDefault="5F486CB1" w:rsidP="514B2FC9">
      <w:pPr>
        <w:pStyle w:val="a3"/>
        <w:numPr>
          <w:ilvl w:val="0"/>
          <w:numId w:val="23"/>
        </w:numPr>
        <w:spacing w:before="240" w:after="240" w:line="360" w:lineRule="auto"/>
        <w:ind w:left="0" w:firstLine="720"/>
        <w:jc w:val="both"/>
        <w:rPr>
          <w:rFonts w:ascii="Times New Roman" w:eastAsia="Times New Roman" w:hAnsi="Times New Roman" w:cs="Times New Roman"/>
          <w:sz w:val="28"/>
          <w:szCs w:val="28"/>
        </w:rPr>
      </w:pPr>
      <w:r w:rsidRPr="1E67C4C8">
        <w:rPr>
          <w:rFonts w:ascii="Times New Roman" w:eastAsia="Times New Roman" w:hAnsi="Times New Roman" w:cs="Times New Roman"/>
          <w:color w:val="000000" w:themeColor="text1"/>
          <w:sz w:val="28"/>
          <w:szCs w:val="28"/>
        </w:rPr>
        <w:t xml:space="preserve">Київ та Київська область – </w:t>
      </w:r>
      <w:r w:rsidR="3842A3E0" w:rsidRPr="1E67C4C8">
        <w:rPr>
          <w:rFonts w:ascii="Times New Roman" w:eastAsia="Times New Roman" w:hAnsi="Times New Roman" w:cs="Times New Roman"/>
          <w:sz w:val="28"/>
          <w:szCs w:val="28"/>
        </w:rPr>
        <w:t>залишаються найбільшим внутрішнім ринком збуту.</w:t>
      </w:r>
    </w:p>
    <w:p w14:paraId="798FF136" w14:textId="432204A7" w:rsidR="077B490D" w:rsidRDefault="5F486CB1" w:rsidP="514B2FC9">
      <w:pPr>
        <w:pStyle w:val="a3"/>
        <w:numPr>
          <w:ilvl w:val="0"/>
          <w:numId w:val="23"/>
        </w:numPr>
        <w:spacing w:before="240" w:after="240" w:line="360" w:lineRule="auto"/>
        <w:ind w:left="0" w:firstLine="720"/>
        <w:jc w:val="both"/>
        <w:rPr>
          <w:rFonts w:ascii="Times New Roman" w:eastAsia="Times New Roman" w:hAnsi="Times New Roman" w:cs="Times New Roman"/>
          <w:sz w:val="28"/>
          <w:szCs w:val="28"/>
        </w:rPr>
      </w:pPr>
      <w:r w:rsidRPr="1E67C4C8">
        <w:rPr>
          <w:rFonts w:ascii="Times New Roman" w:eastAsia="Times New Roman" w:hAnsi="Times New Roman" w:cs="Times New Roman"/>
          <w:color w:val="000000" w:themeColor="text1"/>
          <w:sz w:val="28"/>
          <w:szCs w:val="28"/>
        </w:rPr>
        <w:lastRenderedPageBreak/>
        <w:t xml:space="preserve">Дніпропетровська та Харківська області – </w:t>
      </w:r>
      <w:r w:rsidR="71B34A15" w:rsidRPr="1E67C4C8">
        <w:rPr>
          <w:rFonts w:ascii="Times New Roman" w:eastAsia="Times New Roman" w:hAnsi="Times New Roman" w:cs="Times New Roman"/>
          <w:sz w:val="28"/>
          <w:szCs w:val="28"/>
        </w:rPr>
        <w:t>лідирують за рівнем споживання стимуляторів та кустарно виготовленого метадону.</w:t>
      </w:r>
    </w:p>
    <w:p w14:paraId="1D5A3BA1" w14:textId="0E39F6E4" w:rsidR="077B490D" w:rsidRDefault="5F486CB1" w:rsidP="514B2FC9">
      <w:pPr>
        <w:spacing w:before="240" w:after="240" w:line="360" w:lineRule="auto"/>
        <w:ind w:firstLine="720"/>
        <w:jc w:val="both"/>
        <w:rPr>
          <w:rFonts w:ascii="Times New Roman" w:eastAsia="Times New Roman" w:hAnsi="Times New Roman" w:cs="Times New Roman"/>
          <w:color w:val="000000" w:themeColor="text1"/>
          <w:sz w:val="28"/>
          <w:szCs w:val="28"/>
        </w:rPr>
      </w:pPr>
      <w:r w:rsidRPr="1E67C4C8">
        <w:rPr>
          <w:rFonts w:ascii="Times New Roman" w:eastAsia="Times New Roman" w:hAnsi="Times New Roman" w:cs="Times New Roman"/>
          <w:color w:val="000000" w:themeColor="text1"/>
          <w:sz w:val="28"/>
          <w:szCs w:val="28"/>
        </w:rPr>
        <w:t>Згідно зі статистичними звітами, основні вилучення в регіонах розподілялися так (на прикладі 2023 року):</w:t>
      </w:r>
    </w:p>
    <w:p w14:paraId="1AF9E824" w14:textId="033043BE" w:rsidR="077B490D" w:rsidRDefault="19E72E42" w:rsidP="514B2FC9">
      <w:pPr>
        <w:pStyle w:val="a3"/>
        <w:numPr>
          <w:ilvl w:val="0"/>
          <w:numId w:val="22"/>
        </w:numPr>
        <w:spacing w:before="240" w:after="240" w:line="360" w:lineRule="auto"/>
        <w:ind w:left="0" w:firstLine="720"/>
        <w:jc w:val="both"/>
        <w:rPr>
          <w:rFonts w:ascii="Times New Roman" w:eastAsia="Times New Roman" w:hAnsi="Times New Roman" w:cs="Times New Roman"/>
          <w:color w:val="000000" w:themeColor="text1"/>
          <w:sz w:val="28"/>
          <w:szCs w:val="28"/>
        </w:rPr>
      </w:pPr>
      <w:r w:rsidRPr="514B2FC9">
        <w:rPr>
          <w:rFonts w:ascii="Times New Roman" w:eastAsia="Times New Roman" w:hAnsi="Times New Roman" w:cs="Times New Roman"/>
          <w:color w:val="000000" w:themeColor="text1"/>
          <w:sz w:val="28"/>
          <w:szCs w:val="28"/>
        </w:rPr>
        <w:t xml:space="preserve">Київ – 21% </w:t>
      </w:r>
    </w:p>
    <w:p w14:paraId="2C1127DC" w14:textId="4704D6EF" w:rsidR="077B490D" w:rsidRDefault="19E72E42" w:rsidP="514B2FC9">
      <w:pPr>
        <w:pStyle w:val="a3"/>
        <w:numPr>
          <w:ilvl w:val="0"/>
          <w:numId w:val="22"/>
        </w:numPr>
        <w:spacing w:before="240" w:after="240" w:line="360" w:lineRule="auto"/>
        <w:ind w:left="0" w:firstLine="720"/>
        <w:jc w:val="both"/>
        <w:rPr>
          <w:rFonts w:ascii="Times New Roman" w:eastAsia="Times New Roman" w:hAnsi="Times New Roman" w:cs="Times New Roman"/>
          <w:color w:val="000000" w:themeColor="text1"/>
          <w:sz w:val="28"/>
          <w:szCs w:val="28"/>
        </w:rPr>
      </w:pPr>
      <w:r w:rsidRPr="514B2FC9">
        <w:rPr>
          <w:rFonts w:ascii="Times New Roman" w:eastAsia="Times New Roman" w:hAnsi="Times New Roman" w:cs="Times New Roman"/>
          <w:color w:val="000000" w:themeColor="text1"/>
          <w:sz w:val="28"/>
          <w:szCs w:val="28"/>
        </w:rPr>
        <w:t>Дніпро – 14%</w:t>
      </w:r>
    </w:p>
    <w:p w14:paraId="28A61031" w14:textId="0B72F043" w:rsidR="077B490D" w:rsidRDefault="19E72E42" w:rsidP="514B2FC9">
      <w:pPr>
        <w:pStyle w:val="a3"/>
        <w:numPr>
          <w:ilvl w:val="0"/>
          <w:numId w:val="22"/>
        </w:numPr>
        <w:spacing w:before="240" w:after="240" w:line="360" w:lineRule="auto"/>
        <w:ind w:left="0" w:firstLine="720"/>
        <w:jc w:val="both"/>
        <w:rPr>
          <w:rFonts w:ascii="Times New Roman" w:eastAsia="Times New Roman" w:hAnsi="Times New Roman" w:cs="Times New Roman"/>
          <w:color w:val="000000" w:themeColor="text1"/>
          <w:sz w:val="28"/>
          <w:szCs w:val="28"/>
        </w:rPr>
      </w:pPr>
      <w:r w:rsidRPr="514B2FC9">
        <w:rPr>
          <w:rFonts w:ascii="Times New Roman" w:eastAsia="Times New Roman" w:hAnsi="Times New Roman" w:cs="Times New Roman"/>
          <w:color w:val="000000" w:themeColor="text1"/>
          <w:sz w:val="28"/>
          <w:szCs w:val="28"/>
        </w:rPr>
        <w:t>Одеса – 12%</w:t>
      </w:r>
    </w:p>
    <w:p w14:paraId="6D53F367" w14:textId="08E440E4" w:rsidR="077B490D" w:rsidRDefault="19E72E42" w:rsidP="514B2FC9">
      <w:pPr>
        <w:pStyle w:val="a3"/>
        <w:numPr>
          <w:ilvl w:val="0"/>
          <w:numId w:val="22"/>
        </w:numPr>
        <w:spacing w:before="240" w:after="240" w:line="360" w:lineRule="auto"/>
        <w:ind w:left="0" w:firstLine="720"/>
        <w:jc w:val="both"/>
        <w:rPr>
          <w:rFonts w:ascii="Times New Roman" w:eastAsia="Times New Roman" w:hAnsi="Times New Roman" w:cs="Times New Roman"/>
          <w:color w:val="000000" w:themeColor="text1"/>
          <w:sz w:val="28"/>
          <w:szCs w:val="28"/>
        </w:rPr>
      </w:pPr>
      <w:r w:rsidRPr="514B2FC9">
        <w:rPr>
          <w:rFonts w:ascii="Times New Roman" w:eastAsia="Times New Roman" w:hAnsi="Times New Roman" w:cs="Times New Roman"/>
          <w:color w:val="000000" w:themeColor="text1"/>
          <w:sz w:val="28"/>
          <w:szCs w:val="28"/>
        </w:rPr>
        <w:t>Львів – 10%</w:t>
      </w:r>
    </w:p>
    <w:p w14:paraId="35C57D2F" w14:textId="7503EEC6" w:rsidR="077B490D" w:rsidRDefault="19E72E42" w:rsidP="514B2FC9">
      <w:pPr>
        <w:pStyle w:val="a3"/>
        <w:numPr>
          <w:ilvl w:val="0"/>
          <w:numId w:val="22"/>
        </w:numPr>
        <w:spacing w:before="240" w:after="240" w:line="360" w:lineRule="auto"/>
        <w:ind w:left="0" w:firstLine="720"/>
        <w:jc w:val="both"/>
        <w:rPr>
          <w:rFonts w:ascii="Times New Roman" w:eastAsia="Times New Roman" w:hAnsi="Times New Roman" w:cs="Times New Roman"/>
          <w:color w:val="000000" w:themeColor="text1"/>
          <w:sz w:val="28"/>
          <w:szCs w:val="28"/>
        </w:rPr>
      </w:pPr>
      <w:r w:rsidRPr="514B2FC9">
        <w:rPr>
          <w:rFonts w:ascii="Times New Roman" w:eastAsia="Times New Roman" w:hAnsi="Times New Roman" w:cs="Times New Roman"/>
          <w:color w:val="000000" w:themeColor="text1"/>
          <w:sz w:val="28"/>
          <w:szCs w:val="28"/>
        </w:rPr>
        <w:t>Харків – 8%</w:t>
      </w:r>
    </w:p>
    <w:p w14:paraId="58D0E26C" w14:textId="0CF31583" w:rsidR="077B490D" w:rsidRDefault="19E72E42" w:rsidP="514B2FC9">
      <w:pPr>
        <w:pStyle w:val="a3"/>
        <w:numPr>
          <w:ilvl w:val="0"/>
          <w:numId w:val="22"/>
        </w:numPr>
        <w:spacing w:before="240" w:after="240" w:line="360" w:lineRule="auto"/>
        <w:ind w:left="0" w:firstLine="720"/>
        <w:jc w:val="both"/>
        <w:rPr>
          <w:rFonts w:ascii="Times New Roman" w:eastAsia="Times New Roman" w:hAnsi="Times New Roman" w:cs="Times New Roman"/>
          <w:color w:val="000000" w:themeColor="text1"/>
          <w:sz w:val="28"/>
          <w:szCs w:val="28"/>
        </w:rPr>
      </w:pPr>
      <w:r w:rsidRPr="514B2FC9">
        <w:rPr>
          <w:rFonts w:ascii="Times New Roman" w:eastAsia="Times New Roman" w:hAnsi="Times New Roman" w:cs="Times New Roman"/>
          <w:color w:val="000000" w:themeColor="text1"/>
          <w:sz w:val="28"/>
          <w:szCs w:val="28"/>
        </w:rPr>
        <w:t>Інші області – 35%</w:t>
      </w:r>
    </w:p>
    <w:p w14:paraId="00659897" w14:textId="3A53A891" w:rsidR="077B490D" w:rsidRDefault="5F486CB1" w:rsidP="1E67C4C8">
      <w:pPr>
        <w:pStyle w:val="3"/>
        <w:spacing w:before="281" w:after="281" w:line="360" w:lineRule="auto"/>
        <w:ind w:firstLine="720"/>
        <w:jc w:val="both"/>
        <w:rPr>
          <w:rFonts w:ascii="Times New Roman" w:eastAsia="Times New Roman" w:hAnsi="Times New Roman" w:cs="Times New Roman"/>
          <w:color w:val="auto"/>
        </w:rPr>
      </w:pPr>
      <w:r w:rsidRPr="1E67C4C8">
        <w:rPr>
          <w:rFonts w:ascii="Times New Roman" w:eastAsia="Times New Roman" w:hAnsi="Times New Roman" w:cs="Times New Roman"/>
          <w:color w:val="auto"/>
        </w:rPr>
        <w:t>Основні схеми поширення наркотиків</w:t>
      </w:r>
    </w:p>
    <w:p w14:paraId="082496AD" w14:textId="12F8E1B3" w:rsidR="077B490D" w:rsidRDefault="19E72E42" w:rsidP="514B2FC9">
      <w:pPr>
        <w:spacing w:before="240" w:after="240" w:line="360" w:lineRule="auto"/>
        <w:ind w:firstLine="720"/>
        <w:jc w:val="both"/>
        <w:rPr>
          <w:rFonts w:ascii="Times New Roman" w:eastAsia="Times New Roman" w:hAnsi="Times New Roman" w:cs="Times New Roman"/>
          <w:color w:val="000000" w:themeColor="text1"/>
          <w:sz w:val="28"/>
          <w:szCs w:val="28"/>
        </w:rPr>
      </w:pPr>
      <w:r w:rsidRPr="514B2FC9">
        <w:rPr>
          <w:rFonts w:ascii="Times New Roman" w:eastAsia="Times New Roman" w:hAnsi="Times New Roman" w:cs="Times New Roman"/>
          <w:color w:val="000000" w:themeColor="text1"/>
          <w:sz w:val="28"/>
          <w:szCs w:val="28"/>
        </w:rPr>
        <w:t>За даними оперативних підрозділів, найпоширенішими каналами постачання наркотиків залишаються:</w:t>
      </w:r>
    </w:p>
    <w:p w14:paraId="197FA6BE" w14:textId="2DCC7857" w:rsidR="077B490D" w:rsidRDefault="19E72E42" w:rsidP="514B2FC9">
      <w:pPr>
        <w:pStyle w:val="a3"/>
        <w:numPr>
          <w:ilvl w:val="0"/>
          <w:numId w:val="21"/>
        </w:numPr>
        <w:spacing w:before="240" w:after="240" w:line="360" w:lineRule="auto"/>
        <w:ind w:left="0" w:firstLine="720"/>
        <w:jc w:val="both"/>
        <w:rPr>
          <w:rFonts w:ascii="Times New Roman" w:eastAsia="Times New Roman" w:hAnsi="Times New Roman" w:cs="Times New Roman"/>
          <w:color w:val="000000" w:themeColor="text1"/>
          <w:sz w:val="28"/>
          <w:szCs w:val="28"/>
        </w:rPr>
      </w:pPr>
      <w:r w:rsidRPr="514B2FC9">
        <w:rPr>
          <w:rFonts w:ascii="Times New Roman" w:eastAsia="Times New Roman" w:hAnsi="Times New Roman" w:cs="Times New Roman"/>
          <w:color w:val="000000" w:themeColor="text1"/>
          <w:sz w:val="28"/>
          <w:szCs w:val="28"/>
        </w:rPr>
        <w:t xml:space="preserve">Телеграм-канали та DarkNet – близько 70% продажів </w:t>
      </w:r>
      <w:r w:rsidR="00EA6C98">
        <w:rPr>
          <w:rFonts w:ascii="Times New Roman" w:eastAsia="Times New Roman" w:hAnsi="Times New Roman" w:cs="Times New Roman"/>
          <w:color w:val="000000" w:themeColor="text1"/>
          <w:sz w:val="28"/>
          <w:szCs w:val="28"/>
          <w:lang w:val="uk-UA"/>
        </w:rPr>
        <w:t>таких речовин</w:t>
      </w:r>
      <w:r w:rsidRPr="514B2FC9">
        <w:rPr>
          <w:rFonts w:ascii="Times New Roman" w:eastAsia="Times New Roman" w:hAnsi="Times New Roman" w:cs="Times New Roman"/>
          <w:color w:val="000000" w:themeColor="text1"/>
          <w:sz w:val="28"/>
          <w:szCs w:val="28"/>
        </w:rPr>
        <w:t xml:space="preserve"> відбувається через анонімні платформи.</w:t>
      </w:r>
    </w:p>
    <w:p w14:paraId="068F4687" w14:textId="71FDD3AE" w:rsidR="077B490D" w:rsidRDefault="19E72E42" w:rsidP="514B2FC9">
      <w:pPr>
        <w:pStyle w:val="a3"/>
        <w:numPr>
          <w:ilvl w:val="0"/>
          <w:numId w:val="21"/>
        </w:numPr>
        <w:spacing w:before="240" w:after="240" w:line="360" w:lineRule="auto"/>
        <w:ind w:left="0" w:firstLine="720"/>
        <w:jc w:val="both"/>
        <w:rPr>
          <w:rFonts w:ascii="Times New Roman" w:eastAsia="Times New Roman" w:hAnsi="Times New Roman" w:cs="Times New Roman"/>
          <w:sz w:val="28"/>
          <w:szCs w:val="28"/>
        </w:rPr>
      </w:pPr>
      <w:r w:rsidRPr="514B2FC9">
        <w:rPr>
          <w:rFonts w:ascii="Times New Roman" w:eastAsia="Times New Roman" w:hAnsi="Times New Roman" w:cs="Times New Roman"/>
          <w:color w:val="000000" w:themeColor="text1"/>
          <w:sz w:val="28"/>
          <w:szCs w:val="28"/>
        </w:rPr>
        <w:t xml:space="preserve">«Закладки» – </w:t>
      </w:r>
      <w:r w:rsidR="11878F96" w:rsidRPr="514B2FC9">
        <w:rPr>
          <w:rFonts w:ascii="Times New Roman" w:eastAsia="Times New Roman" w:hAnsi="Times New Roman" w:cs="Times New Roman"/>
          <w:sz w:val="28"/>
          <w:szCs w:val="28"/>
        </w:rPr>
        <w:t>система передачі через координати схованок.</w:t>
      </w:r>
    </w:p>
    <w:p w14:paraId="0759A889" w14:textId="468C9F96" w:rsidR="077B490D" w:rsidRDefault="5F486CB1" w:rsidP="514B2FC9">
      <w:pPr>
        <w:pStyle w:val="a3"/>
        <w:numPr>
          <w:ilvl w:val="0"/>
          <w:numId w:val="21"/>
        </w:numPr>
        <w:spacing w:before="240" w:after="240" w:line="360" w:lineRule="auto"/>
        <w:ind w:left="0" w:firstLine="720"/>
        <w:jc w:val="both"/>
        <w:rPr>
          <w:rFonts w:ascii="Times New Roman" w:eastAsia="Times New Roman" w:hAnsi="Times New Roman" w:cs="Times New Roman"/>
          <w:sz w:val="28"/>
          <w:szCs w:val="28"/>
        </w:rPr>
      </w:pPr>
      <w:r w:rsidRPr="1E67C4C8">
        <w:rPr>
          <w:rFonts w:ascii="Times New Roman" w:eastAsia="Times New Roman" w:hAnsi="Times New Roman" w:cs="Times New Roman"/>
          <w:color w:val="000000" w:themeColor="text1"/>
          <w:sz w:val="28"/>
          <w:szCs w:val="28"/>
        </w:rPr>
        <w:t>Поштові відправлення – дедалі частіше вилучаються у міжнародних посилках.</w:t>
      </w:r>
    </w:p>
    <w:p w14:paraId="03F76863" w14:textId="0AE76019" w:rsidR="077B490D" w:rsidRDefault="5F486CB1" w:rsidP="514B2FC9">
      <w:pPr>
        <w:pStyle w:val="a3"/>
        <w:numPr>
          <w:ilvl w:val="0"/>
          <w:numId w:val="21"/>
        </w:numPr>
        <w:spacing w:before="240" w:after="240" w:line="360" w:lineRule="auto"/>
        <w:ind w:left="0" w:firstLine="720"/>
        <w:jc w:val="both"/>
        <w:rPr>
          <w:rFonts w:ascii="Times New Roman" w:eastAsia="Times New Roman" w:hAnsi="Times New Roman" w:cs="Times New Roman"/>
          <w:sz w:val="28"/>
          <w:szCs w:val="28"/>
        </w:rPr>
      </w:pPr>
      <w:r w:rsidRPr="1E67C4C8">
        <w:rPr>
          <w:rFonts w:ascii="Times New Roman" w:eastAsia="Times New Roman" w:hAnsi="Times New Roman" w:cs="Times New Roman"/>
          <w:color w:val="000000" w:themeColor="text1"/>
          <w:sz w:val="28"/>
          <w:szCs w:val="28"/>
        </w:rPr>
        <w:t xml:space="preserve">Нелегальні нарколабораторії – </w:t>
      </w:r>
      <w:r w:rsidR="0D30BF86" w:rsidRPr="1E67C4C8">
        <w:rPr>
          <w:rFonts w:ascii="Times New Roman" w:eastAsia="Times New Roman" w:hAnsi="Times New Roman" w:cs="Times New Roman"/>
          <w:sz w:val="28"/>
          <w:szCs w:val="28"/>
        </w:rPr>
        <w:t>виявляються десятки лабораторій, що виготовляють NPS, амфетамін і метамфетамін.</w:t>
      </w:r>
    </w:p>
    <w:p w14:paraId="0191B7EA" w14:textId="7A9E4ECA" w:rsidR="077B490D" w:rsidRDefault="19E72E42" w:rsidP="514B2FC9">
      <w:pPr>
        <w:spacing w:before="240" w:after="240" w:line="360" w:lineRule="auto"/>
        <w:ind w:firstLine="720"/>
        <w:jc w:val="both"/>
        <w:rPr>
          <w:rFonts w:ascii="Times New Roman" w:eastAsia="Times New Roman" w:hAnsi="Times New Roman" w:cs="Times New Roman"/>
          <w:color w:val="000000" w:themeColor="text1"/>
          <w:sz w:val="28"/>
          <w:szCs w:val="28"/>
        </w:rPr>
      </w:pPr>
      <w:r w:rsidRPr="514B2FC9">
        <w:rPr>
          <w:rFonts w:ascii="Times New Roman" w:eastAsia="Times New Roman" w:hAnsi="Times New Roman" w:cs="Times New Roman"/>
          <w:color w:val="000000" w:themeColor="text1"/>
          <w:sz w:val="28"/>
          <w:szCs w:val="28"/>
        </w:rPr>
        <w:t>За останні 5 років виявлено понад 370 нарколабораторій, що вказує на тенденцію локального виробництва.</w:t>
      </w:r>
    </w:p>
    <w:p w14:paraId="34764678" w14:textId="060E1395" w:rsidR="077B490D" w:rsidRPr="00EA6C98" w:rsidRDefault="5F486CB1" w:rsidP="1E67C4C8">
      <w:pPr>
        <w:pStyle w:val="2"/>
        <w:spacing w:before="299" w:after="299" w:line="360" w:lineRule="auto"/>
        <w:jc w:val="both"/>
        <w:rPr>
          <w:rFonts w:ascii="Times New Roman" w:eastAsia="Times New Roman" w:hAnsi="Times New Roman" w:cs="Times New Roman"/>
          <w:b/>
          <w:bCs/>
          <w:color w:val="000000" w:themeColor="text1"/>
          <w:sz w:val="28"/>
          <w:szCs w:val="28"/>
          <w:lang w:val="uk-UA"/>
        </w:rPr>
      </w:pPr>
      <w:r w:rsidRPr="1E67C4C8">
        <w:rPr>
          <w:rFonts w:ascii="Times New Roman" w:eastAsia="Times New Roman" w:hAnsi="Times New Roman" w:cs="Times New Roman"/>
          <w:b/>
          <w:bCs/>
          <w:color w:val="000000" w:themeColor="text1"/>
          <w:sz w:val="28"/>
          <w:szCs w:val="28"/>
        </w:rPr>
        <w:lastRenderedPageBreak/>
        <w:t>2.2</w:t>
      </w:r>
      <w:r w:rsidR="65A66D13" w:rsidRPr="1E67C4C8">
        <w:rPr>
          <w:rFonts w:ascii="Times New Roman" w:eastAsia="Times New Roman" w:hAnsi="Times New Roman" w:cs="Times New Roman"/>
          <w:b/>
          <w:bCs/>
          <w:color w:val="000000" w:themeColor="text1"/>
          <w:sz w:val="28"/>
          <w:szCs w:val="28"/>
          <w:lang w:val="uk-UA"/>
        </w:rPr>
        <w:t xml:space="preserve">. </w:t>
      </w:r>
      <w:r w:rsidRPr="1E67C4C8">
        <w:rPr>
          <w:rFonts w:ascii="Times New Roman" w:eastAsia="Times New Roman" w:hAnsi="Times New Roman" w:cs="Times New Roman"/>
          <w:b/>
          <w:bCs/>
          <w:color w:val="000000" w:themeColor="text1"/>
          <w:sz w:val="28"/>
          <w:szCs w:val="28"/>
        </w:rPr>
        <w:t xml:space="preserve"> Кримінальна відповідальність за незаконне вживання </w:t>
      </w:r>
      <w:r w:rsidR="65A66D13" w:rsidRPr="1E67C4C8">
        <w:rPr>
          <w:rFonts w:ascii="Times New Roman" w:eastAsia="Times New Roman" w:hAnsi="Times New Roman" w:cs="Times New Roman"/>
          <w:b/>
          <w:bCs/>
          <w:color w:val="000000" w:themeColor="text1"/>
          <w:sz w:val="28"/>
          <w:szCs w:val="28"/>
          <w:lang w:val="uk-UA"/>
        </w:rPr>
        <w:t>заборонених речовин</w:t>
      </w:r>
    </w:p>
    <w:p w14:paraId="5CD65F28" w14:textId="01E17ABA" w:rsidR="077B490D" w:rsidRDefault="5F486CB1" w:rsidP="1E67C4C8">
      <w:pPr>
        <w:spacing w:before="240" w:after="240" w:line="360" w:lineRule="auto"/>
        <w:ind w:firstLine="720"/>
        <w:jc w:val="both"/>
        <w:rPr>
          <w:rFonts w:ascii="Times New Roman" w:eastAsia="Times New Roman" w:hAnsi="Times New Roman" w:cs="Times New Roman"/>
          <w:color w:val="000000" w:themeColor="text1"/>
          <w:sz w:val="28"/>
          <w:szCs w:val="28"/>
        </w:rPr>
      </w:pPr>
      <w:r w:rsidRPr="1E67C4C8">
        <w:rPr>
          <w:rFonts w:ascii="Times New Roman" w:eastAsia="Times New Roman" w:hAnsi="Times New Roman" w:cs="Times New Roman"/>
          <w:color w:val="000000" w:themeColor="text1"/>
          <w:sz w:val="28"/>
          <w:szCs w:val="28"/>
        </w:rPr>
        <w:t>У рамках моніторингу фіксується тенденція до пом’якшення судов</w:t>
      </w:r>
      <w:r w:rsidR="17B0F58E" w:rsidRPr="1E67C4C8">
        <w:rPr>
          <w:rFonts w:ascii="Times New Roman" w:eastAsia="Times New Roman" w:hAnsi="Times New Roman" w:cs="Times New Roman"/>
          <w:color w:val="000000" w:themeColor="text1"/>
          <w:sz w:val="28"/>
          <w:szCs w:val="28"/>
          <w:lang w:val="uk-UA"/>
        </w:rPr>
        <w:t>их</w:t>
      </w:r>
      <w:r w:rsidRPr="1E67C4C8">
        <w:rPr>
          <w:rFonts w:ascii="Times New Roman" w:eastAsia="Times New Roman" w:hAnsi="Times New Roman" w:cs="Times New Roman"/>
          <w:color w:val="000000" w:themeColor="text1"/>
          <w:sz w:val="28"/>
          <w:szCs w:val="28"/>
        </w:rPr>
        <w:t xml:space="preserve"> </w:t>
      </w:r>
      <w:r w:rsidR="17B0F58E" w:rsidRPr="1E67C4C8">
        <w:rPr>
          <w:rFonts w:ascii="Times New Roman" w:eastAsia="Times New Roman" w:hAnsi="Times New Roman" w:cs="Times New Roman"/>
          <w:color w:val="000000" w:themeColor="text1"/>
          <w:sz w:val="28"/>
          <w:szCs w:val="28"/>
          <w:lang w:val="uk-UA"/>
        </w:rPr>
        <w:t>вироків</w:t>
      </w:r>
      <w:r w:rsidRPr="1E67C4C8">
        <w:rPr>
          <w:rFonts w:ascii="Times New Roman" w:eastAsia="Times New Roman" w:hAnsi="Times New Roman" w:cs="Times New Roman"/>
          <w:color w:val="000000" w:themeColor="text1"/>
          <w:sz w:val="28"/>
          <w:szCs w:val="28"/>
        </w:rPr>
        <w:t xml:space="preserve">. Зокрема, </w:t>
      </w:r>
      <w:r w:rsidR="65A66D13" w:rsidRPr="1E67C4C8">
        <w:rPr>
          <w:rFonts w:ascii="Times New Roman" w:eastAsia="Times New Roman" w:hAnsi="Times New Roman" w:cs="Times New Roman"/>
          <w:color w:val="000000" w:themeColor="text1"/>
          <w:sz w:val="28"/>
          <w:szCs w:val="28"/>
          <w:lang w:val="uk-UA"/>
        </w:rPr>
        <w:t>все</w:t>
      </w:r>
      <w:r w:rsidRPr="1E67C4C8">
        <w:rPr>
          <w:rFonts w:ascii="Times New Roman" w:eastAsia="Times New Roman" w:hAnsi="Times New Roman" w:cs="Times New Roman"/>
          <w:color w:val="000000" w:themeColor="text1"/>
          <w:sz w:val="28"/>
          <w:szCs w:val="28"/>
        </w:rPr>
        <w:t xml:space="preserve"> частіше до осіб, </w:t>
      </w:r>
      <w:r w:rsidR="65A66D13" w:rsidRPr="1E67C4C8">
        <w:rPr>
          <w:rFonts w:ascii="Times New Roman" w:eastAsia="Times New Roman" w:hAnsi="Times New Roman" w:cs="Times New Roman"/>
          <w:color w:val="000000" w:themeColor="text1"/>
          <w:sz w:val="28"/>
          <w:szCs w:val="28"/>
          <w:lang w:val="uk-UA"/>
        </w:rPr>
        <w:t xml:space="preserve">що </w:t>
      </w:r>
      <w:r w:rsidRPr="1E67C4C8">
        <w:rPr>
          <w:rFonts w:ascii="Times New Roman" w:eastAsia="Times New Roman" w:hAnsi="Times New Roman" w:cs="Times New Roman"/>
          <w:color w:val="000000" w:themeColor="text1"/>
          <w:sz w:val="28"/>
          <w:szCs w:val="28"/>
        </w:rPr>
        <w:t xml:space="preserve">зберігали </w:t>
      </w:r>
      <w:r w:rsidR="65A66D13" w:rsidRPr="1E67C4C8">
        <w:rPr>
          <w:rFonts w:ascii="Times New Roman" w:eastAsia="Times New Roman" w:hAnsi="Times New Roman" w:cs="Times New Roman"/>
          <w:color w:val="000000" w:themeColor="text1"/>
          <w:sz w:val="28"/>
          <w:szCs w:val="28"/>
          <w:lang w:val="uk-UA"/>
        </w:rPr>
        <w:t>психоактивні речовини</w:t>
      </w:r>
      <w:r w:rsidRPr="1E67C4C8">
        <w:rPr>
          <w:rFonts w:ascii="Times New Roman" w:eastAsia="Times New Roman" w:hAnsi="Times New Roman" w:cs="Times New Roman"/>
          <w:color w:val="000000" w:themeColor="text1"/>
          <w:sz w:val="28"/>
          <w:szCs w:val="28"/>
        </w:rPr>
        <w:t xml:space="preserve"> в незначних кількостях </w:t>
      </w:r>
      <w:r w:rsidR="17B0F58E" w:rsidRPr="1E67C4C8">
        <w:rPr>
          <w:rFonts w:ascii="Times New Roman" w:eastAsia="Times New Roman" w:hAnsi="Times New Roman" w:cs="Times New Roman"/>
          <w:color w:val="000000" w:themeColor="text1"/>
          <w:sz w:val="28"/>
          <w:szCs w:val="28"/>
          <w:lang w:val="uk-UA"/>
        </w:rPr>
        <w:t xml:space="preserve">- </w:t>
      </w:r>
      <w:r w:rsidR="65A66D13" w:rsidRPr="1E67C4C8">
        <w:rPr>
          <w:rFonts w:ascii="Times New Roman" w:eastAsia="Times New Roman" w:hAnsi="Times New Roman" w:cs="Times New Roman"/>
          <w:color w:val="000000" w:themeColor="text1"/>
          <w:sz w:val="28"/>
          <w:szCs w:val="28"/>
          <w:lang w:val="uk-UA"/>
        </w:rPr>
        <w:t>не для продажу</w:t>
      </w:r>
      <w:r w:rsidRPr="1E67C4C8">
        <w:rPr>
          <w:rFonts w:ascii="Times New Roman" w:eastAsia="Times New Roman" w:hAnsi="Times New Roman" w:cs="Times New Roman"/>
          <w:color w:val="000000" w:themeColor="text1"/>
          <w:sz w:val="28"/>
          <w:szCs w:val="28"/>
        </w:rPr>
        <w:t xml:space="preserve">, застосовуються альтернативні заходи: </w:t>
      </w:r>
      <w:r w:rsidR="17B0F58E" w:rsidRPr="1E67C4C8">
        <w:rPr>
          <w:rFonts w:ascii="Times New Roman" w:eastAsia="Times New Roman" w:hAnsi="Times New Roman" w:cs="Times New Roman"/>
          <w:color w:val="000000" w:themeColor="text1"/>
          <w:sz w:val="28"/>
          <w:szCs w:val="28"/>
        </w:rPr>
        <w:t>штрафи,</w:t>
      </w:r>
      <w:r w:rsidR="17B0F58E" w:rsidRPr="1E67C4C8">
        <w:rPr>
          <w:rFonts w:ascii="Times New Roman" w:eastAsia="Times New Roman" w:hAnsi="Times New Roman" w:cs="Times New Roman"/>
          <w:color w:val="000000" w:themeColor="text1"/>
          <w:sz w:val="28"/>
          <w:szCs w:val="28"/>
          <w:lang w:val="uk-UA"/>
        </w:rPr>
        <w:t xml:space="preserve"> </w:t>
      </w:r>
      <w:r w:rsidRPr="1E67C4C8">
        <w:rPr>
          <w:rFonts w:ascii="Times New Roman" w:eastAsia="Times New Roman" w:hAnsi="Times New Roman" w:cs="Times New Roman"/>
          <w:color w:val="000000" w:themeColor="text1"/>
          <w:sz w:val="28"/>
          <w:szCs w:val="28"/>
        </w:rPr>
        <w:t xml:space="preserve">умовні вироки, направлення на лікування. Це свідчить про поступовий перехід до гуманнішого підходу у ставленні до наркозалежних </w:t>
      </w:r>
      <w:r w:rsidR="17B0F58E" w:rsidRPr="1E67C4C8">
        <w:rPr>
          <w:rFonts w:ascii="Times New Roman" w:eastAsia="Times New Roman" w:hAnsi="Times New Roman" w:cs="Times New Roman"/>
          <w:color w:val="000000" w:themeColor="text1"/>
          <w:sz w:val="28"/>
          <w:szCs w:val="28"/>
          <w:lang w:val="uk-UA"/>
        </w:rPr>
        <w:t xml:space="preserve">осіб </w:t>
      </w:r>
      <w:r w:rsidRPr="1E67C4C8">
        <w:rPr>
          <w:rFonts w:ascii="Times New Roman" w:eastAsia="Times New Roman" w:hAnsi="Times New Roman" w:cs="Times New Roman"/>
          <w:color w:val="000000" w:themeColor="text1"/>
          <w:sz w:val="28"/>
          <w:szCs w:val="28"/>
        </w:rPr>
        <w:t xml:space="preserve">як до </w:t>
      </w:r>
      <w:r w:rsidR="17B0F58E" w:rsidRPr="1E67C4C8">
        <w:rPr>
          <w:rFonts w:ascii="Times New Roman" w:eastAsia="Times New Roman" w:hAnsi="Times New Roman" w:cs="Times New Roman"/>
          <w:color w:val="000000" w:themeColor="text1"/>
          <w:sz w:val="28"/>
          <w:szCs w:val="28"/>
          <w:lang w:val="uk-UA"/>
        </w:rPr>
        <w:t>хворих людей</w:t>
      </w:r>
      <w:r w:rsidRPr="1E67C4C8">
        <w:rPr>
          <w:rFonts w:ascii="Times New Roman" w:eastAsia="Times New Roman" w:hAnsi="Times New Roman" w:cs="Times New Roman"/>
          <w:color w:val="000000" w:themeColor="text1"/>
          <w:sz w:val="28"/>
          <w:szCs w:val="28"/>
        </w:rPr>
        <w:t>, що потребують допомоги, а не виключно як до злочинців.</w:t>
      </w:r>
    </w:p>
    <w:p w14:paraId="74C13C24" w14:textId="0728C1F6" w:rsidR="077B490D" w:rsidRDefault="030FE16B" w:rsidP="1E67C4C8">
      <w:pPr>
        <w:spacing w:before="240" w:after="240" w:line="360" w:lineRule="auto"/>
        <w:ind w:firstLine="720"/>
        <w:jc w:val="both"/>
        <w:rPr>
          <w:rFonts w:ascii="Times New Roman" w:eastAsia="Times New Roman" w:hAnsi="Times New Roman" w:cs="Times New Roman"/>
          <w:color w:val="000000" w:themeColor="text1"/>
        </w:rPr>
      </w:pPr>
      <w:r w:rsidRPr="1E67C4C8">
        <w:rPr>
          <w:rFonts w:ascii="Times New Roman" w:eastAsia="Times New Roman" w:hAnsi="Times New Roman" w:cs="Times New Roman"/>
          <w:sz w:val="28"/>
          <w:szCs w:val="28"/>
        </w:rPr>
        <w:t xml:space="preserve">Як свідчать офіційні матеріали </w:t>
      </w:r>
      <w:r w:rsidR="009D00BB">
        <w:rPr>
          <w:rFonts w:ascii="Times New Roman" w:eastAsia="Times New Roman" w:hAnsi="Times New Roman" w:cs="Times New Roman"/>
          <w:sz w:val="28"/>
          <w:szCs w:val="28"/>
          <w:lang w:val="uk-UA"/>
        </w:rPr>
        <w:t>З</w:t>
      </w:r>
      <w:r w:rsidRPr="1E67C4C8">
        <w:rPr>
          <w:rFonts w:ascii="Times New Roman" w:eastAsia="Times New Roman" w:hAnsi="Times New Roman" w:cs="Times New Roman"/>
          <w:sz w:val="28"/>
          <w:szCs w:val="28"/>
        </w:rPr>
        <w:t>віту</w:t>
      </w:r>
      <w:r w:rsidR="009D00BB">
        <w:rPr>
          <w:rFonts w:ascii="Times New Roman" w:eastAsia="Times New Roman" w:hAnsi="Times New Roman" w:cs="Times New Roman"/>
          <w:sz w:val="28"/>
          <w:szCs w:val="28"/>
          <w:lang w:val="uk-UA"/>
        </w:rPr>
        <w:t xml:space="preserve"> - </w:t>
      </w:r>
      <w:r w:rsidRPr="1E67C4C8">
        <w:rPr>
          <w:rFonts w:ascii="Times New Roman" w:eastAsia="Times New Roman" w:hAnsi="Times New Roman" w:cs="Times New Roman"/>
          <w:sz w:val="28"/>
          <w:szCs w:val="28"/>
        </w:rPr>
        <w:t xml:space="preserve"> </w:t>
      </w:r>
      <w:r w:rsidR="5F486CB1" w:rsidRPr="1E67C4C8">
        <w:rPr>
          <w:rFonts w:ascii="Times New Roman" w:eastAsia="Times New Roman" w:hAnsi="Times New Roman" w:cs="Times New Roman"/>
          <w:color w:val="000000" w:themeColor="text1"/>
          <w:sz w:val="28"/>
          <w:szCs w:val="28"/>
        </w:rPr>
        <w:t>у 2023 році було зафіксовано 38</w:t>
      </w:r>
      <w:r w:rsidR="17B0F58E" w:rsidRPr="1E67C4C8">
        <w:rPr>
          <w:rFonts w:ascii="Times New Roman" w:eastAsia="Times New Roman" w:hAnsi="Times New Roman" w:cs="Times New Roman"/>
          <w:color w:val="000000" w:themeColor="text1"/>
          <w:sz w:val="28"/>
          <w:szCs w:val="28"/>
          <w:lang w:val="uk-UA"/>
        </w:rPr>
        <w:t xml:space="preserve"> </w:t>
      </w:r>
      <w:r w:rsidR="5F486CB1" w:rsidRPr="1E67C4C8">
        <w:rPr>
          <w:rFonts w:ascii="Times New Roman" w:eastAsia="Times New Roman" w:hAnsi="Times New Roman" w:cs="Times New Roman"/>
          <w:color w:val="000000" w:themeColor="text1"/>
          <w:sz w:val="28"/>
          <w:szCs w:val="28"/>
        </w:rPr>
        <w:t xml:space="preserve">670 кримінальних правопорушень у сфері обігу </w:t>
      </w:r>
      <w:r w:rsidR="371E0E68" w:rsidRPr="1E67C4C8">
        <w:rPr>
          <w:rFonts w:ascii="Times New Roman" w:eastAsia="Times New Roman" w:hAnsi="Times New Roman" w:cs="Times New Roman"/>
          <w:sz w:val="28"/>
          <w:szCs w:val="28"/>
        </w:rPr>
        <w:t>наркотичних засобів та психотропних речовин</w:t>
      </w:r>
      <w:r w:rsidR="5F486CB1" w:rsidRPr="1E67C4C8">
        <w:rPr>
          <w:rFonts w:ascii="Times New Roman" w:eastAsia="Times New Roman" w:hAnsi="Times New Roman" w:cs="Times New Roman"/>
          <w:color w:val="000000" w:themeColor="text1"/>
          <w:sz w:val="28"/>
          <w:szCs w:val="28"/>
        </w:rPr>
        <w:t xml:space="preserve">, із яких понад </w:t>
      </w:r>
      <w:r w:rsidR="17B0F58E" w:rsidRPr="1E67C4C8">
        <w:rPr>
          <w:rFonts w:ascii="Times New Roman" w:eastAsia="Times New Roman" w:hAnsi="Times New Roman" w:cs="Times New Roman"/>
          <w:color w:val="000000" w:themeColor="text1"/>
          <w:sz w:val="28"/>
          <w:szCs w:val="28"/>
          <w:lang w:val="uk-UA"/>
        </w:rPr>
        <w:t>50 відсотків</w:t>
      </w:r>
      <w:r w:rsidR="5F486CB1" w:rsidRPr="1E67C4C8">
        <w:rPr>
          <w:rFonts w:ascii="Times New Roman" w:eastAsia="Times New Roman" w:hAnsi="Times New Roman" w:cs="Times New Roman"/>
          <w:color w:val="000000" w:themeColor="text1"/>
          <w:sz w:val="28"/>
          <w:szCs w:val="28"/>
        </w:rPr>
        <w:t xml:space="preserve"> – за ст. 309 ККУ (зберігання без мети збуту). Ці цифри підтверджують, що</w:t>
      </w:r>
      <w:r w:rsidR="17B0F58E" w:rsidRPr="1E67C4C8">
        <w:rPr>
          <w:rFonts w:ascii="Times New Roman" w:eastAsia="Times New Roman" w:hAnsi="Times New Roman" w:cs="Times New Roman"/>
          <w:color w:val="000000" w:themeColor="text1"/>
          <w:sz w:val="28"/>
          <w:szCs w:val="28"/>
          <w:lang w:val="uk-UA"/>
        </w:rPr>
        <w:t>,</w:t>
      </w:r>
      <w:r w:rsidR="5F486CB1" w:rsidRPr="1E67C4C8">
        <w:rPr>
          <w:rFonts w:ascii="Times New Roman" w:eastAsia="Times New Roman" w:hAnsi="Times New Roman" w:cs="Times New Roman"/>
          <w:color w:val="000000" w:themeColor="text1"/>
          <w:sz w:val="28"/>
          <w:szCs w:val="28"/>
        </w:rPr>
        <w:t xml:space="preserve"> навіть в умовах війни</w:t>
      </w:r>
      <w:r w:rsidR="17B0F58E" w:rsidRPr="1E67C4C8">
        <w:rPr>
          <w:rFonts w:ascii="Times New Roman" w:eastAsia="Times New Roman" w:hAnsi="Times New Roman" w:cs="Times New Roman"/>
          <w:color w:val="000000" w:themeColor="text1"/>
          <w:sz w:val="28"/>
          <w:szCs w:val="28"/>
          <w:lang w:val="uk-UA"/>
        </w:rPr>
        <w:t>,</w:t>
      </w:r>
      <w:r w:rsidR="5F486CB1" w:rsidRPr="1E67C4C8">
        <w:rPr>
          <w:rFonts w:ascii="Times New Roman" w:eastAsia="Times New Roman" w:hAnsi="Times New Roman" w:cs="Times New Roman"/>
          <w:color w:val="000000" w:themeColor="text1"/>
          <w:sz w:val="28"/>
          <w:szCs w:val="28"/>
        </w:rPr>
        <w:t xml:space="preserve"> </w:t>
      </w:r>
      <w:r w:rsidR="17B0F58E" w:rsidRPr="1E67C4C8">
        <w:rPr>
          <w:rFonts w:ascii="Times New Roman" w:eastAsia="Times New Roman" w:hAnsi="Times New Roman" w:cs="Times New Roman"/>
          <w:color w:val="000000" w:themeColor="text1"/>
          <w:sz w:val="28"/>
          <w:szCs w:val="28"/>
          <w:lang w:val="uk-UA"/>
        </w:rPr>
        <w:t>правоохоронні органи здійснюють, в міру можливостей,</w:t>
      </w:r>
      <w:r w:rsidR="17B0F58E" w:rsidRPr="1E67C4C8">
        <w:rPr>
          <w:rFonts w:ascii="Times New Roman" w:eastAsia="Times New Roman" w:hAnsi="Times New Roman" w:cs="Times New Roman"/>
          <w:color w:val="000000" w:themeColor="text1"/>
          <w:sz w:val="28"/>
          <w:szCs w:val="28"/>
        </w:rPr>
        <w:t xml:space="preserve"> </w:t>
      </w:r>
      <w:r w:rsidR="17B0F58E" w:rsidRPr="1E67C4C8">
        <w:rPr>
          <w:rFonts w:ascii="Times New Roman" w:eastAsia="Times New Roman" w:hAnsi="Times New Roman" w:cs="Times New Roman"/>
          <w:color w:val="000000" w:themeColor="text1"/>
          <w:sz w:val="28"/>
          <w:szCs w:val="28"/>
          <w:lang w:val="uk-UA"/>
        </w:rPr>
        <w:t xml:space="preserve"> функцію </w:t>
      </w:r>
      <w:r w:rsidR="5F486CB1" w:rsidRPr="1E67C4C8">
        <w:rPr>
          <w:rFonts w:ascii="Times New Roman" w:eastAsia="Times New Roman" w:hAnsi="Times New Roman" w:cs="Times New Roman"/>
          <w:color w:val="000000" w:themeColor="text1"/>
          <w:sz w:val="28"/>
          <w:szCs w:val="28"/>
        </w:rPr>
        <w:t>контрол</w:t>
      </w:r>
      <w:r w:rsidR="17B0F58E" w:rsidRPr="1E67C4C8">
        <w:rPr>
          <w:rFonts w:ascii="Times New Roman" w:eastAsia="Times New Roman" w:hAnsi="Times New Roman" w:cs="Times New Roman"/>
          <w:color w:val="000000" w:themeColor="text1"/>
          <w:sz w:val="28"/>
          <w:szCs w:val="28"/>
          <w:lang w:val="uk-UA"/>
        </w:rPr>
        <w:t>ю за</w:t>
      </w:r>
      <w:r w:rsidR="5F486CB1" w:rsidRPr="1E67C4C8">
        <w:rPr>
          <w:rFonts w:ascii="Times New Roman" w:eastAsia="Times New Roman" w:hAnsi="Times New Roman" w:cs="Times New Roman"/>
          <w:color w:val="000000" w:themeColor="text1"/>
          <w:sz w:val="28"/>
          <w:szCs w:val="28"/>
        </w:rPr>
        <w:t xml:space="preserve"> незаконним обігом </w:t>
      </w:r>
      <w:r w:rsidR="17B0F58E" w:rsidRPr="1E67C4C8">
        <w:rPr>
          <w:rFonts w:ascii="Times New Roman" w:eastAsia="Times New Roman" w:hAnsi="Times New Roman" w:cs="Times New Roman"/>
          <w:color w:val="000000" w:themeColor="text1"/>
          <w:sz w:val="28"/>
          <w:szCs w:val="28"/>
          <w:lang w:val="uk-UA"/>
        </w:rPr>
        <w:t>психоактивних речовин</w:t>
      </w:r>
      <w:r w:rsidR="5F486CB1" w:rsidRPr="1E67C4C8">
        <w:rPr>
          <w:rFonts w:ascii="Times New Roman" w:eastAsia="Times New Roman" w:hAnsi="Times New Roman" w:cs="Times New Roman"/>
          <w:color w:val="000000" w:themeColor="text1"/>
          <w:sz w:val="28"/>
          <w:szCs w:val="28"/>
        </w:rPr>
        <w:t xml:space="preserve">. </w:t>
      </w:r>
      <w:r w:rsidR="17B0F58E" w:rsidRPr="1E67C4C8">
        <w:rPr>
          <w:rFonts w:ascii="Times New Roman" w:eastAsia="Times New Roman" w:hAnsi="Times New Roman" w:cs="Times New Roman"/>
          <w:color w:val="000000" w:themeColor="text1"/>
          <w:sz w:val="28"/>
          <w:szCs w:val="28"/>
          <w:lang w:val="uk-UA"/>
        </w:rPr>
        <w:t xml:space="preserve">Слід </w:t>
      </w:r>
      <w:r w:rsidR="5F486CB1" w:rsidRPr="1E67C4C8">
        <w:rPr>
          <w:rFonts w:ascii="Times New Roman" w:eastAsia="Times New Roman" w:hAnsi="Times New Roman" w:cs="Times New Roman"/>
          <w:color w:val="000000" w:themeColor="text1"/>
          <w:sz w:val="28"/>
          <w:szCs w:val="28"/>
        </w:rPr>
        <w:t>зауваж</w:t>
      </w:r>
      <w:r w:rsidR="17B0F58E" w:rsidRPr="1E67C4C8">
        <w:rPr>
          <w:rFonts w:ascii="Times New Roman" w:eastAsia="Times New Roman" w:hAnsi="Times New Roman" w:cs="Times New Roman"/>
          <w:color w:val="000000" w:themeColor="text1"/>
          <w:sz w:val="28"/>
          <w:szCs w:val="28"/>
          <w:lang w:val="uk-UA"/>
        </w:rPr>
        <w:t>ити</w:t>
      </w:r>
      <w:r w:rsidR="5F486CB1" w:rsidRPr="1E67C4C8">
        <w:rPr>
          <w:rFonts w:ascii="Times New Roman" w:eastAsia="Times New Roman" w:hAnsi="Times New Roman" w:cs="Times New Roman"/>
          <w:color w:val="000000" w:themeColor="text1"/>
          <w:sz w:val="28"/>
          <w:szCs w:val="28"/>
        </w:rPr>
        <w:t xml:space="preserve">, що на частині територій </w:t>
      </w:r>
      <w:r w:rsidR="17B0F58E" w:rsidRPr="1E67C4C8">
        <w:rPr>
          <w:rFonts w:ascii="Times New Roman" w:eastAsia="Times New Roman" w:hAnsi="Times New Roman" w:cs="Times New Roman"/>
          <w:color w:val="000000" w:themeColor="text1"/>
          <w:sz w:val="28"/>
          <w:szCs w:val="28"/>
          <w:lang w:val="uk-UA"/>
        </w:rPr>
        <w:t>з відомих причин моніторинг наркоситуації</w:t>
      </w:r>
      <w:r w:rsidR="5F486CB1" w:rsidRPr="1E67C4C8">
        <w:rPr>
          <w:rFonts w:ascii="Times New Roman" w:eastAsia="Times New Roman" w:hAnsi="Times New Roman" w:cs="Times New Roman"/>
          <w:color w:val="000000" w:themeColor="text1"/>
          <w:sz w:val="28"/>
          <w:szCs w:val="28"/>
        </w:rPr>
        <w:t xml:space="preserve"> не здійснюється, що формує статистичну вибірковість та може занижувати реальну картину. </w:t>
      </w:r>
    </w:p>
    <w:p w14:paraId="2A1704ED" w14:textId="4C0282DC" w:rsidR="077B490D" w:rsidRDefault="5F486CB1" w:rsidP="1E67C4C8">
      <w:pPr>
        <w:spacing w:before="240" w:after="240" w:line="360" w:lineRule="auto"/>
        <w:ind w:firstLine="720"/>
        <w:jc w:val="both"/>
        <w:rPr>
          <w:rFonts w:ascii="Times New Roman" w:eastAsia="Times New Roman" w:hAnsi="Times New Roman" w:cs="Times New Roman"/>
          <w:color w:val="000000" w:themeColor="text1"/>
          <w:sz w:val="28"/>
          <w:szCs w:val="28"/>
        </w:rPr>
      </w:pPr>
      <w:r w:rsidRPr="1E67C4C8">
        <w:rPr>
          <w:rFonts w:ascii="Times New Roman" w:eastAsia="Times New Roman" w:hAnsi="Times New Roman" w:cs="Times New Roman"/>
          <w:color w:val="000000" w:themeColor="text1"/>
          <w:sz w:val="28"/>
          <w:szCs w:val="28"/>
        </w:rPr>
        <w:t>Аналіз кримінальних проваджень</w:t>
      </w:r>
    </w:p>
    <w:p w14:paraId="09E31F45" w14:textId="31B1B4EE" w:rsidR="077B490D" w:rsidRDefault="19E72E42" w:rsidP="514B2FC9">
      <w:pPr>
        <w:spacing w:before="240" w:after="240" w:line="360" w:lineRule="auto"/>
        <w:ind w:firstLine="720"/>
        <w:jc w:val="both"/>
        <w:rPr>
          <w:rFonts w:ascii="Times New Roman" w:eastAsia="Times New Roman" w:hAnsi="Times New Roman" w:cs="Times New Roman"/>
          <w:color w:val="000000" w:themeColor="text1"/>
          <w:sz w:val="28"/>
          <w:szCs w:val="28"/>
        </w:rPr>
      </w:pPr>
      <w:r w:rsidRPr="514B2FC9">
        <w:rPr>
          <w:rFonts w:ascii="Times New Roman" w:eastAsia="Times New Roman" w:hAnsi="Times New Roman" w:cs="Times New Roman"/>
          <w:color w:val="000000" w:themeColor="text1"/>
          <w:sz w:val="28"/>
          <w:szCs w:val="28"/>
        </w:rPr>
        <w:t>У 2019-2023 роках кількість порушених кримінальних справ за незаконне виготовлення, зберігання та збут наркотиків змінювалася наступним чином:</w:t>
      </w:r>
    </w:p>
    <w:tbl>
      <w:tblPr>
        <w:tblStyle w:val="a4"/>
        <w:tblW w:w="0" w:type="auto"/>
        <w:tblLayout w:type="fixed"/>
        <w:tblLook w:val="06A0" w:firstRow="1" w:lastRow="0" w:firstColumn="1" w:lastColumn="0" w:noHBand="1" w:noVBand="1"/>
      </w:tblPr>
      <w:tblGrid>
        <w:gridCol w:w="1065"/>
        <w:gridCol w:w="2355"/>
        <w:gridCol w:w="1425"/>
      </w:tblGrid>
      <w:tr w:rsidR="514B2FC9" w14:paraId="4991F47F" w14:textId="77777777" w:rsidTr="2506872F">
        <w:trPr>
          <w:trHeight w:val="300"/>
        </w:trPr>
        <w:tc>
          <w:tcPr>
            <w:tcW w:w="1065" w:type="dxa"/>
          </w:tcPr>
          <w:p w14:paraId="594BE169" w14:textId="38C0975E" w:rsidR="514B2FC9" w:rsidRDefault="514B2FC9" w:rsidP="514B2FC9">
            <w:pPr>
              <w:spacing w:line="360" w:lineRule="auto"/>
              <w:jc w:val="both"/>
              <w:rPr>
                <w:rFonts w:ascii="Times New Roman" w:eastAsia="Times New Roman" w:hAnsi="Times New Roman" w:cs="Times New Roman"/>
                <w:sz w:val="28"/>
                <w:szCs w:val="28"/>
              </w:rPr>
            </w:pPr>
            <w:r w:rsidRPr="514B2FC9">
              <w:rPr>
                <w:rFonts w:ascii="Times New Roman" w:eastAsia="Times New Roman" w:hAnsi="Times New Roman" w:cs="Times New Roman"/>
                <w:b/>
                <w:bCs/>
                <w:sz w:val="28"/>
                <w:szCs w:val="28"/>
              </w:rPr>
              <w:t>Рік</w:t>
            </w:r>
          </w:p>
        </w:tc>
        <w:tc>
          <w:tcPr>
            <w:tcW w:w="2355" w:type="dxa"/>
          </w:tcPr>
          <w:p w14:paraId="29B140E1" w14:textId="7C65E218" w:rsidR="514B2FC9" w:rsidRDefault="514B2FC9" w:rsidP="514B2FC9">
            <w:pPr>
              <w:spacing w:line="360" w:lineRule="auto"/>
              <w:jc w:val="center"/>
              <w:rPr>
                <w:rFonts w:ascii="Times New Roman" w:eastAsia="Times New Roman" w:hAnsi="Times New Roman" w:cs="Times New Roman"/>
                <w:sz w:val="28"/>
                <w:szCs w:val="28"/>
              </w:rPr>
            </w:pPr>
            <w:r w:rsidRPr="514B2FC9">
              <w:rPr>
                <w:rFonts w:ascii="Times New Roman" w:eastAsia="Times New Roman" w:hAnsi="Times New Roman" w:cs="Times New Roman"/>
                <w:b/>
                <w:bCs/>
                <w:sz w:val="28"/>
                <w:szCs w:val="28"/>
              </w:rPr>
              <w:t>Відкриті справи</w:t>
            </w:r>
          </w:p>
        </w:tc>
        <w:tc>
          <w:tcPr>
            <w:tcW w:w="1425" w:type="dxa"/>
          </w:tcPr>
          <w:p w14:paraId="3BDC7AC7" w14:textId="2C3B7BBF" w:rsidR="514B2FC9" w:rsidRDefault="514B2FC9" w:rsidP="514B2FC9">
            <w:pPr>
              <w:spacing w:line="360" w:lineRule="auto"/>
              <w:jc w:val="both"/>
              <w:rPr>
                <w:rFonts w:ascii="Times New Roman" w:eastAsia="Times New Roman" w:hAnsi="Times New Roman" w:cs="Times New Roman"/>
                <w:sz w:val="28"/>
                <w:szCs w:val="28"/>
              </w:rPr>
            </w:pPr>
            <w:r w:rsidRPr="514B2FC9">
              <w:rPr>
                <w:rFonts w:ascii="Times New Roman" w:eastAsia="Times New Roman" w:hAnsi="Times New Roman" w:cs="Times New Roman"/>
                <w:b/>
                <w:bCs/>
                <w:sz w:val="28"/>
                <w:szCs w:val="28"/>
              </w:rPr>
              <w:t>Вироки</w:t>
            </w:r>
          </w:p>
        </w:tc>
      </w:tr>
      <w:tr w:rsidR="514B2FC9" w14:paraId="7C486760" w14:textId="77777777" w:rsidTr="2506872F">
        <w:trPr>
          <w:trHeight w:val="540"/>
        </w:trPr>
        <w:tc>
          <w:tcPr>
            <w:tcW w:w="1065" w:type="dxa"/>
          </w:tcPr>
          <w:p w14:paraId="2D46EF9C" w14:textId="7EAA3B11" w:rsidR="514B2FC9" w:rsidRDefault="514B2FC9" w:rsidP="514B2FC9">
            <w:pPr>
              <w:spacing w:line="360" w:lineRule="auto"/>
              <w:jc w:val="both"/>
              <w:rPr>
                <w:rFonts w:ascii="Times New Roman" w:eastAsia="Times New Roman" w:hAnsi="Times New Roman" w:cs="Times New Roman"/>
                <w:sz w:val="28"/>
                <w:szCs w:val="28"/>
              </w:rPr>
            </w:pPr>
            <w:r w:rsidRPr="514B2FC9">
              <w:rPr>
                <w:rFonts w:ascii="Times New Roman" w:eastAsia="Times New Roman" w:hAnsi="Times New Roman" w:cs="Times New Roman"/>
                <w:sz w:val="28"/>
                <w:szCs w:val="28"/>
              </w:rPr>
              <w:t>2019</w:t>
            </w:r>
          </w:p>
        </w:tc>
        <w:tc>
          <w:tcPr>
            <w:tcW w:w="2355" w:type="dxa"/>
          </w:tcPr>
          <w:p w14:paraId="612AA879" w14:textId="4261BEA6" w:rsidR="514B2FC9" w:rsidRDefault="514B2FC9" w:rsidP="514B2FC9">
            <w:pPr>
              <w:spacing w:line="360" w:lineRule="auto"/>
              <w:ind w:firstLine="720"/>
              <w:jc w:val="both"/>
              <w:rPr>
                <w:rFonts w:ascii="Times New Roman" w:eastAsia="Times New Roman" w:hAnsi="Times New Roman" w:cs="Times New Roman"/>
                <w:sz w:val="28"/>
                <w:szCs w:val="28"/>
              </w:rPr>
            </w:pPr>
            <w:r w:rsidRPr="514B2FC9">
              <w:rPr>
                <w:rFonts w:ascii="Times New Roman" w:eastAsia="Times New Roman" w:hAnsi="Times New Roman" w:cs="Times New Roman"/>
                <w:sz w:val="28"/>
                <w:szCs w:val="28"/>
              </w:rPr>
              <w:t>9 500</w:t>
            </w:r>
          </w:p>
        </w:tc>
        <w:tc>
          <w:tcPr>
            <w:tcW w:w="1425" w:type="dxa"/>
          </w:tcPr>
          <w:p w14:paraId="7311D76E" w14:textId="644E6445" w:rsidR="514B2FC9" w:rsidRDefault="514B2FC9" w:rsidP="514B2FC9">
            <w:pPr>
              <w:spacing w:line="360" w:lineRule="auto"/>
              <w:jc w:val="both"/>
              <w:rPr>
                <w:rFonts w:ascii="Times New Roman" w:eastAsia="Times New Roman" w:hAnsi="Times New Roman" w:cs="Times New Roman"/>
                <w:sz w:val="28"/>
                <w:szCs w:val="28"/>
              </w:rPr>
            </w:pPr>
            <w:r w:rsidRPr="514B2FC9">
              <w:rPr>
                <w:rFonts w:ascii="Times New Roman" w:eastAsia="Times New Roman" w:hAnsi="Times New Roman" w:cs="Times New Roman"/>
                <w:sz w:val="28"/>
                <w:szCs w:val="28"/>
              </w:rPr>
              <w:t>4 210</w:t>
            </w:r>
          </w:p>
        </w:tc>
      </w:tr>
      <w:tr w:rsidR="514B2FC9" w14:paraId="6B4EF1BD" w14:textId="77777777" w:rsidTr="2506872F">
        <w:trPr>
          <w:trHeight w:val="300"/>
        </w:trPr>
        <w:tc>
          <w:tcPr>
            <w:tcW w:w="1065" w:type="dxa"/>
          </w:tcPr>
          <w:p w14:paraId="4B236A5D" w14:textId="2AEAC320" w:rsidR="514B2FC9" w:rsidRDefault="514B2FC9" w:rsidP="514B2FC9">
            <w:pPr>
              <w:spacing w:line="360" w:lineRule="auto"/>
              <w:jc w:val="both"/>
              <w:rPr>
                <w:rFonts w:ascii="Times New Roman" w:eastAsia="Times New Roman" w:hAnsi="Times New Roman" w:cs="Times New Roman"/>
                <w:sz w:val="28"/>
                <w:szCs w:val="28"/>
              </w:rPr>
            </w:pPr>
            <w:r w:rsidRPr="514B2FC9">
              <w:rPr>
                <w:rFonts w:ascii="Times New Roman" w:eastAsia="Times New Roman" w:hAnsi="Times New Roman" w:cs="Times New Roman"/>
                <w:sz w:val="28"/>
                <w:szCs w:val="28"/>
              </w:rPr>
              <w:t>2020</w:t>
            </w:r>
          </w:p>
        </w:tc>
        <w:tc>
          <w:tcPr>
            <w:tcW w:w="2355" w:type="dxa"/>
          </w:tcPr>
          <w:p w14:paraId="29305A7C" w14:textId="711B41F1" w:rsidR="514B2FC9" w:rsidRDefault="514B2FC9" w:rsidP="514B2FC9">
            <w:pPr>
              <w:spacing w:line="360" w:lineRule="auto"/>
              <w:ind w:firstLine="720"/>
              <w:jc w:val="both"/>
              <w:rPr>
                <w:rFonts w:ascii="Times New Roman" w:eastAsia="Times New Roman" w:hAnsi="Times New Roman" w:cs="Times New Roman"/>
                <w:sz w:val="28"/>
                <w:szCs w:val="28"/>
              </w:rPr>
            </w:pPr>
            <w:r w:rsidRPr="514B2FC9">
              <w:rPr>
                <w:rFonts w:ascii="Times New Roman" w:eastAsia="Times New Roman" w:hAnsi="Times New Roman" w:cs="Times New Roman"/>
                <w:sz w:val="28"/>
                <w:szCs w:val="28"/>
              </w:rPr>
              <w:t>8 700</w:t>
            </w:r>
          </w:p>
        </w:tc>
        <w:tc>
          <w:tcPr>
            <w:tcW w:w="1425" w:type="dxa"/>
          </w:tcPr>
          <w:p w14:paraId="0DD9EB6B" w14:textId="01E245A5" w:rsidR="514B2FC9" w:rsidRDefault="514B2FC9" w:rsidP="514B2FC9">
            <w:pPr>
              <w:spacing w:line="360" w:lineRule="auto"/>
              <w:jc w:val="both"/>
              <w:rPr>
                <w:rFonts w:ascii="Times New Roman" w:eastAsia="Times New Roman" w:hAnsi="Times New Roman" w:cs="Times New Roman"/>
                <w:sz w:val="28"/>
                <w:szCs w:val="28"/>
              </w:rPr>
            </w:pPr>
            <w:r w:rsidRPr="514B2FC9">
              <w:rPr>
                <w:rFonts w:ascii="Times New Roman" w:eastAsia="Times New Roman" w:hAnsi="Times New Roman" w:cs="Times New Roman"/>
                <w:sz w:val="28"/>
                <w:szCs w:val="28"/>
              </w:rPr>
              <w:t>3 998</w:t>
            </w:r>
          </w:p>
        </w:tc>
      </w:tr>
      <w:tr w:rsidR="514B2FC9" w14:paraId="0FEBB632" w14:textId="77777777" w:rsidTr="2506872F">
        <w:trPr>
          <w:trHeight w:val="300"/>
        </w:trPr>
        <w:tc>
          <w:tcPr>
            <w:tcW w:w="1065" w:type="dxa"/>
          </w:tcPr>
          <w:p w14:paraId="179498CA" w14:textId="410E0D1F" w:rsidR="514B2FC9" w:rsidRDefault="514B2FC9" w:rsidP="514B2FC9">
            <w:pPr>
              <w:spacing w:line="360" w:lineRule="auto"/>
              <w:jc w:val="both"/>
              <w:rPr>
                <w:rFonts w:ascii="Times New Roman" w:eastAsia="Times New Roman" w:hAnsi="Times New Roman" w:cs="Times New Roman"/>
                <w:sz w:val="28"/>
                <w:szCs w:val="28"/>
              </w:rPr>
            </w:pPr>
            <w:r w:rsidRPr="514B2FC9">
              <w:rPr>
                <w:rFonts w:ascii="Times New Roman" w:eastAsia="Times New Roman" w:hAnsi="Times New Roman" w:cs="Times New Roman"/>
                <w:sz w:val="28"/>
                <w:szCs w:val="28"/>
              </w:rPr>
              <w:t>2021</w:t>
            </w:r>
          </w:p>
        </w:tc>
        <w:tc>
          <w:tcPr>
            <w:tcW w:w="2355" w:type="dxa"/>
          </w:tcPr>
          <w:p w14:paraId="46EB19A4" w14:textId="34D57017" w:rsidR="514B2FC9" w:rsidRDefault="514B2FC9" w:rsidP="514B2FC9">
            <w:pPr>
              <w:spacing w:line="360" w:lineRule="auto"/>
              <w:ind w:firstLine="720"/>
              <w:jc w:val="both"/>
              <w:rPr>
                <w:rFonts w:ascii="Times New Roman" w:eastAsia="Times New Roman" w:hAnsi="Times New Roman" w:cs="Times New Roman"/>
                <w:sz w:val="28"/>
                <w:szCs w:val="28"/>
              </w:rPr>
            </w:pPr>
            <w:r w:rsidRPr="514B2FC9">
              <w:rPr>
                <w:rFonts w:ascii="Times New Roman" w:eastAsia="Times New Roman" w:hAnsi="Times New Roman" w:cs="Times New Roman"/>
                <w:sz w:val="28"/>
                <w:szCs w:val="28"/>
              </w:rPr>
              <w:t>7 600</w:t>
            </w:r>
          </w:p>
        </w:tc>
        <w:tc>
          <w:tcPr>
            <w:tcW w:w="1425" w:type="dxa"/>
          </w:tcPr>
          <w:p w14:paraId="5DD45F92" w14:textId="66CBA529" w:rsidR="514B2FC9" w:rsidRDefault="514B2FC9" w:rsidP="514B2FC9">
            <w:pPr>
              <w:spacing w:line="360" w:lineRule="auto"/>
              <w:jc w:val="both"/>
              <w:rPr>
                <w:rFonts w:ascii="Times New Roman" w:eastAsia="Times New Roman" w:hAnsi="Times New Roman" w:cs="Times New Roman"/>
                <w:sz w:val="28"/>
                <w:szCs w:val="28"/>
              </w:rPr>
            </w:pPr>
            <w:r w:rsidRPr="514B2FC9">
              <w:rPr>
                <w:rFonts w:ascii="Times New Roman" w:eastAsia="Times New Roman" w:hAnsi="Times New Roman" w:cs="Times New Roman"/>
                <w:sz w:val="28"/>
                <w:szCs w:val="28"/>
              </w:rPr>
              <w:t>3 645</w:t>
            </w:r>
          </w:p>
        </w:tc>
      </w:tr>
      <w:tr w:rsidR="514B2FC9" w14:paraId="4DB9A752" w14:textId="77777777" w:rsidTr="2506872F">
        <w:trPr>
          <w:trHeight w:val="300"/>
        </w:trPr>
        <w:tc>
          <w:tcPr>
            <w:tcW w:w="1065" w:type="dxa"/>
          </w:tcPr>
          <w:p w14:paraId="14721C8F" w14:textId="27F3171E" w:rsidR="514B2FC9" w:rsidRDefault="7845C426" w:rsidP="514B2FC9">
            <w:pPr>
              <w:spacing w:line="360" w:lineRule="auto"/>
              <w:jc w:val="both"/>
              <w:rPr>
                <w:rFonts w:ascii="Times New Roman" w:eastAsia="Times New Roman" w:hAnsi="Times New Roman" w:cs="Times New Roman"/>
                <w:sz w:val="28"/>
                <w:szCs w:val="28"/>
              </w:rPr>
            </w:pPr>
            <w:r w:rsidRPr="2506872F">
              <w:rPr>
                <w:rFonts w:ascii="Times New Roman" w:eastAsia="Times New Roman" w:hAnsi="Times New Roman" w:cs="Times New Roman"/>
                <w:sz w:val="28"/>
                <w:szCs w:val="28"/>
              </w:rPr>
              <w:t>2022</w:t>
            </w:r>
          </w:p>
        </w:tc>
        <w:tc>
          <w:tcPr>
            <w:tcW w:w="2355" w:type="dxa"/>
          </w:tcPr>
          <w:p w14:paraId="10110C92" w14:textId="680888CD" w:rsidR="514B2FC9" w:rsidRDefault="514B2FC9" w:rsidP="514B2FC9">
            <w:pPr>
              <w:spacing w:line="360" w:lineRule="auto"/>
              <w:ind w:firstLine="720"/>
              <w:jc w:val="both"/>
              <w:rPr>
                <w:rFonts w:ascii="Times New Roman" w:eastAsia="Times New Roman" w:hAnsi="Times New Roman" w:cs="Times New Roman"/>
                <w:sz w:val="28"/>
                <w:szCs w:val="28"/>
              </w:rPr>
            </w:pPr>
            <w:r w:rsidRPr="514B2FC9">
              <w:rPr>
                <w:rFonts w:ascii="Times New Roman" w:eastAsia="Times New Roman" w:hAnsi="Times New Roman" w:cs="Times New Roman"/>
                <w:sz w:val="28"/>
                <w:szCs w:val="28"/>
              </w:rPr>
              <w:t>6 200</w:t>
            </w:r>
          </w:p>
        </w:tc>
        <w:tc>
          <w:tcPr>
            <w:tcW w:w="1425" w:type="dxa"/>
          </w:tcPr>
          <w:p w14:paraId="2CDB7AE1" w14:textId="2A2572C7" w:rsidR="514B2FC9" w:rsidRDefault="514B2FC9" w:rsidP="514B2FC9">
            <w:pPr>
              <w:spacing w:line="360" w:lineRule="auto"/>
              <w:jc w:val="both"/>
              <w:rPr>
                <w:rFonts w:ascii="Times New Roman" w:eastAsia="Times New Roman" w:hAnsi="Times New Roman" w:cs="Times New Roman"/>
                <w:sz w:val="28"/>
                <w:szCs w:val="28"/>
              </w:rPr>
            </w:pPr>
            <w:r w:rsidRPr="514B2FC9">
              <w:rPr>
                <w:rFonts w:ascii="Times New Roman" w:eastAsia="Times New Roman" w:hAnsi="Times New Roman" w:cs="Times New Roman"/>
                <w:sz w:val="28"/>
                <w:szCs w:val="28"/>
              </w:rPr>
              <w:t>2 890</w:t>
            </w:r>
          </w:p>
        </w:tc>
      </w:tr>
      <w:tr w:rsidR="514B2FC9" w14:paraId="54672B2C" w14:textId="77777777" w:rsidTr="2506872F">
        <w:trPr>
          <w:trHeight w:val="300"/>
        </w:trPr>
        <w:tc>
          <w:tcPr>
            <w:tcW w:w="1065" w:type="dxa"/>
          </w:tcPr>
          <w:p w14:paraId="1A4806C6" w14:textId="160ED816" w:rsidR="514B2FC9" w:rsidRDefault="514B2FC9" w:rsidP="514B2FC9">
            <w:pPr>
              <w:spacing w:line="360" w:lineRule="auto"/>
              <w:jc w:val="both"/>
              <w:rPr>
                <w:rFonts w:ascii="Times New Roman" w:eastAsia="Times New Roman" w:hAnsi="Times New Roman" w:cs="Times New Roman"/>
                <w:sz w:val="28"/>
                <w:szCs w:val="28"/>
              </w:rPr>
            </w:pPr>
            <w:r w:rsidRPr="514B2FC9">
              <w:rPr>
                <w:rFonts w:ascii="Times New Roman" w:eastAsia="Times New Roman" w:hAnsi="Times New Roman" w:cs="Times New Roman"/>
                <w:sz w:val="28"/>
                <w:szCs w:val="28"/>
              </w:rPr>
              <w:lastRenderedPageBreak/>
              <w:t>2023</w:t>
            </w:r>
          </w:p>
        </w:tc>
        <w:tc>
          <w:tcPr>
            <w:tcW w:w="2355" w:type="dxa"/>
          </w:tcPr>
          <w:p w14:paraId="7CCBA840" w14:textId="0F02D0EC" w:rsidR="514B2FC9" w:rsidRDefault="514B2FC9" w:rsidP="514B2FC9">
            <w:pPr>
              <w:spacing w:line="360" w:lineRule="auto"/>
              <w:ind w:firstLine="720"/>
              <w:jc w:val="both"/>
              <w:rPr>
                <w:rFonts w:ascii="Times New Roman" w:eastAsia="Times New Roman" w:hAnsi="Times New Roman" w:cs="Times New Roman"/>
                <w:sz w:val="28"/>
                <w:szCs w:val="28"/>
              </w:rPr>
            </w:pPr>
            <w:r w:rsidRPr="514B2FC9">
              <w:rPr>
                <w:rFonts w:ascii="Times New Roman" w:eastAsia="Times New Roman" w:hAnsi="Times New Roman" w:cs="Times New Roman"/>
                <w:sz w:val="28"/>
                <w:szCs w:val="28"/>
              </w:rPr>
              <w:t>5 400</w:t>
            </w:r>
          </w:p>
        </w:tc>
        <w:tc>
          <w:tcPr>
            <w:tcW w:w="1425" w:type="dxa"/>
          </w:tcPr>
          <w:p w14:paraId="35B72C31" w14:textId="5D7B3037" w:rsidR="514B2FC9" w:rsidRDefault="514B2FC9" w:rsidP="514B2FC9">
            <w:pPr>
              <w:spacing w:line="360" w:lineRule="auto"/>
              <w:jc w:val="both"/>
              <w:rPr>
                <w:rFonts w:ascii="Times New Roman" w:eastAsia="Times New Roman" w:hAnsi="Times New Roman" w:cs="Times New Roman"/>
                <w:sz w:val="28"/>
                <w:szCs w:val="28"/>
              </w:rPr>
            </w:pPr>
            <w:r w:rsidRPr="514B2FC9">
              <w:rPr>
                <w:rFonts w:ascii="Times New Roman" w:eastAsia="Times New Roman" w:hAnsi="Times New Roman" w:cs="Times New Roman"/>
                <w:sz w:val="28"/>
                <w:szCs w:val="28"/>
              </w:rPr>
              <w:t>2 031</w:t>
            </w:r>
          </w:p>
        </w:tc>
      </w:tr>
    </w:tbl>
    <w:p w14:paraId="55F0033B" w14:textId="6E7421F4" w:rsidR="077B490D" w:rsidRDefault="41391AA7" w:rsidP="514B2FC9">
      <w:pPr>
        <w:spacing w:before="240" w:after="240" w:line="360" w:lineRule="auto"/>
        <w:jc w:val="both"/>
      </w:pPr>
      <w:r w:rsidRPr="514B2FC9">
        <w:rPr>
          <w:rFonts w:ascii="Times New Roman" w:eastAsia="Times New Roman" w:hAnsi="Times New Roman" w:cs="Times New Roman"/>
          <w:sz w:val="28"/>
          <w:szCs w:val="28"/>
        </w:rPr>
        <w:t>Наглядно представлено графік динаміки (рис.4.)</w:t>
      </w:r>
      <w:r w:rsidR="0A4EC890" w:rsidRPr="514B2FC9">
        <w:rPr>
          <w:rFonts w:ascii="Times New Roman" w:eastAsia="Times New Roman" w:hAnsi="Times New Roman" w:cs="Times New Roman"/>
          <w:sz w:val="28"/>
          <w:szCs w:val="28"/>
        </w:rPr>
        <w:t xml:space="preserve"> </w:t>
      </w:r>
    </w:p>
    <w:p w14:paraId="01312E09" w14:textId="50DE9F98" w:rsidR="077B490D" w:rsidRDefault="2F8AF4CD" w:rsidP="514B2FC9">
      <w:pPr>
        <w:spacing w:before="240" w:after="240" w:line="360" w:lineRule="auto"/>
        <w:jc w:val="both"/>
      </w:pPr>
      <w:r>
        <w:rPr>
          <w:noProof/>
        </w:rPr>
        <w:drawing>
          <wp:inline distT="0" distB="0" distL="0" distR="0" wp14:anchorId="0A9A74FA" wp14:editId="0F3EF60A">
            <wp:extent cx="5943600" cy="3362325"/>
            <wp:effectExtent l="0" t="0" r="0" b="0"/>
            <wp:docPr id="1242267272" name="Рисунок 1242267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extLst>
                        <a:ext uri="{28A0092B-C50C-407E-A947-70E740481C1C}">
                          <a14:useLocalDpi xmlns:a14="http://schemas.microsoft.com/office/drawing/2010/main" val="0"/>
                        </a:ext>
                      </a:extLst>
                    </a:blip>
                    <a:stretch>
                      <a:fillRect/>
                    </a:stretch>
                  </pic:blipFill>
                  <pic:spPr>
                    <a:xfrm>
                      <a:off x="0" y="0"/>
                      <a:ext cx="5943600" cy="3362325"/>
                    </a:xfrm>
                    <a:prstGeom prst="rect">
                      <a:avLst/>
                    </a:prstGeom>
                  </pic:spPr>
                </pic:pic>
              </a:graphicData>
            </a:graphic>
          </wp:inline>
        </w:drawing>
      </w:r>
      <w:r w:rsidR="4C75B06F" w:rsidRPr="514B2FC9">
        <w:rPr>
          <w:rFonts w:ascii="Times New Roman" w:eastAsia="Times New Roman" w:hAnsi="Times New Roman" w:cs="Times New Roman"/>
          <w:sz w:val="28"/>
          <w:szCs w:val="28"/>
        </w:rPr>
        <w:t xml:space="preserve">      Рис.4. Динаміка відкритих справ і вироків (2019–2023 рр.)</w:t>
      </w:r>
      <w:r w:rsidR="077B490D">
        <w:br/>
      </w:r>
    </w:p>
    <w:p w14:paraId="44A7F32E" w14:textId="50E2AB9B" w:rsidR="077B490D" w:rsidRDefault="19E72E42" w:rsidP="514B2FC9">
      <w:pPr>
        <w:spacing w:before="240" w:after="240" w:line="360" w:lineRule="auto"/>
        <w:ind w:firstLine="720"/>
        <w:jc w:val="both"/>
        <w:rPr>
          <w:rFonts w:ascii="Times New Roman" w:eastAsia="Times New Roman" w:hAnsi="Times New Roman" w:cs="Times New Roman"/>
          <w:color w:val="000000" w:themeColor="text1"/>
          <w:sz w:val="28"/>
          <w:szCs w:val="28"/>
        </w:rPr>
      </w:pPr>
      <w:r w:rsidRPr="514B2FC9">
        <w:rPr>
          <w:rFonts w:ascii="Times New Roman" w:eastAsia="Times New Roman" w:hAnsi="Times New Roman" w:cs="Times New Roman"/>
          <w:color w:val="000000" w:themeColor="text1"/>
          <w:sz w:val="28"/>
          <w:szCs w:val="28"/>
        </w:rPr>
        <w:t>Зниження кількості вироків може бути пов’язане з декриміналізацією зберігання незначних доз без мети збуту та переходом до альтернативних методів боротьби – реабілітації та профілактики.</w:t>
      </w:r>
    </w:p>
    <w:p w14:paraId="0173469B" w14:textId="24A78D52" w:rsidR="077B490D" w:rsidRDefault="5F486CB1" w:rsidP="2506872F">
      <w:pPr>
        <w:pStyle w:val="3"/>
        <w:spacing w:before="281" w:after="281" w:line="360" w:lineRule="auto"/>
        <w:ind w:firstLine="720"/>
        <w:jc w:val="both"/>
        <w:rPr>
          <w:rFonts w:ascii="Times New Roman" w:eastAsia="Times New Roman" w:hAnsi="Times New Roman" w:cs="Times New Roman"/>
          <w:color w:val="auto"/>
        </w:rPr>
      </w:pPr>
      <w:r w:rsidRPr="1E67C4C8">
        <w:rPr>
          <w:rFonts w:ascii="Times New Roman" w:eastAsia="Times New Roman" w:hAnsi="Times New Roman" w:cs="Times New Roman"/>
          <w:color w:val="auto"/>
        </w:rPr>
        <w:t>Аналіз судових рішень</w:t>
      </w:r>
    </w:p>
    <w:p w14:paraId="2AE54D04" w14:textId="330C4F73" w:rsidR="077B490D" w:rsidRDefault="5F486CB1" w:rsidP="514B2FC9">
      <w:pPr>
        <w:spacing w:before="240" w:after="240" w:line="360" w:lineRule="auto"/>
        <w:ind w:firstLine="720"/>
        <w:jc w:val="both"/>
        <w:rPr>
          <w:rFonts w:ascii="Times New Roman" w:eastAsia="Times New Roman" w:hAnsi="Times New Roman" w:cs="Times New Roman"/>
          <w:color w:val="000000" w:themeColor="text1"/>
          <w:sz w:val="28"/>
          <w:szCs w:val="28"/>
        </w:rPr>
      </w:pPr>
      <w:r w:rsidRPr="1E67C4C8">
        <w:rPr>
          <w:rFonts w:ascii="Times New Roman" w:eastAsia="Times New Roman" w:hAnsi="Times New Roman" w:cs="Times New Roman"/>
          <w:color w:val="000000" w:themeColor="text1"/>
          <w:sz w:val="28"/>
          <w:szCs w:val="28"/>
        </w:rPr>
        <w:t xml:space="preserve">За останні 5 років суди України застосовували різні види покарань за злочини, пов’язані з </w:t>
      </w:r>
      <w:r w:rsidR="60EA64C0" w:rsidRPr="1E67C4C8">
        <w:rPr>
          <w:rFonts w:ascii="Times New Roman" w:eastAsia="Times New Roman" w:hAnsi="Times New Roman" w:cs="Times New Roman"/>
          <w:color w:val="000000" w:themeColor="text1"/>
          <w:sz w:val="28"/>
          <w:szCs w:val="28"/>
          <w:lang w:val="uk-UA"/>
        </w:rPr>
        <w:t>порушенням обігу психоактивних речовин</w:t>
      </w:r>
      <w:r w:rsidRPr="1E67C4C8">
        <w:rPr>
          <w:rFonts w:ascii="Times New Roman" w:eastAsia="Times New Roman" w:hAnsi="Times New Roman" w:cs="Times New Roman"/>
          <w:color w:val="000000" w:themeColor="text1"/>
          <w:sz w:val="28"/>
          <w:szCs w:val="28"/>
        </w:rPr>
        <w:t xml:space="preserve">. </w:t>
      </w:r>
      <w:r w:rsidR="22D37D85" w:rsidRPr="1E67C4C8">
        <w:rPr>
          <w:rFonts w:ascii="Times New Roman" w:eastAsia="Times New Roman" w:hAnsi="Times New Roman" w:cs="Times New Roman"/>
          <w:sz w:val="28"/>
          <w:szCs w:val="28"/>
        </w:rPr>
        <w:t xml:space="preserve">Переважна більшість вироків стосувалася порушень, передбачених окремими статтями </w:t>
      </w:r>
      <w:r w:rsidR="22D37D85" w:rsidRPr="005237E5">
        <w:rPr>
          <w:rFonts w:ascii="Times New Roman" w:eastAsia="Times New Roman" w:hAnsi="Times New Roman" w:cs="Times New Roman"/>
          <w:b/>
          <w:bCs/>
          <w:sz w:val="28"/>
          <w:szCs w:val="28"/>
        </w:rPr>
        <w:t>Кримінального кодексу України</w:t>
      </w:r>
      <w:r w:rsidR="43E3DFE8" w:rsidRPr="1E67C4C8">
        <w:rPr>
          <w:rFonts w:ascii="Times New Roman" w:eastAsia="Times New Roman" w:hAnsi="Times New Roman" w:cs="Times New Roman"/>
          <w:color w:val="000000" w:themeColor="text1"/>
          <w:sz w:val="28"/>
          <w:szCs w:val="28"/>
          <w:lang w:val="uk-UA"/>
        </w:rPr>
        <w:t xml:space="preserve"> [5]</w:t>
      </w:r>
      <w:r w:rsidR="43E3DFE8" w:rsidRPr="1E67C4C8">
        <w:rPr>
          <w:rFonts w:ascii="Times New Roman" w:eastAsia="Times New Roman" w:hAnsi="Times New Roman" w:cs="Times New Roman"/>
          <w:sz w:val="28"/>
          <w:szCs w:val="28"/>
        </w:rPr>
        <w:t xml:space="preserve"> </w:t>
      </w:r>
      <w:r w:rsidRPr="1E67C4C8">
        <w:rPr>
          <w:rFonts w:ascii="Times New Roman" w:eastAsia="Times New Roman" w:hAnsi="Times New Roman" w:cs="Times New Roman"/>
          <w:color w:val="000000" w:themeColor="text1"/>
          <w:sz w:val="28"/>
          <w:szCs w:val="28"/>
        </w:rPr>
        <w:t>:</w:t>
      </w:r>
    </w:p>
    <w:p w14:paraId="394FD0C7" w14:textId="7F1CF8D7" w:rsidR="077B490D" w:rsidRDefault="5F486CB1" w:rsidP="1E67C4C8">
      <w:pPr>
        <w:pStyle w:val="a3"/>
        <w:numPr>
          <w:ilvl w:val="0"/>
          <w:numId w:val="20"/>
        </w:numPr>
        <w:spacing w:before="240" w:after="240" w:line="360" w:lineRule="auto"/>
        <w:ind w:left="0" w:firstLine="720"/>
        <w:jc w:val="both"/>
        <w:rPr>
          <w:rFonts w:ascii="Times New Roman" w:eastAsia="Times New Roman" w:hAnsi="Times New Roman" w:cs="Times New Roman"/>
          <w:color w:val="000000" w:themeColor="text1"/>
        </w:rPr>
      </w:pPr>
      <w:r w:rsidRPr="1E67C4C8">
        <w:rPr>
          <w:rFonts w:ascii="Times New Roman" w:eastAsia="Times New Roman" w:hAnsi="Times New Roman" w:cs="Times New Roman"/>
          <w:b/>
          <w:bCs/>
          <w:color w:val="000000" w:themeColor="text1"/>
          <w:sz w:val="28"/>
          <w:szCs w:val="28"/>
        </w:rPr>
        <w:t>Ст. 307 ККУ</w:t>
      </w:r>
      <w:r w:rsidR="27447F8F" w:rsidRPr="1E67C4C8">
        <w:rPr>
          <w:rFonts w:ascii="Times New Roman" w:eastAsia="Times New Roman" w:hAnsi="Times New Roman" w:cs="Times New Roman"/>
          <w:b/>
          <w:bCs/>
          <w:color w:val="000000" w:themeColor="text1"/>
          <w:sz w:val="28"/>
          <w:szCs w:val="28"/>
        </w:rPr>
        <w:t xml:space="preserve">  </w:t>
      </w:r>
      <w:r w:rsidRPr="1E67C4C8">
        <w:rPr>
          <w:rFonts w:ascii="Times New Roman" w:eastAsia="Times New Roman" w:hAnsi="Times New Roman" w:cs="Times New Roman"/>
          <w:b/>
          <w:bCs/>
          <w:color w:val="000000" w:themeColor="text1"/>
          <w:sz w:val="28"/>
          <w:szCs w:val="28"/>
        </w:rPr>
        <w:t>(збут наркотиків)</w:t>
      </w:r>
      <w:r w:rsidRPr="1E67C4C8">
        <w:rPr>
          <w:rFonts w:ascii="Times New Roman" w:eastAsia="Times New Roman" w:hAnsi="Times New Roman" w:cs="Times New Roman"/>
          <w:color w:val="000000" w:themeColor="text1"/>
          <w:sz w:val="28"/>
          <w:szCs w:val="28"/>
        </w:rPr>
        <w:t xml:space="preserve"> – 80% засуджених отримали реальні строки ув’язнення (від 5 до 12 років).</w:t>
      </w:r>
    </w:p>
    <w:p w14:paraId="0BD60A33" w14:textId="728C564E" w:rsidR="077B490D" w:rsidRDefault="5F486CB1" w:rsidP="514B2FC9">
      <w:pPr>
        <w:pStyle w:val="a3"/>
        <w:numPr>
          <w:ilvl w:val="0"/>
          <w:numId w:val="20"/>
        </w:numPr>
        <w:spacing w:before="240" w:after="240" w:line="360" w:lineRule="auto"/>
        <w:ind w:left="0" w:firstLine="720"/>
        <w:jc w:val="both"/>
        <w:rPr>
          <w:rFonts w:ascii="Times New Roman" w:eastAsia="Times New Roman" w:hAnsi="Times New Roman" w:cs="Times New Roman"/>
          <w:color w:val="000000" w:themeColor="text1"/>
          <w:sz w:val="28"/>
          <w:szCs w:val="28"/>
        </w:rPr>
      </w:pPr>
      <w:r w:rsidRPr="1E67C4C8">
        <w:rPr>
          <w:rFonts w:ascii="Times New Roman" w:eastAsia="Times New Roman" w:hAnsi="Times New Roman" w:cs="Times New Roman"/>
          <w:b/>
          <w:bCs/>
          <w:color w:val="000000" w:themeColor="text1"/>
          <w:sz w:val="28"/>
          <w:szCs w:val="28"/>
        </w:rPr>
        <w:lastRenderedPageBreak/>
        <w:t>Ст. 309 ККУ (зберігання без мети збуту)</w:t>
      </w:r>
      <w:r w:rsidRPr="1E67C4C8">
        <w:rPr>
          <w:rFonts w:ascii="Times New Roman" w:eastAsia="Times New Roman" w:hAnsi="Times New Roman" w:cs="Times New Roman"/>
          <w:color w:val="000000" w:themeColor="text1"/>
          <w:sz w:val="28"/>
          <w:szCs w:val="28"/>
        </w:rPr>
        <w:t xml:space="preserve"> – у 60% випадків призначали умовне покарання або штрафи.</w:t>
      </w:r>
    </w:p>
    <w:p w14:paraId="25AB23C7" w14:textId="5EDADC49" w:rsidR="077B490D" w:rsidRDefault="5F486CB1" w:rsidP="514B2FC9">
      <w:pPr>
        <w:pStyle w:val="a3"/>
        <w:numPr>
          <w:ilvl w:val="0"/>
          <w:numId w:val="20"/>
        </w:numPr>
        <w:spacing w:before="240" w:after="240" w:line="360" w:lineRule="auto"/>
        <w:ind w:left="0" w:firstLine="720"/>
        <w:jc w:val="both"/>
        <w:rPr>
          <w:rFonts w:ascii="Times New Roman" w:eastAsia="Times New Roman" w:hAnsi="Times New Roman" w:cs="Times New Roman"/>
          <w:color w:val="000000" w:themeColor="text1"/>
          <w:sz w:val="28"/>
          <w:szCs w:val="28"/>
        </w:rPr>
      </w:pPr>
      <w:r w:rsidRPr="1E67C4C8">
        <w:rPr>
          <w:rFonts w:ascii="Times New Roman" w:eastAsia="Times New Roman" w:hAnsi="Times New Roman" w:cs="Times New Roman"/>
          <w:b/>
          <w:bCs/>
          <w:color w:val="000000" w:themeColor="text1"/>
          <w:sz w:val="28"/>
          <w:szCs w:val="28"/>
        </w:rPr>
        <w:t>Ст. 315 ККУ (схиляння до вживання)</w:t>
      </w:r>
      <w:r w:rsidRPr="1E67C4C8">
        <w:rPr>
          <w:rFonts w:ascii="Times New Roman" w:eastAsia="Times New Roman" w:hAnsi="Times New Roman" w:cs="Times New Roman"/>
          <w:color w:val="000000" w:themeColor="text1"/>
          <w:sz w:val="28"/>
          <w:szCs w:val="28"/>
        </w:rPr>
        <w:t xml:space="preserve"> – середній строк ув’язнення складав 6 років.</w:t>
      </w:r>
    </w:p>
    <w:p w14:paraId="07A0ED0B" w14:textId="23D0F7FB" w:rsidR="077B490D" w:rsidRDefault="5F486CB1" w:rsidP="1E67C4C8">
      <w:pPr>
        <w:spacing w:before="240" w:after="240" w:line="360" w:lineRule="auto"/>
        <w:ind w:firstLine="720"/>
        <w:jc w:val="both"/>
        <w:rPr>
          <w:rFonts w:ascii="Times New Roman" w:eastAsia="Times New Roman" w:hAnsi="Times New Roman" w:cs="Times New Roman"/>
          <w:color w:val="000000" w:themeColor="text1"/>
          <w:sz w:val="28"/>
          <w:szCs w:val="28"/>
        </w:rPr>
      </w:pPr>
      <w:r w:rsidRPr="1E67C4C8">
        <w:rPr>
          <w:rFonts w:ascii="Times New Roman" w:eastAsia="Times New Roman" w:hAnsi="Times New Roman" w:cs="Times New Roman"/>
          <w:color w:val="000000" w:themeColor="text1"/>
          <w:sz w:val="28"/>
          <w:szCs w:val="28"/>
        </w:rPr>
        <w:t xml:space="preserve">Також варто зазначити, що судова практика останніх років поступово відходить від суворого покарання наркозалежних осіб, замість цього </w:t>
      </w:r>
      <w:r w:rsidR="60EA64C0" w:rsidRPr="1E67C4C8">
        <w:rPr>
          <w:rFonts w:ascii="Times New Roman" w:eastAsia="Times New Roman" w:hAnsi="Times New Roman" w:cs="Times New Roman"/>
          <w:color w:val="000000" w:themeColor="text1"/>
          <w:sz w:val="28"/>
          <w:szCs w:val="28"/>
          <w:lang w:val="uk-UA"/>
        </w:rPr>
        <w:t>приорітетом є направлення на лікування та</w:t>
      </w:r>
      <w:r w:rsidRPr="1E67C4C8">
        <w:rPr>
          <w:rFonts w:ascii="Times New Roman" w:eastAsia="Times New Roman" w:hAnsi="Times New Roman" w:cs="Times New Roman"/>
          <w:color w:val="000000" w:themeColor="text1"/>
          <w:sz w:val="28"/>
          <w:szCs w:val="28"/>
        </w:rPr>
        <w:t xml:space="preserve"> реабілітаці</w:t>
      </w:r>
      <w:r w:rsidR="60EA64C0" w:rsidRPr="1E67C4C8">
        <w:rPr>
          <w:rFonts w:ascii="Times New Roman" w:eastAsia="Times New Roman" w:hAnsi="Times New Roman" w:cs="Times New Roman"/>
          <w:color w:val="000000" w:themeColor="text1"/>
          <w:sz w:val="28"/>
          <w:szCs w:val="28"/>
          <w:lang w:val="uk-UA"/>
        </w:rPr>
        <w:t>ю</w:t>
      </w:r>
      <w:r w:rsidRPr="1E67C4C8">
        <w:rPr>
          <w:rFonts w:ascii="Times New Roman" w:eastAsia="Times New Roman" w:hAnsi="Times New Roman" w:cs="Times New Roman"/>
          <w:color w:val="000000" w:themeColor="text1"/>
          <w:sz w:val="28"/>
          <w:szCs w:val="28"/>
        </w:rPr>
        <w:t>.</w:t>
      </w:r>
    </w:p>
    <w:p w14:paraId="1233200C" w14:textId="593490B8" w:rsidR="077B490D" w:rsidRDefault="5F486CB1" w:rsidP="1E67C4C8">
      <w:pPr>
        <w:spacing w:before="240" w:after="240" w:line="360" w:lineRule="auto"/>
        <w:ind w:firstLine="720"/>
        <w:jc w:val="both"/>
        <w:rPr>
          <w:rFonts w:ascii="Times New Roman" w:eastAsia="Times New Roman" w:hAnsi="Times New Roman" w:cs="Times New Roman"/>
          <w:color w:val="000000" w:themeColor="text1"/>
          <w:sz w:val="28"/>
          <w:szCs w:val="28"/>
        </w:rPr>
      </w:pPr>
      <w:r w:rsidRPr="1E67C4C8">
        <w:rPr>
          <w:rFonts w:ascii="Times New Roman" w:eastAsia="Times New Roman" w:hAnsi="Times New Roman" w:cs="Times New Roman"/>
          <w:b/>
          <w:bCs/>
          <w:color w:val="000000" w:themeColor="text1"/>
          <w:sz w:val="28"/>
          <w:szCs w:val="28"/>
        </w:rPr>
        <w:t>2.3</w:t>
      </w:r>
      <w:r w:rsidR="60EA64C0" w:rsidRPr="1E67C4C8">
        <w:rPr>
          <w:rFonts w:ascii="Times New Roman" w:eastAsia="Times New Roman" w:hAnsi="Times New Roman" w:cs="Times New Roman"/>
          <w:b/>
          <w:bCs/>
          <w:color w:val="000000" w:themeColor="text1"/>
          <w:sz w:val="28"/>
          <w:szCs w:val="28"/>
          <w:lang w:val="uk-UA"/>
        </w:rPr>
        <w:t>.</w:t>
      </w:r>
      <w:r w:rsidRPr="1E67C4C8">
        <w:rPr>
          <w:rFonts w:ascii="Times New Roman" w:eastAsia="Times New Roman" w:hAnsi="Times New Roman" w:cs="Times New Roman"/>
          <w:b/>
          <w:bCs/>
          <w:color w:val="000000" w:themeColor="text1"/>
          <w:sz w:val="28"/>
          <w:szCs w:val="28"/>
        </w:rPr>
        <w:t xml:space="preserve"> Соціально-демографічна характеристика правопорушників</w:t>
      </w:r>
    </w:p>
    <w:p w14:paraId="44FC8A8A" w14:textId="35A44FB9" w:rsidR="077B490D" w:rsidRDefault="5F486CB1" w:rsidP="514B2FC9">
      <w:pPr>
        <w:pStyle w:val="3"/>
        <w:spacing w:before="281" w:after="281" w:line="360" w:lineRule="auto"/>
        <w:ind w:firstLine="720"/>
        <w:jc w:val="both"/>
        <w:rPr>
          <w:rFonts w:ascii="Times New Roman" w:eastAsia="Times New Roman" w:hAnsi="Times New Roman" w:cs="Times New Roman"/>
          <w:color w:val="000000" w:themeColor="text1"/>
        </w:rPr>
      </w:pPr>
      <w:r w:rsidRPr="1E67C4C8">
        <w:rPr>
          <w:rFonts w:ascii="Times New Roman" w:eastAsia="Times New Roman" w:hAnsi="Times New Roman" w:cs="Times New Roman"/>
          <w:color w:val="000000" w:themeColor="text1"/>
        </w:rPr>
        <w:t>Віковий та статевий розподіл</w:t>
      </w:r>
    </w:p>
    <w:p w14:paraId="566A3C65" w14:textId="58029024" w:rsidR="077B490D" w:rsidRDefault="19E72E42" w:rsidP="514B2FC9">
      <w:pPr>
        <w:spacing w:before="240" w:after="240" w:line="360" w:lineRule="auto"/>
        <w:ind w:firstLine="720"/>
        <w:jc w:val="both"/>
        <w:rPr>
          <w:rFonts w:ascii="Times New Roman" w:eastAsia="Times New Roman" w:hAnsi="Times New Roman" w:cs="Times New Roman"/>
          <w:color w:val="000000" w:themeColor="text1"/>
          <w:sz w:val="28"/>
          <w:szCs w:val="28"/>
        </w:rPr>
      </w:pPr>
      <w:r w:rsidRPr="514B2FC9">
        <w:rPr>
          <w:rFonts w:ascii="Times New Roman" w:eastAsia="Times New Roman" w:hAnsi="Times New Roman" w:cs="Times New Roman"/>
          <w:color w:val="000000" w:themeColor="text1"/>
          <w:sz w:val="28"/>
          <w:szCs w:val="28"/>
        </w:rPr>
        <w:t xml:space="preserve">За даними кримінальних проваджень, типовий профіль правопорушника – це чоловік віком від 18 до 35 років. Гендерний розподіл серед осіб, які </w:t>
      </w:r>
      <w:r w:rsidR="00A47817">
        <w:rPr>
          <w:rFonts w:ascii="Times New Roman" w:eastAsia="Times New Roman" w:hAnsi="Times New Roman" w:cs="Times New Roman"/>
          <w:color w:val="000000" w:themeColor="text1"/>
          <w:sz w:val="28"/>
          <w:szCs w:val="28"/>
          <w:lang w:val="uk-UA"/>
        </w:rPr>
        <w:t>зло</w:t>
      </w:r>
      <w:r w:rsidRPr="514B2FC9">
        <w:rPr>
          <w:rFonts w:ascii="Times New Roman" w:eastAsia="Times New Roman" w:hAnsi="Times New Roman" w:cs="Times New Roman"/>
          <w:color w:val="000000" w:themeColor="text1"/>
          <w:sz w:val="28"/>
          <w:szCs w:val="28"/>
        </w:rPr>
        <w:t xml:space="preserve">вживали </w:t>
      </w:r>
      <w:r w:rsidR="00A47817">
        <w:rPr>
          <w:rFonts w:ascii="Times New Roman" w:eastAsia="Times New Roman" w:hAnsi="Times New Roman" w:cs="Times New Roman"/>
          <w:color w:val="000000" w:themeColor="text1"/>
          <w:sz w:val="28"/>
          <w:szCs w:val="28"/>
          <w:lang w:val="uk-UA"/>
        </w:rPr>
        <w:t>психоактивними речовинами</w:t>
      </w:r>
      <w:r w:rsidRPr="514B2FC9">
        <w:rPr>
          <w:rFonts w:ascii="Times New Roman" w:eastAsia="Times New Roman" w:hAnsi="Times New Roman" w:cs="Times New Roman"/>
          <w:color w:val="000000" w:themeColor="text1"/>
          <w:sz w:val="28"/>
          <w:szCs w:val="28"/>
        </w:rPr>
        <w:t>, та серед наркодилерів наступний:</w:t>
      </w:r>
    </w:p>
    <w:p w14:paraId="67FE60E8" w14:textId="7830A1EB" w:rsidR="077B490D" w:rsidRDefault="19E72E42" w:rsidP="514B2FC9">
      <w:pPr>
        <w:pStyle w:val="a3"/>
        <w:numPr>
          <w:ilvl w:val="0"/>
          <w:numId w:val="19"/>
        </w:numPr>
        <w:spacing w:before="240" w:after="240" w:line="360" w:lineRule="auto"/>
        <w:ind w:left="0" w:firstLine="720"/>
        <w:jc w:val="both"/>
        <w:rPr>
          <w:rFonts w:ascii="Times New Roman" w:eastAsia="Times New Roman" w:hAnsi="Times New Roman" w:cs="Times New Roman"/>
          <w:color w:val="000000" w:themeColor="text1"/>
          <w:sz w:val="28"/>
          <w:szCs w:val="28"/>
        </w:rPr>
      </w:pPr>
      <w:r w:rsidRPr="514B2FC9">
        <w:rPr>
          <w:rFonts w:ascii="Times New Roman" w:eastAsia="Times New Roman" w:hAnsi="Times New Roman" w:cs="Times New Roman"/>
          <w:b/>
          <w:bCs/>
          <w:color w:val="000000" w:themeColor="text1"/>
          <w:sz w:val="28"/>
          <w:szCs w:val="28"/>
        </w:rPr>
        <w:t>Чоловіки –</w:t>
      </w:r>
      <w:r w:rsidR="12AE6D55" w:rsidRPr="514B2FC9">
        <w:rPr>
          <w:rFonts w:ascii="Times New Roman" w:eastAsia="Times New Roman" w:hAnsi="Times New Roman" w:cs="Times New Roman"/>
          <w:b/>
          <w:bCs/>
          <w:color w:val="000000" w:themeColor="text1"/>
          <w:sz w:val="28"/>
          <w:szCs w:val="28"/>
        </w:rPr>
        <w:t xml:space="preserve"> 9</w:t>
      </w:r>
      <w:r w:rsidRPr="514B2FC9">
        <w:rPr>
          <w:rFonts w:ascii="Times New Roman" w:eastAsia="Times New Roman" w:hAnsi="Times New Roman" w:cs="Times New Roman"/>
          <w:b/>
          <w:bCs/>
          <w:color w:val="000000" w:themeColor="text1"/>
          <w:sz w:val="28"/>
          <w:szCs w:val="28"/>
        </w:rPr>
        <w:t>5%</w:t>
      </w:r>
    </w:p>
    <w:p w14:paraId="015DA26B" w14:textId="3739899D" w:rsidR="077B490D" w:rsidRDefault="19E72E42" w:rsidP="514B2FC9">
      <w:pPr>
        <w:pStyle w:val="a3"/>
        <w:numPr>
          <w:ilvl w:val="0"/>
          <w:numId w:val="19"/>
        </w:numPr>
        <w:spacing w:before="240" w:after="240" w:line="360" w:lineRule="auto"/>
        <w:ind w:left="0" w:firstLine="720"/>
        <w:jc w:val="both"/>
        <w:rPr>
          <w:rFonts w:ascii="Times New Roman" w:eastAsia="Times New Roman" w:hAnsi="Times New Roman" w:cs="Times New Roman"/>
          <w:color w:val="000000" w:themeColor="text1"/>
          <w:sz w:val="28"/>
          <w:szCs w:val="28"/>
        </w:rPr>
      </w:pPr>
      <w:r w:rsidRPr="514B2FC9">
        <w:rPr>
          <w:rFonts w:ascii="Times New Roman" w:eastAsia="Times New Roman" w:hAnsi="Times New Roman" w:cs="Times New Roman"/>
          <w:b/>
          <w:bCs/>
          <w:color w:val="000000" w:themeColor="text1"/>
          <w:sz w:val="28"/>
          <w:szCs w:val="28"/>
        </w:rPr>
        <w:t>Жінки – 5%</w:t>
      </w:r>
    </w:p>
    <w:p w14:paraId="08F4340D" w14:textId="3E3C41B8" w:rsidR="077B490D" w:rsidRDefault="19E72E42" w:rsidP="514B2FC9">
      <w:pPr>
        <w:spacing w:before="240" w:after="240" w:line="360" w:lineRule="auto"/>
        <w:ind w:firstLine="720"/>
        <w:jc w:val="both"/>
        <w:rPr>
          <w:rFonts w:ascii="Times New Roman" w:eastAsia="Times New Roman" w:hAnsi="Times New Roman" w:cs="Times New Roman"/>
          <w:color w:val="000000" w:themeColor="text1"/>
          <w:sz w:val="28"/>
          <w:szCs w:val="28"/>
        </w:rPr>
      </w:pPr>
      <w:r w:rsidRPr="514B2FC9">
        <w:rPr>
          <w:rFonts w:ascii="Times New Roman" w:eastAsia="Times New Roman" w:hAnsi="Times New Roman" w:cs="Times New Roman"/>
          <w:color w:val="000000" w:themeColor="text1"/>
          <w:sz w:val="28"/>
          <w:szCs w:val="28"/>
        </w:rPr>
        <w:t xml:space="preserve">Жінки </w:t>
      </w:r>
      <w:r w:rsidR="7CEA066D" w:rsidRPr="514B2FC9">
        <w:rPr>
          <w:rFonts w:ascii="Times New Roman" w:eastAsia="Times New Roman" w:hAnsi="Times New Roman" w:cs="Times New Roman"/>
          <w:color w:val="000000" w:themeColor="text1"/>
          <w:sz w:val="28"/>
          <w:szCs w:val="28"/>
        </w:rPr>
        <w:t>частіше</w:t>
      </w:r>
      <w:r w:rsidRPr="514B2FC9">
        <w:rPr>
          <w:rFonts w:ascii="Times New Roman" w:eastAsia="Times New Roman" w:hAnsi="Times New Roman" w:cs="Times New Roman"/>
          <w:color w:val="000000" w:themeColor="text1"/>
          <w:sz w:val="28"/>
          <w:szCs w:val="28"/>
        </w:rPr>
        <w:t xml:space="preserve"> фігурують у справах</w:t>
      </w:r>
      <w:r w:rsidR="00A47817">
        <w:rPr>
          <w:rFonts w:ascii="Times New Roman" w:eastAsia="Times New Roman" w:hAnsi="Times New Roman" w:cs="Times New Roman"/>
          <w:color w:val="000000" w:themeColor="text1"/>
          <w:sz w:val="28"/>
          <w:szCs w:val="28"/>
          <w:lang w:val="uk-UA"/>
        </w:rPr>
        <w:t xml:space="preserve"> щодо </w:t>
      </w:r>
      <w:r w:rsidRPr="514B2FC9">
        <w:rPr>
          <w:rFonts w:ascii="Times New Roman" w:eastAsia="Times New Roman" w:hAnsi="Times New Roman" w:cs="Times New Roman"/>
          <w:color w:val="000000" w:themeColor="text1"/>
          <w:sz w:val="28"/>
          <w:szCs w:val="28"/>
        </w:rPr>
        <w:t xml:space="preserve"> вживанням </w:t>
      </w:r>
      <w:r w:rsidR="00A47817">
        <w:rPr>
          <w:rFonts w:ascii="Times New Roman" w:eastAsia="Times New Roman" w:hAnsi="Times New Roman" w:cs="Times New Roman"/>
          <w:color w:val="000000" w:themeColor="text1"/>
          <w:sz w:val="28"/>
          <w:szCs w:val="28"/>
          <w:lang w:val="uk-UA"/>
        </w:rPr>
        <w:t>підконтрольних речовин</w:t>
      </w:r>
      <w:r w:rsidRPr="514B2FC9">
        <w:rPr>
          <w:rFonts w:ascii="Times New Roman" w:eastAsia="Times New Roman" w:hAnsi="Times New Roman" w:cs="Times New Roman"/>
          <w:color w:val="000000" w:themeColor="text1"/>
          <w:sz w:val="28"/>
          <w:szCs w:val="28"/>
        </w:rPr>
        <w:t>, тоді як серед дилерів майже 90% – чоловіки.</w:t>
      </w:r>
    </w:p>
    <w:p w14:paraId="42E99B5C" w14:textId="28B1F5AE" w:rsidR="077B490D" w:rsidRDefault="75847AA8" w:rsidP="514B2FC9">
      <w:pPr>
        <w:spacing w:before="240" w:after="240" w:line="360" w:lineRule="auto"/>
        <w:ind w:firstLine="720"/>
        <w:jc w:val="both"/>
        <w:rPr>
          <w:rFonts w:ascii="Times New Roman" w:eastAsia="Times New Roman" w:hAnsi="Times New Roman" w:cs="Times New Roman"/>
          <w:color w:val="000000" w:themeColor="text1"/>
          <w:sz w:val="28"/>
          <w:szCs w:val="28"/>
        </w:rPr>
      </w:pPr>
      <w:r w:rsidRPr="514B2FC9">
        <w:rPr>
          <w:rFonts w:ascii="Times New Roman" w:eastAsia="Times New Roman" w:hAnsi="Times New Roman" w:cs="Times New Roman"/>
          <w:sz w:val="28"/>
          <w:szCs w:val="28"/>
        </w:rPr>
        <w:t>Серед осіб, притягнутих до адміністративної відповідальності, переважну більшість – 95 % – становили чоловіки (рис.</w:t>
      </w:r>
      <w:r w:rsidR="17581FE8" w:rsidRPr="514B2FC9">
        <w:rPr>
          <w:rFonts w:ascii="Times New Roman" w:eastAsia="Times New Roman" w:hAnsi="Times New Roman" w:cs="Times New Roman"/>
          <w:sz w:val="28"/>
          <w:szCs w:val="28"/>
        </w:rPr>
        <w:t>5</w:t>
      </w:r>
      <w:r w:rsidRPr="514B2FC9">
        <w:rPr>
          <w:rFonts w:ascii="Times New Roman" w:eastAsia="Times New Roman" w:hAnsi="Times New Roman" w:cs="Times New Roman"/>
          <w:sz w:val="28"/>
          <w:szCs w:val="28"/>
        </w:rPr>
        <w:t>.</w:t>
      </w:r>
      <w:r w:rsidR="3DA15FB9" w:rsidRPr="514B2FC9">
        <w:rPr>
          <w:rFonts w:ascii="Times New Roman" w:eastAsia="Times New Roman" w:hAnsi="Times New Roman" w:cs="Times New Roman"/>
          <w:sz w:val="28"/>
          <w:szCs w:val="28"/>
        </w:rPr>
        <w:t>)</w:t>
      </w:r>
    </w:p>
    <w:p w14:paraId="20221DAA" w14:textId="5F75475E" w:rsidR="077B490D" w:rsidRDefault="11144C79" w:rsidP="1E67C4C8">
      <w:pPr>
        <w:keepNext/>
        <w:keepLines/>
        <w:spacing w:before="281" w:after="281" w:line="360" w:lineRule="auto"/>
        <w:jc w:val="both"/>
        <w:rPr>
          <w:rFonts w:ascii="Times New Roman" w:eastAsia="Times New Roman" w:hAnsi="Times New Roman" w:cs="Times New Roman"/>
          <w:sz w:val="28"/>
          <w:szCs w:val="28"/>
        </w:rPr>
      </w:pPr>
      <w:r>
        <w:rPr>
          <w:noProof/>
        </w:rPr>
        <w:lastRenderedPageBreak/>
        <w:drawing>
          <wp:inline distT="0" distB="0" distL="0" distR="0" wp14:anchorId="0F8A3DFF" wp14:editId="49DBFA76">
            <wp:extent cx="4083319" cy="2309954"/>
            <wp:effectExtent l="114300" t="114300" r="88900" b="128905"/>
            <wp:docPr id="187197100" name="Рисунок 187197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7197100"/>
                    <pic:cNvPicPr/>
                  </pic:nvPicPr>
                  <pic:blipFill>
                    <a:blip r:embed="rId11">
                      <a:extLst>
                        <a:ext uri="{28A0092B-C50C-407E-A947-70E740481C1C}">
                          <a14:useLocalDpi xmlns:a14="http://schemas.microsoft.com/office/drawing/2010/main" val="0"/>
                        </a:ext>
                      </a:extLst>
                    </a:blip>
                    <a:srcRect/>
                    <a:stretch>
                      <a:fillRect/>
                    </a:stretch>
                  </pic:blipFill>
                  <pic:spPr>
                    <a:xfrm>
                      <a:off x="0" y="0"/>
                      <a:ext cx="4083319" cy="2309954"/>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0398E960" w14:textId="3581E40C" w:rsidR="077B490D" w:rsidRDefault="0F9C013E" w:rsidP="1E67C4C8">
      <w:pPr>
        <w:keepNext/>
        <w:keepLines/>
        <w:spacing w:before="281" w:after="281" w:line="360" w:lineRule="auto"/>
        <w:jc w:val="both"/>
        <w:rPr>
          <w:rFonts w:ascii="Times New Roman" w:eastAsia="Times New Roman" w:hAnsi="Times New Roman" w:cs="Times New Roman"/>
          <w:sz w:val="28"/>
          <w:szCs w:val="28"/>
        </w:rPr>
      </w:pPr>
      <w:r w:rsidRPr="1E67C4C8">
        <w:rPr>
          <w:rFonts w:ascii="Times New Roman" w:eastAsia="Times New Roman" w:hAnsi="Times New Roman" w:cs="Times New Roman"/>
          <w:sz w:val="28"/>
          <w:szCs w:val="28"/>
        </w:rPr>
        <w:t>Рис.5. Гендерна структура осіб, стосовно яких у 2023 році було ухвалено рішення про адміністративне стягнення.</w:t>
      </w:r>
    </w:p>
    <w:p w14:paraId="3E9CD8AF" w14:textId="2A9AB006" w:rsidR="077B490D" w:rsidRDefault="5F486CB1" w:rsidP="1E67C4C8">
      <w:pPr>
        <w:keepNext/>
        <w:keepLines/>
        <w:spacing w:before="281" w:after="281" w:line="360" w:lineRule="auto"/>
        <w:ind w:firstLine="720"/>
        <w:jc w:val="both"/>
        <w:rPr>
          <w:rFonts w:ascii="Times New Roman" w:eastAsia="Times New Roman" w:hAnsi="Times New Roman" w:cs="Times New Roman"/>
          <w:color w:val="000000" w:themeColor="text1"/>
          <w:sz w:val="28"/>
          <w:szCs w:val="28"/>
        </w:rPr>
      </w:pPr>
      <w:r w:rsidRPr="1E67C4C8">
        <w:rPr>
          <w:rFonts w:ascii="Times New Roman" w:eastAsia="Times New Roman" w:hAnsi="Times New Roman" w:cs="Times New Roman"/>
          <w:b/>
          <w:bCs/>
          <w:color w:val="000000" w:themeColor="text1"/>
          <w:sz w:val="28"/>
          <w:szCs w:val="28"/>
        </w:rPr>
        <w:t>Рівень освіти та соціальний статус</w:t>
      </w:r>
    </w:p>
    <w:p w14:paraId="6BD67683" w14:textId="5390125B" w:rsidR="077B490D" w:rsidRDefault="19E72E42" w:rsidP="514B2FC9">
      <w:pPr>
        <w:spacing w:before="240" w:after="240" w:line="360" w:lineRule="auto"/>
        <w:ind w:firstLine="720"/>
        <w:jc w:val="both"/>
        <w:rPr>
          <w:rFonts w:ascii="Times New Roman" w:eastAsia="Times New Roman" w:hAnsi="Times New Roman" w:cs="Times New Roman"/>
          <w:color w:val="000000" w:themeColor="text1"/>
          <w:sz w:val="28"/>
          <w:szCs w:val="28"/>
        </w:rPr>
      </w:pPr>
      <w:r w:rsidRPr="514B2FC9">
        <w:rPr>
          <w:rFonts w:ascii="Times New Roman" w:eastAsia="Times New Roman" w:hAnsi="Times New Roman" w:cs="Times New Roman"/>
          <w:color w:val="000000" w:themeColor="text1"/>
          <w:sz w:val="28"/>
          <w:szCs w:val="28"/>
        </w:rPr>
        <w:t xml:space="preserve">Серед затриманих за правопорушення, пов’язані з </w:t>
      </w:r>
      <w:r w:rsidR="00A47817">
        <w:rPr>
          <w:rFonts w:ascii="Times New Roman" w:eastAsia="Times New Roman" w:hAnsi="Times New Roman" w:cs="Times New Roman"/>
          <w:color w:val="000000" w:themeColor="text1"/>
          <w:sz w:val="28"/>
          <w:szCs w:val="28"/>
          <w:lang w:val="uk-UA"/>
        </w:rPr>
        <w:t>психоактивними  речовинами</w:t>
      </w:r>
      <w:r w:rsidRPr="514B2FC9">
        <w:rPr>
          <w:rFonts w:ascii="Times New Roman" w:eastAsia="Times New Roman" w:hAnsi="Times New Roman" w:cs="Times New Roman"/>
          <w:color w:val="000000" w:themeColor="text1"/>
          <w:sz w:val="28"/>
          <w:szCs w:val="28"/>
        </w:rPr>
        <w:t>:</w:t>
      </w:r>
    </w:p>
    <w:p w14:paraId="0533EBA2" w14:textId="57CF461E" w:rsidR="077B490D" w:rsidRDefault="19E72E42" w:rsidP="514B2FC9">
      <w:pPr>
        <w:pStyle w:val="a3"/>
        <w:numPr>
          <w:ilvl w:val="0"/>
          <w:numId w:val="18"/>
        </w:numPr>
        <w:spacing w:before="240" w:after="240" w:line="360" w:lineRule="auto"/>
        <w:ind w:left="0" w:firstLine="720"/>
        <w:jc w:val="both"/>
        <w:rPr>
          <w:rFonts w:ascii="Times New Roman" w:eastAsia="Times New Roman" w:hAnsi="Times New Roman" w:cs="Times New Roman"/>
          <w:color w:val="000000" w:themeColor="text1"/>
          <w:sz w:val="28"/>
          <w:szCs w:val="28"/>
        </w:rPr>
      </w:pPr>
      <w:r w:rsidRPr="514B2FC9">
        <w:rPr>
          <w:rFonts w:ascii="Times New Roman" w:eastAsia="Times New Roman" w:hAnsi="Times New Roman" w:cs="Times New Roman"/>
          <w:b/>
          <w:bCs/>
          <w:color w:val="000000" w:themeColor="text1"/>
          <w:sz w:val="28"/>
          <w:szCs w:val="28"/>
        </w:rPr>
        <w:t>40%</w:t>
      </w:r>
      <w:r w:rsidRPr="514B2FC9">
        <w:rPr>
          <w:rFonts w:ascii="Times New Roman" w:eastAsia="Times New Roman" w:hAnsi="Times New Roman" w:cs="Times New Roman"/>
          <w:color w:val="000000" w:themeColor="text1"/>
          <w:sz w:val="28"/>
          <w:szCs w:val="28"/>
        </w:rPr>
        <w:t xml:space="preserve"> – особи без вищої освіти</w:t>
      </w:r>
    </w:p>
    <w:p w14:paraId="0570C37F" w14:textId="2E47208B" w:rsidR="077B490D" w:rsidRDefault="19E72E42" w:rsidP="514B2FC9">
      <w:pPr>
        <w:pStyle w:val="a3"/>
        <w:numPr>
          <w:ilvl w:val="0"/>
          <w:numId w:val="18"/>
        </w:numPr>
        <w:spacing w:before="240" w:after="240" w:line="360" w:lineRule="auto"/>
        <w:ind w:left="0" w:firstLine="720"/>
        <w:jc w:val="both"/>
        <w:rPr>
          <w:rFonts w:ascii="Times New Roman" w:eastAsia="Times New Roman" w:hAnsi="Times New Roman" w:cs="Times New Roman"/>
          <w:color w:val="000000" w:themeColor="text1"/>
          <w:sz w:val="28"/>
          <w:szCs w:val="28"/>
        </w:rPr>
      </w:pPr>
      <w:r w:rsidRPr="514B2FC9">
        <w:rPr>
          <w:rFonts w:ascii="Times New Roman" w:eastAsia="Times New Roman" w:hAnsi="Times New Roman" w:cs="Times New Roman"/>
          <w:b/>
          <w:bCs/>
          <w:color w:val="000000" w:themeColor="text1"/>
          <w:sz w:val="28"/>
          <w:szCs w:val="28"/>
        </w:rPr>
        <w:t>30%</w:t>
      </w:r>
      <w:r w:rsidRPr="514B2FC9">
        <w:rPr>
          <w:rFonts w:ascii="Times New Roman" w:eastAsia="Times New Roman" w:hAnsi="Times New Roman" w:cs="Times New Roman"/>
          <w:color w:val="000000" w:themeColor="text1"/>
          <w:sz w:val="28"/>
          <w:szCs w:val="28"/>
        </w:rPr>
        <w:t xml:space="preserve"> – студенти або молоді спеціалісти</w:t>
      </w:r>
    </w:p>
    <w:p w14:paraId="3224E8C6" w14:textId="79B87437" w:rsidR="077B490D" w:rsidRDefault="19E72E42" w:rsidP="514B2FC9">
      <w:pPr>
        <w:pStyle w:val="a3"/>
        <w:numPr>
          <w:ilvl w:val="0"/>
          <w:numId w:val="18"/>
        </w:numPr>
        <w:spacing w:before="240" w:after="240" w:line="360" w:lineRule="auto"/>
        <w:ind w:left="0" w:firstLine="720"/>
        <w:jc w:val="both"/>
        <w:rPr>
          <w:rFonts w:ascii="Times New Roman" w:eastAsia="Times New Roman" w:hAnsi="Times New Roman" w:cs="Times New Roman"/>
          <w:color w:val="000000" w:themeColor="text1"/>
          <w:sz w:val="28"/>
          <w:szCs w:val="28"/>
        </w:rPr>
      </w:pPr>
      <w:r w:rsidRPr="514B2FC9">
        <w:rPr>
          <w:rFonts w:ascii="Times New Roman" w:eastAsia="Times New Roman" w:hAnsi="Times New Roman" w:cs="Times New Roman"/>
          <w:b/>
          <w:bCs/>
          <w:color w:val="000000" w:themeColor="text1"/>
          <w:sz w:val="28"/>
          <w:szCs w:val="28"/>
        </w:rPr>
        <w:t>20%</w:t>
      </w:r>
      <w:r w:rsidRPr="514B2FC9">
        <w:rPr>
          <w:rFonts w:ascii="Times New Roman" w:eastAsia="Times New Roman" w:hAnsi="Times New Roman" w:cs="Times New Roman"/>
          <w:color w:val="000000" w:themeColor="text1"/>
          <w:sz w:val="28"/>
          <w:szCs w:val="28"/>
        </w:rPr>
        <w:t xml:space="preserve"> – безробітні</w:t>
      </w:r>
    </w:p>
    <w:p w14:paraId="77723FDE" w14:textId="09E1FAB4" w:rsidR="077B490D" w:rsidRDefault="19E72E42" w:rsidP="514B2FC9">
      <w:pPr>
        <w:pStyle w:val="a3"/>
        <w:numPr>
          <w:ilvl w:val="0"/>
          <w:numId w:val="18"/>
        </w:numPr>
        <w:spacing w:before="240" w:after="240" w:line="360" w:lineRule="auto"/>
        <w:ind w:left="0" w:firstLine="720"/>
        <w:jc w:val="both"/>
        <w:rPr>
          <w:rFonts w:ascii="Times New Roman" w:eastAsia="Times New Roman" w:hAnsi="Times New Roman" w:cs="Times New Roman"/>
          <w:color w:val="000000" w:themeColor="text1"/>
          <w:sz w:val="28"/>
          <w:szCs w:val="28"/>
        </w:rPr>
      </w:pPr>
      <w:r w:rsidRPr="514B2FC9">
        <w:rPr>
          <w:rFonts w:ascii="Times New Roman" w:eastAsia="Times New Roman" w:hAnsi="Times New Roman" w:cs="Times New Roman"/>
          <w:b/>
          <w:bCs/>
          <w:color w:val="000000" w:themeColor="text1"/>
          <w:sz w:val="28"/>
          <w:szCs w:val="28"/>
        </w:rPr>
        <w:t>10%</w:t>
      </w:r>
      <w:r w:rsidRPr="514B2FC9">
        <w:rPr>
          <w:rFonts w:ascii="Times New Roman" w:eastAsia="Times New Roman" w:hAnsi="Times New Roman" w:cs="Times New Roman"/>
          <w:color w:val="000000" w:themeColor="text1"/>
          <w:sz w:val="28"/>
          <w:szCs w:val="28"/>
        </w:rPr>
        <w:t xml:space="preserve"> – працюючі в різних сферах</w:t>
      </w:r>
    </w:p>
    <w:p w14:paraId="2013817A" w14:textId="09F694CA" w:rsidR="077B490D" w:rsidRDefault="077B490D" w:rsidP="514B2FC9">
      <w:pPr>
        <w:pStyle w:val="a3"/>
        <w:spacing w:before="240" w:after="240" w:line="360" w:lineRule="auto"/>
        <w:ind w:left="0" w:firstLine="720"/>
        <w:jc w:val="both"/>
        <w:rPr>
          <w:rFonts w:ascii="Times New Roman" w:eastAsia="Times New Roman" w:hAnsi="Times New Roman" w:cs="Times New Roman"/>
          <w:color w:val="000000" w:themeColor="text1"/>
          <w:sz w:val="28"/>
          <w:szCs w:val="28"/>
        </w:rPr>
      </w:pPr>
    </w:p>
    <w:p w14:paraId="291A15B1" w14:textId="57F28FF9" w:rsidR="077B490D" w:rsidRDefault="16815E13" w:rsidP="514B2FC9">
      <w:pPr>
        <w:spacing w:before="240" w:after="240" w:line="360" w:lineRule="auto"/>
        <w:ind w:firstLine="720"/>
        <w:jc w:val="both"/>
        <w:rPr>
          <w:rFonts w:ascii="Times New Roman" w:eastAsia="Times New Roman" w:hAnsi="Times New Roman" w:cs="Times New Roman"/>
          <w:color w:val="000000" w:themeColor="text1"/>
          <w:sz w:val="28"/>
          <w:szCs w:val="28"/>
        </w:rPr>
      </w:pPr>
      <w:r w:rsidRPr="514B2FC9">
        <w:rPr>
          <w:rFonts w:ascii="Times New Roman" w:eastAsia="Times New Roman" w:hAnsi="Times New Roman" w:cs="Times New Roman"/>
          <w:color w:val="000000" w:themeColor="text1"/>
          <w:sz w:val="28"/>
          <w:szCs w:val="28"/>
        </w:rPr>
        <w:t>Ці дані вказують, що наркотична залежність частіше вражає соціально незахищені групи населення.</w:t>
      </w:r>
    </w:p>
    <w:p w14:paraId="62F3A021" w14:textId="6E63D302" w:rsidR="077B490D" w:rsidRDefault="233EE0C0" w:rsidP="514B2FC9">
      <w:pPr>
        <w:pStyle w:val="a3"/>
        <w:spacing w:before="240" w:after="240" w:line="360" w:lineRule="auto"/>
        <w:ind w:left="0" w:firstLine="720"/>
        <w:jc w:val="both"/>
        <w:rPr>
          <w:rFonts w:ascii="Times New Roman" w:eastAsia="Times New Roman" w:hAnsi="Times New Roman" w:cs="Times New Roman"/>
          <w:color w:val="000000" w:themeColor="text1"/>
          <w:sz w:val="28"/>
          <w:szCs w:val="28"/>
        </w:rPr>
      </w:pPr>
      <w:r w:rsidRPr="514B2FC9">
        <w:rPr>
          <w:rFonts w:ascii="Times New Roman" w:eastAsia="Times New Roman" w:hAnsi="Times New Roman" w:cs="Times New Roman"/>
          <w:color w:val="000000" w:themeColor="text1"/>
          <w:sz w:val="28"/>
          <w:szCs w:val="28"/>
        </w:rPr>
        <w:t>У 2023 році основну частину серед осіб, притягнутих до</w:t>
      </w:r>
      <w:r w:rsidR="34AF49FF" w:rsidRPr="514B2FC9">
        <w:rPr>
          <w:rFonts w:ascii="Times New Roman" w:eastAsia="Times New Roman" w:hAnsi="Times New Roman" w:cs="Times New Roman"/>
          <w:color w:val="000000" w:themeColor="text1"/>
          <w:sz w:val="28"/>
          <w:szCs w:val="28"/>
        </w:rPr>
        <w:t xml:space="preserve"> </w:t>
      </w:r>
      <w:r w:rsidRPr="514B2FC9">
        <w:rPr>
          <w:rFonts w:ascii="Times New Roman" w:eastAsia="Times New Roman" w:hAnsi="Times New Roman" w:cs="Times New Roman"/>
          <w:color w:val="000000" w:themeColor="text1"/>
          <w:sz w:val="28"/>
          <w:szCs w:val="28"/>
        </w:rPr>
        <w:t>адміністративної відповідальності, становили громадяни працездат</w:t>
      </w:r>
      <w:r w:rsidR="36B39AD9" w:rsidRPr="514B2FC9">
        <w:rPr>
          <w:rFonts w:ascii="Times New Roman" w:eastAsia="Times New Roman" w:hAnsi="Times New Roman" w:cs="Times New Roman"/>
          <w:color w:val="000000" w:themeColor="text1"/>
          <w:sz w:val="28"/>
          <w:szCs w:val="28"/>
        </w:rPr>
        <w:t>ного віку (рис.</w:t>
      </w:r>
      <w:r w:rsidR="623996F2" w:rsidRPr="514B2FC9">
        <w:rPr>
          <w:rFonts w:ascii="Times New Roman" w:eastAsia="Times New Roman" w:hAnsi="Times New Roman" w:cs="Times New Roman"/>
          <w:color w:val="000000" w:themeColor="text1"/>
          <w:sz w:val="28"/>
          <w:szCs w:val="28"/>
        </w:rPr>
        <w:t>6</w:t>
      </w:r>
      <w:r w:rsidR="36B39AD9" w:rsidRPr="514B2FC9">
        <w:rPr>
          <w:rFonts w:ascii="Times New Roman" w:eastAsia="Times New Roman" w:hAnsi="Times New Roman" w:cs="Times New Roman"/>
          <w:color w:val="000000" w:themeColor="text1"/>
          <w:sz w:val="28"/>
          <w:szCs w:val="28"/>
        </w:rPr>
        <w:t>.</w:t>
      </w:r>
      <w:r w:rsidR="15604670" w:rsidRPr="514B2FC9">
        <w:rPr>
          <w:rFonts w:ascii="Times New Roman" w:eastAsia="Times New Roman" w:hAnsi="Times New Roman" w:cs="Times New Roman"/>
          <w:color w:val="000000" w:themeColor="text1"/>
          <w:sz w:val="28"/>
          <w:szCs w:val="28"/>
        </w:rPr>
        <w:t>)</w:t>
      </w:r>
    </w:p>
    <w:p w14:paraId="147E4210" w14:textId="79285145" w:rsidR="077B490D" w:rsidRDefault="077B490D" w:rsidP="514B2FC9">
      <w:pPr>
        <w:spacing w:before="240" w:after="240" w:line="360" w:lineRule="auto"/>
        <w:jc w:val="both"/>
        <w:rPr>
          <w:rFonts w:ascii="Times New Roman" w:eastAsia="Times New Roman" w:hAnsi="Times New Roman" w:cs="Times New Roman"/>
          <w:color w:val="000000" w:themeColor="text1"/>
          <w:sz w:val="28"/>
          <w:szCs w:val="28"/>
        </w:rPr>
      </w:pPr>
      <w:r>
        <w:lastRenderedPageBreak/>
        <w:br/>
      </w:r>
      <w:r w:rsidR="26285208">
        <w:rPr>
          <w:noProof/>
        </w:rPr>
        <w:drawing>
          <wp:inline distT="0" distB="0" distL="0" distR="0" wp14:anchorId="6E50C721" wp14:editId="4582900D">
            <wp:extent cx="6123104" cy="3348897"/>
            <wp:effectExtent l="0" t="0" r="0" b="0"/>
            <wp:docPr id="1125753571" name="Рисунок 11257535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extLst>
                        <a:ext uri="{28A0092B-C50C-407E-A947-70E740481C1C}">
                          <a14:useLocalDpi xmlns:a14="http://schemas.microsoft.com/office/drawing/2010/main" val="0"/>
                        </a:ext>
                      </a:extLst>
                    </a:blip>
                    <a:stretch>
                      <a:fillRect/>
                    </a:stretch>
                  </pic:blipFill>
                  <pic:spPr>
                    <a:xfrm>
                      <a:off x="0" y="0"/>
                      <a:ext cx="6123104" cy="3348897"/>
                    </a:xfrm>
                    <a:prstGeom prst="rect">
                      <a:avLst/>
                    </a:prstGeom>
                  </pic:spPr>
                </pic:pic>
              </a:graphicData>
            </a:graphic>
          </wp:inline>
        </w:drawing>
      </w:r>
      <w:r w:rsidR="05853106" w:rsidRPr="514B2FC9">
        <w:rPr>
          <w:rFonts w:ascii="Times New Roman" w:eastAsia="Times New Roman" w:hAnsi="Times New Roman" w:cs="Times New Roman"/>
          <w:color w:val="000000" w:themeColor="text1"/>
          <w:sz w:val="28"/>
          <w:szCs w:val="28"/>
        </w:rPr>
        <w:t>Рис.</w:t>
      </w:r>
      <w:r w:rsidR="20F36F48" w:rsidRPr="514B2FC9">
        <w:rPr>
          <w:rFonts w:ascii="Times New Roman" w:eastAsia="Times New Roman" w:hAnsi="Times New Roman" w:cs="Times New Roman"/>
          <w:color w:val="000000" w:themeColor="text1"/>
          <w:sz w:val="28"/>
          <w:szCs w:val="28"/>
        </w:rPr>
        <w:t>6</w:t>
      </w:r>
      <w:r w:rsidR="05853106" w:rsidRPr="514B2FC9">
        <w:rPr>
          <w:rFonts w:ascii="Times New Roman" w:eastAsia="Times New Roman" w:hAnsi="Times New Roman" w:cs="Times New Roman"/>
          <w:color w:val="000000" w:themeColor="text1"/>
          <w:sz w:val="28"/>
          <w:szCs w:val="28"/>
        </w:rPr>
        <w:t>. Соціально-економічний статус осіб, до яких у 2023 році було застосовано адміністративні стягнення, з урахуванням їх зайнятості.</w:t>
      </w:r>
    </w:p>
    <w:p w14:paraId="70C2559D" w14:textId="0A9B2149" w:rsidR="077B490D" w:rsidRDefault="5F486CB1" w:rsidP="1E67C4C8">
      <w:pPr>
        <w:pStyle w:val="2"/>
        <w:spacing w:before="299" w:after="299" w:line="360" w:lineRule="auto"/>
        <w:jc w:val="both"/>
        <w:rPr>
          <w:rFonts w:ascii="Times New Roman" w:eastAsia="Times New Roman" w:hAnsi="Times New Roman" w:cs="Times New Roman"/>
          <w:b/>
          <w:bCs/>
          <w:color w:val="000000" w:themeColor="text1"/>
          <w:sz w:val="28"/>
          <w:szCs w:val="28"/>
        </w:rPr>
      </w:pPr>
      <w:r w:rsidRPr="1E67C4C8">
        <w:rPr>
          <w:rFonts w:ascii="Times New Roman" w:eastAsia="Times New Roman" w:hAnsi="Times New Roman" w:cs="Times New Roman"/>
          <w:b/>
          <w:bCs/>
          <w:color w:val="000000" w:themeColor="text1"/>
          <w:sz w:val="28"/>
          <w:szCs w:val="28"/>
        </w:rPr>
        <w:t>2.4</w:t>
      </w:r>
      <w:r w:rsidR="005237E5">
        <w:rPr>
          <w:rFonts w:ascii="Times New Roman" w:eastAsia="Times New Roman" w:hAnsi="Times New Roman" w:cs="Times New Roman"/>
          <w:b/>
          <w:bCs/>
          <w:color w:val="000000" w:themeColor="text1"/>
          <w:sz w:val="28"/>
          <w:szCs w:val="28"/>
          <w:lang w:val="uk-UA"/>
        </w:rPr>
        <w:t xml:space="preserve">. </w:t>
      </w:r>
      <w:r w:rsidRPr="1E67C4C8">
        <w:rPr>
          <w:rFonts w:ascii="Times New Roman" w:eastAsia="Times New Roman" w:hAnsi="Times New Roman" w:cs="Times New Roman"/>
          <w:b/>
          <w:bCs/>
          <w:color w:val="000000" w:themeColor="text1"/>
          <w:sz w:val="28"/>
          <w:szCs w:val="28"/>
        </w:rPr>
        <w:t xml:space="preserve"> Міжнародний досвід боротьби з незаконним обігом наркотиків</w:t>
      </w:r>
    </w:p>
    <w:p w14:paraId="6EC69071" w14:textId="1095F426" w:rsidR="077B490D" w:rsidRDefault="5F486CB1" w:rsidP="1E67C4C8">
      <w:pPr>
        <w:pStyle w:val="3"/>
        <w:spacing w:before="281" w:after="281" w:line="360" w:lineRule="auto"/>
        <w:ind w:firstLine="720"/>
        <w:jc w:val="both"/>
        <w:rPr>
          <w:rFonts w:ascii="Times New Roman" w:eastAsia="Times New Roman" w:hAnsi="Times New Roman" w:cs="Times New Roman"/>
          <w:color w:val="000000" w:themeColor="text1"/>
        </w:rPr>
      </w:pPr>
      <w:r w:rsidRPr="1E67C4C8">
        <w:rPr>
          <w:rFonts w:ascii="Times New Roman" w:eastAsia="Times New Roman" w:hAnsi="Times New Roman" w:cs="Times New Roman"/>
          <w:color w:val="000000" w:themeColor="text1"/>
        </w:rPr>
        <w:t>Європейський підхід</w:t>
      </w:r>
    </w:p>
    <w:p w14:paraId="564B7D4D" w14:textId="6CE9D780" w:rsidR="077B490D" w:rsidRDefault="5F486CB1" w:rsidP="1E67C4C8">
      <w:pPr>
        <w:pStyle w:val="3"/>
        <w:spacing w:before="281" w:after="281" w:line="360" w:lineRule="auto"/>
        <w:ind w:firstLine="720"/>
        <w:jc w:val="both"/>
        <w:rPr>
          <w:rFonts w:ascii="Times New Roman" w:eastAsia="Times New Roman" w:hAnsi="Times New Roman" w:cs="Times New Roman"/>
          <w:color w:val="000000" w:themeColor="text1"/>
        </w:rPr>
      </w:pPr>
      <w:r w:rsidRPr="1E67C4C8">
        <w:rPr>
          <w:rFonts w:ascii="Times New Roman" w:eastAsia="Times New Roman" w:hAnsi="Times New Roman" w:cs="Times New Roman"/>
          <w:color w:val="000000" w:themeColor="text1"/>
        </w:rPr>
        <w:t>У країнах ЄС застосовуються такі методи боротьби з наркозлочинністю:</w:t>
      </w:r>
    </w:p>
    <w:p w14:paraId="11205657" w14:textId="269CF3C9" w:rsidR="077B490D" w:rsidRDefault="5F486CB1" w:rsidP="1E67C4C8">
      <w:pPr>
        <w:pStyle w:val="a3"/>
        <w:numPr>
          <w:ilvl w:val="0"/>
          <w:numId w:val="17"/>
        </w:numPr>
        <w:spacing w:before="240" w:after="240" w:line="360" w:lineRule="auto"/>
        <w:jc w:val="both"/>
        <w:rPr>
          <w:rFonts w:ascii="Times New Roman" w:eastAsia="Times New Roman" w:hAnsi="Times New Roman" w:cs="Times New Roman"/>
          <w:color w:val="000000" w:themeColor="text1"/>
          <w:sz w:val="28"/>
          <w:szCs w:val="28"/>
        </w:rPr>
      </w:pPr>
      <w:r w:rsidRPr="1E67C4C8">
        <w:rPr>
          <w:rFonts w:ascii="Times New Roman" w:eastAsia="Times New Roman" w:hAnsi="Times New Roman" w:cs="Times New Roman"/>
          <w:color w:val="000000" w:themeColor="text1"/>
          <w:sz w:val="28"/>
          <w:szCs w:val="28"/>
        </w:rPr>
        <w:t>Декриміналізація зберігання малих доз – Португалія, Чехія, Нідерланди.</w:t>
      </w:r>
    </w:p>
    <w:p w14:paraId="0455A702" w14:textId="0ECCDA1B" w:rsidR="077B490D" w:rsidRDefault="5F486CB1" w:rsidP="1E67C4C8">
      <w:pPr>
        <w:pStyle w:val="a3"/>
        <w:numPr>
          <w:ilvl w:val="0"/>
          <w:numId w:val="17"/>
        </w:numPr>
        <w:spacing w:before="240" w:after="240" w:line="360" w:lineRule="auto"/>
        <w:jc w:val="both"/>
        <w:rPr>
          <w:rFonts w:ascii="Times New Roman" w:eastAsia="Times New Roman" w:hAnsi="Times New Roman" w:cs="Times New Roman"/>
          <w:color w:val="000000" w:themeColor="text1"/>
          <w:sz w:val="28"/>
          <w:szCs w:val="28"/>
        </w:rPr>
      </w:pPr>
      <w:r w:rsidRPr="1E67C4C8">
        <w:rPr>
          <w:rFonts w:ascii="Times New Roman" w:eastAsia="Times New Roman" w:hAnsi="Times New Roman" w:cs="Times New Roman"/>
          <w:color w:val="000000" w:themeColor="text1"/>
          <w:sz w:val="28"/>
          <w:szCs w:val="28"/>
        </w:rPr>
        <w:t>Програми замісної терапії – Німеччина, Франція.</w:t>
      </w:r>
    </w:p>
    <w:p w14:paraId="7ED6CA5F" w14:textId="07A9EBA7" w:rsidR="077B490D" w:rsidRDefault="5F486CB1" w:rsidP="1E67C4C8">
      <w:pPr>
        <w:pStyle w:val="a3"/>
        <w:numPr>
          <w:ilvl w:val="0"/>
          <w:numId w:val="17"/>
        </w:numPr>
        <w:spacing w:before="240" w:after="240" w:line="360" w:lineRule="auto"/>
        <w:jc w:val="both"/>
        <w:rPr>
          <w:rFonts w:ascii="Times New Roman" w:eastAsia="Times New Roman" w:hAnsi="Times New Roman" w:cs="Times New Roman"/>
          <w:color w:val="000000" w:themeColor="text1"/>
          <w:sz w:val="28"/>
          <w:szCs w:val="28"/>
        </w:rPr>
      </w:pPr>
      <w:r w:rsidRPr="1E67C4C8">
        <w:rPr>
          <w:rFonts w:ascii="Times New Roman" w:eastAsia="Times New Roman" w:hAnsi="Times New Roman" w:cs="Times New Roman"/>
          <w:color w:val="000000" w:themeColor="text1"/>
          <w:sz w:val="28"/>
          <w:szCs w:val="28"/>
        </w:rPr>
        <w:t xml:space="preserve">Превентивна політика – </w:t>
      </w:r>
      <w:r w:rsidR="3163FDD6" w:rsidRPr="1E67C4C8">
        <w:rPr>
          <w:rFonts w:ascii="Times New Roman" w:eastAsia="Times New Roman" w:hAnsi="Times New Roman" w:cs="Times New Roman"/>
          <w:color w:val="000000" w:themeColor="text1"/>
          <w:sz w:val="28"/>
          <w:szCs w:val="28"/>
          <w:lang w:val="uk-UA"/>
        </w:rPr>
        <w:t>С</w:t>
      </w:r>
      <w:r w:rsidRPr="1E67C4C8">
        <w:rPr>
          <w:rFonts w:ascii="Times New Roman" w:eastAsia="Times New Roman" w:hAnsi="Times New Roman" w:cs="Times New Roman"/>
          <w:color w:val="000000" w:themeColor="text1"/>
          <w:sz w:val="28"/>
          <w:szCs w:val="28"/>
        </w:rPr>
        <w:t>кандинавські країни.</w:t>
      </w:r>
    </w:p>
    <w:p w14:paraId="70900E1A" w14:textId="5116944B" w:rsidR="077B490D" w:rsidRPr="00CF09F5" w:rsidRDefault="4CA7CB1C" w:rsidP="1E67C4C8">
      <w:pPr>
        <w:spacing w:before="240" w:after="240" w:line="360" w:lineRule="auto"/>
        <w:ind w:firstLine="720"/>
        <w:jc w:val="both"/>
        <w:rPr>
          <w:rFonts w:ascii="Times New Roman" w:eastAsia="Times New Roman" w:hAnsi="Times New Roman" w:cs="Times New Roman"/>
          <w:b/>
          <w:bCs/>
          <w:color w:val="000000" w:themeColor="text1"/>
          <w:sz w:val="28"/>
          <w:szCs w:val="28"/>
          <w:lang w:val="uk-UA"/>
        </w:rPr>
      </w:pPr>
      <w:r w:rsidRPr="1E67C4C8">
        <w:rPr>
          <w:rFonts w:ascii="Times New Roman" w:eastAsia="Times New Roman" w:hAnsi="Times New Roman" w:cs="Times New Roman"/>
          <w:color w:val="000000" w:themeColor="text1"/>
          <w:sz w:val="28"/>
          <w:szCs w:val="28"/>
          <w:lang w:val="uk-UA"/>
        </w:rPr>
        <w:t>У</w:t>
      </w:r>
      <w:r w:rsidR="5F486CB1" w:rsidRPr="1E67C4C8">
        <w:rPr>
          <w:rFonts w:ascii="Times New Roman" w:eastAsia="Times New Roman" w:hAnsi="Times New Roman" w:cs="Times New Roman"/>
          <w:color w:val="000000" w:themeColor="text1"/>
          <w:sz w:val="28"/>
          <w:szCs w:val="28"/>
        </w:rPr>
        <w:t xml:space="preserve"> США боротьба з наркотиками залишається суворою, однак у деяких штатах (наприклад, Орегон) спостерігається лібералізація законодавства.</w:t>
      </w:r>
    </w:p>
    <w:p w14:paraId="6DACF272" w14:textId="0EF09665" w:rsidR="077B490D" w:rsidRPr="00CF09F5" w:rsidRDefault="5F486CB1" w:rsidP="1E67C4C8">
      <w:pPr>
        <w:spacing w:before="240" w:after="240" w:line="360" w:lineRule="auto"/>
        <w:ind w:firstLine="720"/>
        <w:jc w:val="both"/>
        <w:rPr>
          <w:rFonts w:ascii="Times New Roman" w:eastAsia="Times New Roman" w:hAnsi="Times New Roman" w:cs="Times New Roman"/>
          <w:color w:val="000000" w:themeColor="text1"/>
          <w:sz w:val="28"/>
          <w:szCs w:val="28"/>
          <w:lang w:val="uk-UA"/>
        </w:rPr>
      </w:pPr>
      <w:r w:rsidRPr="1E67C4C8">
        <w:rPr>
          <w:rFonts w:ascii="Times New Roman" w:eastAsia="Times New Roman" w:hAnsi="Times New Roman" w:cs="Times New Roman"/>
          <w:b/>
          <w:bCs/>
          <w:color w:val="000000" w:themeColor="text1"/>
          <w:sz w:val="28"/>
          <w:szCs w:val="28"/>
        </w:rPr>
        <w:t xml:space="preserve">2.5 Проблеми правозастосування та шляхи </w:t>
      </w:r>
      <w:r w:rsidR="4CA7CB1C" w:rsidRPr="1E67C4C8">
        <w:rPr>
          <w:rFonts w:ascii="Times New Roman" w:eastAsia="Times New Roman" w:hAnsi="Times New Roman" w:cs="Times New Roman"/>
          <w:b/>
          <w:bCs/>
          <w:color w:val="000000" w:themeColor="text1"/>
          <w:sz w:val="28"/>
          <w:szCs w:val="28"/>
          <w:lang w:val="uk-UA"/>
        </w:rPr>
        <w:t>у</w:t>
      </w:r>
      <w:r w:rsidRPr="1E67C4C8">
        <w:rPr>
          <w:rFonts w:ascii="Times New Roman" w:eastAsia="Times New Roman" w:hAnsi="Times New Roman" w:cs="Times New Roman"/>
          <w:b/>
          <w:bCs/>
          <w:color w:val="000000" w:themeColor="text1"/>
          <w:sz w:val="28"/>
          <w:szCs w:val="28"/>
        </w:rPr>
        <w:t>досконалення законодавства</w:t>
      </w:r>
    </w:p>
    <w:p w14:paraId="6C8F10AC" w14:textId="4F644482" w:rsidR="077B490D" w:rsidRPr="00CF09F5" w:rsidRDefault="5F486CB1" w:rsidP="1E67C4C8">
      <w:pPr>
        <w:spacing w:before="240" w:after="240" w:line="360" w:lineRule="auto"/>
        <w:ind w:firstLine="720"/>
        <w:jc w:val="both"/>
        <w:rPr>
          <w:rFonts w:ascii="Times New Roman" w:eastAsia="Times New Roman" w:hAnsi="Times New Roman" w:cs="Times New Roman"/>
          <w:color w:val="000000" w:themeColor="text1"/>
          <w:sz w:val="28"/>
          <w:szCs w:val="28"/>
          <w:lang w:val="uk-UA"/>
        </w:rPr>
      </w:pPr>
      <w:r w:rsidRPr="001C468B">
        <w:rPr>
          <w:rFonts w:ascii="Times New Roman" w:eastAsia="Times New Roman" w:hAnsi="Times New Roman" w:cs="Times New Roman"/>
          <w:color w:val="000000" w:themeColor="text1"/>
          <w:sz w:val="28"/>
          <w:szCs w:val="28"/>
          <w:lang w:val="uk-UA"/>
        </w:rPr>
        <w:lastRenderedPageBreak/>
        <w:t xml:space="preserve">Важливим напрямком </w:t>
      </w:r>
      <w:r w:rsidR="4CA7CB1C" w:rsidRPr="1E67C4C8">
        <w:rPr>
          <w:rFonts w:ascii="Times New Roman" w:eastAsia="Times New Roman" w:hAnsi="Times New Roman" w:cs="Times New Roman"/>
          <w:color w:val="000000" w:themeColor="text1"/>
          <w:sz w:val="28"/>
          <w:szCs w:val="28"/>
          <w:lang w:val="uk-UA"/>
        </w:rPr>
        <w:t xml:space="preserve">фармацевтичної галузі, як і системи охорони здоров’я </w:t>
      </w:r>
      <w:r w:rsidR="08D44E94" w:rsidRPr="1E67C4C8">
        <w:rPr>
          <w:rFonts w:ascii="Times New Roman" w:eastAsia="Times New Roman" w:hAnsi="Times New Roman" w:cs="Times New Roman"/>
          <w:color w:val="000000" w:themeColor="text1"/>
          <w:sz w:val="28"/>
          <w:szCs w:val="28"/>
          <w:lang w:val="uk-UA"/>
        </w:rPr>
        <w:t>в цілому</w:t>
      </w:r>
      <w:r w:rsidR="4CA7CB1C" w:rsidRPr="1E67C4C8">
        <w:rPr>
          <w:rFonts w:ascii="Times New Roman" w:eastAsia="Times New Roman" w:hAnsi="Times New Roman" w:cs="Times New Roman"/>
          <w:color w:val="000000" w:themeColor="text1"/>
          <w:sz w:val="28"/>
          <w:szCs w:val="28"/>
          <w:lang w:val="uk-UA"/>
        </w:rPr>
        <w:t xml:space="preserve">, </w:t>
      </w:r>
      <w:r w:rsidRPr="001C468B">
        <w:rPr>
          <w:rFonts w:ascii="Times New Roman" w:eastAsia="Times New Roman" w:hAnsi="Times New Roman" w:cs="Times New Roman"/>
          <w:color w:val="000000" w:themeColor="text1"/>
          <w:sz w:val="28"/>
          <w:szCs w:val="28"/>
          <w:lang w:val="uk-UA"/>
        </w:rPr>
        <w:t xml:space="preserve">є запобігання </w:t>
      </w:r>
      <w:r w:rsidR="4CA7CB1C" w:rsidRPr="1E67C4C8">
        <w:rPr>
          <w:rFonts w:ascii="Times New Roman" w:eastAsia="Times New Roman" w:hAnsi="Times New Roman" w:cs="Times New Roman"/>
          <w:color w:val="000000" w:themeColor="text1"/>
          <w:sz w:val="28"/>
          <w:szCs w:val="28"/>
          <w:lang w:val="uk-UA"/>
        </w:rPr>
        <w:t xml:space="preserve">витоку в </w:t>
      </w:r>
      <w:r w:rsidRPr="001C468B">
        <w:rPr>
          <w:rFonts w:ascii="Times New Roman" w:eastAsia="Times New Roman" w:hAnsi="Times New Roman" w:cs="Times New Roman"/>
          <w:color w:val="000000" w:themeColor="text1"/>
          <w:sz w:val="28"/>
          <w:szCs w:val="28"/>
          <w:lang w:val="uk-UA"/>
        </w:rPr>
        <w:t>незаконн</w:t>
      </w:r>
      <w:r w:rsidR="4CA7CB1C" w:rsidRPr="1E67C4C8">
        <w:rPr>
          <w:rFonts w:ascii="Times New Roman" w:eastAsia="Times New Roman" w:hAnsi="Times New Roman" w:cs="Times New Roman"/>
          <w:color w:val="000000" w:themeColor="text1"/>
          <w:sz w:val="28"/>
          <w:szCs w:val="28"/>
          <w:lang w:val="uk-UA"/>
        </w:rPr>
        <w:t xml:space="preserve">ий обіг із закладів охорони здоров’я, а також </w:t>
      </w:r>
      <w:r w:rsidR="08D44E94" w:rsidRPr="1E67C4C8">
        <w:rPr>
          <w:rFonts w:ascii="Times New Roman" w:eastAsia="Times New Roman" w:hAnsi="Times New Roman" w:cs="Times New Roman"/>
          <w:color w:val="000000" w:themeColor="text1"/>
          <w:sz w:val="28"/>
          <w:szCs w:val="28"/>
          <w:lang w:val="uk-UA"/>
        </w:rPr>
        <w:t xml:space="preserve">недопущення </w:t>
      </w:r>
      <w:r w:rsidR="4CA7CB1C" w:rsidRPr="1E67C4C8">
        <w:rPr>
          <w:rFonts w:ascii="Times New Roman" w:eastAsia="Times New Roman" w:hAnsi="Times New Roman" w:cs="Times New Roman"/>
          <w:color w:val="000000" w:themeColor="text1"/>
          <w:sz w:val="28"/>
          <w:szCs w:val="28"/>
          <w:lang w:val="uk-UA"/>
        </w:rPr>
        <w:t>порушення</w:t>
      </w:r>
      <w:r w:rsidRPr="001C468B">
        <w:rPr>
          <w:rFonts w:ascii="Times New Roman" w:eastAsia="Times New Roman" w:hAnsi="Times New Roman" w:cs="Times New Roman"/>
          <w:color w:val="000000" w:themeColor="text1"/>
          <w:sz w:val="28"/>
          <w:szCs w:val="28"/>
          <w:lang w:val="uk-UA"/>
        </w:rPr>
        <w:t xml:space="preserve"> відпуску </w:t>
      </w:r>
      <w:r w:rsidR="4CA7CB1C" w:rsidRPr="1E67C4C8">
        <w:rPr>
          <w:rFonts w:ascii="Times New Roman" w:eastAsia="Times New Roman" w:hAnsi="Times New Roman" w:cs="Times New Roman"/>
          <w:color w:val="000000" w:themeColor="text1"/>
          <w:sz w:val="28"/>
          <w:szCs w:val="28"/>
          <w:lang w:val="uk-UA"/>
        </w:rPr>
        <w:t>з аптечних закладів,</w:t>
      </w:r>
      <w:r w:rsidR="4CA7CB1C" w:rsidRPr="001C468B">
        <w:rPr>
          <w:rFonts w:ascii="Times New Roman" w:eastAsia="Times New Roman" w:hAnsi="Times New Roman" w:cs="Times New Roman"/>
          <w:color w:val="000000" w:themeColor="text1"/>
          <w:sz w:val="28"/>
          <w:szCs w:val="28"/>
          <w:lang w:val="uk-UA"/>
        </w:rPr>
        <w:t xml:space="preserve"> </w:t>
      </w:r>
      <w:r w:rsidRPr="001C468B">
        <w:rPr>
          <w:rFonts w:ascii="Times New Roman" w:eastAsia="Times New Roman" w:hAnsi="Times New Roman" w:cs="Times New Roman"/>
          <w:color w:val="000000" w:themeColor="text1"/>
          <w:sz w:val="28"/>
          <w:szCs w:val="28"/>
          <w:lang w:val="uk-UA"/>
        </w:rPr>
        <w:t xml:space="preserve">препаратів, що містять підконтрольні речовини. </w:t>
      </w:r>
    </w:p>
    <w:p w14:paraId="43B0EDB8" w14:textId="5BCCAB40" w:rsidR="077B490D" w:rsidRPr="00CF09F5" w:rsidRDefault="4CA7CB1C" w:rsidP="1E67C4C8">
      <w:pPr>
        <w:spacing w:before="240" w:after="240" w:line="360" w:lineRule="auto"/>
        <w:ind w:firstLine="720"/>
        <w:jc w:val="both"/>
        <w:rPr>
          <w:rFonts w:ascii="Times New Roman" w:eastAsia="Times New Roman" w:hAnsi="Times New Roman" w:cs="Times New Roman"/>
          <w:color w:val="000000" w:themeColor="text1"/>
          <w:sz w:val="28"/>
          <w:szCs w:val="28"/>
          <w:lang w:val="uk-UA"/>
        </w:rPr>
      </w:pPr>
      <w:r w:rsidRPr="1E67C4C8">
        <w:rPr>
          <w:rFonts w:ascii="Times New Roman" w:eastAsia="Times New Roman" w:hAnsi="Times New Roman" w:cs="Times New Roman"/>
          <w:color w:val="000000" w:themeColor="text1"/>
          <w:sz w:val="28"/>
          <w:szCs w:val="28"/>
          <w:lang w:val="uk-UA"/>
        </w:rPr>
        <w:t>Відповідно до законодавчих вимог</w:t>
      </w:r>
      <w:r w:rsidR="5F486CB1" w:rsidRPr="1E67C4C8">
        <w:rPr>
          <w:rFonts w:ascii="Times New Roman" w:eastAsia="Times New Roman" w:hAnsi="Times New Roman" w:cs="Times New Roman"/>
          <w:color w:val="000000" w:themeColor="text1"/>
          <w:sz w:val="28"/>
          <w:szCs w:val="28"/>
          <w:lang w:val="uk-UA"/>
        </w:rPr>
        <w:t xml:space="preserve">, суб’єкти господарювання, що здійснюють відпуск таких </w:t>
      </w:r>
      <w:r w:rsidRPr="1E67C4C8">
        <w:rPr>
          <w:rFonts w:ascii="Times New Roman" w:eastAsia="Times New Roman" w:hAnsi="Times New Roman" w:cs="Times New Roman"/>
          <w:color w:val="000000" w:themeColor="text1"/>
          <w:sz w:val="28"/>
          <w:szCs w:val="28"/>
          <w:lang w:val="uk-UA"/>
        </w:rPr>
        <w:t>ліків</w:t>
      </w:r>
      <w:r w:rsidR="5F486CB1" w:rsidRPr="1E67C4C8">
        <w:rPr>
          <w:rFonts w:ascii="Times New Roman" w:eastAsia="Times New Roman" w:hAnsi="Times New Roman" w:cs="Times New Roman"/>
          <w:color w:val="000000" w:themeColor="text1"/>
          <w:sz w:val="28"/>
          <w:szCs w:val="28"/>
          <w:lang w:val="uk-UA"/>
        </w:rPr>
        <w:t>, зобов’язані:</w:t>
      </w:r>
    </w:p>
    <w:p w14:paraId="7674F53B" w14:textId="0790D87C" w:rsidR="077B490D" w:rsidRPr="00CF09F5" w:rsidRDefault="752FB3DD" w:rsidP="1E67C4C8">
      <w:pPr>
        <w:pStyle w:val="a3"/>
        <w:numPr>
          <w:ilvl w:val="0"/>
          <w:numId w:val="16"/>
        </w:numPr>
        <w:spacing w:before="240" w:after="240" w:line="360" w:lineRule="auto"/>
        <w:jc w:val="both"/>
        <w:rPr>
          <w:rFonts w:ascii="Times New Roman" w:eastAsia="Times New Roman" w:hAnsi="Times New Roman" w:cs="Times New Roman"/>
          <w:color w:val="000000" w:themeColor="text1"/>
          <w:lang w:val="uk-UA"/>
        </w:rPr>
      </w:pPr>
      <w:r w:rsidRPr="1E67C4C8">
        <w:rPr>
          <w:rFonts w:ascii="Times New Roman" w:eastAsia="Times New Roman" w:hAnsi="Times New Roman" w:cs="Times New Roman"/>
          <w:color w:val="000000" w:themeColor="text1"/>
          <w:sz w:val="28"/>
          <w:szCs w:val="28"/>
          <w:lang w:val="uk-UA"/>
        </w:rPr>
        <w:t>отримати</w:t>
      </w:r>
      <w:r w:rsidR="4CA7CB1C" w:rsidRPr="1E67C4C8">
        <w:rPr>
          <w:rFonts w:ascii="Times New Roman" w:eastAsia="Times New Roman" w:hAnsi="Times New Roman" w:cs="Times New Roman"/>
          <w:color w:val="000000" w:themeColor="text1"/>
          <w:sz w:val="28"/>
          <w:szCs w:val="28"/>
          <w:lang w:val="uk-UA"/>
        </w:rPr>
        <w:t xml:space="preserve"> відповідну</w:t>
      </w:r>
      <w:r w:rsidR="5F486CB1" w:rsidRPr="1E67C4C8">
        <w:rPr>
          <w:rFonts w:ascii="Times New Roman" w:eastAsia="Times New Roman" w:hAnsi="Times New Roman" w:cs="Times New Roman"/>
          <w:color w:val="000000" w:themeColor="text1"/>
          <w:sz w:val="28"/>
          <w:szCs w:val="28"/>
          <w:lang w:val="uk-UA"/>
        </w:rPr>
        <w:t xml:space="preserve"> ліцензію на </w:t>
      </w:r>
      <w:r w:rsidR="4CA7CB1C" w:rsidRPr="1E67C4C8">
        <w:rPr>
          <w:rFonts w:ascii="Times New Roman" w:eastAsia="Times New Roman" w:hAnsi="Times New Roman" w:cs="Times New Roman"/>
          <w:color w:val="000000" w:themeColor="text1"/>
          <w:sz w:val="28"/>
          <w:szCs w:val="28"/>
          <w:lang w:val="uk-UA"/>
        </w:rPr>
        <w:t>провадження господарської діяльності щодо реалізації препаратів, до складу яких входять</w:t>
      </w:r>
      <w:r w:rsidRPr="1E67C4C8">
        <w:rPr>
          <w:rFonts w:ascii="Times New Roman" w:eastAsia="Times New Roman" w:hAnsi="Times New Roman" w:cs="Times New Roman"/>
          <w:color w:val="000000" w:themeColor="text1"/>
          <w:sz w:val="28"/>
          <w:szCs w:val="28"/>
          <w:lang w:val="uk-UA"/>
        </w:rPr>
        <w:t xml:space="preserve"> </w:t>
      </w:r>
      <w:r w:rsidR="5F486CB1" w:rsidRPr="1E67C4C8">
        <w:rPr>
          <w:rFonts w:ascii="Times New Roman" w:eastAsia="Times New Roman" w:hAnsi="Times New Roman" w:cs="Times New Roman"/>
          <w:color w:val="000000" w:themeColor="text1"/>
          <w:sz w:val="28"/>
          <w:szCs w:val="28"/>
          <w:lang w:val="uk-UA"/>
        </w:rPr>
        <w:t xml:space="preserve"> наркотичн</w:t>
      </w:r>
      <w:r w:rsidRPr="1E67C4C8">
        <w:rPr>
          <w:rFonts w:ascii="Times New Roman" w:eastAsia="Times New Roman" w:hAnsi="Times New Roman" w:cs="Times New Roman"/>
          <w:color w:val="000000" w:themeColor="text1"/>
          <w:sz w:val="28"/>
          <w:szCs w:val="28"/>
          <w:lang w:val="uk-UA"/>
        </w:rPr>
        <w:t>і</w:t>
      </w:r>
      <w:r w:rsidR="5F486CB1" w:rsidRPr="1E67C4C8">
        <w:rPr>
          <w:rFonts w:ascii="Times New Roman" w:eastAsia="Times New Roman" w:hAnsi="Times New Roman" w:cs="Times New Roman"/>
          <w:color w:val="000000" w:themeColor="text1"/>
          <w:sz w:val="28"/>
          <w:szCs w:val="28"/>
          <w:lang w:val="uk-UA"/>
        </w:rPr>
        <w:t xml:space="preserve"> засоб</w:t>
      </w:r>
      <w:r w:rsidRPr="1E67C4C8">
        <w:rPr>
          <w:rFonts w:ascii="Times New Roman" w:eastAsia="Times New Roman" w:hAnsi="Times New Roman" w:cs="Times New Roman"/>
          <w:color w:val="000000" w:themeColor="text1"/>
          <w:sz w:val="28"/>
          <w:szCs w:val="28"/>
          <w:lang w:val="uk-UA"/>
        </w:rPr>
        <w:t>и, психотропні речовини</w:t>
      </w:r>
      <w:r w:rsidR="5F486CB1" w:rsidRPr="1E67C4C8">
        <w:rPr>
          <w:rFonts w:ascii="Times New Roman" w:eastAsia="Times New Roman" w:hAnsi="Times New Roman" w:cs="Times New Roman"/>
          <w:color w:val="000000" w:themeColor="text1"/>
          <w:sz w:val="28"/>
          <w:szCs w:val="28"/>
          <w:lang w:val="uk-UA"/>
        </w:rPr>
        <w:t xml:space="preserve"> і прекурсор</w:t>
      </w:r>
      <w:r w:rsidRPr="1E67C4C8">
        <w:rPr>
          <w:rFonts w:ascii="Times New Roman" w:eastAsia="Times New Roman" w:hAnsi="Times New Roman" w:cs="Times New Roman"/>
          <w:color w:val="000000" w:themeColor="text1"/>
          <w:sz w:val="28"/>
          <w:szCs w:val="28"/>
          <w:lang w:val="uk-UA"/>
        </w:rPr>
        <w:t>и</w:t>
      </w:r>
      <w:r w:rsidR="5F486CB1" w:rsidRPr="1E67C4C8">
        <w:rPr>
          <w:rFonts w:ascii="Times New Roman" w:eastAsia="Times New Roman" w:hAnsi="Times New Roman" w:cs="Times New Roman"/>
          <w:color w:val="000000" w:themeColor="text1"/>
          <w:sz w:val="28"/>
          <w:szCs w:val="28"/>
          <w:lang w:val="uk-UA"/>
        </w:rPr>
        <w:t>;</w:t>
      </w:r>
    </w:p>
    <w:p w14:paraId="401298BC" w14:textId="7E19353E" w:rsidR="077B490D" w:rsidRPr="00CF09F5" w:rsidRDefault="0035620C" w:rsidP="514B2FC9">
      <w:pPr>
        <w:pStyle w:val="a3"/>
        <w:numPr>
          <w:ilvl w:val="0"/>
          <w:numId w:val="16"/>
        </w:numPr>
        <w:spacing w:before="240" w:after="240" w:line="360" w:lineRule="auto"/>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 xml:space="preserve">забезпечити їх </w:t>
      </w:r>
      <w:r w:rsidR="009E1D74">
        <w:rPr>
          <w:rFonts w:ascii="Times New Roman" w:eastAsia="Times New Roman" w:hAnsi="Times New Roman" w:cs="Times New Roman"/>
          <w:color w:val="000000" w:themeColor="text1"/>
          <w:sz w:val="28"/>
          <w:szCs w:val="28"/>
          <w:lang w:val="uk-UA"/>
        </w:rPr>
        <w:t xml:space="preserve">відповідне </w:t>
      </w:r>
      <w:r>
        <w:rPr>
          <w:rFonts w:ascii="Times New Roman" w:eastAsia="Times New Roman" w:hAnsi="Times New Roman" w:cs="Times New Roman"/>
          <w:color w:val="000000" w:themeColor="text1"/>
          <w:sz w:val="28"/>
          <w:szCs w:val="28"/>
          <w:lang w:val="uk-UA"/>
        </w:rPr>
        <w:t>зберігання та облік;</w:t>
      </w:r>
    </w:p>
    <w:p w14:paraId="7B0F0C9C" w14:textId="3BA7ED34" w:rsidR="077B490D" w:rsidRDefault="009E1D74" w:rsidP="514B2FC9">
      <w:pPr>
        <w:pStyle w:val="a3"/>
        <w:numPr>
          <w:ilvl w:val="0"/>
          <w:numId w:val="16"/>
        </w:numPr>
        <w:spacing w:before="240" w:after="240" w:line="360" w:lineRule="auto"/>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lang w:val="uk-UA"/>
        </w:rPr>
        <w:t>дотримуватись встановлених правил та норм відпуску таких препаратів з аптечних закладів, а також, при необхідності, їх утилізації</w:t>
      </w:r>
      <w:r w:rsidR="19E72E42" w:rsidRPr="514B2FC9">
        <w:rPr>
          <w:rFonts w:ascii="Times New Roman" w:eastAsia="Times New Roman" w:hAnsi="Times New Roman" w:cs="Times New Roman"/>
          <w:color w:val="000000" w:themeColor="text1"/>
          <w:sz w:val="28"/>
          <w:szCs w:val="28"/>
        </w:rPr>
        <w:t>.</w:t>
      </w:r>
    </w:p>
    <w:p w14:paraId="6897C326" w14:textId="7A2F7D24" w:rsidR="077B490D" w:rsidRDefault="5F486CB1" w:rsidP="009E1D74">
      <w:pPr>
        <w:spacing w:before="240" w:after="240" w:line="360" w:lineRule="auto"/>
        <w:ind w:firstLine="360"/>
        <w:jc w:val="both"/>
        <w:rPr>
          <w:rFonts w:ascii="Times New Roman" w:eastAsia="Times New Roman" w:hAnsi="Times New Roman" w:cs="Times New Roman"/>
          <w:color w:val="000000" w:themeColor="text1"/>
          <w:sz w:val="28"/>
          <w:szCs w:val="28"/>
        </w:rPr>
      </w:pPr>
      <w:r w:rsidRPr="1E67C4C8">
        <w:rPr>
          <w:rFonts w:ascii="Times New Roman" w:eastAsia="Times New Roman" w:hAnsi="Times New Roman" w:cs="Times New Roman"/>
          <w:color w:val="000000" w:themeColor="text1"/>
          <w:sz w:val="28"/>
          <w:szCs w:val="28"/>
        </w:rPr>
        <w:t>Недотримання цих норм тягне за собою адміністративну</w:t>
      </w:r>
      <w:r w:rsidR="08D44E94" w:rsidRPr="1E67C4C8">
        <w:rPr>
          <w:rFonts w:ascii="Times New Roman" w:eastAsia="Times New Roman" w:hAnsi="Times New Roman" w:cs="Times New Roman"/>
          <w:color w:val="000000" w:themeColor="text1"/>
          <w:sz w:val="28"/>
          <w:szCs w:val="28"/>
          <w:lang w:val="uk-UA"/>
        </w:rPr>
        <w:t xml:space="preserve"> (ст. 44 </w:t>
      </w:r>
      <w:r w:rsidR="4F9588E3" w:rsidRPr="1E67C4C8">
        <w:rPr>
          <w:rFonts w:ascii="Times New Roman" w:eastAsia="Times New Roman" w:hAnsi="Times New Roman" w:cs="Times New Roman"/>
          <w:color w:val="000000" w:themeColor="text1"/>
          <w:sz w:val="28"/>
          <w:szCs w:val="28"/>
          <w:lang w:val="uk-UA"/>
        </w:rPr>
        <w:t xml:space="preserve">КУпАП </w:t>
      </w:r>
      <w:r w:rsidR="76C2DF42" w:rsidRPr="1E67C4C8">
        <w:rPr>
          <w:rFonts w:ascii="Times New Roman" w:eastAsia="Times New Roman" w:hAnsi="Times New Roman" w:cs="Times New Roman"/>
          <w:color w:val="000000" w:themeColor="text1"/>
          <w:sz w:val="28"/>
          <w:szCs w:val="28"/>
          <w:lang w:val="uk-UA"/>
        </w:rPr>
        <w:t>[6]</w:t>
      </w:r>
      <w:r w:rsidR="4F9588E3" w:rsidRPr="1E67C4C8">
        <w:rPr>
          <w:rFonts w:ascii="Times New Roman" w:eastAsia="Times New Roman" w:hAnsi="Times New Roman" w:cs="Times New Roman"/>
          <w:color w:val="000000" w:themeColor="text1"/>
          <w:sz w:val="28"/>
          <w:szCs w:val="28"/>
          <w:lang w:val="uk-UA"/>
        </w:rPr>
        <w:t xml:space="preserve">- </w:t>
      </w:r>
      <w:r w:rsidR="4F9588E3" w:rsidRPr="1E67C4C8">
        <w:rPr>
          <w:rFonts w:ascii="Times New Roman" w:eastAsia="Times New Roman" w:hAnsi="Times New Roman" w:cs="Times New Roman"/>
          <w:color w:val="000000" w:themeColor="text1"/>
          <w:sz w:val="28"/>
          <w:szCs w:val="28"/>
        </w:rPr>
        <w:t>незаконні виробництво, придбання, зберігання, перевезення, пересилання наркотичних засобів або психотропних речовин без мети збуту в невеликих розмірах</w:t>
      </w:r>
      <w:r w:rsidR="08D44E94" w:rsidRPr="1E67C4C8">
        <w:rPr>
          <w:rFonts w:ascii="Times New Roman" w:eastAsia="Times New Roman" w:hAnsi="Times New Roman" w:cs="Times New Roman"/>
          <w:color w:val="000000" w:themeColor="text1"/>
          <w:sz w:val="28"/>
          <w:szCs w:val="28"/>
          <w:lang w:val="uk-UA"/>
        </w:rPr>
        <w:t xml:space="preserve">) </w:t>
      </w:r>
      <w:r w:rsidRPr="1E67C4C8">
        <w:rPr>
          <w:rFonts w:ascii="Times New Roman" w:eastAsia="Times New Roman" w:hAnsi="Times New Roman" w:cs="Times New Roman"/>
          <w:color w:val="000000" w:themeColor="text1"/>
          <w:sz w:val="28"/>
          <w:szCs w:val="28"/>
        </w:rPr>
        <w:t xml:space="preserve">або кримінальну </w:t>
      </w:r>
      <w:r w:rsidR="08D44E94" w:rsidRPr="1E67C4C8">
        <w:rPr>
          <w:rFonts w:ascii="Times New Roman" w:eastAsia="Times New Roman" w:hAnsi="Times New Roman" w:cs="Times New Roman"/>
          <w:color w:val="000000" w:themeColor="text1"/>
          <w:sz w:val="28"/>
          <w:szCs w:val="28"/>
          <w:lang w:val="uk-UA"/>
        </w:rPr>
        <w:t>(</w:t>
      </w:r>
      <w:r w:rsidRPr="1E67C4C8">
        <w:rPr>
          <w:rFonts w:ascii="Times New Roman" w:eastAsia="Times New Roman" w:hAnsi="Times New Roman" w:cs="Times New Roman"/>
          <w:color w:val="000000" w:themeColor="text1"/>
          <w:sz w:val="28"/>
          <w:szCs w:val="28"/>
        </w:rPr>
        <w:t xml:space="preserve">ст. 320 ККУ </w:t>
      </w:r>
      <w:r w:rsidR="0FD4E0EF" w:rsidRPr="1E67C4C8">
        <w:rPr>
          <w:rFonts w:ascii="Times New Roman" w:eastAsia="Times New Roman" w:hAnsi="Times New Roman" w:cs="Times New Roman"/>
          <w:color w:val="000000" w:themeColor="text1"/>
          <w:sz w:val="28"/>
          <w:szCs w:val="28"/>
          <w:lang w:val="uk-UA"/>
        </w:rPr>
        <w:t>[5]</w:t>
      </w:r>
      <w:r w:rsidR="08D44E94" w:rsidRPr="1E67C4C8">
        <w:rPr>
          <w:rFonts w:ascii="Times New Roman" w:eastAsia="Times New Roman" w:hAnsi="Times New Roman" w:cs="Times New Roman"/>
          <w:color w:val="000000" w:themeColor="text1"/>
          <w:sz w:val="28"/>
          <w:szCs w:val="28"/>
          <w:lang w:val="uk-UA"/>
        </w:rPr>
        <w:t xml:space="preserve">- </w:t>
      </w:r>
      <w:r w:rsidR="4F9588E3" w:rsidRPr="1E67C4C8">
        <w:rPr>
          <w:rFonts w:ascii="Times New Roman" w:eastAsia="Times New Roman" w:hAnsi="Times New Roman" w:cs="Times New Roman"/>
          <w:color w:val="000000" w:themeColor="text1"/>
          <w:sz w:val="28"/>
          <w:szCs w:val="28"/>
        </w:rPr>
        <w:t>порушення встановлених правил обігу наркотичних засобів, психотропних речовин, їх аналогів або прекурсорів</w:t>
      </w:r>
      <w:r w:rsidRPr="1E67C4C8">
        <w:rPr>
          <w:rFonts w:ascii="Times New Roman" w:eastAsia="Times New Roman" w:hAnsi="Times New Roman" w:cs="Times New Roman"/>
          <w:color w:val="000000" w:themeColor="text1"/>
          <w:sz w:val="28"/>
          <w:szCs w:val="28"/>
        </w:rPr>
        <w:t xml:space="preserve">) </w:t>
      </w:r>
      <w:r w:rsidR="08D44E94" w:rsidRPr="1E67C4C8">
        <w:rPr>
          <w:rFonts w:ascii="Times New Roman" w:eastAsia="Times New Roman" w:hAnsi="Times New Roman" w:cs="Times New Roman"/>
          <w:color w:val="000000" w:themeColor="text1"/>
          <w:sz w:val="28"/>
          <w:szCs w:val="28"/>
        </w:rPr>
        <w:t>відповідальність</w:t>
      </w:r>
      <w:r w:rsidR="08D44E94" w:rsidRPr="1E67C4C8">
        <w:rPr>
          <w:rFonts w:ascii="Times New Roman" w:eastAsia="Times New Roman" w:hAnsi="Times New Roman" w:cs="Times New Roman"/>
          <w:color w:val="000000" w:themeColor="text1"/>
          <w:sz w:val="28"/>
          <w:szCs w:val="28"/>
          <w:lang w:val="uk-UA"/>
        </w:rPr>
        <w:t>.</w:t>
      </w:r>
      <w:r w:rsidR="08D44E94" w:rsidRPr="1E67C4C8">
        <w:rPr>
          <w:rFonts w:ascii="Times New Roman" w:eastAsia="Times New Roman" w:hAnsi="Times New Roman" w:cs="Times New Roman"/>
          <w:color w:val="000000" w:themeColor="text1"/>
          <w:sz w:val="28"/>
          <w:szCs w:val="28"/>
        </w:rPr>
        <w:t xml:space="preserve"> </w:t>
      </w:r>
      <w:r w:rsidRPr="1E67C4C8">
        <w:rPr>
          <w:rFonts w:ascii="Times New Roman" w:eastAsia="Times New Roman" w:hAnsi="Times New Roman" w:cs="Times New Roman"/>
          <w:color w:val="000000" w:themeColor="text1"/>
          <w:sz w:val="28"/>
          <w:szCs w:val="28"/>
        </w:rPr>
        <w:t xml:space="preserve">Це положення особливо актуальне для фармацевтів, які безпосередньо працюють із рецептурними препаратами, </w:t>
      </w:r>
      <w:r w:rsidR="4F9588E3" w:rsidRPr="1E67C4C8">
        <w:rPr>
          <w:rFonts w:ascii="Times New Roman" w:eastAsia="Times New Roman" w:hAnsi="Times New Roman" w:cs="Times New Roman"/>
          <w:color w:val="000000" w:themeColor="text1"/>
          <w:sz w:val="28"/>
          <w:szCs w:val="28"/>
          <w:lang w:val="uk-UA"/>
        </w:rPr>
        <w:t xml:space="preserve">які містять підконтрольні речовини, </w:t>
      </w:r>
      <w:r w:rsidRPr="1E67C4C8">
        <w:rPr>
          <w:rFonts w:ascii="Times New Roman" w:eastAsia="Times New Roman" w:hAnsi="Times New Roman" w:cs="Times New Roman"/>
          <w:color w:val="000000" w:themeColor="text1"/>
          <w:sz w:val="28"/>
          <w:szCs w:val="28"/>
        </w:rPr>
        <w:t xml:space="preserve">зокрема </w:t>
      </w:r>
      <w:r w:rsidR="4F9588E3" w:rsidRPr="1E67C4C8">
        <w:rPr>
          <w:rFonts w:ascii="Times New Roman" w:eastAsia="Times New Roman" w:hAnsi="Times New Roman" w:cs="Times New Roman"/>
          <w:color w:val="000000" w:themeColor="text1"/>
          <w:sz w:val="28"/>
          <w:szCs w:val="28"/>
          <w:lang w:val="uk-UA"/>
        </w:rPr>
        <w:t xml:space="preserve">морфін, метадон, </w:t>
      </w:r>
      <w:r w:rsidRPr="1E67C4C8">
        <w:rPr>
          <w:rFonts w:ascii="Times New Roman" w:eastAsia="Times New Roman" w:hAnsi="Times New Roman" w:cs="Times New Roman"/>
          <w:color w:val="000000" w:themeColor="text1"/>
          <w:sz w:val="28"/>
          <w:szCs w:val="28"/>
        </w:rPr>
        <w:t>кодеїн, трамадол, фенобарбітал</w:t>
      </w:r>
      <w:r w:rsidR="4F9588E3" w:rsidRPr="1E67C4C8">
        <w:rPr>
          <w:rFonts w:ascii="Times New Roman" w:eastAsia="Times New Roman" w:hAnsi="Times New Roman" w:cs="Times New Roman"/>
          <w:color w:val="000000" w:themeColor="text1"/>
          <w:sz w:val="28"/>
          <w:szCs w:val="28"/>
          <w:lang w:val="uk-UA"/>
        </w:rPr>
        <w:t>, д</w:t>
      </w:r>
      <w:r w:rsidRPr="1E67C4C8">
        <w:rPr>
          <w:rFonts w:ascii="Times New Roman" w:eastAsia="Times New Roman" w:hAnsi="Times New Roman" w:cs="Times New Roman"/>
          <w:color w:val="000000" w:themeColor="text1"/>
          <w:sz w:val="28"/>
          <w:szCs w:val="28"/>
        </w:rPr>
        <w:t>іазепам</w:t>
      </w:r>
      <w:r w:rsidR="4F9588E3" w:rsidRPr="1E67C4C8">
        <w:rPr>
          <w:rFonts w:ascii="Times New Roman" w:eastAsia="Times New Roman" w:hAnsi="Times New Roman" w:cs="Times New Roman"/>
          <w:color w:val="000000" w:themeColor="text1"/>
          <w:sz w:val="28"/>
          <w:szCs w:val="28"/>
          <w:lang w:val="uk-UA"/>
        </w:rPr>
        <w:t xml:space="preserve"> тощо</w:t>
      </w:r>
      <w:r w:rsidRPr="1E67C4C8">
        <w:rPr>
          <w:rFonts w:ascii="Times New Roman" w:eastAsia="Times New Roman" w:hAnsi="Times New Roman" w:cs="Times New Roman"/>
          <w:color w:val="000000" w:themeColor="text1"/>
          <w:sz w:val="28"/>
          <w:szCs w:val="28"/>
        </w:rPr>
        <w:t>.</w:t>
      </w:r>
    </w:p>
    <w:p w14:paraId="0DD6172E" w14:textId="0D130F4C" w:rsidR="077B490D" w:rsidRDefault="5F486CB1" w:rsidP="514B2FC9">
      <w:pPr>
        <w:pStyle w:val="3"/>
        <w:spacing w:before="281" w:after="281" w:line="360" w:lineRule="auto"/>
        <w:ind w:firstLine="720"/>
        <w:jc w:val="both"/>
        <w:rPr>
          <w:rFonts w:ascii="Times New Roman" w:eastAsia="Times New Roman" w:hAnsi="Times New Roman" w:cs="Times New Roman"/>
          <w:color w:val="000000" w:themeColor="text1"/>
        </w:rPr>
      </w:pPr>
      <w:r w:rsidRPr="1E67C4C8">
        <w:rPr>
          <w:rFonts w:ascii="Times New Roman" w:eastAsia="Times New Roman" w:hAnsi="Times New Roman" w:cs="Times New Roman"/>
          <w:color w:val="000000" w:themeColor="text1"/>
        </w:rPr>
        <w:t>Проблеми</w:t>
      </w:r>
      <w:r w:rsidR="13D49BD6" w:rsidRPr="1E67C4C8">
        <w:rPr>
          <w:rFonts w:ascii="Times New Roman" w:eastAsia="Times New Roman" w:hAnsi="Times New Roman" w:cs="Times New Roman"/>
          <w:color w:val="000000" w:themeColor="text1"/>
        </w:rPr>
        <w:t>:</w:t>
      </w:r>
    </w:p>
    <w:p w14:paraId="46F242D4" w14:textId="3B1CCD34" w:rsidR="00531D25" w:rsidRDefault="00531D25" w:rsidP="00531D25">
      <w:pPr>
        <w:pStyle w:val="a3"/>
        <w:numPr>
          <w:ilvl w:val="0"/>
          <w:numId w:val="15"/>
        </w:numPr>
        <w:spacing w:before="240" w:after="240" w:line="360" w:lineRule="auto"/>
        <w:ind w:left="0" w:firstLine="720"/>
        <w:jc w:val="both"/>
        <w:rPr>
          <w:rFonts w:ascii="Times New Roman" w:eastAsia="Times New Roman" w:hAnsi="Times New Roman" w:cs="Times New Roman"/>
          <w:color w:val="000000" w:themeColor="text1"/>
          <w:sz w:val="28"/>
          <w:szCs w:val="28"/>
        </w:rPr>
      </w:pPr>
      <w:r w:rsidRPr="514B2FC9">
        <w:rPr>
          <w:rFonts w:ascii="Times New Roman" w:eastAsia="Times New Roman" w:hAnsi="Times New Roman" w:cs="Times New Roman"/>
          <w:color w:val="000000" w:themeColor="text1"/>
          <w:sz w:val="28"/>
          <w:szCs w:val="28"/>
        </w:rPr>
        <w:t>Відсутність чіткої межі між зберіганням для власного вживання та збутом</w:t>
      </w:r>
      <w:r w:rsidR="00FF1DFA" w:rsidRPr="00FF1DFA">
        <w:rPr>
          <w:rFonts w:ascii="Times New Roman" w:eastAsia="Times New Roman" w:hAnsi="Times New Roman" w:cs="Times New Roman"/>
          <w:color w:val="000000" w:themeColor="text1"/>
          <w:sz w:val="28"/>
          <w:szCs w:val="28"/>
          <w:lang w:val="uk-UA"/>
        </w:rPr>
        <w:t xml:space="preserve"> наркотичних засобів, психотропних речовин і прекурсорів, які знаходяться у незаконному обігу</w:t>
      </w:r>
      <w:r w:rsidR="00FF1DFA">
        <w:rPr>
          <w:rFonts w:ascii="Times New Roman" w:eastAsia="Times New Roman" w:hAnsi="Times New Roman" w:cs="Times New Roman"/>
          <w:color w:val="000000" w:themeColor="text1"/>
          <w:sz w:val="28"/>
          <w:szCs w:val="28"/>
          <w:lang w:val="uk-UA"/>
        </w:rPr>
        <w:t>.</w:t>
      </w:r>
    </w:p>
    <w:p w14:paraId="4A116235" w14:textId="79D04BD4" w:rsidR="00531D25" w:rsidRPr="00531D25" w:rsidRDefault="00531D25" w:rsidP="514B2FC9">
      <w:pPr>
        <w:pStyle w:val="a3"/>
        <w:numPr>
          <w:ilvl w:val="0"/>
          <w:numId w:val="15"/>
        </w:numPr>
        <w:spacing w:before="240" w:after="240" w:line="360" w:lineRule="auto"/>
        <w:ind w:left="0" w:firstLine="720"/>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lang w:val="uk-UA"/>
        </w:rPr>
        <w:lastRenderedPageBreak/>
        <w:t xml:space="preserve">Відсутність чітко визначеної межі між невеликими, великими та особливо великими розмірами </w:t>
      </w:r>
      <w:r w:rsidR="00FF1DFA" w:rsidRPr="00FF1DFA">
        <w:rPr>
          <w:rFonts w:ascii="Times New Roman" w:eastAsia="Times New Roman" w:hAnsi="Times New Roman" w:cs="Times New Roman"/>
          <w:color w:val="000000" w:themeColor="text1"/>
          <w:sz w:val="28"/>
          <w:szCs w:val="28"/>
          <w:lang w:val="uk-UA"/>
        </w:rPr>
        <w:t>наркотичних засобів, психотропних речовин і прекурсорів, які знаходяться у незаконному обігу</w:t>
      </w:r>
      <w:r w:rsidR="00FF1DFA">
        <w:rPr>
          <w:rFonts w:ascii="Times New Roman" w:eastAsia="Times New Roman" w:hAnsi="Times New Roman" w:cs="Times New Roman"/>
          <w:color w:val="000000" w:themeColor="text1"/>
          <w:sz w:val="28"/>
          <w:szCs w:val="28"/>
          <w:lang w:val="uk-UA"/>
        </w:rPr>
        <w:t>.</w:t>
      </w:r>
    </w:p>
    <w:p w14:paraId="277EB4D7" w14:textId="0AC887E0" w:rsidR="00531D25" w:rsidRPr="00531D25" w:rsidRDefault="00531D25" w:rsidP="514B2FC9">
      <w:pPr>
        <w:pStyle w:val="a3"/>
        <w:numPr>
          <w:ilvl w:val="0"/>
          <w:numId w:val="15"/>
        </w:numPr>
        <w:spacing w:before="240" w:after="240" w:line="360" w:lineRule="auto"/>
        <w:ind w:left="0" w:firstLine="720"/>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lang w:val="uk-UA"/>
        </w:rPr>
        <w:t>Майже відсутні заходи щодо пропаганди здорового способу життя як в освітніх закладах так і в засобах масової інформації.</w:t>
      </w:r>
    </w:p>
    <w:p w14:paraId="317F8CDD" w14:textId="20E1A01F" w:rsidR="077B490D" w:rsidRDefault="19E72E42" w:rsidP="514B2FC9">
      <w:pPr>
        <w:pStyle w:val="a3"/>
        <w:numPr>
          <w:ilvl w:val="0"/>
          <w:numId w:val="15"/>
        </w:numPr>
        <w:spacing w:before="240" w:after="240" w:line="360" w:lineRule="auto"/>
        <w:ind w:left="0" w:firstLine="720"/>
        <w:jc w:val="both"/>
        <w:rPr>
          <w:rFonts w:ascii="Times New Roman" w:eastAsia="Times New Roman" w:hAnsi="Times New Roman" w:cs="Times New Roman"/>
          <w:color w:val="000000" w:themeColor="text1"/>
          <w:sz w:val="28"/>
          <w:szCs w:val="28"/>
        </w:rPr>
      </w:pPr>
      <w:r w:rsidRPr="514B2FC9">
        <w:rPr>
          <w:rFonts w:ascii="Times New Roman" w:eastAsia="Times New Roman" w:hAnsi="Times New Roman" w:cs="Times New Roman"/>
          <w:color w:val="000000" w:themeColor="text1"/>
          <w:sz w:val="28"/>
          <w:szCs w:val="28"/>
        </w:rPr>
        <w:t>Низька ефективність реабілітаційних програм</w:t>
      </w:r>
      <w:r w:rsidR="00531D25">
        <w:rPr>
          <w:rFonts w:ascii="Times New Roman" w:eastAsia="Times New Roman" w:hAnsi="Times New Roman" w:cs="Times New Roman"/>
          <w:color w:val="000000" w:themeColor="text1"/>
          <w:sz w:val="28"/>
          <w:szCs w:val="28"/>
          <w:lang w:val="uk-UA"/>
        </w:rPr>
        <w:t>.</w:t>
      </w:r>
    </w:p>
    <w:p w14:paraId="2C86E549" w14:textId="5B76C285" w:rsidR="077B490D" w:rsidRDefault="19E72E42" w:rsidP="514B2FC9">
      <w:pPr>
        <w:pStyle w:val="a3"/>
        <w:numPr>
          <w:ilvl w:val="0"/>
          <w:numId w:val="15"/>
        </w:numPr>
        <w:spacing w:before="240" w:after="240" w:line="360" w:lineRule="auto"/>
        <w:ind w:left="0" w:firstLine="720"/>
        <w:jc w:val="both"/>
        <w:rPr>
          <w:rFonts w:ascii="Times New Roman" w:eastAsia="Times New Roman" w:hAnsi="Times New Roman" w:cs="Times New Roman"/>
          <w:color w:val="000000" w:themeColor="text1"/>
          <w:sz w:val="28"/>
          <w:szCs w:val="28"/>
        </w:rPr>
      </w:pPr>
      <w:r w:rsidRPr="514B2FC9">
        <w:rPr>
          <w:rFonts w:ascii="Times New Roman" w:eastAsia="Times New Roman" w:hAnsi="Times New Roman" w:cs="Times New Roman"/>
          <w:color w:val="000000" w:themeColor="text1"/>
          <w:sz w:val="28"/>
          <w:szCs w:val="28"/>
        </w:rPr>
        <w:t>Недостатня координація між правоохоронними органами та медичними установами</w:t>
      </w:r>
    </w:p>
    <w:p w14:paraId="6365E2C5" w14:textId="2B8CE3B0" w:rsidR="077B490D" w:rsidRDefault="19E72E42" w:rsidP="514B2FC9">
      <w:pPr>
        <w:pStyle w:val="3"/>
        <w:spacing w:before="281" w:after="281" w:line="360" w:lineRule="auto"/>
        <w:ind w:firstLine="720"/>
        <w:jc w:val="both"/>
        <w:rPr>
          <w:rFonts w:ascii="Times New Roman" w:eastAsia="Times New Roman" w:hAnsi="Times New Roman" w:cs="Times New Roman"/>
          <w:color w:val="000000" w:themeColor="text1"/>
        </w:rPr>
      </w:pPr>
      <w:r w:rsidRPr="514B2FC9">
        <w:rPr>
          <w:rFonts w:ascii="Times New Roman" w:eastAsia="Times New Roman" w:hAnsi="Times New Roman" w:cs="Times New Roman"/>
          <w:color w:val="000000" w:themeColor="text1"/>
        </w:rPr>
        <w:t>Пропозиції щодо вдосконалення</w:t>
      </w:r>
    </w:p>
    <w:p w14:paraId="20417444" w14:textId="13592FFE" w:rsidR="00FF1DFA" w:rsidRPr="00FF1DFA" w:rsidRDefault="00FF1DFA" w:rsidP="514B2FC9">
      <w:pPr>
        <w:pStyle w:val="a3"/>
        <w:numPr>
          <w:ilvl w:val="0"/>
          <w:numId w:val="14"/>
        </w:numPr>
        <w:spacing w:before="240" w:after="240" w:line="360" w:lineRule="auto"/>
        <w:ind w:left="0" w:firstLine="720"/>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lang w:val="uk-UA"/>
        </w:rPr>
        <w:t>Внесення змін у законодавство</w:t>
      </w:r>
      <w:r w:rsidR="00287887">
        <w:rPr>
          <w:rFonts w:ascii="Times New Roman" w:eastAsia="Times New Roman" w:hAnsi="Times New Roman" w:cs="Times New Roman"/>
          <w:color w:val="000000" w:themeColor="text1"/>
          <w:sz w:val="28"/>
          <w:szCs w:val="28"/>
          <w:lang w:val="uk-UA"/>
        </w:rPr>
        <w:t>, зокрема,</w:t>
      </w:r>
      <w:r>
        <w:rPr>
          <w:rFonts w:ascii="Times New Roman" w:eastAsia="Times New Roman" w:hAnsi="Times New Roman" w:cs="Times New Roman"/>
          <w:color w:val="000000" w:themeColor="text1"/>
          <w:sz w:val="28"/>
          <w:szCs w:val="28"/>
          <w:lang w:val="uk-UA"/>
        </w:rPr>
        <w:t xml:space="preserve"> щодо встановлення чітких меж між </w:t>
      </w:r>
      <w:r w:rsidRPr="514B2FC9">
        <w:rPr>
          <w:rFonts w:ascii="Times New Roman" w:eastAsia="Times New Roman" w:hAnsi="Times New Roman" w:cs="Times New Roman"/>
          <w:color w:val="000000" w:themeColor="text1"/>
          <w:sz w:val="28"/>
          <w:szCs w:val="28"/>
        </w:rPr>
        <w:t>зберіганням для власного вживання та збутом</w:t>
      </w:r>
      <w:r>
        <w:rPr>
          <w:rFonts w:ascii="Times New Roman" w:eastAsia="Times New Roman" w:hAnsi="Times New Roman" w:cs="Times New Roman"/>
          <w:color w:val="000000" w:themeColor="text1"/>
          <w:sz w:val="28"/>
          <w:szCs w:val="28"/>
          <w:lang w:val="uk-UA"/>
        </w:rPr>
        <w:t xml:space="preserve"> і між невеликими, великими та особливо великими розмірами </w:t>
      </w:r>
      <w:r w:rsidRPr="00FF1DFA">
        <w:rPr>
          <w:rFonts w:ascii="Times New Roman" w:eastAsia="Times New Roman" w:hAnsi="Times New Roman" w:cs="Times New Roman"/>
          <w:color w:val="000000" w:themeColor="text1"/>
          <w:sz w:val="28"/>
          <w:szCs w:val="28"/>
          <w:lang w:val="uk-UA"/>
        </w:rPr>
        <w:t>наркотичних засобів, психотропних речовин і прекурсорів, які знаходяться у незаконному обігу</w:t>
      </w:r>
      <w:r>
        <w:rPr>
          <w:rFonts w:ascii="Times New Roman" w:eastAsia="Times New Roman" w:hAnsi="Times New Roman" w:cs="Times New Roman"/>
          <w:color w:val="000000" w:themeColor="text1"/>
          <w:sz w:val="28"/>
          <w:szCs w:val="28"/>
          <w:lang w:val="uk-UA"/>
        </w:rPr>
        <w:t>.</w:t>
      </w:r>
    </w:p>
    <w:p w14:paraId="7A810C28" w14:textId="76A8AE56" w:rsidR="00FF1DFA" w:rsidRPr="00FF1DFA" w:rsidRDefault="00FF1DFA" w:rsidP="514B2FC9">
      <w:pPr>
        <w:pStyle w:val="a3"/>
        <w:numPr>
          <w:ilvl w:val="0"/>
          <w:numId w:val="14"/>
        </w:numPr>
        <w:spacing w:before="240" w:after="240" w:line="360" w:lineRule="auto"/>
        <w:ind w:left="0" w:firstLine="720"/>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lang w:val="uk-UA"/>
        </w:rPr>
        <w:t>Розширення мережі закладів охорони здоров’я для надання послуг з лікування та  реабілітації пацієнтів із залежностями.</w:t>
      </w:r>
    </w:p>
    <w:p w14:paraId="0050345B" w14:textId="65E31AD9" w:rsidR="00FF1DFA" w:rsidRDefault="00FF1DFA" w:rsidP="00FF1DFA">
      <w:pPr>
        <w:pStyle w:val="a3"/>
        <w:numPr>
          <w:ilvl w:val="0"/>
          <w:numId w:val="14"/>
        </w:numPr>
        <w:spacing w:before="240" w:after="240" w:line="360" w:lineRule="auto"/>
        <w:ind w:left="0" w:firstLine="720"/>
        <w:jc w:val="both"/>
        <w:rPr>
          <w:rFonts w:ascii="Times New Roman" w:eastAsia="Times New Roman" w:hAnsi="Times New Roman" w:cs="Times New Roman"/>
          <w:color w:val="000000" w:themeColor="text1"/>
          <w:sz w:val="28"/>
          <w:szCs w:val="28"/>
        </w:rPr>
      </w:pPr>
      <w:r w:rsidRPr="514B2FC9">
        <w:rPr>
          <w:rFonts w:ascii="Times New Roman" w:eastAsia="Times New Roman" w:hAnsi="Times New Roman" w:cs="Times New Roman"/>
          <w:color w:val="000000" w:themeColor="text1"/>
          <w:sz w:val="28"/>
          <w:szCs w:val="28"/>
        </w:rPr>
        <w:t>Розширення доступ</w:t>
      </w:r>
      <w:r>
        <w:rPr>
          <w:rFonts w:ascii="Times New Roman" w:eastAsia="Times New Roman" w:hAnsi="Times New Roman" w:cs="Times New Roman"/>
          <w:color w:val="000000" w:themeColor="text1"/>
          <w:sz w:val="28"/>
          <w:szCs w:val="28"/>
          <w:lang w:val="uk-UA"/>
        </w:rPr>
        <w:t xml:space="preserve">ності </w:t>
      </w:r>
      <w:r w:rsidR="00287887">
        <w:rPr>
          <w:rFonts w:ascii="Times New Roman" w:eastAsia="Times New Roman" w:hAnsi="Times New Roman" w:cs="Times New Roman"/>
          <w:color w:val="000000" w:themeColor="text1"/>
          <w:sz w:val="28"/>
          <w:szCs w:val="28"/>
          <w:lang w:val="uk-UA"/>
        </w:rPr>
        <w:t xml:space="preserve">пацієнтів із залежностями </w:t>
      </w:r>
      <w:r>
        <w:rPr>
          <w:rFonts w:ascii="Times New Roman" w:eastAsia="Times New Roman" w:hAnsi="Times New Roman" w:cs="Times New Roman"/>
          <w:color w:val="000000" w:themeColor="text1"/>
          <w:sz w:val="28"/>
          <w:szCs w:val="28"/>
          <w:lang w:val="uk-UA"/>
        </w:rPr>
        <w:t>до</w:t>
      </w:r>
      <w:r w:rsidRPr="514B2FC9">
        <w:rPr>
          <w:rFonts w:ascii="Times New Roman" w:eastAsia="Times New Roman" w:hAnsi="Times New Roman" w:cs="Times New Roman"/>
          <w:color w:val="000000" w:themeColor="text1"/>
          <w:sz w:val="28"/>
          <w:szCs w:val="28"/>
        </w:rPr>
        <w:t xml:space="preserve"> програм </w:t>
      </w:r>
      <w:r w:rsidR="00287887">
        <w:rPr>
          <w:rFonts w:ascii="Times New Roman" w:eastAsia="Times New Roman" w:hAnsi="Times New Roman" w:cs="Times New Roman"/>
          <w:color w:val="000000" w:themeColor="text1"/>
          <w:sz w:val="28"/>
          <w:szCs w:val="28"/>
          <w:lang w:val="uk-UA"/>
        </w:rPr>
        <w:t xml:space="preserve">з </w:t>
      </w:r>
      <w:r w:rsidRPr="514B2FC9">
        <w:rPr>
          <w:rFonts w:ascii="Times New Roman" w:eastAsia="Times New Roman" w:hAnsi="Times New Roman" w:cs="Times New Roman"/>
          <w:color w:val="000000" w:themeColor="text1"/>
          <w:sz w:val="28"/>
          <w:szCs w:val="28"/>
        </w:rPr>
        <w:t>реабілітації</w:t>
      </w:r>
      <w:r w:rsidR="00287887">
        <w:rPr>
          <w:rFonts w:ascii="Times New Roman" w:eastAsia="Times New Roman" w:hAnsi="Times New Roman" w:cs="Times New Roman"/>
          <w:color w:val="000000" w:themeColor="text1"/>
          <w:sz w:val="28"/>
          <w:szCs w:val="28"/>
          <w:lang w:val="uk-UA"/>
        </w:rPr>
        <w:t>.</w:t>
      </w:r>
    </w:p>
    <w:p w14:paraId="7DE9510F" w14:textId="302F84C7" w:rsidR="00FF1DFA" w:rsidRPr="00287887" w:rsidRDefault="00287887" w:rsidP="514B2FC9">
      <w:pPr>
        <w:pStyle w:val="a3"/>
        <w:numPr>
          <w:ilvl w:val="0"/>
          <w:numId w:val="14"/>
        </w:numPr>
        <w:spacing w:before="240" w:after="240" w:line="360" w:lineRule="auto"/>
        <w:ind w:left="0" w:firstLine="720"/>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lang w:val="uk-UA"/>
        </w:rPr>
        <w:t>Впровадження в програми освітніх закладів заходів щодо популяризації здорового способу життя.</w:t>
      </w:r>
    </w:p>
    <w:p w14:paraId="39343768" w14:textId="4BE062D3" w:rsidR="077B490D" w:rsidRPr="00287887" w:rsidRDefault="00287887" w:rsidP="2506872F">
      <w:pPr>
        <w:pStyle w:val="a3"/>
        <w:numPr>
          <w:ilvl w:val="0"/>
          <w:numId w:val="14"/>
        </w:numPr>
        <w:spacing w:before="240" w:after="240" w:line="360" w:lineRule="auto"/>
        <w:ind w:left="0" w:firstLine="720"/>
        <w:jc w:val="both"/>
        <w:rPr>
          <w:rFonts w:ascii="Times New Roman" w:eastAsia="Times New Roman" w:hAnsi="Times New Roman" w:cs="Times New Roman"/>
          <w:color w:val="000000" w:themeColor="text1"/>
          <w:sz w:val="28"/>
          <w:szCs w:val="28"/>
        </w:rPr>
      </w:pPr>
      <w:r w:rsidRPr="2506872F">
        <w:rPr>
          <w:rFonts w:ascii="Times New Roman" w:eastAsia="Times New Roman" w:hAnsi="Times New Roman" w:cs="Times New Roman"/>
          <w:color w:val="000000" w:themeColor="text1"/>
          <w:sz w:val="28"/>
          <w:szCs w:val="28"/>
          <w:lang w:val="uk-UA"/>
        </w:rPr>
        <w:t>Впровадження в Україні передових світових практик щодо контролю за легальним обігом та боротьби з незаконним обігом наркотичних засобів, психотропних речовин та прекурсорів.</w:t>
      </w:r>
    </w:p>
    <w:p w14:paraId="417B6B90" w14:textId="6ACB3097" w:rsidR="077B490D" w:rsidRDefault="006C42FD" w:rsidP="514B2FC9">
      <w:pPr>
        <w:pStyle w:val="a3"/>
        <w:numPr>
          <w:ilvl w:val="0"/>
          <w:numId w:val="14"/>
        </w:numPr>
        <w:spacing w:before="240" w:after="240" w:line="360" w:lineRule="auto"/>
        <w:ind w:left="0" w:firstLine="720"/>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lang w:val="uk-UA"/>
        </w:rPr>
        <w:t xml:space="preserve">Оснащення правоохоронних органів передовими технологіями та новітніми засобами для посилення ефективності боротьби з </w:t>
      </w:r>
      <w:r w:rsidR="19E72E42" w:rsidRPr="514B2FC9">
        <w:rPr>
          <w:rFonts w:ascii="Times New Roman" w:eastAsia="Times New Roman" w:hAnsi="Times New Roman" w:cs="Times New Roman"/>
          <w:color w:val="000000" w:themeColor="text1"/>
          <w:sz w:val="28"/>
          <w:szCs w:val="28"/>
        </w:rPr>
        <w:t>онлайн-продажами</w:t>
      </w:r>
      <w:r>
        <w:rPr>
          <w:rFonts w:ascii="Times New Roman" w:eastAsia="Times New Roman" w:hAnsi="Times New Roman" w:cs="Times New Roman"/>
          <w:color w:val="000000" w:themeColor="text1"/>
          <w:sz w:val="28"/>
          <w:szCs w:val="28"/>
          <w:lang w:val="uk-UA"/>
        </w:rPr>
        <w:t xml:space="preserve"> психоактивних речовин.</w:t>
      </w:r>
    </w:p>
    <w:p w14:paraId="068A15F7" w14:textId="31AFEE03" w:rsidR="077B490D" w:rsidRPr="003B0944" w:rsidRDefault="5F486CB1" w:rsidP="1E67C4C8">
      <w:pPr>
        <w:pStyle w:val="2"/>
        <w:spacing w:before="299" w:after="299" w:line="360" w:lineRule="auto"/>
        <w:ind w:firstLine="720"/>
        <w:jc w:val="both"/>
        <w:rPr>
          <w:rFonts w:ascii="Times New Roman" w:eastAsia="Times New Roman" w:hAnsi="Times New Roman" w:cs="Times New Roman"/>
          <w:b/>
          <w:bCs/>
          <w:color w:val="000000" w:themeColor="text1"/>
          <w:sz w:val="28"/>
          <w:szCs w:val="28"/>
        </w:rPr>
      </w:pPr>
      <w:r w:rsidRPr="1E67C4C8">
        <w:rPr>
          <w:rFonts w:ascii="Times New Roman" w:eastAsia="Times New Roman" w:hAnsi="Times New Roman" w:cs="Times New Roman"/>
          <w:b/>
          <w:bCs/>
          <w:color w:val="auto"/>
          <w:sz w:val="28"/>
          <w:szCs w:val="28"/>
        </w:rPr>
        <w:lastRenderedPageBreak/>
        <w:t>Виснов</w:t>
      </w:r>
      <w:r w:rsidR="44539736" w:rsidRPr="1E67C4C8">
        <w:rPr>
          <w:rFonts w:ascii="Times New Roman" w:eastAsia="Times New Roman" w:hAnsi="Times New Roman" w:cs="Times New Roman"/>
          <w:b/>
          <w:bCs/>
          <w:color w:val="auto"/>
          <w:sz w:val="28"/>
          <w:szCs w:val="28"/>
        </w:rPr>
        <w:t>ок до розділу 2</w:t>
      </w:r>
    </w:p>
    <w:p w14:paraId="6F5C2D4D" w14:textId="2586DFAC" w:rsidR="00091CEF" w:rsidRPr="003B0944" w:rsidRDefault="369ACFFD" w:rsidP="2506872F">
      <w:pPr>
        <w:spacing w:before="240" w:after="240" w:line="360" w:lineRule="auto"/>
        <w:jc w:val="both"/>
        <w:rPr>
          <w:rFonts w:ascii="Times New Roman" w:eastAsia="Times New Roman" w:hAnsi="Times New Roman" w:cs="Times New Roman"/>
          <w:sz w:val="28"/>
          <w:szCs w:val="28"/>
        </w:rPr>
      </w:pPr>
      <w:r w:rsidRPr="664320DE">
        <w:rPr>
          <w:rFonts w:ascii="Times New Roman" w:eastAsia="Times New Roman" w:hAnsi="Times New Roman" w:cs="Times New Roman"/>
          <w:sz w:val="28"/>
          <w:szCs w:val="28"/>
        </w:rPr>
        <w:t xml:space="preserve"> </w:t>
      </w:r>
      <w:r w:rsidR="19E72E42">
        <w:tab/>
      </w:r>
      <w:r w:rsidR="1B8CA3F7" w:rsidRPr="664320DE">
        <w:rPr>
          <w:rFonts w:ascii="Times New Roman" w:eastAsia="Times New Roman" w:hAnsi="Times New Roman" w:cs="Times New Roman"/>
          <w:sz w:val="28"/>
          <w:szCs w:val="28"/>
        </w:rPr>
        <w:t xml:space="preserve">Моніторинг та аналіз </w:t>
      </w:r>
      <w:r w:rsidR="352E1B1E" w:rsidRPr="664320DE">
        <w:rPr>
          <w:rFonts w:ascii="Times New Roman" w:eastAsia="Times New Roman" w:hAnsi="Times New Roman" w:cs="Times New Roman"/>
          <w:sz w:val="28"/>
          <w:szCs w:val="28"/>
          <w:lang w:val="uk-UA"/>
        </w:rPr>
        <w:t>статистичних даних</w:t>
      </w:r>
      <w:r w:rsidR="1B8CA3F7" w:rsidRPr="664320DE">
        <w:rPr>
          <w:rFonts w:ascii="Times New Roman" w:eastAsia="Times New Roman" w:hAnsi="Times New Roman" w:cs="Times New Roman"/>
          <w:sz w:val="28"/>
          <w:szCs w:val="28"/>
        </w:rPr>
        <w:t xml:space="preserve"> правоохоронних органів, зокрема Нацполіції</w:t>
      </w:r>
      <w:r w:rsidR="2AB257BD" w:rsidRPr="664320DE">
        <w:rPr>
          <w:rFonts w:ascii="Times New Roman" w:eastAsia="Times New Roman" w:hAnsi="Times New Roman" w:cs="Times New Roman"/>
          <w:sz w:val="28"/>
          <w:szCs w:val="28"/>
        </w:rPr>
        <w:t xml:space="preserve"> [16]</w:t>
      </w:r>
      <w:r w:rsidR="1B8CA3F7" w:rsidRPr="664320DE">
        <w:rPr>
          <w:rFonts w:ascii="Times New Roman" w:eastAsia="Times New Roman" w:hAnsi="Times New Roman" w:cs="Times New Roman"/>
          <w:sz w:val="28"/>
          <w:szCs w:val="28"/>
        </w:rPr>
        <w:t xml:space="preserve"> та </w:t>
      </w:r>
      <w:r w:rsidR="405A6EB0" w:rsidRPr="664320DE">
        <w:rPr>
          <w:rFonts w:ascii="Times New Roman" w:eastAsia="Times New Roman" w:hAnsi="Times New Roman" w:cs="Times New Roman"/>
          <w:sz w:val="28"/>
          <w:szCs w:val="28"/>
          <w:lang w:val="uk-UA"/>
        </w:rPr>
        <w:t>ГПУ</w:t>
      </w:r>
      <w:r w:rsidR="3BC8E291" w:rsidRPr="664320DE">
        <w:rPr>
          <w:rFonts w:ascii="Times New Roman" w:eastAsia="Times New Roman" w:hAnsi="Times New Roman" w:cs="Times New Roman"/>
          <w:sz w:val="28"/>
          <w:szCs w:val="28"/>
          <w:lang w:val="uk-UA"/>
        </w:rPr>
        <w:t>[11]</w:t>
      </w:r>
      <w:r w:rsidR="1B8CA3F7" w:rsidRPr="664320DE">
        <w:rPr>
          <w:rFonts w:ascii="Times New Roman" w:eastAsia="Times New Roman" w:hAnsi="Times New Roman" w:cs="Times New Roman"/>
          <w:sz w:val="28"/>
          <w:szCs w:val="28"/>
        </w:rPr>
        <w:t>, за останні п’ять років</w:t>
      </w:r>
      <w:r w:rsidR="405A6EB0" w:rsidRPr="664320DE">
        <w:rPr>
          <w:rFonts w:ascii="Times New Roman" w:eastAsia="Times New Roman" w:hAnsi="Times New Roman" w:cs="Times New Roman"/>
          <w:sz w:val="28"/>
          <w:szCs w:val="28"/>
          <w:lang w:val="uk-UA"/>
        </w:rPr>
        <w:t xml:space="preserve">, </w:t>
      </w:r>
      <w:r w:rsidR="1B8CA3F7" w:rsidRPr="664320DE">
        <w:rPr>
          <w:rFonts w:ascii="Times New Roman" w:eastAsia="Times New Roman" w:hAnsi="Times New Roman" w:cs="Times New Roman"/>
          <w:sz w:val="28"/>
          <w:szCs w:val="28"/>
        </w:rPr>
        <w:t xml:space="preserve">показує значне збільшення вилучень психоактивних речовин, зокрема синтетичних наркотиків. Ці результати є свідченням активізації боротьби з незаконним обігом </w:t>
      </w:r>
      <w:r w:rsidR="352E1B1E" w:rsidRPr="664320DE">
        <w:rPr>
          <w:rFonts w:ascii="Times New Roman" w:eastAsia="Times New Roman" w:hAnsi="Times New Roman" w:cs="Times New Roman"/>
          <w:sz w:val="28"/>
          <w:szCs w:val="28"/>
          <w:lang w:val="uk-UA"/>
        </w:rPr>
        <w:t>психоактивних речовин</w:t>
      </w:r>
      <w:r w:rsidR="1B8CA3F7" w:rsidRPr="664320DE">
        <w:rPr>
          <w:rFonts w:ascii="Times New Roman" w:eastAsia="Times New Roman" w:hAnsi="Times New Roman" w:cs="Times New Roman"/>
          <w:sz w:val="28"/>
          <w:szCs w:val="28"/>
        </w:rPr>
        <w:t>, хоча вилучен</w:t>
      </w:r>
      <w:r w:rsidR="352E1B1E" w:rsidRPr="664320DE">
        <w:rPr>
          <w:rFonts w:ascii="Times New Roman" w:eastAsia="Times New Roman" w:hAnsi="Times New Roman" w:cs="Times New Roman"/>
          <w:sz w:val="28"/>
          <w:szCs w:val="28"/>
          <w:lang w:val="uk-UA"/>
        </w:rPr>
        <w:t>ня</w:t>
      </w:r>
      <w:r w:rsidR="1B8CA3F7" w:rsidRPr="664320DE">
        <w:rPr>
          <w:rFonts w:ascii="Times New Roman" w:eastAsia="Times New Roman" w:hAnsi="Times New Roman" w:cs="Times New Roman"/>
          <w:sz w:val="28"/>
          <w:szCs w:val="28"/>
        </w:rPr>
        <w:t xml:space="preserve"> речовин</w:t>
      </w:r>
      <w:r w:rsidR="352E1B1E" w:rsidRPr="664320DE">
        <w:rPr>
          <w:rFonts w:ascii="Times New Roman" w:eastAsia="Times New Roman" w:hAnsi="Times New Roman" w:cs="Times New Roman"/>
          <w:sz w:val="28"/>
          <w:szCs w:val="28"/>
          <w:lang w:val="uk-UA"/>
        </w:rPr>
        <w:t>, в розрізі</w:t>
      </w:r>
      <w:r w:rsidR="352E1B1E" w:rsidRPr="664320DE">
        <w:rPr>
          <w:rFonts w:ascii="Times New Roman" w:eastAsia="Times New Roman" w:hAnsi="Times New Roman" w:cs="Times New Roman"/>
          <w:sz w:val="28"/>
          <w:szCs w:val="28"/>
        </w:rPr>
        <w:t xml:space="preserve"> регіон</w:t>
      </w:r>
      <w:r w:rsidR="352E1B1E" w:rsidRPr="664320DE">
        <w:rPr>
          <w:rFonts w:ascii="Times New Roman" w:eastAsia="Times New Roman" w:hAnsi="Times New Roman" w:cs="Times New Roman"/>
          <w:sz w:val="28"/>
          <w:szCs w:val="28"/>
          <w:lang w:val="uk-UA"/>
        </w:rPr>
        <w:t>ів,</w:t>
      </w:r>
      <w:r w:rsidR="352E1B1E" w:rsidRPr="664320DE">
        <w:rPr>
          <w:rFonts w:ascii="Times New Roman" w:eastAsia="Times New Roman" w:hAnsi="Times New Roman" w:cs="Times New Roman"/>
          <w:sz w:val="28"/>
          <w:szCs w:val="28"/>
        </w:rPr>
        <w:t xml:space="preserve"> </w:t>
      </w:r>
      <w:r w:rsidR="1B8CA3F7" w:rsidRPr="664320DE">
        <w:rPr>
          <w:rFonts w:ascii="Times New Roman" w:eastAsia="Times New Roman" w:hAnsi="Times New Roman" w:cs="Times New Roman"/>
          <w:sz w:val="28"/>
          <w:szCs w:val="28"/>
        </w:rPr>
        <w:t xml:space="preserve">залишається нерівномірним. </w:t>
      </w:r>
    </w:p>
    <w:p w14:paraId="7463F05D" w14:textId="1B73596F" w:rsidR="00091CEF" w:rsidRPr="003B0944" w:rsidRDefault="020EE514" w:rsidP="003B0944">
      <w:pPr>
        <w:spacing w:before="240" w:after="240" w:line="360" w:lineRule="auto"/>
        <w:ind w:firstLine="708"/>
        <w:jc w:val="both"/>
        <w:rPr>
          <w:rFonts w:ascii="Times New Roman" w:eastAsia="Times New Roman" w:hAnsi="Times New Roman" w:cs="Times New Roman"/>
          <w:sz w:val="28"/>
          <w:szCs w:val="28"/>
        </w:rPr>
      </w:pPr>
      <w:r w:rsidRPr="003B0944">
        <w:rPr>
          <w:rFonts w:ascii="Times New Roman" w:eastAsia="Times New Roman" w:hAnsi="Times New Roman" w:cs="Times New Roman"/>
          <w:sz w:val="28"/>
          <w:szCs w:val="28"/>
        </w:rPr>
        <w:t>Зазначений період також характеризується змінами в кримінальному покаранні: все більше осіб, що зберігали наркотичні засоби в малих кількостях без мети збуту, отримують альтернативні покарання, такі як штрафи або направлення на лікування. Це свідчить про поступове відходження від суворих кримінальних санкцій до більш гуманного підходу, орієнтованого на реабілітацію та профілактику наркозалежності.</w:t>
      </w:r>
    </w:p>
    <w:p w14:paraId="5C8E583C" w14:textId="648C3E6D" w:rsidR="00091CEF" w:rsidRPr="003B0944" w:rsidRDefault="41B2CB84" w:rsidP="003B0944">
      <w:pPr>
        <w:spacing w:before="240" w:after="240" w:line="360" w:lineRule="auto"/>
        <w:ind w:firstLine="708"/>
        <w:jc w:val="both"/>
        <w:rPr>
          <w:rFonts w:ascii="Times New Roman" w:eastAsia="Times New Roman" w:hAnsi="Times New Roman" w:cs="Times New Roman"/>
          <w:sz w:val="28"/>
          <w:szCs w:val="28"/>
        </w:rPr>
      </w:pPr>
      <w:r w:rsidRPr="1E67C4C8">
        <w:rPr>
          <w:rFonts w:ascii="Times New Roman" w:eastAsia="Times New Roman" w:hAnsi="Times New Roman" w:cs="Times New Roman"/>
          <w:sz w:val="28"/>
          <w:szCs w:val="28"/>
        </w:rPr>
        <w:t xml:space="preserve">Попри це, існують певні проблеми в правозастосуванні, зокрема відсутність чітких меж між зберіганням </w:t>
      </w:r>
      <w:r w:rsidR="7ECDB274" w:rsidRPr="1E67C4C8">
        <w:rPr>
          <w:rFonts w:ascii="Times New Roman" w:eastAsia="Times New Roman" w:hAnsi="Times New Roman" w:cs="Times New Roman"/>
          <w:sz w:val="28"/>
          <w:szCs w:val="28"/>
        </w:rPr>
        <w:t>наркотичних засобів та психотропних речовин</w:t>
      </w:r>
      <w:r w:rsidRPr="1E67C4C8">
        <w:rPr>
          <w:rFonts w:ascii="Times New Roman" w:eastAsia="Times New Roman" w:hAnsi="Times New Roman" w:cs="Times New Roman"/>
          <w:sz w:val="28"/>
          <w:szCs w:val="28"/>
        </w:rPr>
        <w:t xml:space="preserve"> для особистого вживання та їх збутом, а також відсутність належної координації між правоохоронними органами та медичними установами. Враховуючи міжнародний досвід, доцільно внести зміни до законодавства, чітко визначивши розміри </w:t>
      </w:r>
      <w:r w:rsidR="2034C771" w:rsidRPr="1E67C4C8">
        <w:rPr>
          <w:rFonts w:ascii="Times New Roman" w:eastAsia="Times New Roman" w:hAnsi="Times New Roman" w:cs="Times New Roman"/>
          <w:sz w:val="28"/>
          <w:szCs w:val="28"/>
        </w:rPr>
        <w:t>наркотичних засобів і психотропних речовин</w:t>
      </w:r>
      <w:r w:rsidRPr="1E67C4C8">
        <w:rPr>
          <w:rFonts w:ascii="Times New Roman" w:eastAsia="Times New Roman" w:hAnsi="Times New Roman" w:cs="Times New Roman"/>
          <w:sz w:val="28"/>
          <w:szCs w:val="28"/>
        </w:rPr>
        <w:t xml:space="preserve"> у незаконному обігу та розширивши мережу закладів для реабілітації наркозалежних осіб.</w:t>
      </w:r>
    </w:p>
    <w:p w14:paraId="69834F46" w14:textId="447ECAB8" w:rsidR="00091CEF" w:rsidRPr="002A3C67" w:rsidRDefault="020EE514" w:rsidP="002A3C67">
      <w:pPr>
        <w:spacing w:before="240" w:after="240" w:line="360" w:lineRule="auto"/>
        <w:ind w:firstLine="708"/>
        <w:jc w:val="both"/>
        <w:rPr>
          <w:rFonts w:ascii="Times New Roman" w:eastAsia="Times New Roman" w:hAnsi="Times New Roman" w:cs="Times New Roman"/>
          <w:sz w:val="28"/>
          <w:szCs w:val="28"/>
        </w:rPr>
      </w:pPr>
      <w:r w:rsidRPr="002A3C67">
        <w:rPr>
          <w:rFonts w:ascii="Times New Roman" w:eastAsia="Times New Roman" w:hAnsi="Times New Roman" w:cs="Times New Roman"/>
          <w:sz w:val="28"/>
          <w:szCs w:val="28"/>
        </w:rPr>
        <w:t xml:space="preserve">З огляду на ці проблеми, необхідно розвивати ефективні програми превенції, </w:t>
      </w:r>
      <w:r w:rsidR="002A3C67">
        <w:rPr>
          <w:rFonts w:ascii="Times New Roman" w:eastAsia="Times New Roman" w:hAnsi="Times New Roman" w:cs="Times New Roman"/>
          <w:sz w:val="28"/>
          <w:szCs w:val="28"/>
          <w:lang w:val="uk-UA"/>
        </w:rPr>
        <w:t xml:space="preserve">пропагувати та </w:t>
      </w:r>
      <w:r w:rsidRPr="002A3C67">
        <w:rPr>
          <w:rFonts w:ascii="Times New Roman" w:eastAsia="Times New Roman" w:hAnsi="Times New Roman" w:cs="Times New Roman"/>
          <w:sz w:val="28"/>
          <w:szCs w:val="28"/>
        </w:rPr>
        <w:t>підтримувати здоровий спосіб життя</w:t>
      </w:r>
      <w:r w:rsidR="002A3C67">
        <w:rPr>
          <w:rFonts w:ascii="Times New Roman" w:eastAsia="Times New Roman" w:hAnsi="Times New Roman" w:cs="Times New Roman"/>
          <w:sz w:val="28"/>
          <w:szCs w:val="28"/>
          <w:lang w:val="uk-UA"/>
        </w:rPr>
        <w:t>, особливо серед</w:t>
      </w:r>
      <w:r w:rsidRPr="002A3C67">
        <w:rPr>
          <w:rFonts w:ascii="Times New Roman" w:eastAsia="Times New Roman" w:hAnsi="Times New Roman" w:cs="Times New Roman"/>
          <w:sz w:val="28"/>
          <w:szCs w:val="28"/>
        </w:rPr>
        <w:t xml:space="preserve"> молоді</w:t>
      </w:r>
      <w:r w:rsidR="002A3C67">
        <w:rPr>
          <w:rFonts w:ascii="Times New Roman" w:eastAsia="Times New Roman" w:hAnsi="Times New Roman" w:cs="Times New Roman"/>
          <w:sz w:val="28"/>
          <w:szCs w:val="28"/>
          <w:lang w:val="uk-UA"/>
        </w:rPr>
        <w:t>,</w:t>
      </w:r>
      <w:r w:rsidRPr="002A3C67">
        <w:rPr>
          <w:rFonts w:ascii="Times New Roman" w:eastAsia="Times New Roman" w:hAnsi="Times New Roman" w:cs="Times New Roman"/>
          <w:sz w:val="28"/>
          <w:szCs w:val="28"/>
        </w:rPr>
        <w:t xml:space="preserve"> та впроваджувати сучасні технології для боротьби з онлайн-продажами психоактивних речовин. Це дозволить не лише посилити боротьбу з незаконним обігом </w:t>
      </w:r>
      <w:r w:rsidR="002A3C67">
        <w:rPr>
          <w:rFonts w:ascii="Times New Roman" w:eastAsia="Times New Roman" w:hAnsi="Times New Roman" w:cs="Times New Roman"/>
          <w:sz w:val="28"/>
          <w:szCs w:val="28"/>
          <w:lang w:val="uk-UA"/>
        </w:rPr>
        <w:t>підконтрольних речовин</w:t>
      </w:r>
      <w:r w:rsidRPr="002A3C67">
        <w:rPr>
          <w:rFonts w:ascii="Times New Roman" w:eastAsia="Times New Roman" w:hAnsi="Times New Roman" w:cs="Times New Roman"/>
          <w:sz w:val="28"/>
          <w:szCs w:val="28"/>
        </w:rPr>
        <w:t>, але й зменшити рівень наркозалежності в Україні.</w:t>
      </w:r>
    </w:p>
    <w:p w14:paraId="5F7E4C87" w14:textId="67249087" w:rsidR="077B490D" w:rsidRPr="002A3C67" w:rsidRDefault="1ACB8A35" w:rsidP="1E67C4C8">
      <w:pPr>
        <w:spacing w:before="240" w:after="240" w:line="360" w:lineRule="auto"/>
        <w:ind w:firstLine="720"/>
        <w:jc w:val="center"/>
        <w:rPr>
          <w:rFonts w:ascii="Times New Roman" w:eastAsia="Times New Roman" w:hAnsi="Times New Roman" w:cs="Times New Roman"/>
          <w:b/>
          <w:bCs/>
          <w:color w:val="000000" w:themeColor="text1"/>
          <w:sz w:val="28"/>
          <w:szCs w:val="28"/>
        </w:rPr>
      </w:pPr>
      <w:r w:rsidRPr="1E67C4C8">
        <w:rPr>
          <w:rFonts w:ascii="Times New Roman" w:eastAsia="Times New Roman" w:hAnsi="Times New Roman" w:cs="Times New Roman"/>
          <w:b/>
          <w:bCs/>
          <w:color w:val="000000" w:themeColor="text1"/>
          <w:sz w:val="28"/>
          <w:szCs w:val="28"/>
        </w:rPr>
        <w:lastRenderedPageBreak/>
        <w:t>РОЗДІЛ 3</w:t>
      </w:r>
      <w:r w:rsidR="5D2FD670">
        <w:br/>
      </w:r>
      <w:r w:rsidR="6177617F" w:rsidRPr="1E67C4C8">
        <w:rPr>
          <w:rFonts w:ascii="Times New Roman" w:eastAsia="Times New Roman" w:hAnsi="Times New Roman" w:cs="Times New Roman"/>
          <w:b/>
          <w:bCs/>
          <w:color w:val="000000" w:themeColor="text1"/>
          <w:sz w:val="28"/>
          <w:szCs w:val="28"/>
        </w:rPr>
        <w:t xml:space="preserve">ЗЛОВЖИВАННЯ ПІДКОНТРОЛЬНИМИ ЛІКАРСЬКИМИ ЗАСОБАМИ, ТА </w:t>
      </w:r>
      <w:r w:rsidR="2ED8FB6F" w:rsidRPr="1E67C4C8">
        <w:rPr>
          <w:rFonts w:ascii="Times New Roman" w:eastAsia="Times New Roman" w:hAnsi="Times New Roman" w:cs="Times New Roman"/>
          <w:b/>
          <w:bCs/>
          <w:color w:val="000000" w:themeColor="text1"/>
          <w:sz w:val="28"/>
          <w:szCs w:val="28"/>
        </w:rPr>
        <w:t>ВИЗНАЧЕННЯ ВІДСОТКА ЇХ ВИЛУЧЕННЯ ІЗ ЗАГАЛЬНОЇ КІЛЬКОСТІ ВИЛУЧЕНЬ ПСИХОАКТИВНИХ РЕЧОВИН.</w:t>
      </w:r>
      <w:r w:rsidR="005237E5">
        <w:rPr>
          <w:rFonts w:ascii="Times New Roman" w:eastAsia="Times New Roman" w:hAnsi="Times New Roman" w:cs="Times New Roman"/>
          <w:b/>
          <w:bCs/>
          <w:color w:val="000000" w:themeColor="text1"/>
          <w:sz w:val="28"/>
          <w:szCs w:val="28"/>
          <w:lang w:val="uk-UA"/>
        </w:rPr>
        <w:t xml:space="preserve"> </w:t>
      </w:r>
      <w:r w:rsidR="2ED8FB6F" w:rsidRPr="1E67C4C8">
        <w:rPr>
          <w:rFonts w:ascii="Times New Roman" w:eastAsia="Times New Roman" w:hAnsi="Times New Roman" w:cs="Times New Roman"/>
          <w:b/>
          <w:bCs/>
          <w:color w:val="000000" w:themeColor="text1"/>
          <w:sz w:val="28"/>
          <w:szCs w:val="28"/>
        </w:rPr>
        <w:t>КІЛЬКІСТЬ КРИМІНАЛЬНИХ ПРОВА</w:t>
      </w:r>
      <w:r w:rsidR="2A85415B" w:rsidRPr="1E67C4C8">
        <w:rPr>
          <w:rFonts w:ascii="Times New Roman" w:eastAsia="Times New Roman" w:hAnsi="Times New Roman" w:cs="Times New Roman"/>
          <w:b/>
          <w:bCs/>
          <w:color w:val="000000" w:themeColor="text1"/>
          <w:sz w:val="28"/>
          <w:szCs w:val="28"/>
        </w:rPr>
        <w:t>ДЖЕНЬ ЩОДО НЕЗАКОННОГО ОБІГУ ПІДКОНТРОЛЬНИХ ЛІКАРСЬКИХ ЗАСОБІВ</w:t>
      </w:r>
      <w:r w:rsidR="5D2FD670">
        <w:br/>
      </w:r>
    </w:p>
    <w:p w14:paraId="0593903F" w14:textId="78BD1033" w:rsidR="077B490D" w:rsidRPr="002A3C67" w:rsidRDefault="13F62C67" w:rsidP="1E67C4C8">
      <w:pPr>
        <w:spacing w:before="240" w:after="240" w:line="360" w:lineRule="auto"/>
        <w:jc w:val="both"/>
        <w:rPr>
          <w:rFonts w:ascii="Times New Roman" w:eastAsia="Times New Roman" w:hAnsi="Times New Roman" w:cs="Times New Roman"/>
          <w:b/>
          <w:bCs/>
          <w:sz w:val="28"/>
          <w:szCs w:val="28"/>
        </w:rPr>
      </w:pPr>
      <w:r w:rsidRPr="1E67C4C8">
        <w:rPr>
          <w:rFonts w:ascii="Times New Roman" w:eastAsia="Times New Roman" w:hAnsi="Times New Roman" w:cs="Times New Roman"/>
          <w:b/>
          <w:bCs/>
          <w:sz w:val="28"/>
          <w:szCs w:val="28"/>
        </w:rPr>
        <w:t>3.1. Аналіз джерел інформації щодо вилучення наркотичних та психотропних речовин з незаконного обігу в Україні</w:t>
      </w:r>
    </w:p>
    <w:p w14:paraId="217C8165" w14:textId="26EA7069" w:rsidR="077B490D" w:rsidRPr="002A3C67" w:rsidRDefault="734F6222" w:rsidP="002A3C67">
      <w:pPr>
        <w:spacing w:before="240" w:after="240" w:line="360" w:lineRule="auto"/>
        <w:ind w:firstLine="708"/>
        <w:jc w:val="both"/>
        <w:rPr>
          <w:rFonts w:ascii="Times New Roman" w:eastAsia="Times New Roman" w:hAnsi="Times New Roman" w:cs="Times New Roman"/>
          <w:sz w:val="28"/>
          <w:szCs w:val="28"/>
        </w:rPr>
      </w:pPr>
      <w:r w:rsidRPr="664320DE">
        <w:rPr>
          <w:rFonts w:ascii="Times New Roman" w:eastAsia="Times New Roman" w:hAnsi="Times New Roman" w:cs="Times New Roman"/>
          <w:sz w:val="28"/>
          <w:szCs w:val="28"/>
        </w:rPr>
        <w:t>Для об'єктивного вивчення ситуації з незаконним обігом наркотичних засобів, психотропних речовин і прекурсорів в Україні необхідне комплексне дослідження різноманітних інформаційних джерел. Основу такого аналізу становлять офіційні дані державних органів, зокрема Міністерства внутрішніх справ України (МВС)</w:t>
      </w:r>
      <w:r w:rsidR="53E5361F" w:rsidRPr="664320DE">
        <w:rPr>
          <w:rFonts w:ascii="Times New Roman" w:eastAsia="Times New Roman" w:hAnsi="Times New Roman" w:cs="Times New Roman"/>
          <w:sz w:val="28"/>
          <w:szCs w:val="28"/>
        </w:rPr>
        <w:t xml:space="preserve"> </w:t>
      </w:r>
      <w:r w:rsidR="5098684D" w:rsidRPr="664320DE">
        <w:rPr>
          <w:rFonts w:ascii="Times New Roman" w:eastAsia="Times New Roman" w:hAnsi="Times New Roman" w:cs="Times New Roman"/>
          <w:sz w:val="28"/>
          <w:szCs w:val="28"/>
        </w:rPr>
        <w:t>[14]</w:t>
      </w:r>
      <w:r w:rsidRPr="664320DE">
        <w:rPr>
          <w:rFonts w:ascii="Times New Roman" w:eastAsia="Times New Roman" w:hAnsi="Times New Roman" w:cs="Times New Roman"/>
          <w:sz w:val="28"/>
          <w:szCs w:val="28"/>
        </w:rPr>
        <w:t>, Служби безпеки України (СБУ)</w:t>
      </w:r>
      <w:r w:rsidR="4CA63544" w:rsidRPr="664320DE">
        <w:rPr>
          <w:rFonts w:ascii="Times New Roman" w:eastAsia="Times New Roman" w:hAnsi="Times New Roman" w:cs="Times New Roman"/>
          <w:sz w:val="28"/>
          <w:szCs w:val="28"/>
        </w:rPr>
        <w:t xml:space="preserve"> [15]</w:t>
      </w:r>
      <w:r w:rsidRPr="664320DE">
        <w:rPr>
          <w:rFonts w:ascii="Times New Roman" w:eastAsia="Times New Roman" w:hAnsi="Times New Roman" w:cs="Times New Roman"/>
          <w:sz w:val="28"/>
          <w:szCs w:val="28"/>
        </w:rPr>
        <w:t xml:space="preserve"> та інших уповноважених структур. Саме ці органи на системній основі фіксують факти вилучення підконтрольних речовин, проводять їх експертну оцінку, класифікацію та формують державну статистику щодо наркозлочинності.</w:t>
      </w:r>
    </w:p>
    <w:p w14:paraId="5778AD0D" w14:textId="2C828D53" w:rsidR="077B490D" w:rsidRPr="002A3C67" w:rsidRDefault="12767192" w:rsidP="664320DE">
      <w:pPr>
        <w:spacing w:before="240" w:after="240" w:line="360" w:lineRule="auto"/>
        <w:ind w:firstLine="708"/>
        <w:jc w:val="both"/>
        <w:rPr>
          <w:rFonts w:ascii="Times New Roman" w:eastAsia="Times New Roman" w:hAnsi="Times New Roman" w:cs="Times New Roman"/>
          <w:sz w:val="28"/>
          <w:szCs w:val="28"/>
        </w:rPr>
      </w:pPr>
      <w:r w:rsidRPr="664320DE">
        <w:rPr>
          <w:rFonts w:ascii="Times New Roman" w:eastAsia="Times New Roman" w:hAnsi="Times New Roman" w:cs="Times New Roman"/>
          <w:sz w:val="28"/>
          <w:szCs w:val="28"/>
        </w:rPr>
        <w:t>У якості базового джерела фактичних даних було взято щорічний аналітичний звіт «Наркотична ситуація в Україні»</w:t>
      </w:r>
      <w:r w:rsidR="04DAC1ED" w:rsidRPr="664320DE">
        <w:rPr>
          <w:rFonts w:ascii="Times New Roman" w:eastAsia="Times New Roman" w:hAnsi="Times New Roman" w:cs="Times New Roman"/>
          <w:sz w:val="28"/>
          <w:szCs w:val="28"/>
        </w:rPr>
        <w:t xml:space="preserve"> </w:t>
      </w:r>
      <w:r w:rsidR="04DAC1ED" w:rsidRPr="664320DE">
        <w:rPr>
          <w:rFonts w:ascii="Times New Roman" w:eastAsia="Times New Roman" w:hAnsi="Times New Roman" w:cs="Times New Roman"/>
          <w:color w:val="000000" w:themeColor="text1"/>
          <w:sz w:val="28"/>
          <w:szCs w:val="28"/>
          <w:lang w:val="uk-UA"/>
        </w:rPr>
        <w:t>[</w:t>
      </w:r>
      <w:r w:rsidR="18847F73" w:rsidRPr="664320DE">
        <w:rPr>
          <w:rFonts w:ascii="Times New Roman" w:eastAsia="Times New Roman" w:hAnsi="Times New Roman" w:cs="Times New Roman"/>
          <w:color w:val="000000" w:themeColor="text1"/>
          <w:sz w:val="28"/>
          <w:szCs w:val="28"/>
          <w:lang w:val="uk-UA"/>
        </w:rPr>
        <w:t>44</w:t>
      </w:r>
      <w:r w:rsidR="04DAC1ED" w:rsidRPr="664320DE">
        <w:rPr>
          <w:rFonts w:ascii="Times New Roman" w:eastAsia="Times New Roman" w:hAnsi="Times New Roman" w:cs="Times New Roman"/>
          <w:color w:val="000000" w:themeColor="text1"/>
          <w:sz w:val="28"/>
          <w:szCs w:val="28"/>
          <w:lang w:val="uk-UA"/>
        </w:rPr>
        <w:t>]</w:t>
      </w:r>
      <w:r w:rsidR="734F6222" w:rsidRPr="664320DE">
        <w:rPr>
          <w:rFonts w:ascii="Times New Roman" w:eastAsia="Times New Roman" w:hAnsi="Times New Roman" w:cs="Times New Roman"/>
          <w:sz w:val="28"/>
          <w:szCs w:val="28"/>
        </w:rPr>
        <w:t>. У цьому документі висвітлюється загальна кількість вилучених психоактивних речовин, їх розподіл за хімічними класами (опіоїди, стимулятори, канабіноїди, транквілізатори тощо), зазначаються джерела надходження (внутрішнє виробництво, контрабанда) та канали збуту (аптечна мережа, інтернет, підпільні лабораторії).</w:t>
      </w:r>
    </w:p>
    <w:p w14:paraId="164E5D6A" w14:textId="3D8A0905" w:rsidR="077B490D" w:rsidRPr="002A3C67" w:rsidRDefault="52F623CD" w:rsidP="002A3C67">
      <w:pPr>
        <w:spacing w:before="240" w:after="240" w:line="360" w:lineRule="auto"/>
        <w:ind w:firstLine="708"/>
        <w:jc w:val="both"/>
        <w:rPr>
          <w:rFonts w:ascii="Times New Roman" w:eastAsia="Times New Roman" w:hAnsi="Times New Roman" w:cs="Times New Roman"/>
          <w:sz w:val="28"/>
          <w:szCs w:val="28"/>
        </w:rPr>
      </w:pPr>
      <w:r w:rsidRPr="1E67C4C8">
        <w:rPr>
          <w:rFonts w:ascii="Times New Roman" w:eastAsia="Times New Roman" w:hAnsi="Times New Roman" w:cs="Times New Roman"/>
          <w:sz w:val="28"/>
          <w:szCs w:val="28"/>
        </w:rPr>
        <w:t>У звіті</w:t>
      </w:r>
      <w:r w:rsidR="6E8BEB5C" w:rsidRPr="1E67C4C8">
        <w:rPr>
          <w:rFonts w:ascii="Times New Roman" w:eastAsia="Times New Roman" w:hAnsi="Times New Roman" w:cs="Times New Roman"/>
          <w:sz w:val="28"/>
          <w:szCs w:val="28"/>
          <w:lang w:val="uk-UA"/>
        </w:rPr>
        <w:t xml:space="preserve"> за </w:t>
      </w:r>
      <w:r w:rsidRPr="1E67C4C8">
        <w:rPr>
          <w:rFonts w:ascii="Times New Roman" w:eastAsia="Times New Roman" w:hAnsi="Times New Roman" w:cs="Times New Roman"/>
          <w:sz w:val="28"/>
          <w:szCs w:val="28"/>
        </w:rPr>
        <w:t xml:space="preserve"> 2024 р</w:t>
      </w:r>
      <w:r w:rsidR="6E8BEB5C" w:rsidRPr="1E67C4C8">
        <w:rPr>
          <w:rFonts w:ascii="Times New Roman" w:eastAsia="Times New Roman" w:hAnsi="Times New Roman" w:cs="Times New Roman"/>
          <w:sz w:val="28"/>
          <w:szCs w:val="28"/>
          <w:lang w:val="uk-UA"/>
        </w:rPr>
        <w:t>ік</w:t>
      </w:r>
      <w:r w:rsidRPr="1E67C4C8">
        <w:rPr>
          <w:rFonts w:ascii="Times New Roman" w:eastAsia="Times New Roman" w:hAnsi="Times New Roman" w:cs="Times New Roman"/>
          <w:sz w:val="28"/>
          <w:szCs w:val="28"/>
        </w:rPr>
        <w:t xml:space="preserve">, </w:t>
      </w:r>
      <w:r w:rsidR="6E8BEB5C" w:rsidRPr="1E67C4C8">
        <w:rPr>
          <w:rFonts w:ascii="Times New Roman" w:eastAsia="Times New Roman" w:hAnsi="Times New Roman" w:cs="Times New Roman"/>
          <w:sz w:val="28"/>
          <w:szCs w:val="28"/>
          <w:lang w:val="uk-UA"/>
        </w:rPr>
        <w:t>за</w:t>
      </w:r>
      <w:r w:rsidRPr="1E67C4C8">
        <w:rPr>
          <w:rFonts w:ascii="Times New Roman" w:eastAsia="Times New Roman" w:hAnsi="Times New Roman" w:cs="Times New Roman"/>
          <w:sz w:val="28"/>
          <w:szCs w:val="28"/>
        </w:rPr>
        <w:t xml:space="preserve"> дани</w:t>
      </w:r>
      <w:r w:rsidR="6E8BEB5C" w:rsidRPr="1E67C4C8">
        <w:rPr>
          <w:rFonts w:ascii="Times New Roman" w:eastAsia="Times New Roman" w:hAnsi="Times New Roman" w:cs="Times New Roman"/>
          <w:sz w:val="28"/>
          <w:szCs w:val="28"/>
          <w:lang w:val="uk-UA"/>
        </w:rPr>
        <w:t>ми</w:t>
      </w:r>
      <w:r w:rsidRPr="1E67C4C8">
        <w:rPr>
          <w:rFonts w:ascii="Times New Roman" w:eastAsia="Times New Roman" w:hAnsi="Times New Roman" w:cs="Times New Roman"/>
          <w:sz w:val="28"/>
          <w:szCs w:val="28"/>
        </w:rPr>
        <w:t xml:space="preserve"> 2023 р</w:t>
      </w:r>
      <w:r w:rsidR="6E8BEB5C" w:rsidRPr="1E67C4C8">
        <w:rPr>
          <w:rFonts w:ascii="Times New Roman" w:eastAsia="Times New Roman" w:hAnsi="Times New Roman" w:cs="Times New Roman"/>
          <w:sz w:val="28"/>
          <w:szCs w:val="28"/>
          <w:lang w:val="uk-UA"/>
        </w:rPr>
        <w:t>оку</w:t>
      </w:r>
      <w:r w:rsidRPr="1E67C4C8">
        <w:rPr>
          <w:rFonts w:ascii="Times New Roman" w:eastAsia="Times New Roman" w:hAnsi="Times New Roman" w:cs="Times New Roman"/>
          <w:sz w:val="28"/>
          <w:szCs w:val="28"/>
        </w:rPr>
        <w:t xml:space="preserve">, зазначається, що загальна маса вилучених підконтрольних речовин в Україні </w:t>
      </w:r>
      <w:r w:rsidR="613FDE7E" w:rsidRPr="1E67C4C8">
        <w:rPr>
          <w:rFonts w:ascii="Times New Roman" w:eastAsia="Times New Roman" w:hAnsi="Times New Roman" w:cs="Times New Roman"/>
          <w:sz w:val="28"/>
          <w:szCs w:val="28"/>
        </w:rPr>
        <w:t xml:space="preserve">не </w:t>
      </w:r>
      <w:r w:rsidRPr="1E67C4C8">
        <w:rPr>
          <w:rFonts w:ascii="Times New Roman" w:eastAsia="Times New Roman" w:hAnsi="Times New Roman" w:cs="Times New Roman"/>
          <w:sz w:val="28"/>
          <w:szCs w:val="28"/>
        </w:rPr>
        <w:t xml:space="preserve">перевищила 15 кілограмів. Водночас спостерігається тенденція до зменшення обсягів вилучених опіоїдів, </w:t>
      </w:r>
      <w:r w:rsidRPr="1E67C4C8">
        <w:rPr>
          <w:rFonts w:ascii="Times New Roman" w:eastAsia="Times New Roman" w:hAnsi="Times New Roman" w:cs="Times New Roman"/>
          <w:sz w:val="28"/>
          <w:szCs w:val="28"/>
        </w:rPr>
        <w:lastRenderedPageBreak/>
        <w:t>зокрема метадону та трамадолу. Це вказує на зниження масштабу використання медичних препаратів у немедичних цілях.</w:t>
      </w:r>
    </w:p>
    <w:p w14:paraId="18304911" w14:textId="3F0A1A1F" w:rsidR="077B490D" w:rsidRPr="002A3C67" w:rsidRDefault="13F62C67" w:rsidP="2506872F">
      <w:pPr>
        <w:spacing w:before="240" w:after="240" w:line="360" w:lineRule="auto"/>
        <w:jc w:val="both"/>
        <w:rPr>
          <w:rFonts w:ascii="Times New Roman" w:eastAsia="Times New Roman" w:hAnsi="Times New Roman" w:cs="Times New Roman"/>
          <w:sz w:val="28"/>
          <w:szCs w:val="28"/>
        </w:rPr>
      </w:pPr>
      <w:r w:rsidRPr="1E67C4C8">
        <w:rPr>
          <w:rFonts w:ascii="Times New Roman" w:eastAsia="Times New Roman" w:hAnsi="Times New Roman" w:cs="Times New Roman"/>
          <w:sz w:val="28"/>
          <w:szCs w:val="28"/>
        </w:rPr>
        <w:t>Для повноцінного аналізу доцільно використовувати такі джерела:</w:t>
      </w:r>
    </w:p>
    <w:p w14:paraId="1D39AD70" w14:textId="2430F060" w:rsidR="077B490D" w:rsidRPr="002A3C67" w:rsidRDefault="734F6222" w:rsidP="2506872F">
      <w:pPr>
        <w:pStyle w:val="a3"/>
        <w:numPr>
          <w:ilvl w:val="0"/>
          <w:numId w:val="8"/>
        </w:numPr>
        <w:spacing w:before="240" w:after="240" w:line="360" w:lineRule="auto"/>
        <w:jc w:val="both"/>
        <w:rPr>
          <w:rFonts w:ascii="Times New Roman" w:eastAsia="Times New Roman" w:hAnsi="Times New Roman" w:cs="Times New Roman"/>
          <w:sz w:val="28"/>
          <w:szCs w:val="28"/>
        </w:rPr>
      </w:pPr>
      <w:r w:rsidRPr="664320DE">
        <w:rPr>
          <w:rFonts w:ascii="Times New Roman" w:eastAsia="Times New Roman" w:hAnsi="Times New Roman" w:cs="Times New Roman"/>
          <w:sz w:val="28"/>
          <w:szCs w:val="28"/>
        </w:rPr>
        <w:t>Офіційні звіти МВС</w:t>
      </w:r>
      <w:r w:rsidR="7868CA0C" w:rsidRPr="664320DE">
        <w:rPr>
          <w:rFonts w:ascii="Times New Roman" w:eastAsia="Times New Roman" w:hAnsi="Times New Roman" w:cs="Times New Roman"/>
          <w:sz w:val="28"/>
          <w:szCs w:val="28"/>
        </w:rPr>
        <w:t xml:space="preserve"> [14]</w:t>
      </w:r>
      <w:r w:rsidR="405A6EB0" w:rsidRPr="664320DE">
        <w:rPr>
          <w:rFonts w:ascii="Times New Roman" w:eastAsia="Times New Roman" w:hAnsi="Times New Roman" w:cs="Times New Roman"/>
          <w:sz w:val="28"/>
          <w:szCs w:val="28"/>
          <w:lang w:val="uk-UA"/>
        </w:rPr>
        <w:t xml:space="preserve"> та </w:t>
      </w:r>
      <w:r w:rsidRPr="664320DE">
        <w:rPr>
          <w:rFonts w:ascii="Times New Roman" w:eastAsia="Times New Roman" w:hAnsi="Times New Roman" w:cs="Times New Roman"/>
          <w:sz w:val="28"/>
          <w:szCs w:val="28"/>
        </w:rPr>
        <w:t>СБУ</w:t>
      </w:r>
      <w:r w:rsidR="7F539DEC" w:rsidRPr="664320DE">
        <w:rPr>
          <w:rFonts w:ascii="Times New Roman" w:eastAsia="Times New Roman" w:hAnsi="Times New Roman" w:cs="Times New Roman"/>
          <w:sz w:val="28"/>
          <w:szCs w:val="28"/>
        </w:rPr>
        <w:t xml:space="preserve"> [15]</w:t>
      </w:r>
      <w:r w:rsidRPr="664320DE">
        <w:rPr>
          <w:rFonts w:ascii="Times New Roman" w:eastAsia="Times New Roman" w:hAnsi="Times New Roman" w:cs="Times New Roman"/>
          <w:sz w:val="28"/>
          <w:szCs w:val="28"/>
        </w:rPr>
        <w:t xml:space="preserve"> </w:t>
      </w:r>
      <w:r w:rsidR="0A2AE707" w:rsidRPr="664320DE">
        <w:rPr>
          <w:rFonts w:ascii="Times New Roman" w:eastAsia="Times New Roman" w:hAnsi="Times New Roman" w:cs="Times New Roman"/>
          <w:sz w:val="28"/>
          <w:szCs w:val="28"/>
          <w:lang w:val="uk-UA"/>
        </w:rPr>
        <w:t>-</w:t>
      </w:r>
      <w:r w:rsidRPr="664320DE">
        <w:rPr>
          <w:rFonts w:ascii="Times New Roman" w:eastAsia="Times New Roman" w:hAnsi="Times New Roman" w:cs="Times New Roman"/>
          <w:sz w:val="28"/>
          <w:szCs w:val="28"/>
        </w:rPr>
        <w:t xml:space="preserve"> надають перевірені кількісні й якісні показники вилучень, динаміку змін, регіональний розподіл та класифікацію речовин;</w:t>
      </w:r>
    </w:p>
    <w:p w14:paraId="179FAC45" w14:textId="3E62EC40" w:rsidR="077B490D" w:rsidRPr="002A3C67" w:rsidRDefault="13F62C67" w:rsidP="2506872F">
      <w:pPr>
        <w:pStyle w:val="a3"/>
        <w:numPr>
          <w:ilvl w:val="0"/>
          <w:numId w:val="8"/>
        </w:numPr>
        <w:spacing w:before="240" w:after="240" w:line="360" w:lineRule="auto"/>
        <w:jc w:val="both"/>
        <w:rPr>
          <w:rFonts w:ascii="Times New Roman" w:eastAsia="Times New Roman" w:hAnsi="Times New Roman" w:cs="Times New Roman"/>
          <w:sz w:val="28"/>
          <w:szCs w:val="28"/>
        </w:rPr>
      </w:pPr>
      <w:r w:rsidRPr="1E67C4C8">
        <w:rPr>
          <w:rFonts w:ascii="Times New Roman" w:eastAsia="Times New Roman" w:hAnsi="Times New Roman" w:cs="Times New Roman"/>
          <w:sz w:val="28"/>
          <w:szCs w:val="28"/>
        </w:rPr>
        <w:t xml:space="preserve">Єдиний державний реєстр судових рішень </w:t>
      </w:r>
      <w:r w:rsidR="6E8BEB5C" w:rsidRPr="1E67C4C8">
        <w:rPr>
          <w:rFonts w:ascii="Times New Roman" w:eastAsia="Times New Roman" w:hAnsi="Times New Roman" w:cs="Times New Roman"/>
          <w:sz w:val="28"/>
          <w:szCs w:val="28"/>
          <w:lang w:val="uk-UA"/>
        </w:rPr>
        <w:t>-</w:t>
      </w:r>
      <w:r w:rsidRPr="1E67C4C8">
        <w:rPr>
          <w:rFonts w:ascii="Times New Roman" w:eastAsia="Times New Roman" w:hAnsi="Times New Roman" w:cs="Times New Roman"/>
          <w:sz w:val="28"/>
          <w:szCs w:val="28"/>
        </w:rPr>
        <w:t xml:space="preserve"> дозволяє вивчити контекст виявлення, зберігання та розповсюдження вилучених речовин, зокрема лікарських засобів;</w:t>
      </w:r>
    </w:p>
    <w:p w14:paraId="2E301652" w14:textId="553817AE" w:rsidR="077B490D" w:rsidRPr="002A3C67" w:rsidRDefault="13F62C67" w:rsidP="2506872F">
      <w:pPr>
        <w:pStyle w:val="a3"/>
        <w:numPr>
          <w:ilvl w:val="0"/>
          <w:numId w:val="8"/>
        </w:numPr>
        <w:spacing w:before="240" w:after="240" w:line="360" w:lineRule="auto"/>
        <w:jc w:val="both"/>
        <w:rPr>
          <w:rFonts w:ascii="Times New Roman" w:eastAsia="Times New Roman" w:hAnsi="Times New Roman" w:cs="Times New Roman"/>
          <w:sz w:val="28"/>
          <w:szCs w:val="28"/>
        </w:rPr>
      </w:pPr>
      <w:r w:rsidRPr="1E67C4C8">
        <w:rPr>
          <w:rFonts w:ascii="Times New Roman" w:eastAsia="Times New Roman" w:hAnsi="Times New Roman" w:cs="Times New Roman"/>
          <w:sz w:val="28"/>
          <w:szCs w:val="28"/>
        </w:rPr>
        <w:t xml:space="preserve">Повідомлення ЗМІ </w:t>
      </w:r>
      <w:r w:rsidR="005237E5">
        <w:rPr>
          <w:rFonts w:ascii="Times New Roman" w:eastAsia="Times New Roman" w:hAnsi="Times New Roman" w:cs="Times New Roman"/>
          <w:sz w:val="28"/>
          <w:szCs w:val="28"/>
          <w:lang w:val="uk-UA"/>
        </w:rPr>
        <w:t>-</w:t>
      </w:r>
      <w:r w:rsidRPr="1E67C4C8">
        <w:rPr>
          <w:rFonts w:ascii="Times New Roman" w:eastAsia="Times New Roman" w:hAnsi="Times New Roman" w:cs="Times New Roman"/>
          <w:sz w:val="28"/>
          <w:szCs w:val="28"/>
        </w:rPr>
        <w:t xml:space="preserve"> актуалізують інформацію про нові способи обігу, випадки масового вилучення та резонансні справи;</w:t>
      </w:r>
    </w:p>
    <w:p w14:paraId="0243FCB9" w14:textId="740A970D" w:rsidR="077B490D" w:rsidRPr="002A3C67" w:rsidRDefault="13F62C67" w:rsidP="2506872F">
      <w:pPr>
        <w:pStyle w:val="a3"/>
        <w:numPr>
          <w:ilvl w:val="0"/>
          <w:numId w:val="8"/>
        </w:numPr>
        <w:spacing w:before="240" w:after="240" w:line="360" w:lineRule="auto"/>
        <w:jc w:val="both"/>
        <w:rPr>
          <w:rFonts w:ascii="Times New Roman" w:eastAsia="Times New Roman" w:hAnsi="Times New Roman" w:cs="Times New Roman"/>
          <w:sz w:val="28"/>
          <w:szCs w:val="28"/>
        </w:rPr>
      </w:pPr>
      <w:r w:rsidRPr="1E67C4C8">
        <w:rPr>
          <w:rFonts w:ascii="Times New Roman" w:eastAsia="Times New Roman" w:hAnsi="Times New Roman" w:cs="Times New Roman"/>
          <w:sz w:val="28"/>
          <w:szCs w:val="28"/>
        </w:rPr>
        <w:t xml:space="preserve">Доповіді міжнародних організацій </w:t>
      </w:r>
      <w:r w:rsidR="00826AD0">
        <w:rPr>
          <w:rFonts w:ascii="Times New Roman" w:eastAsia="Times New Roman" w:hAnsi="Times New Roman" w:cs="Times New Roman"/>
          <w:sz w:val="28"/>
          <w:szCs w:val="28"/>
          <w:lang w:val="uk-UA"/>
        </w:rPr>
        <w:t>-</w:t>
      </w:r>
      <w:r w:rsidRPr="1E67C4C8">
        <w:rPr>
          <w:rFonts w:ascii="Times New Roman" w:eastAsia="Times New Roman" w:hAnsi="Times New Roman" w:cs="Times New Roman"/>
          <w:sz w:val="28"/>
          <w:szCs w:val="28"/>
        </w:rPr>
        <w:t xml:space="preserve"> дають змогу порівняти українську ситуацію з глобальними тенденціями.</w:t>
      </w:r>
    </w:p>
    <w:p w14:paraId="23C81937" w14:textId="5B8980A7" w:rsidR="077B490D" w:rsidRPr="002A3C67" w:rsidRDefault="13F62C67" w:rsidP="002A3C67">
      <w:pPr>
        <w:spacing w:before="240" w:after="240" w:line="360" w:lineRule="auto"/>
        <w:ind w:firstLine="360"/>
        <w:jc w:val="both"/>
        <w:rPr>
          <w:rFonts w:ascii="Times New Roman" w:eastAsia="Times New Roman" w:hAnsi="Times New Roman" w:cs="Times New Roman"/>
          <w:sz w:val="28"/>
          <w:szCs w:val="28"/>
        </w:rPr>
      </w:pPr>
      <w:r w:rsidRPr="1E67C4C8">
        <w:rPr>
          <w:rFonts w:ascii="Times New Roman" w:eastAsia="Times New Roman" w:hAnsi="Times New Roman" w:cs="Times New Roman"/>
          <w:sz w:val="28"/>
          <w:szCs w:val="28"/>
        </w:rPr>
        <w:t>Комплексне використання цих джерел дозволяє сформувати всебічну картину про обсяги, структуру та ризики, пов’язані з незаконним обігом підконтрольних речовин в Україні, а також оцінити ефективність заходів державного контролю.</w:t>
      </w:r>
    </w:p>
    <w:p w14:paraId="120A12D6" w14:textId="4FB96223" w:rsidR="077B490D" w:rsidRPr="002A3C67" w:rsidRDefault="41AA8EB0" w:rsidP="1E67C4C8">
      <w:pPr>
        <w:spacing w:before="240" w:after="240" w:line="360" w:lineRule="auto"/>
        <w:jc w:val="both"/>
        <w:rPr>
          <w:rFonts w:ascii="Times New Roman" w:eastAsia="Times New Roman" w:hAnsi="Times New Roman" w:cs="Times New Roman"/>
          <w:b/>
          <w:bCs/>
          <w:sz w:val="28"/>
          <w:szCs w:val="28"/>
        </w:rPr>
      </w:pPr>
      <w:r w:rsidRPr="1E67C4C8">
        <w:rPr>
          <w:rFonts w:ascii="Times New Roman" w:eastAsia="Times New Roman" w:hAnsi="Times New Roman" w:cs="Times New Roman"/>
          <w:b/>
          <w:bCs/>
          <w:sz w:val="28"/>
          <w:szCs w:val="28"/>
        </w:rPr>
        <w:t>3.</w:t>
      </w:r>
      <w:r w:rsidR="11C0FA4A" w:rsidRPr="1E67C4C8">
        <w:rPr>
          <w:rFonts w:ascii="Times New Roman" w:eastAsia="Times New Roman" w:hAnsi="Times New Roman" w:cs="Times New Roman"/>
          <w:b/>
          <w:bCs/>
          <w:sz w:val="28"/>
          <w:szCs w:val="28"/>
        </w:rPr>
        <w:t xml:space="preserve">2 Методика </w:t>
      </w:r>
      <w:r w:rsidRPr="1E67C4C8">
        <w:rPr>
          <w:rFonts w:ascii="Times New Roman" w:eastAsia="Times New Roman" w:hAnsi="Times New Roman" w:cs="Times New Roman"/>
          <w:b/>
          <w:bCs/>
          <w:sz w:val="28"/>
          <w:szCs w:val="28"/>
        </w:rPr>
        <w:t>класифікації вилучених речовин на лікарські засоби та інші психоактивні речовини</w:t>
      </w:r>
    </w:p>
    <w:p w14:paraId="2CAB040A" w14:textId="28099891" w:rsidR="077B490D" w:rsidRPr="002A3C67" w:rsidRDefault="6E8BEB5C" w:rsidP="1E67C4C8">
      <w:pPr>
        <w:spacing w:before="240" w:after="240" w:line="360" w:lineRule="auto"/>
        <w:ind w:firstLine="720"/>
        <w:jc w:val="both"/>
        <w:rPr>
          <w:rFonts w:ascii="Times New Roman" w:eastAsia="Times New Roman" w:hAnsi="Times New Roman" w:cs="Times New Roman"/>
          <w:sz w:val="28"/>
          <w:szCs w:val="28"/>
        </w:rPr>
      </w:pPr>
      <w:r w:rsidRPr="1E67C4C8">
        <w:rPr>
          <w:rFonts w:ascii="Times New Roman" w:eastAsia="Times New Roman" w:hAnsi="Times New Roman" w:cs="Times New Roman"/>
          <w:sz w:val="28"/>
          <w:szCs w:val="28"/>
          <w:lang w:val="uk-UA"/>
        </w:rPr>
        <w:t>Аналізуючи статистику</w:t>
      </w:r>
      <w:r w:rsidR="41AA8EB0" w:rsidRPr="1E67C4C8">
        <w:rPr>
          <w:rFonts w:ascii="Times New Roman" w:eastAsia="Times New Roman" w:hAnsi="Times New Roman" w:cs="Times New Roman"/>
          <w:sz w:val="28"/>
          <w:szCs w:val="28"/>
        </w:rPr>
        <w:t xml:space="preserve"> </w:t>
      </w:r>
      <w:r w:rsidRPr="1E67C4C8">
        <w:rPr>
          <w:rFonts w:ascii="Times New Roman" w:eastAsia="Times New Roman" w:hAnsi="Times New Roman" w:cs="Times New Roman"/>
          <w:sz w:val="28"/>
          <w:szCs w:val="28"/>
          <w:lang w:val="uk-UA"/>
        </w:rPr>
        <w:t>вилучених</w:t>
      </w:r>
      <w:r w:rsidR="41AA8EB0" w:rsidRPr="1E67C4C8">
        <w:rPr>
          <w:rFonts w:ascii="Times New Roman" w:eastAsia="Times New Roman" w:hAnsi="Times New Roman" w:cs="Times New Roman"/>
          <w:sz w:val="28"/>
          <w:szCs w:val="28"/>
        </w:rPr>
        <w:t xml:space="preserve"> з незаконного обігу психоактивних речовин важливо чітко відокремлювати ті, що мають статус лікарських засобів. Такий підхід дозволяє більш точно оцінити масштаби немедичного вживання препаратів фармацевтичного походження, які</w:t>
      </w:r>
      <w:r w:rsidR="00826AD0">
        <w:rPr>
          <w:rFonts w:ascii="Times New Roman" w:eastAsia="Times New Roman" w:hAnsi="Times New Roman" w:cs="Times New Roman"/>
          <w:sz w:val="28"/>
          <w:szCs w:val="28"/>
          <w:lang w:val="uk-UA"/>
        </w:rPr>
        <w:t>,</w:t>
      </w:r>
      <w:r w:rsidR="41AA8EB0" w:rsidRPr="1E67C4C8">
        <w:rPr>
          <w:rFonts w:ascii="Times New Roman" w:eastAsia="Times New Roman" w:hAnsi="Times New Roman" w:cs="Times New Roman"/>
          <w:sz w:val="28"/>
          <w:szCs w:val="28"/>
        </w:rPr>
        <w:t xml:space="preserve"> </w:t>
      </w:r>
      <w:r w:rsidR="00826AD0" w:rsidRPr="1E67C4C8">
        <w:rPr>
          <w:rFonts w:ascii="Times New Roman" w:eastAsia="Times New Roman" w:hAnsi="Times New Roman" w:cs="Times New Roman"/>
          <w:sz w:val="28"/>
          <w:szCs w:val="28"/>
        </w:rPr>
        <w:t>відповідно до законодавства</w:t>
      </w:r>
      <w:r w:rsidR="00826AD0">
        <w:rPr>
          <w:rFonts w:ascii="Times New Roman" w:eastAsia="Times New Roman" w:hAnsi="Times New Roman" w:cs="Times New Roman"/>
          <w:sz w:val="28"/>
          <w:szCs w:val="28"/>
          <w:lang w:val="uk-UA"/>
        </w:rPr>
        <w:t>,</w:t>
      </w:r>
      <w:r w:rsidR="00826AD0" w:rsidRPr="1E67C4C8">
        <w:rPr>
          <w:rFonts w:ascii="Times New Roman" w:eastAsia="Times New Roman" w:hAnsi="Times New Roman" w:cs="Times New Roman"/>
          <w:sz w:val="28"/>
          <w:szCs w:val="28"/>
        </w:rPr>
        <w:t xml:space="preserve"> </w:t>
      </w:r>
      <w:r w:rsidR="41AA8EB0" w:rsidRPr="1E67C4C8">
        <w:rPr>
          <w:rFonts w:ascii="Times New Roman" w:eastAsia="Times New Roman" w:hAnsi="Times New Roman" w:cs="Times New Roman"/>
          <w:sz w:val="28"/>
          <w:szCs w:val="28"/>
        </w:rPr>
        <w:t>перебувають під контролем.</w:t>
      </w:r>
    </w:p>
    <w:p w14:paraId="58483C04" w14:textId="6F6D8F1F" w:rsidR="077B490D" w:rsidRPr="00BF5F1B" w:rsidRDefault="6777EE15" w:rsidP="1E67C4C8">
      <w:pPr>
        <w:spacing w:before="240" w:after="240" w:line="360" w:lineRule="auto"/>
        <w:ind w:firstLine="720"/>
        <w:jc w:val="both"/>
        <w:rPr>
          <w:rFonts w:ascii="Times New Roman" w:eastAsia="Times New Roman" w:hAnsi="Times New Roman" w:cs="Times New Roman"/>
          <w:sz w:val="28"/>
          <w:szCs w:val="28"/>
        </w:rPr>
      </w:pPr>
      <w:r w:rsidRPr="664320DE">
        <w:rPr>
          <w:rFonts w:ascii="Times New Roman" w:eastAsia="Times New Roman" w:hAnsi="Times New Roman" w:cs="Times New Roman"/>
          <w:sz w:val="28"/>
          <w:szCs w:val="28"/>
        </w:rPr>
        <w:t>Методика класифікації ґрунтується на кількох основних критеріях. По-перше, визначається, чи має вилучена речовина офіційну реєстрацію</w:t>
      </w:r>
      <w:r w:rsidR="5C5931A0" w:rsidRPr="664320DE">
        <w:rPr>
          <w:rFonts w:ascii="Times New Roman" w:eastAsia="Times New Roman" w:hAnsi="Times New Roman" w:cs="Times New Roman"/>
          <w:sz w:val="28"/>
          <w:szCs w:val="28"/>
          <w:lang w:val="uk-UA"/>
        </w:rPr>
        <w:t>,</w:t>
      </w:r>
      <w:r w:rsidRPr="664320DE">
        <w:rPr>
          <w:rFonts w:ascii="Times New Roman" w:eastAsia="Times New Roman" w:hAnsi="Times New Roman" w:cs="Times New Roman"/>
          <w:sz w:val="28"/>
          <w:szCs w:val="28"/>
        </w:rPr>
        <w:t xml:space="preserve"> як </w:t>
      </w:r>
      <w:r w:rsidRPr="664320DE">
        <w:rPr>
          <w:rFonts w:ascii="Times New Roman" w:eastAsia="Times New Roman" w:hAnsi="Times New Roman" w:cs="Times New Roman"/>
          <w:sz w:val="28"/>
          <w:szCs w:val="28"/>
        </w:rPr>
        <w:lastRenderedPageBreak/>
        <w:t xml:space="preserve">лікарський засіб в Україні. Для цього використовується </w:t>
      </w:r>
      <w:r w:rsidRPr="664320DE">
        <w:rPr>
          <w:rFonts w:ascii="Times New Roman" w:eastAsia="Times New Roman" w:hAnsi="Times New Roman" w:cs="Times New Roman"/>
          <w:b/>
          <w:bCs/>
          <w:sz w:val="28"/>
          <w:szCs w:val="28"/>
        </w:rPr>
        <w:t>Державний реєстр лікарських засобів</w:t>
      </w:r>
      <w:r w:rsidR="5C5931A0" w:rsidRPr="664320DE">
        <w:rPr>
          <w:rFonts w:ascii="Times New Roman" w:eastAsia="Times New Roman" w:hAnsi="Times New Roman" w:cs="Times New Roman"/>
          <w:color w:val="000000" w:themeColor="text1"/>
          <w:sz w:val="28"/>
          <w:szCs w:val="28"/>
          <w:lang w:val="uk-UA"/>
        </w:rPr>
        <w:t xml:space="preserve"> </w:t>
      </w:r>
      <w:r w:rsidR="5C5931A0" w:rsidRPr="664320DE">
        <w:rPr>
          <w:rFonts w:ascii="Times New Roman" w:eastAsia="Times New Roman" w:hAnsi="Times New Roman" w:cs="Times New Roman"/>
          <w:b/>
          <w:bCs/>
          <w:color w:val="000000" w:themeColor="text1"/>
          <w:sz w:val="28"/>
          <w:szCs w:val="28"/>
          <w:lang w:val="uk-UA"/>
        </w:rPr>
        <w:t>України</w:t>
      </w:r>
      <w:r w:rsidR="0C7D8E16" w:rsidRPr="664320DE">
        <w:rPr>
          <w:rFonts w:ascii="Times New Roman" w:eastAsia="Times New Roman" w:hAnsi="Times New Roman" w:cs="Times New Roman"/>
          <w:color w:val="000000" w:themeColor="text1"/>
          <w:sz w:val="28"/>
          <w:szCs w:val="28"/>
          <w:lang w:val="uk-UA"/>
        </w:rPr>
        <w:t xml:space="preserve"> [</w:t>
      </w:r>
      <w:r w:rsidR="2F1CA19E" w:rsidRPr="664320DE">
        <w:rPr>
          <w:rFonts w:ascii="Times New Roman" w:eastAsia="Times New Roman" w:hAnsi="Times New Roman" w:cs="Times New Roman"/>
          <w:color w:val="000000" w:themeColor="text1"/>
          <w:sz w:val="28"/>
          <w:szCs w:val="28"/>
          <w:lang w:val="uk-UA"/>
        </w:rPr>
        <w:t>45</w:t>
      </w:r>
      <w:r w:rsidR="0C7D8E16" w:rsidRPr="664320DE">
        <w:rPr>
          <w:rFonts w:ascii="Times New Roman" w:eastAsia="Times New Roman" w:hAnsi="Times New Roman" w:cs="Times New Roman"/>
          <w:color w:val="000000" w:themeColor="text1"/>
          <w:sz w:val="28"/>
          <w:szCs w:val="28"/>
          <w:lang w:val="uk-UA"/>
        </w:rPr>
        <w:t>]</w:t>
      </w:r>
      <w:r w:rsidRPr="664320DE">
        <w:rPr>
          <w:rFonts w:ascii="Times New Roman" w:eastAsia="Times New Roman" w:hAnsi="Times New Roman" w:cs="Times New Roman"/>
          <w:sz w:val="28"/>
          <w:szCs w:val="28"/>
        </w:rPr>
        <w:t xml:space="preserve">, який містить інформацію про форму випуску, дозування, виробника та законність обігу препарату. Якщо вилучена </w:t>
      </w:r>
      <w:r w:rsidR="1D9E41B0" w:rsidRPr="664320DE">
        <w:rPr>
          <w:rFonts w:ascii="Times New Roman" w:eastAsia="Times New Roman" w:hAnsi="Times New Roman" w:cs="Times New Roman"/>
          <w:sz w:val="28"/>
          <w:szCs w:val="28"/>
          <w:lang w:val="uk-UA"/>
        </w:rPr>
        <w:t>психоактивна речовина</w:t>
      </w:r>
      <w:r w:rsidRPr="664320DE">
        <w:rPr>
          <w:rFonts w:ascii="Times New Roman" w:eastAsia="Times New Roman" w:hAnsi="Times New Roman" w:cs="Times New Roman"/>
          <w:sz w:val="28"/>
          <w:szCs w:val="28"/>
        </w:rPr>
        <w:t xml:space="preserve"> представлена у вигляді таблеток, ампул, флаконів з інструкцією, етикетками або заводським пакуванням, це слугує додатковою ознакою її належності до зареєстрованих лікарських </w:t>
      </w:r>
      <w:r w:rsidR="1D9E41B0" w:rsidRPr="664320DE">
        <w:rPr>
          <w:rFonts w:ascii="Times New Roman" w:eastAsia="Times New Roman" w:hAnsi="Times New Roman" w:cs="Times New Roman"/>
          <w:sz w:val="28"/>
          <w:szCs w:val="28"/>
          <w:lang w:val="uk-UA"/>
        </w:rPr>
        <w:t>засобів</w:t>
      </w:r>
      <w:r w:rsidR="4D3F09A1" w:rsidRPr="664320DE">
        <w:rPr>
          <w:rFonts w:ascii="Times New Roman" w:eastAsia="Times New Roman" w:hAnsi="Times New Roman" w:cs="Times New Roman"/>
          <w:sz w:val="28"/>
          <w:szCs w:val="28"/>
          <w:lang w:val="uk-UA"/>
        </w:rPr>
        <w:t>, що перейшли в нелегальний обіг</w:t>
      </w:r>
      <w:r w:rsidRPr="664320DE">
        <w:rPr>
          <w:rFonts w:ascii="Times New Roman" w:eastAsia="Times New Roman" w:hAnsi="Times New Roman" w:cs="Times New Roman"/>
          <w:sz w:val="28"/>
          <w:szCs w:val="28"/>
        </w:rPr>
        <w:t>.</w:t>
      </w:r>
    </w:p>
    <w:p w14:paraId="394EB2CC" w14:textId="7E807EDD" w:rsidR="077B490D" w:rsidRPr="00D43918" w:rsidRDefault="63124014" w:rsidP="1E67C4C8">
      <w:pPr>
        <w:spacing w:before="240" w:after="240" w:line="360" w:lineRule="auto"/>
        <w:ind w:firstLine="720"/>
        <w:jc w:val="both"/>
        <w:rPr>
          <w:rFonts w:ascii="Times New Roman" w:eastAsia="Times New Roman" w:hAnsi="Times New Roman" w:cs="Times New Roman"/>
          <w:sz w:val="28"/>
          <w:szCs w:val="28"/>
          <w:lang w:val="uk-UA"/>
        </w:rPr>
      </w:pPr>
      <w:r w:rsidRPr="1E67C4C8">
        <w:rPr>
          <w:rFonts w:ascii="Times New Roman" w:eastAsia="Times New Roman" w:hAnsi="Times New Roman" w:cs="Times New Roman"/>
          <w:sz w:val="28"/>
          <w:szCs w:val="28"/>
        </w:rPr>
        <w:t>Крім того, серед вилучених з незаконного обігу речовин були й фальсифіковані препарати, що не відповідають стандартам якості</w:t>
      </w:r>
      <w:r w:rsidR="50D091D3" w:rsidRPr="1E67C4C8">
        <w:rPr>
          <w:rFonts w:ascii="Times New Roman" w:eastAsia="Times New Roman" w:hAnsi="Times New Roman" w:cs="Times New Roman"/>
          <w:sz w:val="28"/>
          <w:szCs w:val="28"/>
          <w:lang w:val="uk-UA"/>
        </w:rPr>
        <w:t>, виготовлені як підробка оригінальних препаратів,</w:t>
      </w:r>
      <w:r w:rsidRPr="1E67C4C8">
        <w:rPr>
          <w:rFonts w:ascii="Times New Roman" w:eastAsia="Times New Roman" w:hAnsi="Times New Roman" w:cs="Times New Roman"/>
          <w:sz w:val="28"/>
          <w:szCs w:val="28"/>
        </w:rPr>
        <w:t xml:space="preserve"> були ввезені в Україну з порушенням митного та фармацевтичного контролю</w:t>
      </w:r>
      <w:r w:rsidR="50D091D3" w:rsidRPr="1E67C4C8">
        <w:rPr>
          <w:rFonts w:ascii="Times New Roman" w:eastAsia="Times New Roman" w:hAnsi="Times New Roman" w:cs="Times New Roman"/>
          <w:sz w:val="28"/>
          <w:szCs w:val="28"/>
          <w:lang w:val="uk-UA"/>
        </w:rPr>
        <w:t xml:space="preserve"> тощо</w:t>
      </w:r>
      <w:r w:rsidRPr="1E67C4C8">
        <w:rPr>
          <w:rFonts w:ascii="Times New Roman" w:eastAsia="Times New Roman" w:hAnsi="Times New Roman" w:cs="Times New Roman"/>
          <w:sz w:val="28"/>
          <w:szCs w:val="28"/>
        </w:rPr>
        <w:t>. Такі препарати формально класифіку</w:t>
      </w:r>
      <w:r w:rsidR="1FABBF86" w:rsidRPr="1E67C4C8">
        <w:rPr>
          <w:rFonts w:ascii="Times New Roman" w:eastAsia="Times New Roman" w:hAnsi="Times New Roman" w:cs="Times New Roman"/>
          <w:sz w:val="28"/>
          <w:szCs w:val="28"/>
          <w:lang w:val="uk-UA"/>
        </w:rPr>
        <w:t>ються</w:t>
      </w:r>
      <w:r w:rsidRPr="1E67C4C8">
        <w:rPr>
          <w:rFonts w:ascii="Times New Roman" w:eastAsia="Times New Roman" w:hAnsi="Times New Roman" w:cs="Times New Roman"/>
          <w:sz w:val="28"/>
          <w:szCs w:val="28"/>
        </w:rPr>
        <w:t xml:space="preserve"> як лікарські засоби, їх обіг </w:t>
      </w:r>
      <w:r w:rsidR="1FABBF86" w:rsidRPr="1E67C4C8">
        <w:rPr>
          <w:rFonts w:ascii="Times New Roman" w:eastAsia="Times New Roman" w:hAnsi="Times New Roman" w:cs="Times New Roman"/>
          <w:sz w:val="28"/>
          <w:szCs w:val="28"/>
          <w:lang w:val="uk-UA"/>
        </w:rPr>
        <w:t>відноситься до нелегального, але вони не відносяться до психоактивних речовин</w:t>
      </w:r>
      <w:r w:rsidRPr="1E67C4C8">
        <w:rPr>
          <w:rFonts w:ascii="Times New Roman" w:eastAsia="Times New Roman" w:hAnsi="Times New Roman" w:cs="Times New Roman"/>
          <w:sz w:val="28"/>
          <w:szCs w:val="28"/>
        </w:rPr>
        <w:t xml:space="preserve">. Відповідальність </w:t>
      </w:r>
      <w:r w:rsidR="1FABBF86" w:rsidRPr="1E67C4C8">
        <w:rPr>
          <w:rFonts w:ascii="Times New Roman" w:eastAsia="Times New Roman" w:hAnsi="Times New Roman" w:cs="Times New Roman"/>
          <w:sz w:val="28"/>
          <w:szCs w:val="28"/>
          <w:lang w:val="uk-UA"/>
        </w:rPr>
        <w:t xml:space="preserve">же </w:t>
      </w:r>
      <w:r w:rsidRPr="1E67C4C8">
        <w:rPr>
          <w:rFonts w:ascii="Times New Roman" w:eastAsia="Times New Roman" w:hAnsi="Times New Roman" w:cs="Times New Roman"/>
          <w:sz w:val="28"/>
          <w:szCs w:val="28"/>
        </w:rPr>
        <w:t xml:space="preserve">за незаконне переміщення, зберігання чи розповсюдження </w:t>
      </w:r>
      <w:r w:rsidR="1FABBF86" w:rsidRPr="1E67C4C8">
        <w:rPr>
          <w:rFonts w:ascii="Times New Roman" w:eastAsia="Times New Roman" w:hAnsi="Times New Roman" w:cs="Times New Roman"/>
          <w:sz w:val="28"/>
          <w:szCs w:val="28"/>
          <w:lang w:val="uk-UA"/>
        </w:rPr>
        <w:t xml:space="preserve">фальсифікованих лікарських засобів </w:t>
      </w:r>
      <w:r w:rsidRPr="1E67C4C8">
        <w:rPr>
          <w:rFonts w:ascii="Times New Roman" w:eastAsia="Times New Roman" w:hAnsi="Times New Roman" w:cs="Times New Roman"/>
          <w:sz w:val="28"/>
          <w:szCs w:val="28"/>
        </w:rPr>
        <w:t xml:space="preserve"> передбачена ст. 305 </w:t>
      </w:r>
      <w:r w:rsidRPr="00826AD0">
        <w:rPr>
          <w:rFonts w:ascii="Times New Roman" w:eastAsia="Times New Roman" w:hAnsi="Times New Roman" w:cs="Times New Roman"/>
          <w:b/>
          <w:bCs/>
          <w:sz w:val="28"/>
          <w:szCs w:val="28"/>
        </w:rPr>
        <w:t>Кримінального кодексу України</w:t>
      </w:r>
      <w:r w:rsidR="0CA27A32" w:rsidRPr="1E67C4C8">
        <w:rPr>
          <w:rFonts w:ascii="Times New Roman" w:eastAsia="Times New Roman" w:hAnsi="Times New Roman" w:cs="Times New Roman"/>
          <w:sz w:val="28"/>
          <w:szCs w:val="28"/>
        </w:rPr>
        <w:t xml:space="preserve"> </w:t>
      </w:r>
      <w:r w:rsidR="0CA27A32" w:rsidRPr="1E67C4C8">
        <w:rPr>
          <w:rFonts w:ascii="Times New Roman" w:eastAsia="Times New Roman" w:hAnsi="Times New Roman" w:cs="Times New Roman"/>
          <w:color w:val="000000" w:themeColor="text1"/>
          <w:sz w:val="28"/>
          <w:szCs w:val="28"/>
          <w:lang w:val="uk-UA"/>
        </w:rPr>
        <w:t>[5]</w:t>
      </w:r>
      <w:r w:rsidRPr="1E67C4C8">
        <w:rPr>
          <w:rFonts w:ascii="Times New Roman" w:eastAsia="Times New Roman" w:hAnsi="Times New Roman" w:cs="Times New Roman"/>
          <w:sz w:val="28"/>
          <w:szCs w:val="28"/>
        </w:rPr>
        <w:t>.</w:t>
      </w:r>
      <w:r w:rsidR="1FABBF86" w:rsidRPr="1E67C4C8">
        <w:rPr>
          <w:rFonts w:ascii="Times New Roman" w:eastAsia="Times New Roman" w:hAnsi="Times New Roman" w:cs="Times New Roman"/>
          <w:sz w:val="28"/>
          <w:szCs w:val="28"/>
          <w:lang w:val="uk-UA"/>
        </w:rPr>
        <w:t xml:space="preserve"> </w:t>
      </w:r>
    </w:p>
    <w:p w14:paraId="2691B550" w14:textId="01E74B0A" w:rsidR="077B490D" w:rsidRPr="00D43918" w:rsidRDefault="2AB4931F" w:rsidP="1E67C4C8">
      <w:pPr>
        <w:spacing w:before="240" w:after="240" w:line="360" w:lineRule="auto"/>
        <w:ind w:firstLine="720"/>
        <w:jc w:val="both"/>
        <w:rPr>
          <w:rFonts w:ascii="Times New Roman" w:eastAsia="Times New Roman" w:hAnsi="Times New Roman" w:cs="Times New Roman"/>
          <w:sz w:val="28"/>
          <w:szCs w:val="28"/>
        </w:rPr>
      </w:pPr>
      <w:r w:rsidRPr="1E67C4C8">
        <w:rPr>
          <w:rFonts w:ascii="Times New Roman" w:eastAsia="Times New Roman" w:hAnsi="Times New Roman" w:cs="Times New Roman"/>
          <w:sz w:val="28"/>
          <w:szCs w:val="28"/>
        </w:rPr>
        <w:t>Комплексне врахування цих ознак дозволяє чітко відмежувати лікарські засоби від інших психоактивних речовин, які не мають легального статусу у сфері медичного застосування.</w:t>
      </w:r>
    </w:p>
    <w:p w14:paraId="72B806AD" w14:textId="1C2E01D1" w:rsidR="077B490D" w:rsidRPr="00D43918" w:rsidRDefault="12A340B3" w:rsidP="1E67C4C8">
      <w:pPr>
        <w:pStyle w:val="3"/>
        <w:spacing w:before="240" w:after="240" w:line="360" w:lineRule="auto"/>
        <w:jc w:val="both"/>
        <w:rPr>
          <w:rFonts w:ascii="Times New Roman" w:eastAsia="Times New Roman" w:hAnsi="Times New Roman" w:cs="Times New Roman"/>
          <w:color w:val="auto"/>
        </w:rPr>
      </w:pPr>
      <w:r w:rsidRPr="1E67C4C8">
        <w:rPr>
          <w:rFonts w:ascii="Times New Roman" w:eastAsia="Times New Roman" w:hAnsi="Times New Roman" w:cs="Times New Roman"/>
          <w:b/>
          <w:bCs/>
          <w:color w:val="auto"/>
        </w:rPr>
        <w:t>3.3. Статистичний аналіз вилучених підконтрольних речовин за останні роки</w:t>
      </w:r>
    </w:p>
    <w:p w14:paraId="75EF3DE3" w14:textId="612AB4FF" w:rsidR="002D0752" w:rsidRPr="002D0752" w:rsidRDefault="12A340B3" w:rsidP="514B2FC9">
      <w:pPr>
        <w:spacing w:before="240" w:after="240" w:line="360" w:lineRule="auto"/>
        <w:ind w:firstLine="720"/>
        <w:jc w:val="both"/>
        <w:rPr>
          <w:rFonts w:ascii="Times New Roman" w:eastAsia="Times New Roman" w:hAnsi="Times New Roman" w:cs="Times New Roman"/>
          <w:color w:val="000000" w:themeColor="text1"/>
          <w:sz w:val="28"/>
          <w:szCs w:val="28"/>
          <w:lang w:val="uk-UA"/>
        </w:rPr>
      </w:pPr>
      <w:r w:rsidRPr="1E67C4C8">
        <w:rPr>
          <w:rFonts w:ascii="Times New Roman" w:eastAsia="Times New Roman" w:hAnsi="Times New Roman" w:cs="Times New Roman"/>
          <w:color w:val="000000" w:themeColor="text1"/>
          <w:sz w:val="28"/>
          <w:szCs w:val="28"/>
        </w:rPr>
        <w:t>Анал</w:t>
      </w:r>
      <w:r w:rsidRPr="1E67C4C8">
        <w:rPr>
          <w:rFonts w:ascii="Times New Roman" w:eastAsia="Times New Roman" w:hAnsi="Times New Roman" w:cs="Times New Roman"/>
          <w:sz w:val="28"/>
          <w:szCs w:val="28"/>
        </w:rPr>
        <w:t>із</w:t>
      </w:r>
      <w:r w:rsidR="5E2BD246" w:rsidRPr="1E67C4C8">
        <w:rPr>
          <w:rFonts w:ascii="Times New Roman" w:eastAsia="Times New Roman" w:hAnsi="Times New Roman" w:cs="Times New Roman"/>
          <w:sz w:val="28"/>
          <w:szCs w:val="28"/>
          <w:lang w:val="uk-UA"/>
        </w:rPr>
        <w:t xml:space="preserve"> </w:t>
      </w:r>
      <w:r w:rsidRPr="1E67C4C8">
        <w:rPr>
          <w:rFonts w:ascii="Times New Roman" w:eastAsia="Times New Roman" w:hAnsi="Times New Roman" w:cs="Times New Roman"/>
          <w:sz w:val="28"/>
          <w:szCs w:val="28"/>
        </w:rPr>
        <w:t xml:space="preserve">офіційної статистики </w:t>
      </w:r>
      <w:r w:rsidR="00826AD0" w:rsidRPr="1E67C4C8">
        <w:rPr>
          <w:rFonts w:ascii="Times New Roman" w:eastAsia="Times New Roman" w:hAnsi="Times New Roman" w:cs="Times New Roman"/>
          <w:sz w:val="28"/>
          <w:szCs w:val="28"/>
          <w:lang w:val="uk-UA"/>
        </w:rPr>
        <w:t>(дані за останні 5 років)</w:t>
      </w:r>
      <w:r w:rsidR="00826AD0" w:rsidRPr="1E67C4C8">
        <w:rPr>
          <w:rFonts w:ascii="Times New Roman" w:eastAsia="Times New Roman" w:hAnsi="Times New Roman" w:cs="Times New Roman"/>
          <w:sz w:val="28"/>
          <w:szCs w:val="28"/>
        </w:rPr>
        <w:t xml:space="preserve"> </w:t>
      </w:r>
      <w:r w:rsidRPr="1E67C4C8">
        <w:rPr>
          <w:rFonts w:ascii="Times New Roman" w:eastAsia="Times New Roman" w:hAnsi="Times New Roman" w:cs="Times New Roman"/>
          <w:sz w:val="28"/>
          <w:szCs w:val="28"/>
        </w:rPr>
        <w:t>щ</w:t>
      </w:r>
      <w:r w:rsidRPr="1E67C4C8">
        <w:rPr>
          <w:rFonts w:ascii="Times New Roman" w:eastAsia="Times New Roman" w:hAnsi="Times New Roman" w:cs="Times New Roman"/>
          <w:color w:val="000000" w:themeColor="text1"/>
          <w:sz w:val="28"/>
          <w:szCs w:val="28"/>
        </w:rPr>
        <w:t xml:space="preserve">одо боротьби з незаконним обігом </w:t>
      </w:r>
      <w:r w:rsidR="5E2BD246" w:rsidRPr="1E67C4C8">
        <w:rPr>
          <w:rFonts w:ascii="Times New Roman" w:eastAsia="Times New Roman" w:hAnsi="Times New Roman" w:cs="Times New Roman"/>
          <w:color w:val="000000" w:themeColor="text1"/>
          <w:sz w:val="28"/>
          <w:szCs w:val="28"/>
          <w:lang w:val="uk-UA"/>
        </w:rPr>
        <w:t>наркотичних засобів, психотропних речовин</w:t>
      </w:r>
      <w:r w:rsidRPr="1E67C4C8">
        <w:rPr>
          <w:rFonts w:ascii="Times New Roman" w:eastAsia="Times New Roman" w:hAnsi="Times New Roman" w:cs="Times New Roman"/>
          <w:color w:val="000000" w:themeColor="text1"/>
          <w:sz w:val="28"/>
          <w:szCs w:val="28"/>
        </w:rPr>
        <w:t xml:space="preserve"> свідчить, що серед </w:t>
      </w:r>
      <w:r w:rsidR="5E2BD246" w:rsidRPr="1E67C4C8">
        <w:rPr>
          <w:rFonts w:ascii="Times New Roman" w:eastAsia="Times New Roman" w:hAnsi="Times New Roman" w:cs="Times New Roman"/>
          <w:color w:val="000000" w:themeColor="text1"/>
          <w:sz w:val="28"/>
          <w:szCs w:val="28"/>
          <w:lang w:val="uk-UA"/>
        </w:rPr>
        <w:t>в</w:t>
      </w:r>
      <w:r w:rsidRPr="1E67C4C8">
        <w:rPr>
          <w:rFonts w:ascii="Times New Roman" w:eastAsia="Times New Roman" w:hAnsi="Times New Roman" w:cs="Times New Roman"/>
          <w:color w:val="000000" w:themeColor="text1"/>
          <w:sz w:val="28"/>
          <w:szCs w:val="28"/>
        </w:rPr>
        <w:t>сього обсягу вилучених п</w:t>
      </w:r>
      <w:r w:rsidR="5E2BD246" w:rsidRPr="1E67C4C8">
        <w:rPr>
          <w:rFonts w:ascii="Times New Roman" w:eastAsia="Times New Roman" w:hAnsi="Times New Roman" w:cs="Times New Roman"/>
          <w:color w:val="000000" w:themeColor="text1"/>
          <w:sz w:val="28"/>
          <w:szCs w:val="28"/>
          <w:lang w:val="uk-UA"/>
        </w:rPr>
        <w:t>сихоактивних</w:t>
      </w:r>
      <w:r w:rsidRPr="1E67C4C8">
        <w:rPr>
          <w:rFonts w:ascii="Times New Roman" w:eastAsia="Times New Roman" w:hAnsi="Times New Roman" w:cs="Times New Roman"/>
          <w:color w:val="000000" w:themeColor="text1"/>
          <w:sz w:val="28"/>
          <w:szCs w:val="28"/>
        </w:rPr>
        <w:t xml:space="preserve"> речовин переважн</w:t>
      </w:r>
      <w:r w:rsidR="5E2BD246" w:rsidRPr="1E67C4C8">
        <w:rPr>
          <w:rFonts w:ascii="Times New Roman" w:eastAsia="Times New Roman" w:hAnsi="Times New Roman" w:cs="Times New Roman"/>
          <w:color w:val="000000" w:themeColor="text1"/>
          <w:sz w:val="28"/>
          <w:szCs w:val="28"/>
          <w:lang w:val="uk-UA"/>
        </w:rPr>
        <w:t xml:space="preserve">у </w:t>
      </w:r>
      <w:r w:rsidRPr="1E67C4C8">
        <w:rPr>
          <w:rFonts w:ascii="Times New Roman" w:eastAsia="Times New Roman" w:hAnsi="Times New Roman" w:cs="Times New Roman"/>
          <w:color w:val="000000" w:themeColor="text1"/>
          <w:sz w:val="28"/>
          <w:szCs w:val="28"/>
        </w:rPr>
        <w:t xml:space="preserve">більшість становлять </w:t>
      </w:r>
      <w:r w:rsidR="5E2BD246" w:rsidRPr="1E67C4C8">
        <w:rPr>
          <w:rFonts w:ascii="Times New Roman" w:eastAsia="Times New Roman" w:hAnsi="Times New Roman" w:cs="Times New Roman"/>
          <w:color w:val="000000" w:themeColor="text1"/>
          <w:sz w:val="28"/>
          <w:szCs w:val="28"/>
          <w:lang w:val="uk-UA"/>
        </w:rPr>
        <w:t xml:space="preserve">не підконтрольні </w:t>
      </w:r>
      <w:r w:rsidRPr="1E67C4C8">
        <w:rPr>
          <w:rFonts w:ascii="Times New Roman" w:eastAsia="Times New Roman" w:hAnsi="Times New Roman" w:cs="Times New Roman"/>
          <w:color w:val="000000" w:themeColor="text1"/>
          <w:sz w:val="28"/>
          <w:szCs w:val="28"/>
        </w:rPr>
        <w:t xml:space="preserve">лікарські </w:t>
      </w:r>
      <w:r w:rsidR="5E2BD246" w:rsidRPr="1E67C4C8">
        <w:rPr>
          <w:rFonts w:ascii="Times New Roman" w:eastAsia="Times New Roman" w:hAnsi="Times New Roman" w:cs="Times New Roman"/>
          <w:color w:val="000000" w:themeColor="text1"/>
          <w:sz w:val="28"/>
          <w:szCs w:val="28"/>
          <w:lang w:val="uk-UA"/>
        </w:rPr>
        <w:t>засоби</w:t>
      </w:r>
      <w:r w:rsidRPr="1E67C4C8">
        <w:rPr>
          <w:rFonts w:ascii="Times New Roman" w:eastAsia="Times New Roman" w:hAnsi="Times New Roman" w:cs="Times New Roman"/>
          <w:color w:val="000000" w:themeColor="text1"/>
          <w:sz w:val="28"/>
          <w:szCs w:val="28"/>
        </w:rPr>
        <w:t xml:space="preserve">, </w:t>
      </w:r>
      <w:r w:rsidR="34A5F29B" w:rsidRPr="1E67C4C8">
        <w:rPr>
          <w:rFonts w:ascii="Times New Roman" w:eastAsia="Times New Roman" w:hAnsi="Times New Roman" w:cs="Times New Roman"/>
          <w:color w:val="000000" w:themeColor="text1"/>
          <w:sz w:val="28"/>
          <w:szCs w:val="28"/>
          <w:lang w:val="uk-UA"/>
        </w:rPr>
        <w:t xml:space="preserve">зареєстровані в Україні в установленому порядку, </w:t>
      </w:r>
      <w:r w:rsidR="5E2BD246" w:rsidRPr="1E67C4C8">
        <w:rPr>
          <w:rFonts w:ascii="Times New Roman" w:eastAsia="Times New Roman" w:hAnsi="Times New Roman" w:cs="Times New Roman"/>
          <w:color w:val="000000" w:themeColor="text1"/>
          <w:sz w:val="28"/>
          <w:szCs w:val="28"/>
          <w:lang w:val="uk-UA"/>
        </w:rPr>
        <w:t>їх</w:t>
      </w:r>
      <w:r w:rsidRPr="1E67C4C8">
        <w:rPr>
          <w:rFonts w:ascii="Times New Roman" w:eastAsia="Times New Roman" w:hAnsi="Times New Roman" w:cs="Times New Roman"/>
          <w:color w:val="000000" w:themeColor="text1"/>
          <w:sz w:val="28"/>
          <w:szCs w:val="28"/>
        </w:rPr>
        <w:t xml:space="preserve"> частка є відносно невеликою. </w:t>
      </w:r>
      <w:r w:rsidR="5E2BD246" w:rsidRPr="1E67C4C8">
        <w:rPr>
          <w:rFonts w:ascii="Times New Roman" w:eastAsia="Times New Roman" w:hAnsi="Times New Roman" w:cs="Times New Roman"/>
          <w:color w:val="000000" w:themeColor="text1"/>
          <w:sz w:val="28"/>
          <w:szCs w:val="28"/>
          <w:lang w:val="uk-UA"/>
        </w:rPr>
        <w:t xml:space="preserve">Чому звертається увага на </w:t>
      </w:r>
      <w:r w:rsidR="34A5F29B" w:rsidRPr="1E67C4C8">
        <w:rPr>
          <w:rFonts w:ascii="Times New Roman" w:eastAsia="Times New Roman" w:hAnsi="Times New Roman" w:cs="Times New Roman"/>
          <w:color w:val="000000" w:themeColor="text1"/>
          <w:sz w:val="28"/>
          <w:szCs w:val="28"/>
          <w:lang w:val="uk-UA"/>
        </w:rPr>
        <w:t>зареєстровані</w:t>
      </w:r>
      <w:r w:rsidR="5E2BD246" w:rsidRPr="1E67C4C8">
        <w:rPr>
          <w:rFonts w:ascii="Times New Roman" w:eastAsia="Times New Roman" w:hAnsi="Times New Roman" w:cs="Times New Roman"/>
          <w:color w:val="000000" w:themeColor="text1"/>
          <w:sz w:val="28"/>
          <w:szCs w:val="28"/>
          <w:lang w:val="uk-UA"/>
        </w:rPr>
        <w:t xml:space="preserve"> підконтрольні лікарські засоби</w:t>
      </w:r>
      <w:r w:rsidR="34A5F29B" w:rsidRPr="1E67C4C8">
        <w:rPr>
          <w:rFonts w:ascii="Times New Roman" w:eastAsia="Times New Roman" w:hAnsi="Times New Roman" w:cs="Times New Roman"/>
          <w:color w:val="000000" w:themeColor="text1"/>
          <w:sz w:val="28"/>
          <w:szCs w:val="28"/>
          <w:lang w:val="uk-UA"/>
        </w:rPr>
        <w:t>? Тому</w:t>
      </w:r>
      <w:r w:rsidR="00826AD0">
        <w:rPr>
          <w:rFonts w:ascii="Times New Roman" w:eastAsia="Times New Roman" w:hAnsi="Times New Roman" w:cs="Times New Roman"/>
          <w:color w:val="000000" w:themeColor="text1"/>
          <w:sz w:val="28"/>
          <w:szCs w:val="28"/>
          <w:lang w:val="uk-UA"/>
        </w:rPr>
        <w:t>,</w:t>
      </w:r>
      <w:r w:rsidR="34A5F29B" w:rsidRPr="1E67C4C8">
        <w:rPr>
          <w:rFonts w:ascii="Times New Roman" w:eastAsia="Times New Roman" w:hAnsi="Times New Roman" w:cs="Times New Roman"/>
          <w:color w:val="000000" w:themeColor="text1"/>
          <w:sz w:val="28"/>
          <w:szCs w:val="28"/>
          <w:lang w:val="uk-UA"/>
        </w:rPr>
        <w:t xml:space="preserve"> що це означало б, що в законодавство стосовно правил </w:t>
      </w:r>
      <w:r w:rsidR="3109470A" w:rsidRPr="1E67C4C8">
        <w:rPr>
          <w:rFonts w:ascii="Times New Roman" w:eastAsia="Times New Roman" w:hAnsi="Times New Roman" w:cs="Times New Roman"/>
          <w:color w:val="000000" w:themeColor="text1"/>
          <w:sz w:val="28"/>
          <w:szCs w:val="28"/>
          <w:lang w:val="uk-UA"/>
        </w:rPr>
        <w:t xml:space="preserve">зберігання </w:t>
      </w:r>
      <w:r w:rsidR="34A5F29B" w:rsidRPr="1E67C4C8">
        <w:rPr>
          <w:rFonts w:ascii="Times New Roman" w:eastAsia="Times New Roman" w:hAnsi="Times New Roman" w:cs="Times New Roman"/>
          <w:color w:val="000000" w:themeColor="text1"/>
          <w:sz w:val="28"/>
          <w:szCs w:val="28"/>
          <w:lang w:val="uk-UA"/>
        </w:rPr>
        <w:t xml:space="preserve">та контролю за обігом таких </w:t>
      </w:r>
      <w:r w:rsidR="34A5F29B" w:rsidRPr="1E67C4C8">
        <w:rPr>
          <w:rFonts w:ascii="Times New Roman" w:eastAsia="Times New Roman" w:hAnsi="Times New Roman" w:cs="Times New Roman"/>
          <w:color w:val="000000" w:themeColor="text1"/>
          <w:sz w:val="28"/>
          <w:szCs w:val="28"/>
          <w:lang w:val="uk-UA"/>
        </w:rPr>
        <w:lastRenderedPageBreak/>
        <w:t>ліків дає можливість витоку їх в незаконний обіг. Незареєстрований в Україні в установленому порядку лікарський засіб, крім випадків, передбачених законодавством, є фальсифікованим</w:t>
      </w:r>
      <w:r w:rsidR="3109470A" w:rsidRPr="1E67C4C8">
        <w:rPr>
          <w:rFonts w:ascii="Times New Roman" w:eastAsia="Times New Roman" w:hAnsi="Times New Roman" w:cs="Times New Roman"/>
          <w:color w:val="000000" w:themeColor="text1"/>
          <w:sz w:val="28"/>
          <w:szCs w:val="28"/>
          <w:lang w:val="uk-UA"/>
        </w:rPr>
        <w:t>.</w:t>
      </w:r>
      <w:r w:rsidR="34A5F29B" w:rsidRPr="1E67C4C8">
        <w:rPr>
          <w:rFonts w:ascii="Times New Roman" w:eastAsia="Times New Roman" w:hAnsi="Times New Roman" w:cs="Times New Roman"/>
          <w:color w:val="000000" w:themeColor="text1"/>
          <w:sz w:val="28"/>
          <w:szCs w:val="28"/>
          <w:lang w:val="uk-UA"/>
        </w:rPr>
        <w:t xml:space="preserve"> </w:t>
      </w:r>
    </w:p>
    <w:p w14:paraId="53D31BC4" w14:textId="774480CA" w:rsidR="077B490D" w:rsidRPr="002D0752" w:rsidRDefault="34A5F29B" w:rsidP="514B2FC9">
      <w:pPr>
        <w:spacing w:before="240" w:after="240" w:line="360" w:lineRule="auto"/>
        <w:ind w:firstLine="720"/>
        <w:jc w:val="both"/>
        <w:rPr>
          <w:rFonts w:ascii="Times New Roman" w:eastAsia="Times New Roman" w:hAnsi="Times New Roman" w:cs="Times New Roman"/>
          <w:color w:val="000000" w:themeColor="text1"/>
          <w:sz w:val="28"/>
          <w:szCs w:val="28"/>
          <w:lang w:val="uk-UA"/>
        </w:rPr>
      </w:pPr>
      <w:r w:rsidRPr="1E67C4C8">
        <w:rPr>
          <w:rFonts w:ascii="Times New Roman" w:eastAsia="Times New Roman" w:hAnsi="Times New Roman" w:cs="Times New Roman"/>
          <w:color w:val="000000" w:themeColor="text1"/>
          <w:sz w:val="28"/>
          <w:szCs w:val="28"/>
          <w:lang w:val="uk-UA"/>
        </w:rPr>
        <w:t>Низький відсоток вилучень лікарських засобів</w:t>
      </w:r>
      <w:r w:rsidR="12A340B3" w:rsidRPr="1E67C4C8">
        <w:rPr>
          <w:rFonts w:ascii="Times New Roman" w:eastAsia="Times New Roman" w:hAnsi="Times New Roman" w:cs="Times New Roman"/>
          <w:color w:val="000000" w:themeColor="text1"/>
          <w:sz w:val="28"/>
          <w:szCs w:val="28"/>
          <w:lang w:val="uk-UA"/>
        </w:rPr>
        <w:t xml:space="preserve"> дає підстави стверджувати, що медичні препарати не є ключовим джерелом проблеми наркозлочинності, а їх часткове вилучення швидше є винятком, ніж масовим явищем.</w:t>
      </w:r>
    </w:p>
    <w:p w14:paraId="7DEEF08E" w14:textId="306C4320" w:rsidR="077B490D" w:rsidRPr="00E33B92" w:rsidRDefault="5E92247D" w:rsidP="2506872F">
      <w:pPr>
        <w:spacing w:before="240" w:after="240" w:line="360" w:lineRule="auto"/>
        <w:ind w:firstLine="720"/>
        <w:jc w:val="both"/>
        <w:rPr>
          <w:rFonts w:ascii="Times New Roman" w:eastAsia="Times New Roman" w:hAnsi="Times New Roman" w:cs="Times New Roman"/>
          <w:color w:val="000000" w:themeColor="text1"/>
          <w:sz w:val="28"/>
          <w:szCs w:val="28"/>
        </w:rPr>
      </w:pPr>
      <w:r w:rsidRPr="1E67C4C8">
        <w:rPr>
          <w:rFonts w:ascii="Times New Roman" w:eastAsia="Times New Roman" w:hAnsi="Times New Roman" w:cs="Times New Roman"/>
          <w:sz w:val="28"/>
          <w:szCs w:val="28"/>
        </w:rPr>
        <w:t xml:space="preserve">Відповідно до </w:t>
      </w:r>
      <w:r w:rsidR="00826AD0">
        <w:rPr>
          <w:rFonts w:ascii="Times New Roman" w:eastAsia="Times New Roman" w:hAnsi="Times New Roman" w:cs="Times New Roman"/>
          <w:sz w:val="28"/>
          <w:szCs w:val="28"/>
          <w:lang w:val="uk-UA"/>
        </w:rPr>
        <w:t>З</w:t>
      </w:r>
      <w:r w:rsidRPr="1E67C4C8">
        <w:rPr>
          <w:rFonts w:ascii="Times New Roman" w:eastAsia="Times New Roman" w:hAnsi="Times New Roman" w:cs="Times New Roman"/>
          <w:sz w:val="28"/>
          <w:szCs w:val="28"/>
        </w:rPr>
        <w:t>віту за 2023 рік</w:t>
      </w:r>
      <w:r w:rsidR="12A340B3" w:rsidRPr="1E67C4C8">
        <w:rPr>
          <w:rFonts w:ascii="Times New Roman" w:eastAsia="Times New Roman" w:hAnsi="Times New Roman" w:cs="Times New Roman"/>
          <w:color w:val="000000" w:themeColor="text1"/>
          <w:sz w:val="28"/>
          <w:szCs w:val="28"/>
        </w:rPr>
        <w:t xml:space="preserve">, в Україні було вилучено понад </w:t>
      </w:r>
      <w:r w:rsidR="42F48EA9" w:rsidRPr="1E67C4C8">
        <w:rPr>
          <w:rFonts w:ascii="Times New Roman" w:eastAsia="Times New Roman" w:hAnsi="Times New Roman" w:cs="Times New Roman"/>
          <w:color w:val="000000" w:themeColor="text1"/>
          <w:sz w:val="28"/>
          <w:szCs w:val="28"/>
        </w:rPr>
        <w:t>15 кілограмів</w:t>
      </w:r>
      <w:r w:rsidR="12A340B3" w:rsidRPr="1E67C4C8">
        <w:rPr>
          <w:rFonts w:ascii="Times New Roman" w:eastAsia="Times New Roman" w:hAnsi="Times New Roman" w:cs="Times New Roman"/>
          <w:color w:val="000000" w:themeColor="text1"/>
          <w:sz w:val="28"/>
          <w:szCs w:val="28"/>
        </w:rPr>
        <w:t xml:space="preserve"> підконтрольних речовин. З них лише близько 36% </w:t>
      </w:r>
      <w:r w:rsidR="7EDC7A3C" w:rsidRPr="1E67C4C8">
        <w:rPr>
          <w:rFonts w:ascii="Times New Roman" w:eastAsia="Times New Roman" w:hAnsi="Times New Roman" w:cs="Times New Roman"/>
          <w:color w:val="000000" w:themeColor="text1"/>
          <w:sz w:val="28"/>
          <w:szCs w:val="28"/>
        </w:rPr>
        <w:t>речовин у вигляді таблеток,</w:t>
      </w:r>
      <w:r w:rsidR="74B93257" w:rsidRPr="1E67C4C8">
        <w:rPr>
          <w:rFonts w:ascii="Times New Roman" w:eastAsia="Times New Roman" w:hAnsi="Times New Roman" w:cs="Times New Roman"/>
          <w:color w:val="000000" w:themeColor="text1"/>
          <w:sz w:val="28"/>
          <w:szCs w:val="28"/>
        </w:rPr>
        <w:t xml:space="preserve"> </w:t>
      </w:r>
      <w:r w:rsidR="7EDC7A3C" w:rsidRPr="1E67C4C8">
        <w:rPr>
          <w:rFonts w:ascii="Times New Roman" w:eastAsia="Times New Roman" w:hAnsi="Times New Roman" w:cs="Times New Roman"/>
          <w:color w:val="000000" w:themeColor="text1"/>
          <w:sz w:val="28"/>
          <w:szCs w:val="28"/>
        </w:rPr>
        <w:t>але це не значить</w:t>
      </w:r>
      <w:r w:rsidR="00826AD0">
        <w:rPr>
          <w:rFonts w:ascii="Times New Roman" w:eastAsia="Times New Roman" w:hAnsi="Times New Roman" w:cs="Times New Roman"/>
          <w:color w:val="000000" w:themeColor="text1"/>
          <w:sz w:val="28"/>
          <w:szCs w:val="28"/>
          <w:lang w:val="uk-UA"/>
        </w:rPr>
        <w:t>,</w:t>
      </w:r>
      <w:r w:rsidR="7EDC7A3C" w:rsidRPr="1E67C4C8">
        <w:rPr>
          <w:rFonts w:ascii="Times New Roman" w:eastAsia="Times New Roman" w:hAnsi="Times New Roman" w:cs="Times New Roman"/>
          <w:color w:val="000000" w:themeColor="text1"/>
          <w:sz w:val="28"/>
          <w:szCs w:val="28"/>
        </w:rPr>
        <w:t xml:space="preserve"> що ц</w:t>
      </w:r>
      <w:r w:rsidR="3109470A" w:rsidRPr="1E67C4C8">
        <w:rPr>
          <w:rFonts w:ascii="Times New Roman" w:eastAsia="Times New Roman" w:hAnsi="Times New Roman" w:cs="Times New Roman"/>
          <w:color w:val="000000" w:themeColor="text1"/>
          <w:sz w:val="28"/>
          <w:szCs w:val="28"/>
          <w:lang w:val="uk-UA"/>
        </w:rPr>
        <w:t>і</w:t>
      </w:r>
      <w:r w:rsidR="7EDC7A3C" w:rsidRPr="1E67C4C8">
        <w:rPr>
          <w:rFonts w:ascii="Times New Roman" w:eastAsia="Times New Roman" w:hAnsi="Times New Roman" w:cs="Times New Roman"/>
          <w:color w:val="000000" w:themeColor="text1"/>
          <w:sz w:val="28"/>
          <w:szCs w:val="28"/>
        </w:rPr>
        <w:t xml:space="preserve"> </w:t>
      </w:r>
      <w:r w:rsidR="3109470A" w:rsidRPr="1E67C4C8">
        <w:rPr>
          <w:rFonts w:ascii="Times New Roman" w:eastAsia="Times New Roman" w:hAnsi="Times New Roman" w:cs="Times New Roman"/>
          <w:color w:val="000000" w:themeColor="text1"/>
          <w:sz w:val="28"/>
          <w:szCs w:val="28"/>
          <w:lang w:val="uk-UA"/>
        </w:rPr>
        <w:t>лікарські засоби</w:t>
      </w:r>
      <w:r w:rsidR="7EDC7A3C" w:rsidRPr="1E67C4C8">
        <w:rPr>
          <w:rFonts w:ascii="Times New Roman" w:eastAsia="Times New Roman" w:hAnsi="Times New Roman" w:cs="Times New Roman"/>
          <w:color w:val="000000" w:themeColor="text1"/>
          <w:sz w:val="28"/>
          <w:szCs w:val="28"/>
        </w:rPr>
        <w:t xml:space="preserve"> </w:t>
      </w:r>
      <w:r w:rsidR="12A340B3" w:rsidRPr="1E67C4C8">
        <w:rPr>
          <w:rFonts w:ascii="Times New Roman" w:eastAsia="Times New Roman" w:hAnsi="Times New Roman" w:cs="Times New Roman"/>
          <w:color w:val="000000" w:themeColor="text1"/>
          <w:sz w:val="28"/>
          <w:szCs w:val="28"/>
        </w:rPr>
        <w:t xml:space="preserve">мали хоч якусь фармацевтичну ідентифікацію, причому до цієї групи входили не тільки лікарські засоби промислового виробництва, але й кустарні продукти, що лише імітували оригінальні препарати. При </w:t>
      </w:r>
      <w:r w:rsidR="3109470A" w:rsidRPr="1E67C4C8">
        <w:rPr>
          <w:rFonts w:ascii="Times New Roman" w:eastAsia="Times New Roman" w:hAnsi="Times New Roman" w:cs="Times New Roman"/>
          <w:color w:val="000000" w:themeColor="text1"/>
          <w:sz w:val="28"/>
          <w:szCs w:val="28"/>
          <w:lang w:val="uk-UA"/>
        </w:rPr>
        <w:t>детальному</w:t>
      </w:r>
      <w:r w:rsidR="12A340B3" w:rsidRPr="1E67C4C8">
        <w:rPr>
          <w:rFonts w:ascii="Times New Roman" w:eastAsia="Times New Roman" w:hAnsi="Times New Roman" w:cs="Times New Roman"/>
          <w:color w:val="000000" w:themeColor="text1"/>
          <w:sz w:val="28"/>
          <w:szCs w:val="28"/>
        </w:rPr>
        <w:t xml:space="preserve"> аналізі в</w:t>
      </w:r>
      <w:r w:rsidR="3109470A" w:rsidRPr="1E67C4C8">
        <w:rPr>
          <w:rFonts w:ascii="Times New Roman" w:eastAsia="Times New Roman" w:hAnsi="Times New Roman" w:cs="Times New Roman"/>
          <w:color w:val="000000" w:themeColor="text1"/>
          <w:sz w:val="28"/>
          <w:szCs w:val="28"/>
          <w:lang w:val="uk-UA"/>
        </w:rPr>
        <w:t>становлено</w:t>
      </w:r>
      <w:r w:rsidR="12A340B3" w:rsidRPr="1E67C4C8">
        <w:rPr>
          <w:rFonts w:ascii="Times New Roman" w:eastAsia="Times New Roman" w:hAnsi="Times New Roman" w:cs="Times New Roman"/>
          <w:color w:val="000000" w:themeColor="text1"/>
          <w:sz w:val="28"/>
          <w:szCs w:val="28"/>
        </w:rPr>
        <w:t>, що зареєстровані в Україні</w:t>
      </w:r>
      <w:r w:rsidR="3109470A" w:rsidRPr="1E67C4C8">
        <w:rPr>
          <w:rFonts w:ascii="Times New Roman" w:eastAsia="Times New Roman" w:hAnsi="Times New Roman" w:cs="Times New Roman"/>
          <w:color w:val="000000" w:themeColor="text1"/>
          <w:sz w:val="28"/>
          <w:szCs w:val="28"/>
          <w:lang w:val="uk-UA"/>
        </w:rPr>
        <w:t xml:space="preserve"> в установленому порядку</w:t>
      </w:r>
      <w:r w:rsidR="12A340B3" w:rsidRPr="1E67C4C8">
        <w:rPr>
          <w:rFonts w:ascii="Times New Roman" w:eastAsia="Times New Roman" w:hAnsi="Times New Roman" w:cs="Times New Roman"/>
          <w:color w:val="000000" w:themeColor="text1"/>
          <w:sz w:val="28"/>
          <w:szCs w:val="28"/>
        </w:rPr>
        <w:t xml:space="preserve"> лікарські засоби (з відповідною упаковкою, маркуванням, формою випуску</w:t>
      </w:r>
      <w:r w:rsidR="3109470A" w:rsidRPr="1E67C4C8">
        <w:rPr>
          <w:rFonts w:ascii="Times New Roman" w:eastAsia="Times New Roman" w:hAnsi="Times New Roman" w:cs="Times New Roman"/>
          <w:color w:val="000000" w:themeColor="text1"/>
          <w:sz w:val="28"/>
          <w:szCs w:val="28"/>
          <w:lang w:val="uk-UA"/>
        </w:rPr>
        <w:t xml:space="preserve"> тощо</w:t>
      </w:r>
      <w:r w:rsidR="12A340B3" w:rsidRPr="1E67C4C8">
        <w:rPr>
          <w:rFonts w:ascii="Times New Roman" w:eastAsia="Times New Roman" w:hAnsi="Times New Roman" w:cs="Times New Roman"/>
          <w:color w:val="000000" w:themeColor="text1"/>
          <w:sz w:val="28"/>
          <w:szCs w:val="28"/>
        </w:rPr>
        <w:t>) становили менше 1</w:t>
      </w:r>
      <w:r w:rsidR="2C95BAC7" w:rsidRPr="1E67C4C8">
        <w:rPr>
          <w:rFonts w:ascii="Times New Roman" w:eastAsia="Times New Roman" w:hAnsi="Times New Roman" w:cs="Times New Roman"/>
          <w:color w:val="000000" w:themeColor="text1"/>
          <w:sz w:val="28"/>
          <w:szCs w:val="28"/>
        </w:rPr>
        <w:t>%</w:t>
      </w:r>
      <w:r w:rsidR="12A340B3" w:rsidRPr="1E67C4C8">
        <w:rPr>
          <w:rFonts w:ascii="Times New Roman" w:eastAsia="Times New Roman" w:hAnsi="Times New Roman" w:cs="Times New Roman"/>
          <w:color w:val="000000" w:themeColor="text1"/>
          <w:sz w:val="28"/>
          <w:szCs w:val="28"/>
        </w:rPr>
        <w:t xml:space="preserve"> від усієї </w:t>
      </w:r>
      <w:r w:rsidR="3109470A" w:rsidRPr="1E67C4C8">
        <w:rPr>
          <w:rFonts w:ascii="Times New Roman" w:eastAsia="Times New Roman" w:hAnsi="Times New Roman" w:cs="Times New Roman"/>
          <w:color w:val="000000" w:themeColor="text1"/>
          <w:sz w:val="28"/>
          <w:szCs w:val="28"/>
          <w:lang w:val="uk-UA"/>
        </w:rPr>
        <w:t>кількості</w:t>
      </w:r>
      <w:r w:rsidR="12A340B3" w:rsidRPr="1E67C4C8">
        <w:rPr>
          <w:rFonts w:ascii="Times New Roman" w:eastAsia="Times New Roman" w:hAnsi="Times New Roman" w:cs="Times New Roman"/>
          <w:color w:val="000000" w:themeColor="text1"/>
          <w:sz w:val="28"/>
          <w:szCs w:val="28"/>
        </w:rPr>
        <w:t xml:space="preserve"> вилучених речовин.</w:t>
      </w:r>
    </w:p>
    <w:p w14:paraId="602DC9B3" w14:textId="7F6BC82A" w:rsidR="077B490D" w:rsidRDefault="5D2FD670" w:rsidP="514B2FC9">
      <w:pPr>
        <w:spacing w:before="240" w:after="240" w:line="360" w:lineRule="auto"/>
        <w:ind w:firstLine="720"/>
        <w:jc w:val="both"/>
        <w:rPr>
          <w:rFonts w:ascii="Times New Roman" w:eastAsia="Times New Roman" w:hAnsi="Times New Roman" w:cs="Times New Roman"/>
          <w:color w:val="000000" w:themeColor="text1"/>
          <w:sz w:val="28"/>
          <w:szCs w:val="28"/>
        </w:rPr>
      </w:pPr>
      <w:r w:rsidRPr="2506872F">
        <w:rPr>
          <w:rFonts w:ascii="Times New Roman" w:eastAsia="Times New Roman" w:hAnsi="Times New Roman" w:cs="Times New Roman"/>
          <w:color w:val="000000" w:themeColor="text1"/>
          <w:sz w:val="28"/>
          <w:szCs w:val="28"/>
        </w:rPr>
        <w:t xml:space="preserve">Переважну частину конфіскату складали наркотики синтетичного або кустарного походження </w:t>
      </w:r>
      <w:r w:rsidR="00826AD0">
        <w:rPr>
          <w:rFonts w:ascii="Times New Roman" w:eastAsia="Times New Roman" w:hAnsi="Times New Roman" w:cs="Times New Roman"/>
          <w:color w:val="000000" w:themeColor="text1"/>
          <w:sz w:val="28"/>
          <w:szCs w:val="28"/>
          <w:lang w:val="uk-UA"/>
        </w:rPr>
        <w:t>-</w:t>
      </w:r>
      <w:r w:rsidRPr="2506872F">
        <w:rPr>
          <w:rFonts w:ascii="Times New Roman" w:eastAsia="Times New Roman" w:hAnsi="Times New Roman" w:cs="Times New Roman"/>
          <w:color w:val="000000" w:themeColor="text1"/>
          <w:sz w:val="28"/>
          <w:szCs w:val="28"/>
        </w:rPr>
        <w:t xml:space="preserve"> метамфетамін, амфетамін, PVP («солі»), а також канабіс і кокаїн. Ці речовини не мають жодного стосунку до </w:t>
      </w:r>
      <w:r w:rsidR="662E2767" w:rsidRPr="2506872F">
        <w:rPr>
          <w:rFonts w:ascii="Times New Roman" w:eastAsia="Times New Roman" w:hAnsi="Times New Roman" w:cs="Times New Roman"/>
          <w:color w:val="000000" w:themeColor="text1"/>
          <w:sz w:val="28"/>
          <w:szCs w:val="28"/>
        </w:rPr>
        <w:t>лікарських засобів</w:t>
      </w:r>
      <w:r w:rsidRPr="2506872F">
        <w:rPr>
          <w:rFonts w:ascii="Times New Roman" w:eastAsia="Times New Roman" w:hAnsi="Times New Roman" w:cs="Times New Roman"/>
          <w:color w:val="000000" w:themeColor="text1"/>
          <w:sz w:val="28"/>
          <w:szCs w:val="28"/>
        </w:rPr>
        <w:t>.</w:t>
      </w:r>
    </w:p>
    <w:p w14:paraId="05CA951A" w14:textId="0871764A" w:rsidR="077B490D" w:rsidRDefault="5D2FD670" w:rsidP="514B2FC9">
      <w:pPr>
        <w:spacing w:before="240" w:after="240" w:line="360" w:lineRule="auto"/>
        <w:ind w:firstLine="720"/>
        <w:jc w:val="both"/>
        <w:rPr>
          <w:rFonts w:ascii="Times New Roman" w:eastAsia="Times New Roman" w:hAnsi="Times New Roman" w:cs="Times New Roman"/>
          <w:color w:val="000000" w:themeColor="text1"/>
          <w:sz w:val="28"/>
          <w:szCs w:val="28"/>
        </w:rPr>
      </w:pPr>
      <w:r w:rsidRPr="2506872F">
        <w:rPr>
          <w:rFonts w:ascii="Times New Roman" w:eastAsia="Times New Roman" w:hAnsi="Times New Roman" w:cs="Times New Roman"/>
          <w:color w:val="000000" w:themeColor="text1"/>
          <w:sz w:val="28"/>
          <w:szCs w:val="28"/>
        </w:rPr>
        <w:t>Таким чином, можна зробити висновок: лікарські засоби</w:t>
      </w:r>
      <w:r w:rsidR="00E33B92">
        <w:rPr>
          <w:rFonts w:ascii="Times New Roman" w:eastAsia="Times New Roman" w:hAnsi="Times New Roman" w:cs="Times New Roman"/>
          <w:color w:val="000000" w:themeColor="text1"/>
          <w:sz w:val="28"/>
          <w:szCs w:val="28"/>
          <w:lang w:val="uk-UA"/>
        </w:rPr>
        <w:t>, що мали виток в незаконний обіг,</w:t>
      </w:r>
      <w:r w:rsidRPr="2506872F">
        <w:rPr>
          <w:rFonts w:ascii="Times New Roman" w:eastAsia="Times New Roman" w:hAnsi="Times New Roman" w:cs="Times New Roman"/>
          <w:color w:val="000000" w:themeColor="text1"/>
          <w:sz w:val="28"/>
          <w:szCs w:val="28"/>
        </w:rPr>
        <w:t xml:space="preserve"> не є основним об'єктом серед вилучених підконтрольних речовин. Їх частка стабільно низька і не перевищує </w:t>
      </w:r>
      <w:r w:rsidRPr="00E33B92">
        <w:rPr>
          <w:rFonts w:ascii="Times New Roman" w:eastAsia="Times New Roman" w:hAnsi="Times New Roman" w:cs="Times New Roman"/>
          <w:color w:val="000000" w:themeColor="text1"/>
          <w:sz w:val="28"/>
          <w:szCs w:val="28"/>
        </w:rPr>
        <w:t>1% у загальній</w:t>
      </w:r>
      <w:r w:rsidRPr="2506872F">
        <w:rPr>
          <w:rFonts w:ascii="Times New Roman" w:eastAsia="Times New Roman" w:hAnsi="Times New Roman" w:cs="Times New Roman"/>
          <w:color w:val="000000" w:themeColor="text1"/>
          <w:sz w:val="28"/>
          <w:szCs w:val="28"/>
        </w:rPr>
        <w:t xml:space="preserve"> структурі. Це свідчить про ефективний контроль за рецептурним відпуском та зберіганням таких препаратів, а також про те, що медичне середовище не є основним джерелом наркотичних загроз в Україні.</w:t>
      </w:r>
    </w:p>
    <w:p w14:paraId="35E6F26C" w14:textId="4DECBA50" w:rsidR="077B490D" w:rsidRDefault="12A340B3" w:rsidP="1E67C4C8">
      <w:pPr>
        <w:pStyle w:val="3"/>
        <w:spacing w:before="281" w:after="281" w:line="360" w:lineRule="auto"/>
        <w:jc w:val="both"/>
        <w:rPr>
          <w:rFonts w:ascii="Times New Roman" w:eastAsia="Times New Roman" w:hAnsi="Times New Roman" w:cs="Times New Roman"/>
          <w:b/>
          <w:bCs/>
          <w:color w:val="000000" w:themeColor="text1"/>
        </w:rPr>
      </w:pPr>
      <w:r w:rsidRPr="1E67C4C8">
        <w:rPr>
          <w:rFonts w:ascii="Times New Roman" w:eastAsia="Times New Roman" w:hAnsi="Times New Roman" w:cs="Times New Roman"/>
          <w:b/>
          <w:bCs/>
          <w:color w:val="000000" w:themeColor="text1"/>
        </w:rPr>
        <w:lastRenderedPageBreak/>
        <w:t>3.4. Порівняння з міжнародною практикою</w:t>
      </w:r>
    </w:p>
    <w:p w14:paraId="3D2E94AC" w14:textId="6591C195" w:rsidR="077B490D" w:rsidRDefault="5D2FD670" w:rsidP="514B2FC9">
      <w:pPr>
        <w:spacing w:before="240" w:after="240" w:line="360" w:lineRule="auto"/>
        <w:ind w:firstLine="720"/>
        <w:jc w:val="both"/>
        <w:rPr>
          <w:rFonts w:ascii="Times New Roman" w:eastAsia="Times New Roman" w:hAnsi="Times New Roman" w:cs="Times New Roman"/>
          <w:color w:val="000000" w:themeColor="text1"/>
          <w:sz w:val="28"/>
          <w:szCs w:val="28"/>
        </w:rPr>
      </w:pPr>
      <w:r w:rsidRPr="514B2FC9">
        <w:rPr>
          <w:rFonts w:ascii="Times New Roman" w:eastAsia="Times New Roman" w:hAnsi="Times New Roman" w:cs="Times New Roman"/>
          <w:color w:val="000000" w:themeColor="text1"/>
          <w:sz w:val="28"/>
          <w:szCs w:val="28"/>
        </w:rPr>
        <w:t>У міжнародному контексті ситуація з незаконним обігом лікарських засобів, що містять наркотичні чи психотропні речовини, залишається відносно контрольованою в більшості розвинених країн. Так само, як і в Україні, основну частку конфіскатів у США, країнах Європейського Союзу та Канаді складають синтетичні наркотики, канабіноїди та опіоїди нелегального походження, а не зареєстровані лікарські засоби.</w:t>
      </w:r>
    </w:p>
    <w:p w14:paraId="7E17ADBE" w14:textId="65C3E157" w:rsidR="077B490D" w:rsidRDefault="12A340B3" w:rsidP="514B2FC9">
      <w:pPr>
        <w:spacing w:before="240" w:after="240" w:line="360" w:lineRule="auto"/>
        <w:ind w:firstLine="720"/>
        <w:jc w:val="both"/>
        <w:rPr>
          <w:rFonts w:ascii="Times New Roman" w:eastAsia="Times New Roman" w:hAnsi="Times New Roman" w:cs="Times New Roman"/>
          <w:color w:val="000000" w:themeColor="text1"/>
          <w:sz w:val="28"/>
          <w:szCs w:val="28"/>
        </w:rPr>
      </w:pPr>
      <w:r w:rsidRPr="1E67C4C8">
        <w:rPr>
          <w:rFonts w:ascii="Times New Roman" w:eastAsia="Times New Roman" w:hAnsi="Times New Roman" w:cs="Times New Roman"/>
          <w:color w:val="000000" w:themeColor="text1"/>
          <w:sz w:val="28"/>
          <w:szCs w:val="28"/>
        </w:rPr>
        <w:t xml:space="preserve">За даними </w:t>
      </w:r>
      <w:r w:rsidR="17AC1B11" w:rsidRPr="1E67C4C8">
        <w:rPr>
          <w:rFonts w:ascii="Times New Roman" w:eastAsia="Times New Roman" w:hAnsi="Times New Roman" w:cs="Times New Roman"/>
          <w:sz w:val="28"/>
          <w:szCs w:val="28"/>
        </w:rPr>
        <w:t>Управління боротьби з наркотиками США</w:t>
      </w:r>
      <w:r w:rsidRPr="1E67C4C8">
        <w:rPr>
          <w:rFonts w:ascii="Times New Roman" w:eastAsia="Times New Roman" w:hAnsi="Times New Roman" w:cs="Times New Roman"/>
          <w:color w:val="000000" w:themeColor="text1"/>
          <w:sz w:val="28"/>
          <w:szCs w:val="28"/>
        </w:rPr>
        <w:t xml:space="preserve"> (DEA), у 202</w:t>
      </w:r>
      <w:r w:rsidR="55BC69AD" w:rsidRPr="1E67C4C8">
        <w:rPr>
          <w:rFonts w:ascii="Times New Roman" w:eastAsia="Times New Roman" w:hAnsi="Times New Roman" w:cs="Times New Roman"/>
          <w:color w:val="000000" w:themeColor="text1"/>
          <w:sz w:val="28"/>
          <w:szCs w:val="28"/>
        </w:rPr>
        <w:t>3</w:t>
      </w:r>
      <w:r w:rsidRPr="1E67C4C8">
        <w:rPr>
          <w:rFonts w:ascii="Times New Roman" w:eastAsia="Times New Roman" w:hAnsi="Times New Roman" w:cs="Times New Roman"/>
          <w:color w:val="000000" w:themeColor="text1"/>
          <w:sz w:val="28"/>
          <w:szCs w:val="28"/>
        </w:rPr>
        <w:t xml:space="preserve"> році серед найбільш поширених вилучених речовин фігурували фентаніл, метамфетамін, героїн і PVP. Лише 7–10% вилучених речовин мали походження з легального фармацевтичного ринку, і навіть у цьому випадку часто йшлося про підробки або препарати, імпортовані з країн із низьким рівнем контролю.</w:t>
      </w:r>
    </w:p>
    <w:p w14:paraId="74B797EC" w14:textId="180CF3E5" w:rsidR="077B490D" w:rsidRDefault="2704119C" w:rsidP="514B2FC9">
      <w:pPr>
        <w:spacing w:before="240" w:after="240" w:line="360" w:lineRule="auto"/>
        <w:ind w:firstLine="720"/>
        <w:jc w:val="both"/>
        <w:rPr>
          <w:rFonts w:ascii="Times New Roman" w:eastAsia="Times New Roman" w:hAnsi="Times New Roman" w:cs="Times New Roman"/>
          <w:color w:val="000000" w:themeColor="text1"/>
          <w:sz w:val="28"/>
          <w:szCs w:val="28"/>
        </w:rPr>
      </w:pPr>
      <w:r w:rsidRPr="1E67C4C8">
        <w:rPr>
          <w:rFonts w:ascii="Times New Roman" w:eastAsia="Times New Roman" w:hAnsi="Times New Roman" w:cs="Times New Roman"/>
          <w:sz w:val="28"/>
          <w:szCs w:val="28"/>
        </w:rPr>
        <w:t>У Європейському Союзі ситуація подібна: відповідно до інформації, наданої Європейським центром моніторингу наркотиків і наркозалежності</w:t>
      </w:r>
      <w:r w:rsidR="12A340B3" w:rsidRPr="1E67C4C8">
        <w:rPr>
          <w:rFonts w:ascii="Times New Roman" w:eastAsia="Times New Roman" w:hAnsi="Times New Roman" w:cs="Times New Roman"/>
          <w:color w:val="000000" w:themeColor="text1"/>
          <w:sz w:val="28"/>
          <w:szCs w:val="28"/>
        </w:rPr>
        <w:t xml:space="preserve">, основну загрозу становлять нові психоактивні речовини (NPS) та синтетичні опіоїди, а кількість вилучених лікарських препаратів </w:t>
      </w:r>
      <w:r w:rsidR="08F9F359" w:rsidRPr="1E67C4C8">
        <w:rPr>
          <w:rFonts w:ascii="Times New Roman" w:eastAsia="Times New Roman" w:hAnsi="Times New Roman" w:cs="Times New Roman"/>
          <w:color w:val="000000" w:themeColor="text1"/>
          <w:sz w:val="28"/>
          <w:szCs w:val="28"/>
          <w:lang w:val="uk-UA"/>
        </w:rPr>
        <w:t>-</w:t>
      </w:r>
      <w:r w:rsidR="12A340B3" w:rsidRPr="1E67C4C8">
        <w:rPr>
          <w:rFonts w:ascii="Times New Roman" w:eastAsia="Times New Roman" w:hAnsi="Times New Roman" w:cs="Times New Roman"/>
          <w:color w:val="000000" w:themeColor="text1"/>
          <w:sz w:val="28"/>
          <w:szCs w:val="28"/>
        </w:rPr>
        <w:t xml:space="preserve"> стабільно низька. Наприклад, у 2021–2022 роках частка лікарських засобів серед усіх конфіскованих підконтрольних речовин не перевищувала 5–8%, зокрема препаратів, що містять діазепам, трамадол або кодеїн.</w:t>
      </w:r>
    </w:p>
    <w:p w14:paraId="2863A475" w14:textId="0773D942" w:rsidR="077B490D" w:rsidRDefault="5D2FD670" w:rsidP="514B2FC9">
      <w:pPr>
        <w:spacing w:before="240" w:after="240" w:line="360" w:lineRule="auto"/>
        <w:ind w:firstLine="720"/>
        <w:jc w:val="both"/>
        <w:rPr>
          <w:rFonts w:ascii="Times New Roman" w:eastAsia="Times New Roman" w:hAnsi="Times New Roman" w:cs="Times New Roman"/>
          <w:color w:val="000000" w:themeColor="text1"/>
          <w:sz w:val="28"/>
          <w:szCs w:val="28"/>
        </w:rPr>
      </w:pPr>
      <w:r w:rsidRPr="2506872F">
        <w:rPr>
          <w:rFonts w:ascii="Times New Roman" w:eastAsia="Times New Roman" w:hAnsi="Times New Roman" w:cs="Times New Roman"/>
          <w:color w:val="000000" w:themeColor="text1"/>
          <w:sz w:val="28"/>
          <w:szCs w:val="28"/>
        </w:rPr>
        <w:t>Це свідчить про загальну тенденцію: проблема незаконного обігу концентрується навколо речовин, які не використовуються у фармацевтичній практиці або значно трансформовані в нелегальному середовищі, а не навколо легальних медичних засобів.</w:t>
      </w:r>
    </w:p>
    <w:p w14:paraId="4EF5089D" w14:textId="6446E618" w:rsidR="14F33DEE" w:rsidRPr="0060540B" w:rsidRDefault="14F33DEE" w:rsidP="2506872F">
      <w:pPr>
        <w:spacing w:before="240" w:after="240" w:line="360" w:lineRule="auto"/>
        <w:ind w:firstLine="720"/>
        <w:jc w:val="both"/>
        <w:rPr>
          <w:rFonts w:ascii="Times New Roman" w:eastAsia="Times New Roman" w:hAnsi="Times New Roman" w:cs="Times New Roman"/>
          <w:sz w:val="28"/>
          <w:szCs w:val="28"/>
        </w:rPr>
      </w:pPr>
      <w:r w:rsidRPr="2506872F">
        <w:rPr>
          <w:rFonts w:ascii="Times New Roman" w:eastAsia="Times New Roman" w:hAnsi="Times New Roman" w:cs="Times New Roman"/>
          <w:sz w:val="28"/>
          <w:szCs w:val="28"/>
        </w:rPr>
        <w:t xml:space="preserve">Таким чином, можна зробити висновок, що частка лікарських засобів серед підконтрольних речовин, вилучених у межах боротьби з незаконним обігом, є відносно невеликою як в Україні, так і в більшості країн з </w:t>
      </w:r>
      <w:r w:rsidRPr="2506872F">
        <w:rPr>
          <w:rFonts w:ascii="Times New Roman" w:eastAsia="Times New Roman" w:hAnsi="Times New Roman" w:cs="Times New Roman"/>
          <w:sz w:val="28"/>
          <w:szCs w:val="28"/>
        </w:rPr>
        <w:lastRenderedPageBreak/>
        <w:t xml:space="preserve">розвиненими системами контролю.  </w:t>
      </w:r>
      <w:r w:rsidRPr="0060540B">
        <w:rPr>
          <w:rFonts w:ascii="Times New Roman" w:eastAsia="Times New Roman" w:hAnsi="Times New Roman" w:cs="Times New Roman"/>
          <w:sz w:val="28"/>
          <w:szCs w:val="28"/>
        </w:rPr>
        <w:t xml:space="preserve">Регулювання фармацевтичної діяльності, включно з чіткими вимогами до обліку та умов зберігання, унеможливлює несанкціоноване використання або розповсюдження </w:t>
      </w:r>
      <w:r w:rsidR="0060540B">
        <w:rPr>
          <w:rFonts w:ascii="Times New Roman" w:eastAsia="Times New Roman" w:hAnsi="Times New Roman" w:cs="Times New Roman"/>
          <w:sz w:val="28"/>
          <w:szCs w:val="28"/>
          <w:lang w:val="uk-UA"/>
        </w:rPr>
        <w:t>підконтрольних препаратів</w:t>
      </w:r>
      <w:r w:rsidRPr="0060540B">
        <w:rPr>
          <w:rFonts w:ascii="Times New Roman" w:eastAsia="Times New Roman" w:hAnsi="Times New Roman" w:cs="Times New Roman"/>
          <w:sz w:val="28"/>
          <w:szCs w:val="28"/>
        </w:rPr>
        <w:t>.</w:t>
      </w:r>
    </w:p>
    <w:p w14:paraId="775774CD" w14:textId="2D284414" w:rsidR="077B490D" w:rsidRDefault="12A340B3" w:rsidP="1E67C4C8">
      <w:pPr>
        <w:pStyle w:val="3"/>
        <w:spacing w:before="281" w:after="281" w:line="360" w:lineRule="auto"/>
        <w:jc w:val="both"/>
        <w:rPr>
          <w:rFonts w:ascii="Times New Roman" w:eastAsia="Times New Roman" w:hAnsi="Times New Roman" w:cs="Times New Roman"/>
          <w:b/>
          <w:bCs/>
          <w:color w:val="000000" w:themeColor="text1"/>
        </w:rPr>
      </w:pPr>
      <w:r w:rsidRPr="1E67C4C8">
        <w:rPr>
          <w:rFonts w:ascii="Times New Roman" w:eastAsia="Times New Roman" w:hAnsi="Times New Roman" w:cs="Times New Roman"/>
          <w:b/>
          <w:bCs/>
          <w:color w:val="000000" w:themeColor="text1"/>
        </w:rPr>
        <w:t>Виснов</w:t>
      </w:r>
      <w:r w:rsidR="32F318E3" w:rsidRPr="1E67C4C8">
        <w:rPr>
          <w:rFonts w:ascii="Times New Roman" w:eastAsia="Times New Roman" w:hAnsi="Times New Roman" w:cs="Times New Roman"/>
          <w:b/>
          <w:bCs/>
          <w:color w:val="000000" w:themeColor="text1"/>
        </w:rPr>
        <w:t>ок до розділу 3</w:t>
      </w:r>
    </w:p>
    <w:p w14:paraId="45468074" w14:textId="0941C469" w:rsidR="4664AD45" w:rsidRDefault="4664AD45" w:rsidP="2506872F">
      <w:pPr>
        <w:spacing w:before="240" w:after="240" w:line="360" w:lineRule="auto"/>
        <w:ind w:firstLine="720"/>
        <w:jc w:val="both"/>
      </w:pPr>
      <w:r w:rsidRPr="2506872F">
        <w:rPr>
          <w:rFonts w:ascii="Times New Roman" w:eastAsia="Times New Roman" w:hAnsi="Times New Roman" w:cs="Times New Roman"/>
          <w:sz w:val="28"/>
          <w:szCs w:val="28"/>
        </w:rPr>
        <w:t xml:space="preserve">Аналіз ситуації з незаконним обігом психоактивних речовин в Україні, зокрема лікарських засобів, що містять наркотичні </w:t>
      </w:r>
      <w:r w:rsidR="0060540B" w:rsidRPr="0060540B">
        <w:rPr>
          <w:rFonts w:ascii="Times New Roman" w:eastAsia="Times New Roman" w:hAnsi="Times New Roman" w:cs="Times New Roman"/>
          <w:sz w:val="28"/>
          <w:szCs w:val="28"/>
        </w:rPr>
        <w:t xml:space="preserve">засоби </w:t>
      </w:r>
      <w:r w:rsidRPr="2506872F">
        <w:rPr>
          <w:rFonts w:ascii="Times New Roman" w:eastAsia="Times New Roman" w:hAnsi="Times New Roman" w:cs="Times New Roman"/>
          <w:sz w:val="28"/>
          <w:szCs w:val="28"/>
        </w:rPr>
        <w:t xml:space="preserve">або психотропні </w:t>
      </w:r>
      <w:r w:rsidR="0060540B" w:rsidRPr="0060540B">
        <w:rPr>
          <w:rFonts w:ascii="Times New Roman" w:eastAsia="Times New Roman" w:hAnsi="Times New Roman" w:cs="Times New Roman"/>
          <w:sz w:val="28"/>
          <w:szCs w:val="28"/>
        </w:rPr>
        <w:t>речовини</w:t>
      </w:r>
      <w:r w:rsidRPr="2506872F">
        <w:rPr>
          <w:rFonts w:ascii="Times New Roman" w:eastAsia="Times New Roman" w:hAnsi="Times New Roman" w:cs="Times New Roman"/>
          <w:sz w:val="28"/>
          <w:szCs w:val="28"/>
        </w:rPr>
        <w:t xml:space="preserve">, показує, що ці препарати не є основним джерелом проблеми наркозлочинності. Загальна кількість вилучених підконтрольних речовин у 2023 році </w:t>
      </w:r>
      <w:r w:rsidR="7678D0D2" w:rsidRPr="2506872F">
        <w:rPr>
          <w:rFonts w:ascii="Times New Roman" w:eastAsia="Times New Roman" w:hAnsi="Times New Roman" w:cs="Times New Roman"/>
          <w:sz w:val="28"/>
          <w:szCs w:val="28"/>
        </w:rPr>
        <w:t xml:space="preserve">не </w:t>
      </w:r>
      <w:r w:rsidRPr="2506872F">
        <w:rPr>
          <w:rFonts w:ascii="Times New Roman" w:eastAsia="Times New Roman" w:hAnsi="Times New Roman" w:cs="Times New Roman"/>
          <w:sz w:val="28"/>
          <w:szCs w:val="28"/>
        </w:rPr>
        <w:t xml:space="preserve">перевищила 15 кілограмів, при цьому лише близько 1% </w:t>
      </w:r>
      <w:r w:rsidR="00826AD0">
        <w:rPr>
          <w:rFonts w:ascii="Times New Roman" w:eastAsia="Times New Roman" w:hAnsi="Times New Roman" w:cs="Times New Roman"/>
          <w:sz w:val="28"/>
          <w:szCs w:val="28"/>
          <w:lang w:val="uk-UA"/>
        </w:rPr>
        <w:t xml:space="preserve">від </w:t>
      </w:r>
      <w:r w:rsidRPr="2506872F">
        <w:rPr>
          <w:rFonts w:ascii="Times New Roman" w:eastAsia="Times New Roman" w:hAnsi="Times New Roman" w:cs="Times New Roman"/>
          <w:sz w:val="28"/>
          <w:szCs w:val="28"/>
        </w:rPr>
        <w:t xml:space="preserve">цієї кількості становили зареєстровані лікарські засоби, що мають відповідну упаковку та маркування. Переважну частину конфіскованих речовин складають синтетичні наркотики, канабіс, метамфетамін, амфетамін та інші </w:t>
      </w:r>
      <w:r w:rsidR="0060540B">
        <w:rPr>
          <w:rFonts w:ascii="Times New Roman" w:eastAsia="Times New Roman" w:hAnsi="Times New Roman" w:cs="Times New Roman"/>
          <w:sz w:val="28"/>
          <w:szCs w:val="28"/>
          <w:lang w:val="uk-UA"/>
        </w:rPr>
        <w:t>психоактивні речовини</w:t>
      </w:r>
      <w:r w:rsidRPr="2506872F">
        <w:rPr>
          <w:rFonts w:ascii="Times New Roman" w:eastAsia="Times New Roman" w:hAnsi="Times New Roman" w:cs="Times New Roman"/>
          <w:sz w:val="28"/>
          <w:szCs w:val="28"/>
        </w:rPr>
        <w:t>.</w:t>
      </w:r>
    </w:p>
    <w:p w14:paraId="4F58341A" w14:textId="093CF397" w:rsidR="4664AD45" w:rsidRDefault="4664AD45" w:rsidP="2506872F">
      <w:pPr>
        <w:spacing w:before="240" w:after="240" w:line="360" w:lineRule="auto"/>
        <w:ind w:firstLine="720"/>
        <w:jc w:val="both"/>
      </w:pPr>
      <w:r w:rsidRPr="2506872F">
        <w:rPr>
          <w:rFonts w:ascii="Times New Roman" w:eastAsia="Times New Roman" w:hAnsi="Times New Roman" w:cs="Times New Roman"/>
          <w:sz w:val="28"/>
          <w:szCs w:val="28"/>
        </w:rPr>
        <w:t>Основним</w:t>
      </w:r>
      <w:r w:rsidR="0060540B">
        <w:rPr>
          <w:rFonts w:ascii="Times New Roman" w:eastAsia="Times New Roman" w:hAnsi="Times New Roman" w:cs="Times New Roman"/>
          <w:sz w:val="28"/>
          <w:szCs w:val="28"/>
          <w:lang w:val="uk-UA"/>
        </w:rPr>
        <w:t>и</w:t>
      </w:r>
      <w:r w:rsidRPr="2506872F">
        <w:rPr>
          <w:rFonts w:ascii="Times New Roman" w:eastAsia="Times New Roman" w:hAnsi="Times New Roman" w:cs="Times New Roman"/>
          <w:sz w:val="28"/>
          <w:szCs w:val="28"/>
        </w:rPr>
        <w:t xml:space="preserve"> </w:t>
      </w:r>
      <w:r w:rsidR="0060540B">
        <w:rPr>
          <w:rFonts w:ascii="Times New Roman" w:eastAsia="Times New Roman" w:hAnsi="Times New Roman" w:cs="Times New Roman"/>
          <w:sz w:val="28"/>
          <w:szCs w:val="28"/>
          <w:lang w:val="uk-UA"/>
        </w:rPr>
        <w:t>із</w:t>
      </w:r>
      <w:r w:rsidRPr="2506872F">
        <w:rPr>
          <w:rFonts w:ascii="Times New Roman" w:eastAsia="Times New Roman" w:hAnsi="Times New Roman" w:cs="Times New Roman"/>
          <w:sz w:val="28"/>
          <w:szCs w:val="28"/>
        </w:rPr>
        <w:t xml:space="preserve"> вилучених психоактивних речовин залишаються синтетичні препарати та наркотики кустарного виробництва, а також нові психоактивні речовини, які часто не мають жодного відношення до фармацевтичного ринку. </w:t>
      </w:r>
      <w:r w:rsidR="0060540B">
        <w:rPr>
          <w:rFonts w:ascii="Times New Roman" w:eastAsia="Times New Roman" w:hAnsi="Times New Roman" w:cs="Times New Roman"/>
          <w:sz w:val="28"/>
          <w:szCs w:val="28"/>
          <w:lang w:val="uk-UA"/>
        </w:rPr>
        <w:t>Е</w:t>
      </w:r>
      <w:r w:rsidRPr="2506872F">
        <w:rPr>
          <w:rFonts w:ascii="Times New Roman" w:eastAsia="Times New Roman" w:hAnsi="Times New Roman" w:cs="Times New Roman"/>
          <w:sz w:val="28"/>
          <w:szCs w:val="28"/>
        </w:rPr>
        <w:t>фективний контроль за рецептурним відпуском лікарських засобів та їх зберіганням, а також жорсткі законодавчі вимоги щодо обліку таких препаратів в Україні</w:t>
      </w:r>
      <w:r w:rsidR="0060540B">
        <w:rPr>
          <w:rFonts w:ascii="Times New Roman" w:eastAsia="Times New Roman" w:hAnsi="Times New Roman" w:cs="Times New Roman"/>
          <w:sz w:val="28"/>
          <w:szCs w:val="28"/>
          <w:lang w:val="uk-UA"/>
        </w:rPr>
        <w:t>,</w:t>
      </w:r>
      <w:r w:rsidRPr="2506872F">
        <w:rPr>
          <w:rFonts w:ascii="Times New Roman" w:eastAsia="Times New Roman" w:hAnsi="Times New Roman" w:cs="Times New Roman"/>
          <w:sz w:val="28"/>
          <w:szCs w:val="28"/>
        </w:rPr>
        <w:t xml:space="preserve"> дозволяють значно знизити ризик їх незаконного обігу.</w:t>
      </w:r>
    </w:p>
    <w:p w14:paraId="4B0C4F36" w14:textId="5E34F432" w:rsidR="4664AD45" w:rsidRDefault="4664AD45" w:rsidP="2506872F">
      <w:pPr>
        <w:spacing w:before="240" w:after="240" w:line="360" w:lineRule="auto"/>
        <w:ind w:firstLine="720"/>
        <w:jc w:val="both"/>
      </w:pPr>
      <w:r w:rsidRPr="2506872F">
        <w:rPr>
          <w:rFonts w:ascii="Times New Roman" w:eastAsia="Times New Roman" w:hAnsi="Times New Roman" w:cs="Times New Roman"/>
          <w:sz w:val="28"/>
          <w:szCs w:val="28"/>
        </w:rPr>
        <w:t xml:space="preserve">Міжнародний досвід підтверджує, що в розвинених країнах ситуація є подібною: синтетичні наркотики та опіоїди нелегального походження складають основну частину вилучених речовин, а частка лікарських засобів серед конфіскатів залишається стабільно низькою. Це свідчить про те, що медичні препарати не є основною проблемою незаконного обігу </w:t>
      </w:r>
      <w:r w:rsidRPr="2506872F">
        <w:rPr>
          <w:rFonts w:ascii="Times New Roman" w:eastAsia="Times New Roman" w:hAnsi="Times New Roman" w:cs="Times New Roman"/>
          <w:sz w:val="28"/>
          <w:szCs w:val="28"/>
        </w:rPr>
        <w:lastRenderedPageBreak/>
        <w:t>психоактивних речовин і свідчить про високий рівень контролю за фармацевтичними препаратами на міжнародному рівні.</w:t>
      </w:r>
    </w:p>
    <w:p w14:paraId="5B4C550C" w14:textId="4BA51A72" w:rsidR="4664AD45" w:rsidRDefault="4664AD45" w:rsidP="2506872F">
      <w:pPr>
        <w:spacing w:before="240" w:after="240" w:line="360" w:lineRule="auto"/>
        <w:ind w:firstLine="720"/>
        <w:jc w:val="both"/>
      </w:pPr>
      <w:r w:rsidRPr="2506872F">
        <w:rPr>
          <w:rFonts w:ascii="Times New Roman" w:eastAsia="Times New Roman" w:hAnsi="Times New Roman" w:cs="Times New Roman"/>
          <w:sz w:val="28"/>
          <w:szCs w:val="28"/>
        </w:rPr>
        <w:t>Таким чином, можна зробити висновок, що зменшення частки вилучених лікарських засобів та збереження високого рівня контролю над їх обігом в Україні є результатом ефективної політики фармацевтичного контролю. Зокрема, важливу роль відіграє чітке регулювання їх обігу, що унеможливлює потрапляння таких препаратів у незаконний обіг.</w:t>
      </w:r>
    </w:p>
    <w:p w14:paraId="79302FA9" w14:textId="3387451E" w:rsidR="077B490D" w:rsidRDefault="5D2FD670" w:rsidP="514B2FC9">
      <w:pPr>
        <w:spacing w:before="240" w:after="240" w:line="360" w:lineRule="auto"/>
        <w:ind w:firstLine="720"/>
        <w:jc w:val="both"/>
        <w:rPr>
          <w:rFonts w:ascii="Times New Roman" w:eastAsia="Times New Roman" w:hAnsi="Times New Roman" w:cs="Times New Roman"/>
          <w:color w:val="000000" w:themeColor="text1"/>
          <w:sz w:val="28"/>
          <w:szCs w:val="28"/>
        </w:rPr>
      </w:pPr>
      <w:r w:rsidRPr="2506872F">
        <w:rPr>
          <w:rFonts w:ascii="Times New Roman" w:eastAsia="Times New Roman" w:hAnsi="Times New Roman" w:cs="Times New Roman"/>
          <w:color w:val="000000" w:themeColor="text1"/>
          <w:sz w:val="28"/>
          <w:szCs w:val="28"/>
        </w:rPr>
        <w:t xml:space="preserve">Порівняння з міжнародною практикою підтверджує, що Україна не є винятком: у країнах Європейського Союзу та Північної Америки також не лікарські засоби, а саме нелегальні наркотики становлять основну частку тіньового ринку. У США, незважаючи на так звану «опіоїдну кризу», найбільшу загрозу становлять не препарати з аптеки, а фентаніл кустарного походження. В ЄС частка вилучених медичних препаратів серед усіх конфіскованих психоактивних речовин рідко перевищує 8–10%, а в Україні </w:t>
      </w:r>
      <w:r w:rsidR="00842275" w:rsidRPr="2506872F">
        <w:rPr>
          <w:rFonts w:ascii="Times New Roman" w:eastAsia="Times New Roman" w:hAnsi="Times New Roman" w:cs="Times New Roman"/>
          <w:color w:val="000000" w:themeColor="text1"/>
          <w:sz w:val="28"/>
          <w:szCs w:val="28"/>
          <w:lang w:val="uk-UA"/>
        </w:rPr>
        <w:t>-</w:t>
      </w:r>
      <w:r w:rsidRPr="2506872F">
        <w:rPr>
          <w:rFonts w:ascii="Times New Roman" w:eastAsia="Times New Roman" w:hAnsi="Times New Roman" w:cs="Times New Roman"/>
          <w:color w:val="000000" w:themeColor="text1"/>
          <w:sz w:val="28"/>
          <w:szCs w:val="28"/>
        </w:rPr>
        <w:t xml:space="preserve">орієнтовно </w:t>
      </w:r>
      <w:r w:rsidR="621A4890" w:rsidRPr="0060540B">
        <w:rPr>
          <w:rFonts w:ascii="Times New Roman" w:eastAsia="Times New Roman" w:hAnsi="Times New Roman" w:cs="Times New Roman"/>
          <w:color w:val="000000" w:themeColor="text1"/>
          <w:sz w:val="28"/>
          <w:szCs w:val="28"/>
        </w:rPr>
        <w:t>1</w:t>
      </w:r>
      <w:r w:rsidRPr="0060540B">
        <w:rPr>
          <w:rFonts w:ascii="Times New Roman" w:eastAsia="Times New Roman" w:hAnsi="Times New Roman" w:cs="Times New Roman"/>
          <w:color w:val="000000" w:themeColor="text1"/>
          <w:sz w:val="28"/>
          <w:szCs w:val="28"/>
        </w:rPr>
        <w:t>%.</w:t>
      </w:r>
    </w:p>
    <w:p w14:paraId="1A925969" w14:textId="4E1C6832" w:rsidR="077B490D" w:rsidRDefault="2B548C99" w:rsidP="2506872F">
      <w:pPr>
        <w:spacing w:before="240" w:after="240" w:line="360" w:lineRule="auto"/>
        <w:jc w:val="both"/>
        <w:rPr>
          <w:rFonts w:ascii="Times New Roman" w:eastAsia="Times New Roman" w:hAnsi="Times New Roman" w:cs="Times New Roman"/>
          <w:color w:val="000000" w:themeColor="text1"/>
          <w:sz w:val="28"/>
          <w:szCs w:val="28"/>
        </w:rPr>
      </w:pPr>
      <w:r w:rsidRPr="1E67C4C8">
        <w:rPr>
          <w:rFonts w:ascii="Times New Roman" w:eastAsia="Times New Roman" w:hAnsi="Times New Roman" w:cs="Times New Roman"/>
          <w:sz w:val="28"/>
          <w:szCs w:val="28"/>
        </w:rPr>
        <w:t>Також варто враховувати, що з 2023 року в Україні було запроваджено нові електронні інструменти контролю за відпуском рецептурних лікарських засобів, зокрема обов’язкове застосування електронного рецепта. Водночас, у зв’язку з воєнним станом, тимчасово дозволено використання паперових рецептів у разі відсутності технічної можливості оформлення електронного. Це значно ускладнює незаконне придбання таких препаратів через аптечну мережу, оскільки процес отримання рецепта стає більш контрольованим і прозорим.</w:t>
      </w:r>
      <w:r w:rsidRPr="1E67C4C8">
        <w:rPr>
          <w:rFonts w:ascii="Times New Roman" w:eastAsia="Times New Roman" w:hAnsi="Times New Roman" w:cs="Times New Roman"/>
          <w:color w:val="000000" w:themeColor="text1"/>
          <w:sz w:val="28"/>
          <w:szCs w:val="28"/>
        </w:rPr>
        <w:t xml:space="preserve"> </w:t>
      </w:r>
      <w:r w:rsidR="12A340B3" w:rsidRPr="1E67C4C8">
        <w:rPr>
          <w:rFonts w:ascii="Times New Roman" w:eastAsia="Times New Roman" w:hAnsi="Times New Roman" w:cs="Times New Roman"/>
          <w:color w:val="000000" w:themeColor="text1"/>
          <w:sz w:val="28"/>
          <w:szCs w:val="28"/>
        </w:rPr>
        <w:t xml:space="preserve">Паралельно підвищено вимоги </w:t>
      </w:r>
      <w:r w:rsidR="12A340B3" w:rsidRPr="1E67C4C8">
        <w:rPr>
          <w:rFonts w:ascii="Times New Roman" w:eastAsia="Times New Roman" w:hAnsi="Times New Roman" w:cs="Times New Roman"/>
          <w:sz w:val="28"/>
          <w:szCs w:val="28"/>
        </w:rPr>
        <w:t>до контролю</w:t>
      </w:r>
      <w:r w:rsidR="12A340B3" w:rsidRPr="1E67C4C8">
        <w:rPr>
          <w:rFonts w:ascii="Times New Roman" w:eastAsia="Times New Roman" w:hAnsi="Times New Roman" w:cs="Times New Roman"/>
          <w:color w:val="000000" w:themeColor="text1"/>
          <w:sz w:val="28"/>
          <w:szCs w:val="28"/>
        </w:rPr>
        <w:t>, звітності аптек та медичних закладів.</w:t>
      </w:r>
    </w:p>
    <w:p w14:paraId="14344FB3" w14:textId="4D75FA30" w:rsidR="2506872F" w:rsidRDefault="2506872F" w:rsidP="2506872F">
      <w:pPr>
        <w:spacing w:before="240" w:after="240" w:line="360" w:lineRule="auto"/>
        <w:ind w:firstLine="720"/>
        <w:jc w:val="both"/>
        <w:rPr>
          <w:rFonts w:ascii="Times New Roman" w:eastAsia="Times New Roman" w:hAnsi="Times New Roman" w:cs="Times New Roman"/>
          <w:color w:val="000000" w:themeColor="text1"/>
          <w:sz w:val="28"/>
          <w:szCs w:val="28"/>
        </w:rPr>
      </w:pPr>
    </w:p>
    <w:p w14:paraId="3DE38A66" w14:textId="4B0CCD00" w:rsidR="1E67C4C8" w:rsidRDefault="1E67C4C8" w:rsidP="1E67C4C8">
      <w:pPr>
        <w:spacing w:before="240" w:after="240" w:line="360" w:lineRule="auto"/>
        <w:ind w:firstLine="720"/>
        <w:jc w:val="both"/>
        <w:rPr>
          <w:rFonts w:ascii="Times New Roman" w:eastAsia="Times New Roman" w:hAnsi="Times New Roman" w:cs="Times New Roman"/>
          <w:color w:val="000000" w:themeColor="text1"/>
          <w:sz w:val="28"/>
          <w:szCs w:val="28"/>
        </w:rPr>
      </w:pPr>
    </w:p>
    <w:p w14:paraId="2B70F73A" w14:textId="76564333" w:rsidR="077B490D" w:rsidRDefault="5D2FD670" w:rsidP="514B2FC9">
      <w:pPr>
        <w:spacing w:before="240" w:after="240" w:line="360" w:lineRule="auto"/>
        <w:ind w:firstLine="720"/>
        <w:jc w:val="both"/>
        <w:rPr>
          <w:rFonts w:ascii="Times New Roman" w:eastAsia="Times New Roman" w:hAnsi="Times New Roman" w:cs="Times New Roman"/>
          <w:color w:val="000000" w:themeColor="text1"/>
          <w:sz w:val="28"/>
          <w:szCs w:val="28"/>
        </w:rPr>
      </w:pPr>
      <w:r w:rsidRPr="514B2FC9">
        <w:rPr>
          <w:rFonts w:ascii="Times New Roman" w:eastAsia="Times New Roman" w:hAnsi="Times New Roman" w:cs="Times New Roman"/>
          <w:color w:val="000000" w:themeColor="text1"/>
          <w:sz w:val="28"/>
          <w:szCs w:val="28"/>
        </w:rPr>
        <w:lastRenderedPageBreak/>
        <w:t>На підставі викладеного можна зробити такі ключові висновки:</w:t>
      </w:r>
    </w:p>
    <w:p w14:paraId="75CEE3BE" w14:textId="33FDE1B0" w:rsidR="077B490D" w:rsidRDefault="5D2FD670" w:rsidP="514B2FC9">
      <w:pPr>
        <w:pStyle w:val="a3"/>
        <w:numPr>
          <w:ilvl w:val="0"/>
          <w:numId w:val="11"/>
        </w:numPr>
        <w:spacing w:before="240" w:after="240" w:line="360" w:lineRule="auto"/>
        <w:ind w:left="0" w:firstLine="720"/>
        <w:jc w:val="both"/>
        <w:rPr>
          <w:rFonts w:ascii="Times New Roman" w:eastAsia="Times New Roman" w:hAnsi="Times New Roman" w:cs="Times New Roman"/>
          <w:color w:val="000000" w:themeColor="text1"/>
          <w:sz w:val="28"/>
          <w:szCs w:val="28"/>
        </w:rPr>
      </w:pPr>
      <w:r w:rsidRPr="2506872F">
        <w:rPr>
          <w:rFonts w:ascii="Times New Roman" w:eastAsia="Times New Roman" w:hAnsi="Times New Roman" w:cs="Times New Roman"/>
          <w:color w:val="000000" w:themeColor="text1"/>
          <w:sz w:val="28"/>
          <w:szCs w:val="28"/>
        </w:rPr>
        <w:t xml:space="preserve">Лікарські засоби становлять незначну частину тіньового обігу підконтрольних речовин </w:t>
      </w:r>
      <w:r w:rsidR="00842275" w:rsidRPr="2506872F">
        <w:rPr>
          <w:rFonts w:ascii="Times New Roman" w:eastAsia="Times New Roman" w:hAnsi="Times New Roman" w:cs="Times New Roman"/>
          <w:color w:val="000000" w:themeColor="text1"/>
          <w:sz w:val="28"/>
          <w:szCs w:val="28"/>
          <w:lang w:val="uk-UA"/>
        </w:rPr>
        <w:t>-</w:t>
      </w:r>
      <w:r w:rsidRPr="2506872F">
        <w:rPr>
          <w:rFonts w:ascii="Times New Roman" w:eastAsia="Times New Roman" w:hAnsi="Times New Roman" w:cs="Times New Roman"/>
          <w:color w:val="000000" w:themeColor="text1"/>
          <w:sz w:val="28"/>
          <w:szCs w:val="28"/>
        </w:rPr>
        <w:t xml:space="preserve"> їхня частка стабільно нижча </w:t>
      </w:r>
      <w:r w:rsidRPr="00D67AA4">
        <w:rPr>
          <w:rFonts w:ascii="Times New Roman" w:eastAsia="Times New Roman" w:hAnsi="Times New Roman" w:cs="Times New Roman"/>
          <w:color w:val="000000" w:themeColor="text1"/>
          <w:sz w:val="28"/>
          <w:szCs w:val="28"/>
        </w:rPr>
        <w:t>за 1%,</w:t>
      </w:r>
      <w:r w:rsidRPr="2506872F">
        <w:rPr>
          <w:rFonts w:ascii="Times New Roman" w:eastAsia="Times New Roman" w:hAnsi="Times New Roman" w:cs="Times New Roman"/>
          <w:color w:val="000000" w:themeColor="text1"/>
          <w:sz w:val="28"/>
          <w:szCs w:val="28"/>
        </w:rPr>
        <w:t xml:space="preserve"> що не дозволяє розглядати цю категорію</w:t>
      </w:r>
      <w:r w:rsidR="00842275" w:rsidRPr="2506872F">
        <w:rPr>
          <w:rFonts w:ascii="Times New Roman" w:eastAsia="Times New Roman" w:hAnsi="Times New Roman" w:cs="Times New Roman"/>
          <w:color w:val="000000" w:themeColor="text1"/>
          <w:sz w:val="28"/>
          <w:szCs w:val="28"/>
          <w:lang w:val="uk-UA"/>
        </w:rPr>
        <w:t>,</w:t>
      </w:r>
      <w:r w:rsidRPr="2506872F">
        <w:rPr>
          <w:rFonts w:ascii="Times New Roman" w:eastAsia="Times New Roman" w:hAnsi="Times New Roman" w:cs="Times New Roman"/>
          <w:color w:val="000000" w:themeColor="text1"/>
          <w:sz w:val="28"/>
          <w:szCs w:val="28"/>
        </w:rPr>
        <w:t xml:space="preserve"> як основне джерело поширення наркоманії.</w:t>
      </w:r>
    </w:p>
    <w:p w14:paraId="6741F27C" w14:textId="27BDE3A2" w:rsidR="077B490D" w:rsidRDefault="5D2FD670" w:rsidP="514B2FC9">
      <w:pPr>
        <w:pStyle w:val="a3"/>
        <w:numPr>
          <w:ilvl w:val="0"/>
          <w:numId w:val="11"/>
        </w:numPr>
        <w:spacing w:before="240" w:after="240" w:line="360" w:lineRule="auto"/>
        <w:ind w:left="0" w:firstLine="720"/>
        <w:jc w:val="both"/>
        <w:rPr>
          <w:rFonts w:ascii="Times New Roman" w:eastAsia="Times New Roman" w:hAnsi="Times New Roman" w:cs="Times New Roman"/>
          <w:color w:val="000000" w:themeColor="text1"/>
          <w:sz w:val="28"/>
          <w:szCs w:val="28"/>
        </w:rPr>
      </w:pPr>
      <w:r w:rsidRPr="2506872F">
        <w:rPr>
          <w:rFonts w:ascii="Times New Roman" w:eastAsia="Times New Roman" w:hAnsi="Times New Roman" w:cs="Times New Roman"/>
          <w:color w:val="000000" w:themeColor="text1"/>
          <w:sz w:val="28"/>
          <w:szCs w:val="28"/>
        </w:rPr>
        <w:t>Проблема нелегального обігу</w:t>
      </w:r>
      <w:r w:rsidR="00D67AA4">
        <w:rPr>
          <w:rFonts w:ascii="Times New Roman" w:eastAsia="Times New Roman" w:hAnsi="Times New Roman" w:cs="Times New Roman"/>
          <w:color w:val="000000" w:themeColor="text1"/>
          <w:sz w:val="28"/>
          <w:szCs w:val="28"/>
          <w:lang w:val="uk-UA"/>
        </w:rPr>
        <w:t xml:space="preserve"> психоактивних речовин </w:t>
      </w:r>
      <w:r w:rsidRPr="2506872F">
        <w:rPr>
          <w:rFonts w:ascii="Times New Roman" w:eastAsia="Times New Roman" w:hAnsi="Times New Roman" w:cs="Times New Roman"/>
          <w:color w:val="000000" w:themeColor="text1"/>
          <w:sz w:val="28"/>
          <w:szCs w:val="28"/>
        </w:rPr>
        <w:t xml:space="preserve">в Україні пов’язана передусім із речовинами немедичного призначення, виробленими кустарним способом або контрабандними </w:t>
      </w:r>
      <w:r w:rsidR="00D67AA4">
        <w:rPr>
          <w:rFonts w:ascii="Times New Roman" w:eastAsia="Times New Roman" w:hAnsi="Times New Roman" w:cs="Times New Roman"/>
          <w:color w:val="000000" w:themeColor="text1"/>
          <w:sz w:val="28"/>
          <w:szCs w:val="28"/>
          <w:lang w:val="uk-UA"/>
        </w:rPr>
        <w:t>надходженнями</w:t>
      </w:r>
      <w:r w:rsidRPr="2506872F">
        <w:rPr>
          <w:rFonts w:ascii="Times New Roman" w:eastAsia="Times New Roman" w:hAnsi="Times New Roman" w:cs="Times New Roman"/>
          <w:color w:val="000000" w:themeColor="text1"/>
          <w:sz w:val="28"/>
          <w:szCs w:val="28"/>
        </w:rPr>
        <w:t>.</w:t>
      </w:r>
    </w:p>
    <w:p w14:paraId="70E13B0C" w14:textId="10E20DCA" w:rsidR="4ADE0E64" w:rsidRPr="00D67AA4" w:rsidRDefault="4ADE0E64" w:rsidP="2506872F">
      <w:pPr>
        <w:pStyle w:val="a3"/>
        <w:numPr>
          <w:ilvl w:val="0"/>
          <w:numId w:val="11"/>
        </w:numPr>
        <w:spacing w:before="240" w:after="240" w:line="360" w:lineRule="auto"/>
        <w:ind w:left="0" w:firstLine="720"/>
        <w:jc w:val="both"/>
        <w:rPr>
          <w:rFonts w:ascii="Times New Roman" w:eastAsia="Times New Roman" w:hAnsi="Times New Roman" w:cs="Times New Roman"/>
          <w:sz w:val="28"/>
          <w:szCs w:val="28"/>
        </w:rPr>
      </w:pPr>
      <w:r w:rsidRPr="00D67AA4">
        <w:rPr>
          <w:rFonts w:ascii="Times New Roman" w:eastAsia="Times New Roman" w:hAnsi="Times New Roman" w:cs="Times New Roman"/>
          <w:sz w:val="28"/>
          <w:szCs w:val="28"/>
        </w:rPr>
        <w:t>Засоби, що потрапляють у незаконний обіг під виглядом лікарських, здебільшого є фальсифікованою продукцією, а не препаратами легального виробництва. Це свідчить про те, що основна загроза надходить не з боку офіційної фармацевтичної системи, а з тіньового сектору.</w:t>
      </w:r>
    </w:p>
    <w:p w14:paraId="4C6092A9" w14:textId="06F5F480" w:rsidR="077B490D" w:rsidRDefault="5D2FD670" w:rsidP="514B2FC9">
      <w:pPr>
        <w:pStyle w:val="a3"/>
        <w:numPr>
          <w:ilvl w:val="0"/>
          <w:numId w:val="11"/>
        </w:numPr>
        <w:spacing w:before="240" w:after="240" w:line="360" w:lineRule="auto"/>
        <w:ind w:left="0" w:firstLine="720"/>
        <w:jc w:val="both"/>
        <w:rPr>
          <w:rFonts w:ascii="Times New Roman" w:eastAsia="Times New Roman" w:hAnsi="Times New Roman" w:cs="Times New Roman"/>
          <w:color w:val="000000" w:themeColor="text1"/>
          <w:sz w:val="28"/>
          <w:szCs w:val="28"/>
        </w:rPr>
      </w:pPr>
      <w:r w:rsidRPr="514B2FC9">
        <w:rPr>
          <w:rFonts w:ascii="Times New Roman" w:eastAsia="Times New Roman" w:hAnsi="Times New Roman" w:cs="Times New Roman"/>
          <w:color w:val="000000" w:themeColor="text1"/>
          <w:sz w:val="28"/>
          <w:szCs w:val="28"/>
        </w:rPr>
        <w:t xml:space="preserve">Механізми державного контролю постійно вдосконалюються, і сучасні регуляторні інструменти (електронні рецепти, жорсткі вимоги до обігу </w:t>
      </w:r>
      <w:r w:rsidR="00D67AA4">
        <w:rPr>
          <w:rFonts w:ascii="Times New Roman" w:eastAsia="Times New Roman" w:hAnsi="Times New Roman" w:cs="Times New Roman"/>
          <w:color w:val="000000" w:themeColor="text1"/>
          <w:sz w:val="28"/>
          <w:szCs w:val="28"/>
          <w:lang w:val="uk-UA"/>
        </w:rPr>
        <w:t>лікарських засобів</w:t>
      </w:r>
      <w:r w:rsidRPr="514B2FC9">
        <w:rPr>
          <w:rFonts w:ascii="Times New Roman" w:eastAsia="Times New Roman" w:hAnsi="Times New Roman" w:cs="Times New Roman"/>
          <w:color w:val="000000" w:themeColor="text1"/>
          <w:sz w:val="28"/>
          <w:szCs w:val="28"/>
        </w:rPr>
        <w:t>, контроль через ЄСЗІ) ефективно зменшують ризики витоку підконтрольних ліків у тіньовий сектор.</w:t>
      </w:r>
    </w:p>
    <w:p w14:paraId="49877854" w14:textId="710E7EC4" w:rsidR="00D67AA4" w:rsidRDefault="5D2FD670" w:rsidP="514B2FC9">
      <w:pPr>
        <w:spacing w:before="240" w:after="240" w:line="360" w:lineRule="auto"/>
        <w:ind w:firstLine="720"/>
        <w:jc w:val="both"/>
        <w:rPr>
          <w:rFonts w:ascii="Times New Roman" w:eastAsia="Times New Roman" w:hAnsi="Times New Roman" w:cs="Times New Roman"/>
          <w:color w:val="000000" w:themeColor="text1"/>
          <w:sz w:val="28"/>
          <w:szCs w:val="28"/>
          <w:lang w:val="uk-UA"/>
        </w:rPr>
      </w:pPr>
      <w:r w:rsidRPr="2506872F">
        <w:rPr>
          <w:rFonts w:ascii="Times New Roman" w:eastAsia="Times New Roman" w:hAnsi="Times New Roman" w:cs="Times New Roman"/>
          <w:color w:val="000000" w:themeColor="text1"/>
          <w:sz w:val="28"/>
          <w:szCs w:val="28"/>
        </w:rPr>
        <w:t xml:space="preserve">Таким чином, у межах дослідження підтверджено, що проблема немедичного використання лікарських засобів в Україні має скоріше окремі епізодичні прояви, ніж системний характер, і не є основною загрозою в структурі незаконного обігу </w:t>
      </w:r>
      <w:r w:rsidR="00D67AA4">
        <w:rPr>
          <w:rFonts w:ascii="Times New Roman" w:eastAsia="Times New Roman" w:hAnsi="Times New Roman" w:cs="Times New Roman"/>
          <w:color w:val="000000" w:themeColor="text1"/>
          <w:sz w:val="28"/>
          <w:szCs w:val="28"/>
          <w:lang w:val="uk-UA"/>
        </w:rPr>
        <w:t>психоактивних речовин</w:t>
      </w:r>
      <w:r w:rsidRPr="2506872F">
        <w:rPr>
          <w:rFonts w:ascii="Times New Roman" w:eastAsia="Times New Roman" w:hAnsi="Times New Roman" w:cs="Times New Roman"/>
          <w:color w:val="000000" w:themeColor="text1"/>
          <w:sz w:val="28"/>
          <w:szCs w:val="28"/>
        </w:rPr>
        <w:t>.</w:t>
      </w:r>
    </w:p>
    <w:p w14:paraId="50CAD5E2" w14:textId="3D32B641" w:rsidR="077B490D" w:rsidRDefault="5D2FD670" w:rsidP="00D67AA4">
      <w:pPr>
        <w:spacing w:before="240" w:after="240" w:line="360" w:lineRule="auto"/>
        <w:ind w:firstLine="720"/>
        <w:jc w:val="both"/>
        <w:rPr>
          <w:rFonts w:ascii="Times New Roman" w:eastAsia="Times New Roman" w:hAnsi="Times New Roman" w:cs="Times New Roman"/>
          <w:color w:val="000000" w:themeColor="text1"/>
          <w:sz w:val="28"/>
          <w:szCs w:val="28"/>
        </w:rPr>
      </w:pPr>
      <w:r>
        <w:br/>
      </w:r>
      <w:r>
        <w:br/>
      </w:r>
    </w:p>
    <w:p w14:paraId="7149C903" w14:textId="77777777" w:rsidR="001351A8" w:rsidRDefault="0B87B47A" w:rsidP="1E67C4C8">
      <w:pPr>
        <w:spacing w:before="281" w:after="281"/>
        <w:jc w:val="center"/>
      </w:pPr>
      <w:r>
        <w:br/>
      </w:r>
    </w:p>
    <w:p w14:paraId="5069721D" w14:textId="77777777" w:rsidR="001351A8" w:rsidRDefault="001351A8" w:rsidP="1E67C4C8">
      <w:pPr>
        <w:spacing w:before="281" w:after="281"/>
        <w:jc w:val="center"/>
      </w:pPr>
    </w:p>
    <w:p w14:paraId="66115BB6" w14:textId="36B171D9" w:rsidR="0B87B47A" w:rsidRDefault="0B87B47A" w:rsidP="1E67C4C8">
      <w:pPr>
        <w:spacing w:before="281" w:after="281"/>
        <w:jc w:val="center"/>
      </w:pPr>
      <w:r>
        <w:br/>
      </w:r>
      <w:r>
        <w:br/>
      </w:r>
    </w:p>
    <w:p w14:paraId="3846DC15" w14:textId="5347D9C5" w:rsidR="68AE31E9" w:rsidRDefault="68AE31E9" w:rsidP="1E67C4C8">
      <w:pPr>
        <w:spacing w:before="281" w:after="281"/>
        <w:jc w:val="center"/>
      </w:pPr>
      <w:r w:rsidRPr="1E67C4C8">
        <w:rPr>
          <w:rFonts w:ascii="Times New Roman" w:eastAsia="Times New Roman" w:hAnsi="Times New Roman" w:cs="Times New Roman"/>
          <w:b/>
          <w:bCs/>
          <w:sz w:val="28"/>
          <w:szCs w:val="28"/>
        </w:rPr>
        <w:lastRenderedPageBreak/>
        <w:t>ЗАГАЛЬНИЙ ВИСНОВОК</w:t>
      </w:r>
    </w:p>
    <w:p w14:paraId="44FA09AA" w14:textId="6C458ADF" w:rsidR="3EFE50BD" w:rsidRDefault="719E55DA" w:rsidP="00D67AA4">
      <w:pPr>
        <w:spacing w:before="240" w:after="240" w:line="360" w:lineRule="auto"/>
        <w:ind w:firstLine="708"/>
        <w:jc w:val="both"/>
        <w:rPr>
          <w:rFonts w:ascii="Times New Roman" w:eastAsia="Times New Roman" w:hAnsi="Times New Roman" w:cs="Times New Roman"/>
          <w:sz w:val="28"/>
          <w:szCs w:val="28"/>
        </w:rPr>
      </w:pPr>
      <w:r w:rsidRPr="2506872F">
        <w:rPr>
          <w:rFonts w:ascii="Times New Roman" w:eastAsia="Times New Roman" w:hAnsi="Times New Roman" w:cs="Times New Roman"/>
          <w:sz w:val="28"/>
          <w:szCs w:val="28"/>
        </w:rPr>
        <w:t>У процесі дослідження було встановлено, що проблема немедичного вживання наркотичних засобів та психотропних речовин залишається актуальною як для України, так і для світу загалом. Незважаючи на наявність нормативно-правової бази, що відповідає міжнародним стандартам, в Україні існує низка викликів, серед яких: недостатня ефективність контролю за новими психоактивними речовинами (NPS), недосконалість механізмів профілактики та реабілітації, а також обмежена координація між відповідальними структурами.</w:t>
      </w:r>
    </w:p>
    <w:p w14:paraId="4BC61939" w14:textId="42ED8BCA" w:rsidR="3EFE50BD" w:rsidRDefault="719E55DA" w:rsidP="00D67AA4">
      <w:pPr>
        <w:spacing w:before="240" w:after="240" w:line="360" w:lineRule="auto"/>
        <w:ind w:firstLine="708"/>
        <w:jc w:val="both"/>
        <w:rPr>
          <w:rFonts w:ascii="Times New Roman" w:eastAsia="Times New Roman" w:hAnsi="Times New Roman" w:cs="Times New Roman"/>
          <w:sz w:val="28"/>
          <w:szCs w:val="28"/>
        </w:rPr>
      </w:pPr>
      <w:r w:rsidRPr="2506872F">
        <w:rPr>
          <w:rFonts w:ascii="Times New Roman" w:eastAsia="Times New Roman" w:hAnsi="Times New Roman" w:cs="Times New Roman"/>
          <w:sz w:val="28"/>
          <w:szCs w:val="28"/>
        </w:rPr>
        <w:t>Водночас</w:t>
      </w:r>
      <w:r w:rsidR="00D67AA4">
        <w:rPr>
          <w:rFonts w:ascii="Times New Roman" w:eastAsia="Times New Roman" w:hAnsi="Times New Roman" w:cs="Times New Roman"/>
          <w:sz w:val="28"/>
          <w:szCs w:val="28"/>
          <w:lang w:val="uk-UA"/>
        </w:rPr>
        <w:t>,</w:t>
      </w:r>
      <w:r w:rsidRPr="2506872F">
        <w:rPr>
          <w:rFonts w:ascii="Times New Roman" w:eastAsia="Times New Roman" w:hAnsi="Times New Roman" w:cs="Times New Roman"/>
          <w:sz w:val="28"/>
          <w:szCs w:val="28"/>
        </w:rPr>
        <w:t xml:space="preserve"> аналіз офіційної статистики свідчить про те, що зловживання підконтрольними лікарськими засобами в Україні не носить масового характеру. Частка таких препаратів серед усіх вилучених психоактивних речовин є мінімальною (менше 1%), що вказує на ефективність системи державного контролю за їх обігом, зберіганням та рецептурним відпуском. Це дозволяє зробити висновок, що легальний фармацевтичний сектор не є основним джерелом наркотичних загроз.</w:t>
      </w:r>
    </w:p>
    <w:p w14:paraId="0FB3300A" w14:textId="045156F2" w:rsidR="3EFE50BD" w:rsidRDefault="719E55DA" w:rsidP="00D67AA4">
      <w:pPr>
        <w:spacing w:before="240" w:after="240" w:line="360" w:lineRule="auto"/>
        <w:ind w:firstLine="708"/>
        <w:jc w:val="both"/>
        <w:rPr>
          <w:rFonts w:ascii="Times New Roman" w:eastAsia="Times New Roman" w:hAnsi="Times New Roman" w:cs="Times New Roman"/>
          <w:sz w:val="28"/>
          <w:szCs w:val="28"/>
        </w:rPr>
      </w:pPr>
      <w:r w:rsidRPr="2506872F">
        <w:rPr>
          <w:rFonts w:ascii="Times New Roman" w:eastAsia="Times New Roman" w:hAnsi="Times New Roman" w:cs="Times New Roman"/>
          <w:sz w:val="28"/>
          <w:szCs w:val="28"/>
        </w:rPr>
        <w:t>Моніторинг діяльності правоохоронних органів за останні п’ять років вказує на поступовий перехід від репресивної моделі до більш гуманного підходу, спрямованого на реабілітацію осіб із залежністю. Міжнародна практика підтверджує, що саме інтеграція медико-соціальних заходів у систему боротьби з наркозалежністю дає найбільш позитивні результати.</w:t>
      </w:r>
    </w:p>
    <w:p w14:paraId="05FD7FAF" w14:textId="2DBC1E8E" w:rsidR="3EFE50BD" w:rsidRDefault="719E55DA" w:rsidP="00D67AA4">
      <w:pPr>
        <w:spacing w:before="240" w:after="240" w:line="360" w:lineRule="auto"/>
        <w:ind w:firstLine="708"/>
        <w:jc w:val="both"/>
        <w:rPr>
          <w:rFonts w:ascii="Times New Roman" w:eastAsia="Times New Roman" w:hAnsi="Times New Roman" w:cs="Times New Roman"/>
          <w:sz w:val="28"/>
          <w:szCs w:val="28"/>
        </w:rPr>
      </w:pPr>
      <w:r w:rsidRPr="2506872F">
        <w:rPr>
          <w:rFonts w:ascii="Times New Roman" w:eastAsia="Times New Roman" w:hAnsi="Times New Roman" w:cs="Times New Roman"/>
          <w:sz w:val="28"/>
          <w:szCs w:val="28"/>
        </w:rPr>
        <w:t>Враховуючи воєнний стан, особливо актуальним є оновлення нормативної бази та створення єдиної державної стратегії щодо наркотиків до 2030 року. Успішна реалізація такої стратегії повинна включати комплексну взаємодію між органами влади, медичними установами, освітніми закладами, правоохоронними органами та громадськістю.</w:t>
      </w:r>
    </w:p>
    <w:p w14:paraId="3DE47E27" w14:textId="0A49871D" w:rsidR="3EFE50BD" w:rsidRDefault="719E55DA" w:rsidP="00D67AA4">
      <w:pPr>
        <w:spacing w:before="240" w:after="240" w:line="360" w:lineRule="auto"/>
        <w:ind w:firstLine="708"/>
        <w:jc w:val="both"/>
        <w:rPr>
          <w:rFonts w:ascii="Times New Roman" w:eastAsia="Times New Roman" w:hAnsi="Times New Roman" w:cs="Times New Roman"/>
          <w:sz w:val="28"/>
          <w:szCs w:val="28"/>
        </w:rPr>
      </w:pPr>
      <w:r w:rsidRPr="2506872F">
        <w:rPr>
          <w:rFonts w:ascii="Times New Roman" w:eastAsia="Times New Roman" w:hAnsi="Times New Roman" w:cs="Times New Roman"/>
          <w:sz w:val="28"/>
          <w:szCs w:val="28"/>
        </w:rPr>
        <w:lastRenderedPageBreak/>
        <w:t>Таким чином, проблема зловживання підконтрольними речовинами в Україні наразі не є критичною, однак потребує постійного моніторингу та вдосконалення механізмів профілактики, раннього виявлення і лікування залежностей. Лише завдяки міжсекторальній співпраці та гармонізації із міжнародними підходами Україна зможе ефективно протистояти викликам у сфері наркотичної безпеки.</w:t>
      </w:r>
    </w:p>
    <w:p w14:paraId="135B1D19" w14:textId="0341ED24" w:rsidR="3EFE50BD" w:rsidRDefault="3EFE50BD" w:rsidP="2506872F">
      <w:pPr>
        <w:spacing w:before="299" w:beforeAutospacing="1" w:after="299" w:afterAutospacing="1" w:line="360" w:lineRule="auto"/>
        <w:jc w:val="center"/>
      </w:pPr>
      <w:r>
        <w:br/>
      </w:r>
      <w:r>
        <w:br/>
      </w:r>
      <w:r>
        <w:br/>
      </w:r>
    </w:p>
    <w:p w14:paraId="4C431151" w14:textId="7194A93E" w:rsidR="3EFE50BD" w:rsidRDefault="3EFE50BD" w:rsidP="2506872F">
      <w:pPr>
        <w:spacing w:before="299" w:beforeAutospacing="1" w:after="299" w:afterAutospacing="1" w:line="360" w:lineRule="auto"/>
        <w:jc w:val="center"/>
        <w:rPr>
          <w:rFonts w:ascii="Times New Roman" w:eastAsia="Times New Roman" w:hAnsi="Times New Roman" w:cs="Times New Roman"/>
          <w:b/>
          <w:bCs/>
          <w:sz w:val="28"/>
          <w:szCs w:val="28"/>
          <w:lang w:val="uk-UA"/>
        </w:rPr>
      </w:pPr>
    </w:p>
    <w:p w14:paraId="157DF01C" w14:textId="06BBD33F" w:rsidR="3EFE50BD" w:rsidRDefault="3EFE50BD" w:rsidP="2506872F">
      <w:pPr>
        <w:spacing w:before="299" w:beforeAutospacing="1" w:after="299" w:afterAutospacing="1" w:line="360" w:lineRule="auto"/>
        <w:jc w:val="center"/>
        <w:rPr>
          <w:rFonts w:ascii="Times New Roman" w:eastAsia="Times New Roman" w:hAnsi="Times New Roman" w:cs="Times New Roman"/>
          <w:b/>
          <w:bCs/>
          <w:sz w:val="28"/>
          <w:szCs w:val="28"/>
          <w:lang w:val="uk-UA"/>
        </w:rPr>
      </w:pPr>
    </w:p>
    <w:p w14:paraId="66555D77" w14:textId="30EABFAA" w:rsidR="3EFE50BD" w:rsidRDefault="3EFE50BD" w:rsidP="2506872F">
      <w:pPr>
        <w:spacing w:before="299" w:beforeAutospacing="1" w:after="299" w:afterAutospacing="1" w:line="360" w:lineRule="auto"/>
        <w:jc w:val="center"/>
        <w:rPr>
          <w:rFonts w:ascii="Times New Roman" w:eastAsia="Times New Roman" w:hAnsi="Times New Roman" w:cs="Times New Roman"/>
          <w:b/>
          <w:bCs/>
          <w:sz w:val="28"/>
          <w:szCs w:val="28"/>
          <w:lang w:val="uk-UA"/>
        </w:rPr>
      </w:pPr>
    </w:p>
    <w:p w14:paraId="1C94AD4A" w14:textId="0B41FF87" w:rsidR="3EFE50BD" w:rsidRDefault="3EFE50BD" w:rsidP="2506872F">
      <w:pPr>
        <w:spacing w:before="299" w:beforeAutospacing="1" w:after="299" w:afterAutospacing="1" w:line="360" w:lineRule="auto"/>
        <w:jc w:val="center"/>
        <w:rPr>
          <w:rFonts w:ascii="Times New Roman" w:eastAsia="Times New Roman" w:hAnsi="Times New Roman" w:cs="Times New Roman"/>
          <w:b/>
          <w:bCs/>
          <w:sz w:val="28"/>
          <w:szCs w:val="28"/>
          <w:lang w:val="uk-UA"/>
        </w:rPr>
      </w:pPr>
    </w:p>
    <w:p w14:paraId="53A95F25" w14:textId="541D13DE" w:rsidR="3EFE50BD" w:rsidRDefault="3EFE50BD" w:rsidP="2506872F">
      <w:pPr>
        <w:spacing w:before="299" w:beforeAutospacing="1" w:after="299" w:afterAutospacing="1" w:line="360" w:lineRule="auto"/>
        <w:jc w:val="center"/>
        <w:rPr>
          <w:rFonts w:ascii="Times New Roman" w:eastAsia="Times New Roman" w:hAnsi="Times New Roman" w:cs="Times New Roman"/>
          <w:b/>
          <w:bCs/>
          <w:sz w:val="28"/>
          <w:szCs w:val="28"/>
          <w:lang w:val="uk-UA"/>
        </w:rPr>
      </w:pPr>
    </w:p>
    <w:p w14:paraId="45386542" w14:textId="7561DAAE" w:rsidR="3EFE50BD" w:rsidRDefault="3EFE50BD" w:rsidP="2506872F">
      <w:pPr>
        <w:spacing w:before="299" w:beforeAutospacing="1" w:after="299" w:afterAutospacing="1" w:line="360" w:lineRule="auto"/>
        <w:jc w:val="center"/>
        <w:rPr>
          <w:rFonts w:ascii="Times New Roman" w:eastAsia="Times New Roman" w:hAnsi="Times New Roman" w:cs="Times New Roman"/>
          <w:b/>
          <w:bCs/>
          <w:sz w:val="28"/>
          <w:szCs w:val="28"/>
          <w:lang w:val="uk-UA"/>
        </w:rPr>
      </w:pPr>
    </w:p>
    <w:p w14:paraId="0DCBD6E9" w14:textId="3FF7A8EE" w:rsidR="3EFE50BD" w:rsidRDefault="3EFE50BD" w:rsidP="2506872F">
      <w:pPr>
        <w:spacing w:before="299" w:beforeAutospacing="1" w:after="299" w:afterAutospacing="1" w:line="360" w:lineRule="auto"/>
        <w:jc w:val="center"/>
        <w:rPr>
          <w:rFonts w:ascii="Times New Roman" w:eastAsia="Times New Roman" w:hAnsi="Times New Roman" w:cs="Times New Roman"/>
          <w:b/>
          <w:bCs/>
          <w:sz w:val="28"/>
          <w:szCs w:val="28"/>
          <w:lang w:val="uk-UA"/>
        </w:rPr>
      </w:pPr>
    </w:p>
    <w:p w14:paraId="5410D2D6" w14:textId="4F42EDD4" w:rsidR="3EFE50BD" w:rsidRDefault="3EFE50BD" w:rsidP="2506872F">
      <w:pPr>
        <w:spacing w:before="299" w:beforeAutospacing="1" w:after="299" w:afterAutospacing="1" w:line="360" w:lineRule="auto"/>
        <w:jc w:val="center"/>
        <w:rPr>
          <w:rFonts w:ascii="Times New Roman" w:eastAsia="Times New Roman" w:hAnsi="Times New Roman" w:cs="Times New Roman"/>
          <w:b/>
          <w:bCs/>
          <w:sz w:val="28"/>
          <w:szCs w:val="28"/>
          <w:lang w:val="uk-UA"/>
        </w:rPr>
      </w:pPr>
    </w:p>
    <w:p w14:paraId="791A73C6" w14:textId="47A5B774" w:rsidR="3EFE50BD" w:rsidRDefault="3EFE50BD" w:rsidP="2506872F">
      <w:pPr>
        <w:spacing w:before="299" w:beforeAutospacing="1" w:after="299" w:afterAutospacing="1" w:line="360" w:lineRule="auto"/>
        <w:jc w:val="center"/>
        <w:rPr>
          <w:rFonts w:ascii="Times New Roman" w:eastAsia="Times New Roman" w:hAnsi="Times New Roman" w:cs="Times New Roman"/>
          <w:b/>
          <w:bCs/>
          <w:sz w:val="28"/>
          <w:szCs w:val="28"/>
          <w:lang w:val="uk-UA"/>
        </w:rPr>
      </w:pPr>
    </w:p>
    <w:p w14:paraId="57FDF3EC" w14:textId="6DD4075C" w:rsidR="3EFE50BD" w:rsidRDefault="3EFE50BD" w:rsidP="1E67C4C8">
      <w:pPr>
        <w:spacing w:before="299" w:beforeAutospacing="1" w:after="299" w:afterAutospacing="1" w:line="360" w:lineRule="auto"/>
        <w:jc w:val="center"/>
        <w:rPr>
          <w:rFonts w:ascii="Times New Roman" w:eastAsia="Times New Roman" w:hAnsi="Times New Roman" w:cs="Times New Roman"/>
          <w:b/>
          <w:bCs/>
          <w:sz w:val="28"/>
          <w:szCs w:val="28"/>
          <w:lang w:val="uk-UA"/>
        </w:rPr>
      </w:pPr>
    </w:p>
    <w:p w14:paraId="209ECA3C" w14:textId="76281B2F" w:rsidR="3EFE50BD" w:rsidRDefault="3EFE50BD" w:rsidP="1E67C4C8">
      <w:pPr>
        <w:spacing w:before="299" w:beforeAutospacing="1" w:after="299" w:afterAutospacing="1" w:line="360" w:lineRule="auto"/>
        <w:jc w:val="center"/>
        <w:rPr>
          <w:rFonts w:ascii="Times New Roman" w:eastAsia="Times New Roman" w:hAnsi="Times New Roman" w:cs="Times New Roman"/>
          <w:b/>
          <w:bCs/>
          <w:sz w:val="28"/>
          <w:szCs w:val="28"/>
          <w:lang w:val="uk-UA"/>
        </w:rPr>
      </w:pPr>
    </w:p>
    <w:p w14:paraId="50D7FC94" w14:textId="1CB2030E" w:rsidR="3EFE50BD" w:rsidRDefault="3EFE50BD" w:rsidP="1E67C4C8">
      <w:pPr>
        <w:spacing w:before="299" w:beforeAutospacing="1" w:after="299" w:afterAutospacing="1" w:line="360" w:lineRule="auto"/>
        <w:jc w:val="center"/>
        <w:rPr>
          <w:rFonts w:ascii="Times New Roman" w:eastAsia="Times New Roman" w:hAnsi="Times New Roman" w:cs="Times New Roman"/>
          <w:b/>
          <w:bCs/>
          <w:sz w:val="28"/>
          <w:szCs w:val="28"/>
          <w:lang w:val="uk-UA"/>
        </w:rPr>
      </w:pPr>
    </w:p>
    <w:p w14:paraId="2A776677" w14:textId="49484C94" w:rsidR="3EFE50BD" w:rsidRDefault="00BC0769" w:rsidP="1E67C4C8">
      <w:pPr>
        <w:spacing w:before="299" w:beforeAutospacing="1" w:after="299" w:afterAutospacing="1" w:line="360" w:lineRule="auto"/>
        <w:jc w:val="center"/>
        <w:rPr>
          <w:rFonts w:ascii="Times New Roman" w:eastAsia="Times New Roman" w:hAnsi="Times New Roman" w:cs="Times New Roman"/>
          <w:sz w:val="28"/>
          <w:szCs w:val="28"/>
        </w:rPr>
      </w:pPr>
      <w:r>
        <w:rPr>
          <w:rFonts w:ascii="Times New Roman" w:eastAsia="Times New Roman" w:hAnsi="Times New Roman" w:cs="Times New Roman"/>
          <w:b/>
          <w:bCs/>
          <w:sz w:val="28"/>
          <w:szCs w:val="28"/>
          <w:lang w:val="uk-UA"/>
        </w:rPr>
        <w:lastRenderedPageBreak/>
        <w:t>ПОСИЛАННЯ</w:t>
      </w:r>
    </w:p>
    <w:p w14:paraId="31913E27" w14:textId="46D77CDF" w:rsidR="1E67C4C8" w:rsidRDefault="1E67C4C8" w:rsidP="1E67C4C8">
      <w:pPr>
        <w:spacing w:beforeAutospacing="1" w:afterAutospacing="1" w:line="360" w:lineRule="auto"/>
        <w:jc w:val="center"/>
        <w:rPr>
          <w:rFonts w:ascii="Times New Roman" w:eastAsia="Times New Roman" w:hAnsi="Times New Roman" w:cs="Times New Roman"/>
          <w:b/>
          <w:bCs/>
          <w:sz w:val="28"/>
          <w:szCs w:val="28"/>
          <w:lang w:val="uk-UA"/>
        </w:rPr>
      </w:pPr>
    </w:p>
    <w:p w14:paraId="12F6CBAE" w14:textId="222456C2" w:rsidR="2B10FBA5" w:rsidRDefault="2B10FBA5" w:rsidP="001C6E79">
      <w:pPr>
        <w:pStyle w:val="a3"/>
        <w:numPr>
          <w:ilvl w:val="0"/>
          <w:numId w:val="1"/>
        </w:numPr>
        <w:spacing w:beforeAutospacing="1" w:afterAutospacing="1" w:line="360" w:lineRule="auto"/>
        <w:jc w:val="both"/>
        <w:rPr>
          <w:rFonts w:ascii="Times New Roman" w:eastAsia="Times New Roman" w:hAnsi="Times New Roman" w:cs="Times New Roman"/>
          <w:sz w:val="28"/>
          <w:szCs w:val="28"/>
          <w:lang w:val="uk-UA"/>
        </w:rPr>
      </w:pPr>
      <w:r w:rsidRPr="1E67C4C8">
        <w:rPr>
          <w:rFonts w:ascii="Times New Roman" w:eastAsia="Times New Roman" w:hAnsi="Times New Roman" w:cs="Times New Roman"/>
          <w:sz w:val="28"/>
          <w:szCs w:val="28"/>
        </w:rPr>
        <w:t>Закон України «Про лікарські засоби» (</w:t>
      </w:r>
      <w:hyperlink r:id="rId13" w:anchor="Text">
        <w:r w:rsidRPr="1E67C4C8">
          <w:rPr>
            <w:rFonts w:ascii="Times New Roman" w:eastAsia="Times New Roman" w:hAnsi="Times New Roman" w:cs="Times New Roman"/>
            <w:color w:val="0000FF"/>
            <w:sz w:val="28"/>
            <w:szCs w:val="28"/>
            <w:u w:val="single"/>
          </w:rPr>
          <w:t>https://zakon.rada.gov.ua/laws/show/123/96-вр#Text</w:t>
        </w:r>
      </w:hyperlink>
      <w:r w:rsidRPr="1E67C4C8">
        <w:rPr>
          <w:rFonts w:ascii="Times New Roman" w:eastAsia="Times New Roman" w:hAnsi="Times New Roman" w:cs="Times New Roman"/>
          <w:sz w:val="28"/>
          <w:szCs w:val="28"/>
          <w:lang w:val="uk-UA"/>
        </w:rPr>
        <w:t>)</w:t>
      </w:r>
    </w:p>
    <w:p w14:paraId="0C83EE60" w14:textId="6C44C3D3" w:rsidR="5408F121" w:rsidRDefault="5408F121" w:rsidP="001C6E79">
      <w:pPr>
        <w:pStyle w:val="a3"/>
        <w:numPr>
          <w:ilvl w:val="0"/>
          <w:numId w:val="1"/>
        </w:numPr>
        <w:spacing w:beforeAutospacing="1" w:afterAutospacing="1" w:line="360" w:lineRule="auto"/>
        <w:jc w:val="both"/>
        <w:rPr>
          <w:rFonts w:ascii="Times New Roman" w:eastAsia="Times New Roman" w:hAnsi="Times New Roman" w:cs="Times New Roman"/>
          <w:sz w:val="28"/>
          <w:szCs w:val="28"/>
          <w:lang w:val="uk-UA"/>
        </w:rPr>
      </w:pPr>
      <w:r w:rsidRPr="1E67C4C8">
        <w:rPr>
          <w:rFonts w:ascii="Times New Roman" w:eastAsia="Times New Roman" w:hAnsi="Times New Roman" w:cs="Times New Roman"/>
          <w:sz w:val="28"/>
          <w:szCs w:val="28"/>
          <w:lang w:val="uk-UA"/>
        </w:rPr>
        <w:t>Закон України «Про наркотичні засоби, психотропні речовини та прекурсори» (</w:t>
      </w:r>
      <w:hyperlink r:id="rId14" w:anchor="Text">
        <w:r w:rsidRPr="1E67C4C8">
          <w:rPr>
            <w:rStyle w:val="a5"/>
            <w:rFonts w:ascii="Times New Roman" w:eastAsia="Times New Roman" w:hAnsi="Times New Roman" w:cs="Times New Roman"/>
            <w:sz w:val="28"/>
            <w:szCs w:val="28"/>
            <w:lang w:val="uk-UA"/>
          </w:rPr>
          <w:t>https://zakon.rada.gov.ua/laws/show/60/95-вр#Text</w:t>
        </w:r>
      </w:hyperlink>
      <w:r w:rsidRPr="1E67C4C8">
        <w:rPr>
          <w:rFonts w:ascii="Times New Roman" w:eastAsia="Times New Roman" w:hAnsi="Times New Roman" w:cs="Times New Roman"/>
          <w:sz w:val="28"/>
          <w:szCs w:val="28"/>
          <w:lang w:val="uk-UA"/>
        </w:rPr>
        <w:t xml:space="preserve"> )</w:t>
      </w:r>
    </w:p>
    <w:p w14:paraId="56A3AF5B" w14:textId="3DF1429A" w:rsidR="5408F121" w:rsidRDefault="5408F121" w:rsidP="001C6E79">
      <w:pPr>
        <w:pStyle w:val="a3"/>
        <w:numPr>
          <w:ilvl w:val="0"/>
          <w:numId w:val="1"/>
        </w:numPr>
        <w:spacing w:beforeAutospacing="1" w:afterAutospacing="1" w:line="360" w:lineRule="auto"/>
        <w:jc w:val="both"/>
        <w:rPr>
          <w:rFonts w:ascii="Times New Roman" w:eastAsia="Times New Roman" w:hAnsi="Times New Roman" w:cs="Times New Roman"/>
          <w:sz w:val="28"/>
          <w:szCs w:val="28"/>
          <w:lang w:val="uk-UA"/>
        </w:rPr>
      </w:pPr>
      <w:r w:rsidRPr="1E67C4C8">
        <w:rPr>
          <w:rFonts w:ascii="Times New Roman" w:eastAsia="Times New Roman" w:hAnsi="Times New Roman" w:cs="Times New Roman"/>
          <w:sz w:val="28"/>
          <w:szCs w:val="28"/>
          <w:lang w:val="uk-UA"/>
        </w:rPr>
        <w:t>Закон України «Про заходи протидії незаконному обігу наркотичних засобів, психотропних речовин і прекурсорів та зловживанню ними» (</w:t>
      </w:r>
      <w:hyperlink r:id="rId15" w:anchor="Text">
        <w:r w:rsidRPr="1E67C4C8">
          <w:rPr>
            <w:rStyle w:val="a5"/>
            <w:rFonts w:ascii="Times New Roman" w:eastAsia="Times New Roman" w:hAnsi="Times New Roman" w:cs="Times New Roman"/>
            <w:sz w:val="28"/>
            <w:szCs w:val="28"/>
            <w:lang w:val="uk-UA"/>
          </w:rPr>
          <w:t>https://zakon.rada.gov.ua/laws/show/62/95вр#Text</w:t>
        </w:r>
      </w:hyperlink>
      <w:r w:rsidRPr="1E67C4C8">
        <w:rPr>
          <w:rFonts w:ascii="Times New Roman" w:eastAsia="Times New Roman" w:hAnsi="Times New Roman" w:cs="Times New Roman"/>
          <w:sz w:val="28"/>
          <w:szCs w:val="28"/>
          <w:lang w:val="uk-UA"/>
        </w:rPr>
        <w:t xml:space="preserve"> )</w:t>
      </w:r>
    </w:p>
    <w:p w14:paraId="333F925A" w14:textId="7AEEBECC" w:rsidR="0D40062B" w:rsidRDefault="0D40062B" w:rsidP="001C6E79">
      <w:pPr>
        <w:pStyle w:val="a3"/>
        <w:numPr>
          <w:ilvl w:val="0"/>
          <w:numId w:val="1"/>
        </w:numPr>
        <w:spacing w:beforeAutospacing="1" w:afterAutospacing="1" w:line="360" w:lineRule="auto"/>
        <w:jc w:val="both"/>
        <w:rPr>
          <w:rFonts w:ascii="Times New Roman" w:eastAsia="Times New Roman" w:hAnsi="Times New Roman" w:cs="Times New Roman"/>
          <w:sz w:val="28"/>
          <w:szCs w:val="28"/>
          <w:lang w:val="uk-UA"/>
        </w:rPr>
      </w:pPr>
      <w:r w:rsidRPr="1E67C4C8">
        <w:rPr>
          <w:rFonts w:ascii="Times New Roman" w:eastAsia="Times New Roman" w:hAnsi="Times New Roman" w:cs="Times New Roman"/>
          <w:sz w:val="28"/>
          <w:szCs w:val="28"/>
          <w:lang w:val="uk-UA"/>
        </w:rPr>
        <w:t>Закон України «Про ліцензування видів господарської діяльності»</w:t>
      </w:r>
      <w:r w:rsidRPr="1E67C4C8">
        <w:rPr>
          <w:rFonts w:ascii="Times New Roman" w:eastAsia="Times New Roman" w:hAnsi="Times New Roman" w:cs="Times New Roman"/>
          <w:b/>
          <w:bCs/>
          <w:sz w:val="28"/>
          <w:szCs w:val="28"/>
          <w:lang w:val="uk-UA"/>
        </w:rPr>
        <w:t xml:space="preserve"> </w:t>
      </w:r>
      <w:r w:rsidRPr="1E67C4C8">
        <w:rPr>
          <w:rFonts w:ascii="Times New Roman" w:eastAsia="Times New Roman" w:hAnsi="Times New Roman" w:cs="Times New Roman"/>
          <w:color w:val="0000FF"/>
          <w:sz w:val="28"/>
          <w:szCs w:val="28"/>
          <w:u w:val="single"/>
          <w:lang w:val="uk-UA"/>
        </w:rPr>
        <w:t>(</w:t>
      </w:r>
      <w:hyperlink r:id="rId16" w:anchor="Text">
        <w:r w:rsidRPr="1E67C4C8">
          <w:rPr>
            <w:rStyle w:val="a5"/>
            <w:rFonts w:ascii="Times New Roman" w:eastAsia="Times New Roman" w:hAnsi="Times New Roman" w:cs="Times New Roman"/>
            <w:sz w:val="28"/>
            <w:szCs w:val="28"/>
          </w:rPr>
          <w:t>https</w:t>
        </w:r>
        <w:r w:rsidRPr="1E67C4C8">
          <w:rPr>
            <w:rStyle w:val="a5"/>
            <w:rFonts w:ascii="Times New Roman" w:eastAsia="Times New Roman" w:hAnsi="Times New Roman" w:cs="Times New Roman"/>
            <w:sz w:val="28"/>
            <w:szCs w:val="28"/>
            <w:lang w:val="uk-UA"/>
          </w:rPr>
          <w:t>://</w:t>
        </w:r>
        <w:r w:rsidRPr="1E67C4C8">
          <w:rPr>
            <w:rStyle w:val="a5"/>
            <w:rFonts w:ascii="Times New Roman" w:eastAsia="Times New Roman" w:hAnsi="Times New Roman" w:cs="Times New Roman"/>
            <w:sz w:val="28"/>
            <w:szCs w:val="28"/>
          </w:rPr>
          <w:t>zakon</w:t>
        </w:r>
        <w:r w:rsidRPr="1E67C4C8">
          <w:rPr>
            <w:rStyle w:val="a5"/>
            <w:rFonts w:ascii="Times New Roman" w:eastAsia="Times New Roman" w:hAnsi="Times New Roman" w:cs="Times New Roman"/>
            <w:sz w:val="28"/>
            <w:szCs w:val="28"/>
            <w:lang w:val="uk-UA"/>
          </w:rPr>
          <w:t>.</w:t>
        </w:r>
        <w:r w:rsidRPr="1E67C4C8">
          <w:rPr>
            <w:rStyle w:val="a5"/>
            <w:rFonts w:ascii="Times New Roman" w:eastAsia="Times New Roman" w:hAnsi="Times New Roman" w:cs="Times New Roman"/>
            <w:sz w:val="28"/>
            <w:szCs w:val="28"/>
          </w:rPr>
          <w:t>rada</w:t>
        </w:r>
        <w:r w:rsidRPr="1E67C4C8">
          <w:rPr>
            <w:rStyle w:val="a5"/>
            <w:rFonts w:ascii="Times New Roman" w:eastAsia="Times New Roman" w:hAnsi="Times New Roman" w:cs="Times New Roman"/>
            <w:sz w:val="28"/>
            <w:szCs w:val="28"/>
            <w:lang w:val="uk-UA"/>
          </w:rPr>
          <w:t>.</w:t>
        </w:r>
        <w:r w:rsidRPr="1E67C4C8">
          <w:rPr>
            <w:rStyle w:val="a5"/>
            <w:rFonts w:ascii="Times New Roman" w:eastAsia="Times New Roman" w:hAnsi="Times New Roman" w:cs="Times New Roman"/>
            <w:sz w:val="28"/>
            <w:szCs w:val="28"/>
          </w:rPr>
          <w:t>gov</w:t>
        </w:r>
        <w:r w:rsidRPr="1E67C4C8">
          <w:rPr>
            <w:rStyle w:val="a5"/>
            <w:rFonts w:ascii="Times New Roman" w:eastAsia="Times New Roman" w:hAnsi="Times New Roman" w:cs="Times New Roman"/>
            <w:sz w:val="28"/>
            <w:szCs w:val="28"/>
            <w:lang w:val="uk-UA"/>
          </w:rPr>
          <w:t>.</w:t>
        </w:r>
        <w:r w:rsidRPr="1E67C4C8">
          <w:rPr>
            <w:rStyle w:val="a5"/>
            <w:rFonts w:ascii="Times New Roman" w:eastAsia="Times New Roman" w:hAnsi="Times New Roman" w:cs="Times New Roman"/>
            <w:sz w:val="28"/>
            <w:szCs w:val="28"/>
          </w:rPr>
          <w:t>ua</w:t>
        </w:r>
        <w:r w:rsidRPr="1E67C4C8">
          <w:rPr>
            <w:rStyle w:val="a5"/>
            <w:rFonts w:ascii="Times New Roman" w:eastAsia="Times New Roman" w:hAnsi="Times New Roman" w:cs="Times New Roman"/>
            <w:sz w:val="28"/>
            <w:szCs w:val="28"/>
            <w:lang w:val="uk-UA"/>
          </w:rPr>
          <w:t>/</w:t>
        </w:r>
        <w:r w:rsidRPr="1E67C4C8">
          <w:rPr>
            <w:rStyle w:val="a5"/>
            <w:rFonts w:ascii="Times New Roman" w:eastAsia="Times New Roman" w:hAnsi="Times New Roman" w:cs="Times New Roman"/>
            <w:sz w:val="28"/>
            <w:szCs w:val="28"/>
          </w:rPr>
          <w:t>laws</w:t>
        </w:r>
        <w:r w:rsidRPr="1E67C4C8">
          <w:rPr>
            <w:rStyle w:val="a5"/>
            <w:rFonts w:ascii="Times New Roman" w:eastAsia="Times New Roman" w:hAnsi="Times New Roman" w:cs="Times New Roman"/>
            <w:sz w:val="28"/>
            <w:szCs w:val="28"/>
            <w:lang w:val="uk-UA"/>
          </w:rPr>
          <w:t>/</w:t>
        </w:r>
        <w:r w:rsidRPr="1E67C4C8">
          <w:rPr>
            <w:rStyle w:val="a5"/>
            <w:rFonts w:ascii="Times New Roman" w:eastAsia="Times New Roman" w:hAnsi="Times New Roman" w:cs="Times New Roman"/>
            <w:sz w:val="28"/>
            <w:szCs w:val="28"/>
          </w:rPr>
          <w:t>show</w:t>
        </w:r>
        <w:r w:rsidRPr="1E67C4C8">
          <w:rPr>
            <w:rStyle w:val="a5"/>
            <w:rFonts w:ascii="Times New Roman" w:eastAsia="Times New Roman" w:hAnsi="Times New Roman" w:cs="Times New Roman"/>
            <w:sz w:val="28"/>
            <w:szCs w:val="28"/>
            <w:lang w:val="uk-UA"/>
          </w:rPr>
          <w:t>/222-19#</w:t>
        </w:r>
        <w:r w:rsidRPr="1E67C4C8">
          <w:rPr>
            <w:rStyle w:val="a5"/>
            <w:rFonts w:ascii="Times New Roman" w:eastAsia="Times New Roman" w:hAnsi="Times New Roman" w:cs="Times New Roman"/>
            <w:sz w:val="28"/>
            <w:szCs w:val="28"/>
          </w:rPr>
          <w:t>Text</w:t>
        </w:r>
      </w:hyperlink>
      <w:r w:rsidRPr="1E67C4C8">
        <w:rPr>
          <w:rFonts w:ascii="Times New Roman" w:eastAsia="Times New Roman" w:hAnsi="Times New Roman" w:cs="Times New Roman"/>
          <w:color w:val="0000FF"/>
          <w:sz w:val="28"/>
          <w:szCs w:val="28"/>
          <w:u w:val="single"/>
          <w:lang w:val="uk-UA"/>
        </w:rPr>
        <w:t>)</w:t>
      </w:r>
    </w:p>
    <w:p w14:paraId="660DFDE8" w14:textId="0D92F9D8" w:rsidR="0D40062B" w:rsidRDefault="0D40062B" w:rsidP="001C6E79">
      <w:pPr>
        <w:pStyle w:val="a3"/>
        <w:numPr>
          <w:ilvl w:val="0"/>
          <w:numId w:val="1"/>
        </w:numPr>
        <w:spacing w:beforeAutospacing="1" w:afterAutospacing="1" w:line="360" w:lineRule="auto"/>
        <w:jc w:val="both"/>
        <w:rPr>
          <w:rFonts w:ascii="Times New Roman" w:eastAsia="Times New Roman" w:hAnsi="Times New Roman" w:cs="Times New Roman"/>
          <w:sz w:val="28"/>
          <w:szCs w:val="28"/>
          <w:lang w:val="uk-UA"/>
        </w:rPr>
      </w:pPr>
      <w:r w:rsidRPr="1E67C4C8">
        <w:rPr>
          <w:rFonts w:ascii="Times New Roman" w:eastAsia="Times New Roman" w:hAnsi="Times New Roman" w:cs="Times New Roman"/>
          <w:sz w:val="28"/>
          <w:szCs w:val="28"/>
          <w:lang w:val="uk-UA"/>
        </w:rPr>
        <w:t>Кримінальний кодекс України (</w:t>
      </w:r>
      <w:hyperlink r:id="rId17" w:anchor="Text">
        <w:r w:rsidRPr="1E67C4C8">
          <w:rPr>
            <w:rStyle w:val="a5"/>
            <w:rFonts w:ascii="Times New Roman" w:eastAsia="Times New Roman" w:hAnsi="Times New Roman" w:cs="Times New Roman"/>
            <w:sz w:val="28"/>
            <w:szCs w:val="28"/>
            <w:lang w:val="uk-UA"/>
          </w:rPr>
          <w:t>https://zakon.rada.gov.ua/laws/show/2341-14#Text</w:t>
        </w:r>
      </w:hyperlink>
      <w:r w:rsidRPr="1E67C4C8">
        <w:rPr>
          <w:rFonts w:ascii="Times New Roman" w:eastAsia="Times New Roman" w:hAnsi="Times New Roman" w:cs="Times New Roman"/>
          <w:sz w:val="28"/>
          <w:szCs w:val="28"/>
          <w:lang w:val="uk-UA"/>
        </w:rPr>
        <w:t xml:space="preserve"> )</w:t>
      </w:r>
    </w:p>
    <w:p w14:paraId="32AC6E75" w14:textId="39F82BC1" w:rsidR="0D40062B" w:rsidRDefault="0D40062B" w:rsidP="001C6E79">
      <w:pPr>
        <w:pStyle w:val="a3"/>
        <w:numPr>
          <w:ilvl w:val="0"/>
          <w:numId w:val="1"/>
        </w:numPr>
        <w:spacing w:beforeAutospacing="1" w:afterAutospacing="1" w:line="360" w:lineRule="auto"/>
        <w:jc w:val="both"/>
        <w:rPr>
          <w:rFonts w:ascii="Times New Roman" w:eastAsia="Times New Roman" w:hAnsi="Times New Roman" w:cs="Times New Roman"/>
          <w:sz w:val="28"/>
          <w:szCs w:val="28"/>
          <w:lang w:val="uk-UA"/>
        </w:rPr>
      </w:pPr>
      <w:r w:rsidRPr="1E67C4C8">
        <w:rPr>
          <w:rFonts w:ascii="Times New Roman" w:eastAsia="Times New Roman" w:hAnsi="Times New Roman" w:cs="Times New Roman"/>
          <w:sz w:val="28"/>
          <w:szCs w:val="28"/>
          <w:lang w:val="uk-UA"/>
        </w:rPr>
        <w:t>Кодекс України про адміністративні правопорушення (</w:t>
      </w:r>
      <w:hyperlink r:id="rId18" w:anchor="Text">
        <w:r w:rsidRPr="1E67C4C8">
          <w:rPr>
            <w:rStyle w:val="a5"/>
            <w:rFonts w:ascii="Times New Roman" w:eastAsia="Times New Roman" w:hAnsi="Times New Roman" w:cs="Times New Roman"/>
            <w:sz w:val="28"/>
            <w:szCs w:val="28"/>
            <w:lang w:val="uk-UA"/>
          </w:rPr>
          <w:t>https://zakon.rada.gov.ua/laws/show/80731-10#Text</w:t>
        </w:r>
      </w:hyperlink>
      <w:r w:rsidRPr="1E67C4C8">
        <w:rPr>
          <w:rFonts w:ascii="Times New Roman" w:eastAsia="Times New Roman" w:hAnsi="Times New Roman" w:cs="Times New Roman"/>
          <w:sz w:val="28"/>
          <w:szCs w:val="28"/>
          <w:lang w:val="uk-UA"/>
        </w:rPr>
        <w:t xml:space="preserve"> )</w:t>
      </w:r>
    </w:p>
    <w:p w14:paraId="768B0BFF" w14:textId="101C35A6" w:rsidR="4A550263" w:rsidRDefault="002153AA" w:rsidP="001C6E79">
      <w:pPr>
        <w:pStyle w:val="a3"/>
        <w:numPr>
          <w:ilvl w:val="0"/>
          <w:numId w:val="1"/>
        </w:numPr>
        <w:spacing w:beforeAutospacing="1" w:afterAutospacing="1" w:line="360" w:lineRule="auto"/>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П</w:t>
      </w:r>
      <w:r w:rsidR="4A550263" w:rsidRPr="1E67C4C8">
        <w:rPr>
          <w:rFonts w:ascii="Times New Roman" w:eastAsia="Times New Roman" w:hAnsi="Times New Roman" w:cs="Times New Roman"/>
          <w:sz w:val="28"/>
          <w:szCs w:val="28"/>
          <w:lang w:val="uk-UA"/>
        </w:rPr>
        <w:t xml:space="preserve">останова КМУ від 19.07.2019 № 689 </w:t>
      </w:r>
      <w:r w:rsidR="47D857A6" w:rsidRPr="1E67C4C8">
        <w:rPr>
          <w:rFonts w:ascii="Times New Roman" w:eastAsia="Times New Roman" w:hAnsi="Times New Roman" w:cs="Times New Roman"/>
          <w:sz w:val="28"/>
          <w:szCs w:val="28"/>
          <w:lang w:val="uk-UA"/>
        </w:rPr>
        <w:t>(</w:t>
      </w:r>
      <w:hyperlink r:id="rId19" w:anchor="Text">
        <w:r w:rsidR="47D857A6" w:rsidRPr="1E67C4C8">
          <w:rPr>
            <w:rStyle w:val="a5"/>
            <w:rFonts w:ascii="Times New Roman" w:eastAsia="Times New Roman" w:hAnsi="Times New Roman" w:cs="Times New Roman"/>
            <w:sz w:val="28"/>
            <w:szCs w:val="28"/>
            <w:lang w:val="uk-UA"/>
          </w:rPr>
          <w:t>https://zakon.rada.gov.ua/laws/show/689-2019-%D0%BF#Text</w:t>
        </w:r>
      </w:hyperlink>
      <w:r w:rsidR="47D857A6" w:rsidRPr="1E67C4C8">
        <w:rPr>
          <w:rFonts w:ascii="Times New Roman" w:eastAsia="Times New Roman" w:hAnsi="Times New Roman" w:cs="Times New Roman"/>
          <w:sz w:val="28"/>
          <w:szCs w:val="28"/>
          <w:lang w:val="uk-UA"/>
        </w:rPr>
        <w:t xml:space="preserve"> )</w:t>
      </w:r>
    </w:p>
    <w:p w14:paraId="77561AC6" w14:textId="2542EAE3" w:rsidR="493BF071" w:rsidRDefault="493BF071" w:rsidP="001C6E79">
      <w:pPr>
        <w:pStyle w:val="a3"/>
        <w:numPr>
          <w:ilvl w:val="0"/>
          <w:numId w:val="1"/>
        </w:numPr>
        <w:spacing w:beforeAutospacing="1" w:afterAutospacing="1" w:line="360" w:lineRule="auto"/>
        <w:jc w:val="both"/>
        <w:rPr>
          <w:rFonts w:ascii="Times New Roman" w:eastAsia="Times New Roman" w:hAnsi="Times New Roman" w:cs="Times New Roman"/>
          <w:sz w:val="28"/>
          <w:szCs w:val="28"/>
        </w:rPr>
      </w:pPr>
      <w:r w:rsidRPr="1E67C4C8">
        <w:rPr>
          <w:rFonts w:ascii="Times New Roman" w:eastAsia="Times New Roman" w:hAnsi="Times New Roman" w:cs="Times New Roman"/>
          <w:color w:val="000000" w:themeColor="text1"/>
          <w:sz w:val="28"/>
          <w:szCs w:val="28"/>
        </w:rPr>
        <w:t>Єдина конвенція ООН про наркотичні засоби 1961 року (</w:t>
      </w:r>
      <w:hyperlink r:id="rId20">
        <w:r w:rsidR="3823E509" w:rsidRPr="1E67C4C8">
          <w:rPr>
            <w:rStyle w:val="a5"/>
            <w:rFonts w:ascii="Times New Roman" w:eastAsia="Times New Roman" w:hAnsi="Times New Roman" w:cs="Times New Roman"/>
            <w:sz w:val="28"/>
            <w:szCs w:val="28"/>
          </w:rPr>
          <w:t>https://ips.ligazakon.net/document/MU61K02U?ed=1961_03_30</w:t>
        </w:r>
      </w:hyperlink>
      <w:r w:rsidR="3823E509" w:rsidRPr="1E67C4C8">
        <w:rPr>
          <w:rFonts w:ascii="Times New Roman" w:eastAsia="Times New Roman" w:hAnsi="Times New Roman" w:cs="Times New Roman"/>
          <w:sz w:val="28"/>
          <w:szCs w:val="28"/>
        </w:rPr>
        <w:t xml:space="preserve"> </w:t>
      </w:r>
      <w:r w:rsidRPr="1E67C4C8">
        <w:rPr>
          <w:rFonts w:ascii="Times New Roman" w:eastAsia="Times New Roman" w:hAnsi="Times New Roman" w:cs="Times New Roman"/>
          <w:sz w:val="28"/>
          <w:szCs w:val="28"/>
        </w:rPr>
        <w:t>)</w:t>
      </w:r>
    </w:p>
    <w:p w14:paraId="07B436E1" w14:textId="4A75775E" w:rsidR="59D150D2" w:rsidRDefault="59D150D2" w:rsidP="001C6E79">
      <w:pPr>
        <w:pStyle w:val="a3"/>
        <w:numPr>
          <w:ilvl w:val="0"/>
          <w:numId w:val="1"/>
        </w:numPr>
        <w:spacing w:beforeAutospacing="1" w:afterAutospacing="1" w:line="360" w:lineRule="auto"/>
        <w:jc w:val="both"/>
        <w:rPr>
          <w:rFonts w:ascii="Times New Roman" w:eastAsia="Times New Roman" w:hAnsi="Times New Roman" w:cs="Times New Roman"/>
          <w:sz w:val="28"/>
          <w:szCs w:val="28"/>
        </w:rPr>
      </w:pPr>
      <w:r w:rsidRPr="1E67C4C8">
        <w:rPr>
          <w:rFonts w:ascii="Times New Roman" w:eastAsia="Times New Roman" w:hAnsi="Times New Roman" w:cs="Times New Roman"/>
          <w:color w:val="000000" w:themeColor="text1"/>
          <w:sz w:val="28"/>
          <w:szCs w:val="28"/>
        </w:rPr>
        <w:t>Конвенція про психотропні речовини 1971 року</w:t>
      </w:r>
      <w:r w:rsidR="5DF824DB" w:rsidRPr="1E67C4C8">
        <w:rPr>
          <w:rFonts w:ascii="Times New Roman" w:eastAsia="Times New Roman" w:hAnsi="Times New Roman" w:cs="Times New Roman"/>
          <w:color w:val="000000" w:themeColor="text1"/>
          <w:sz w:val="28"/>
          <w:szCs w:val="28"/>
        </w:rPr>
        <w:t xml:space="preserve"> (</w:t>
      </w:r>
      <w:hyperlink r:id="rId21">
        <w:r w:rsidR="5DF824DB" w:rsidRPr="1E67C4C8">
          <w:rPr>
            <w:rStyle w:val="a5"/>
            <w:rFonts w:ascii="Times New Roman" w:eastAsia="Times New Roman" w:hAnsi="Times New Roman" w:cs="Times New Roman"/>
            <w:sz w:val="28"/>
            <w:szCs w:val="28"/>
          </w:rPr>
          <w:t>https://ips.ligazakon.net/document/MU71016</w:t>
        </w:r>
      </w:hyperlink>
      <w:r w:rsidR="5DF824DB" w:rsidRPr="1E67C4C8">
        <w:rPr>
          <w:rFonts w:ascii="Times New Roman" w:eastAsia="Times New Roman" w:hAnsi="Times New Roman" w:cs="Times New Roman"/>
          <w:sz w:val="28"/>
          <w:szCs w:val="28"/>
        </w:rPr>
        <w:t xml:space="preserve"> )</w:t>
      </w:r>
    </w:p>
    <w:p w14:paraId="5254EFBC" w14:textId="60101377" w:rsidR="59D150D2" w:rsidRDefault="6E248F6B" w:rsidP="001C6E79">
      <w:pPr>
        <w:pStyle w:val="a3"/>
        <w:numPr>
          <w:ilvl w:val="0"/>
          <w:numId w:val="1"/>
        </w:numPr>
        <w:spacing w:beforeAutospacing="1" w:afterAutospacing="1" w:line="360" w:lineRule="auto"/>
        <w:jc w:val="both"/>
        <w:rPr>
          <w:rFonts w:ascii="Times New Roman" w:eastAsia="Times New Roman" w:hAnsi="Times New Roman" w:cs="Times New Roman"/>
          <w:sz w:val="28"/>
          <w:szCs w:val="28"/>
        </w:rPr>
      </w:pPr>
      <w:r w:rsidRPr="664320DE">
        <w:rPr>
          <w:rFonts w:ascii="Times New Roman" w:eastAsia="Times New Roman" w:hAnsi="Times New Roman" w:cs="Times New Roman"/>
          <w:color w:val="000000" w:themeColor="text1"/>
          <w:sz w:val="28"/>
          <w:szCs w:val="28"/>
        </w:rPr>
        <w:t xml:space="preserve"> Конвенція ООН про</w:t>
      </w:r>
      <w:r w:rsidRPr="664320DE">
        <w:rPr>
          <w:rFonts w:ascii="Times New Roman" w:eastAsia="Times New Roman" w:hAnsi="Times New Roman" w:cs="Times New Roman"/>
          <w:color w:val="000000" w:themeColor="text1"/>
          <w:sz w:val="28"/>
          <w:szCs w:val="28"/>
          <w:lang w:val="uk-UA"/>
        </w:rPr>
        <w:t xml:space="preserve"> </w:t>
      </w:r>
      <w:r w:rsidRPr="664320DE">
        <w:rPr>
          <w:rFonts w:ascii="Times New Roman" w:eastAsia="Times New Roman" w:hAnsi="Times New Roman" w:cs="Times New Roman"/>
          <w:color w:val="000000" w:themeColor="text1"/>
          <w:sz w:val="28"/>
          <w:szCs w:val="28"/>
        </w:rPr>
        <w:t>боротьбу проти незаконного обігу наркотичних засобів і психотропних речовин</w:t>
      </w:r>
      <w:r w:rsidR="6011071E" w:rsidRPr="664320DE">
        <w:rPr>
          <w:rFonts w:ascii="Times New Roman" w:eastAsia="Times New Roman" w:hAnsi="Times New Roman" w:cs="Times New Roman"/>
          <w:color w:val="000000" w:themeColor="text1"/>
          <w:sz w:val="28"/>
          <w:szCs w:val="28"/>
        </w:rPr>
        <w:t xml:space="preserve"> </w:t>
      </w:r>
      <w:r w:rsidR="303026E0" w:rsidRPr="664320DE">
        <w:rPr>
          <w:rFonts w:ascii="Times New Roman" w:eastAsia="Times New Roman" w:hAnsi="Times New Roman" w:cs="Times New Roman"/>
          <w:color w:val="000000" w:themeColor="text1"/>
          <w:sz w:val="28"/>
          <w:szCs w:val="28"/>
        </w:rPr>
        <w:t xml:space="preserve">( </w:t>
      </w:r>
      <w:hyperlink r:id="rId22" w:anchor="Text">
        <w:r w:rsidR="303026E0" w:rsidRPr="664320DE">
          <w:rPr>
            <w:rStyle w:val="a5"/>
            <w:rFonts w:ascii="Times New Roman" w:eastAsia="Times New Roman" w:hAnsi="Times New Roman" w:cs="Times New Roman"/>
            <w:sz w:val="28"/>
            <w:szCs w:val="28"/>
          </w:rPr>
          <w:t>https://zakon.rada.gov.ua/laws/show/995_096#Text</w:t>
        </w:r>
      </w:hyperlink>
      <w:r w:rsidR="303026E0" w:rsidRPr="664320DE">
        <w:rPr>
          <w:rFonts w:ascii="Times New Roman" w:eastAsia="Times New Roman" w:hAnsi="Times New Roman" w:cs="Times New Roman"/>
          <w:sz w:val="28"/>
          <w:szCs w:val="28"/>
        </w:rPr>
        <w:t xml:space="preserve"> )</w:t>
      </w:r>
    </w:p>
    <w:p w14:paraId="706FAD5D" w14:textId="14A04DD5" w:rsidR="3C988D90" w:rsidRDefault="3C988D90" w:rsidP="664320DE">
      <w:pPr>
        <w:pStyle w:val="a3"/>
        <w:numPr>
          <w:ilvl w:val="0"/>
          <w:numId w:val="1"/>
        </w:numPr>
        <w:spacing w:beforeAutospacing="1" w:afterAutospacing="1" w:line="360" w:lineRule="auto"/>
        <w:jc w:val="both"/>
        <w:rPr>
          <w:rFonts w:ascii="Times New Roman" w:eastAsia="Times New Roman" w:hAnsi="Times New Roman" w:cs="Times New Roman"/>
          <w:sz w:val="28"/>
          <w:szCs w:val="28"/>
        </w:rPr>
      </w:pPr>
      <w:r w:rsidRPr="664320DE">
        <w:rPr>
          <w:rFonts w:ascii="Times New Roman" w:eastAsia="Times New Roman" w:hAnsi="Times New Roman" w:cs="Times New Roman"/>
          <w:sz w:val="28"/>
          <w:szCs w:val="28"/>
        </w:rPr>
        <w:t xml:space="preserve">Генеральна прокуратура України ( </w:t>
      </w:r>
      <w:hyperlink r:id="rId23">
        <w:r w:rsidRPr="664320DE">
          <w:rPr>
            <w:rStyle w:val="a5"/>
            <w:rFonts w:ascii="Times New Roman" w:eastAsia="Times New Roman" w:hAnsi="Times New Roman" w:cs="Times New Roman"/>
            <w:sz w:val="28"/>
            <w:szCs w:val="28"/>
          </w:rPr>
          <w:t>https://gp.gov.ua/</w:t>
        </w:r>
      </w:hyperlink>
      <w:r w:rsidRPr="664320DE">
        <w:rPr>
          <w:rFonts w:ascii="Times New Roman" w:eastAsia="Times New Roman" w:hAnsi="Times New Roman" w:cs="Times New Roman"/>
          <w:sz w:val="28"/>
          <w:szCs w:val="28"/>
        </w:rPr>
        <w:t xml:space="preserve"> )</w:t>
      </w:r>
    </w:p>
    <w:p w14:paraId="7BFA0B0E" w14:textId="0CB1271E" w:rsidR="09A07759" w:rsidRDefault="09A07759" w:rsidP="664320DE">
      <w:pPr>
        <w:pStyle w:val="a3"/>
        <w:numPr>
          <w:ilvl w:val="0"/>
          <w:numId w:val="1"/>
        </w:numPr>
        <w:spacing w:beforeAutospacing="1" w:afterAutospacing="1" w:line="360" w:lineRule="auto"/>
        <w:jc w:val="both"/>
        <w:rPr>
          <w:rFonts w:ascii="Times New Roman" w:eastAsia="Times New Roman" w:hAnsi="Times New Roman" w:cs="Times New Roman"/>
          <w:sz w:val="28"/>
          <w:szCs w:val="28"/>
        </w:rPr>
      </w:pPr>
      <w:r w:rsidRPr="664320DE">
        <w:rPr>
          <w:rFonts w:ascii="Times New Roman" w:eastAsia="Times New Roman" w:hAnsi="Times New Roman" w:cs="Times New Roman"/>
          <w:sz w:val="28"/>
          <w:szCs w:val="28"/>
        </w:rPr>
        <w:t xml:space="preserve"> Державна прикордонна служба України ( </w:t>
      </w:r>
      <w:hyperlink r:id="rId24">
        <w:r w:rsidRPr="664320DE">
          <w:rPr>
            <w:rStyle w:val="a5"/>
            <w:rFonts w:ascii="Times New Roman" w:eastAsia="Times New Roman" w:hAnsi="Times New Roman" w:cs="Times New Roman"/>
            <w:sz w:val="28"/>
            <w:szCs w:val="28"/>
          </w:rPr>
          <w:t>https://dpsu.gov.ua/uk</w:t>
        </w:r>
      </w:hyperlink>
      <w:r w:rsidRPr="664320DE">
        <w:rPr>
          <w:rFonts w:ascii="Times New Roman" w:eastAsia="Times New Roman" w:hAnsi="Times New Roman" w:cs="Times New Roman"/>
          <w:sz w:val="28"/>
          <w:szCs w:val="28"/>
        </w:rPr>
        <w:t xml:space="preserve"> )</w:t>
      </w:r>
    </w:p>
    <w:p w14:paraId="56A77641" w14:textId="44690989" w:rsidR="2E148C39" w:rsidRDefault="2E148C39" w:rsidP="664320DE">
      <w:pPr>
        <w:pStyle w:val="a3"/>
        <w:numPr>
          <w:ilvl w:val="0"/>
          <w:numId w:val="1"/>
        </w:numPr>
        <w:spacing w:beforeAutospacing="1" w:afterAutospacing="1" w:line="360" w:lineRule="auto"/>
        <w:jc w:val="both"/>
        <w:rPr>
          <w:rFonts w:ascii="Times New Roman" w:eastAsia="Times New Roman" w:hAnsi="Times New Roman" w:cs="Times New Roman"/>
        </w:rPr>
      </w:pPr>
      <w:r w:rsidRPr="664320DE">
        <w:rPr>
          <w:rFonts w:ascii="Times New Roman" w:eastAsia="Times New Roman" w:hAnsi="Times New Roman" w:cs="Times New Roman"/>
          <w:sz w:val="28"/>
          <w:szCs w:val="28"/>
        </w:rPr>
        <w:t>Міністерств</w:t>
      </w:r>
      <w:r w:rsidR="0B4011FC" w:rsidRPr="664320DE">
        <w:rPr>
          <w:rFonts w:ascii="Times New Roman" w:eastAsia="Times New Roman" w:hAnsi="Times New Roman" w:cs="Times New Roman"/>
          <w:sz w:val="28"/>
          <w:szCs w:val="28"/>
        </w:rPr>
        <w:t>о</w:t>
      </w:r>
      <w:r w:rsidRPr="664320DE">
        <w:rPr>
          <w:rFonts w:ascii="Times New Roman" w:eastAsia="Times New Roman" w:hAnsi="Times New Roman" w:cs="Times New Roman"/>
          <w:sz w:val="28"/>
          <w:szCs w:val="28"/>
        </w:rPr>
        <w:t xml:space="preserve"> охорони здоров’я України </w:t>
      </w:r>
      <w:r w:rsidR="3CC8170E" w:rsidRPr="664320DE">
        <w:rPr>
          <w:rFonts w:ascii="Times New Roman" w:eastAsia="Times New Roman" w:hAnsi="Times New Roman" w:cs="Times New Roman"/>
          <w:sz w:val="28"/>
          <w:szCs w:val="28"/>
        </w:rPr>
        <w:t xml:space="preserve">( </w:t>
      </w:r>
      <w:hyperlink r:id="rId25">
        <w:r w:rsidR="59A124AE" w:rsidRPr="664320DE">
          <w:rPr>
            <w:rStyle w:val="a5"/>
            <w:rFonts w:ascii="Times New Roman" w:eastAsia="Times New Roman" w:hAnsi="Times New Roman" w:cs="Times New Roman"/>
            <w:sz w:val="28"/>
            <w:szCs w:val="28"/>
          </w:rPr>
          <w:t>https://moz.gov.ua/uk</w:t>
        </w:r>
      </w:hyperlink>
      <w:r w:rsidR="59A124AE" w:rsidRPr="664320DE">
        <w:rPr>
          <w:rFonts w:ascii="Times New Roman" w:eastAsia="Times New Roman" w:hAnsi="Times New Roman" w:cs="Times New Roman"/>
          <w:sz w:val="28"/>
          <w:szCs w:val="28"/>
        </w:rPr>
        <w:t xml:space="preserve"> </w:t>
      </w:r>
      <w:r w:rsidR="3CC8170E" w:rsidRPr="664320DE">
        <w:rPr>
          <w:rFonts w:ascii="Times New Roman" w:eastAsia="Times New Roman" w:hAnsi="Times New Roman" w:cs="Times New Roman"/>
          <w:sz w:val="28"/>
          <w:szCs w:val="28"/>
        </w:rPr>
        <w:t>)</w:t>
      </w:r>
    </w:p>
    <w:p w14:paraId="4E302E75" w14:textId="07806A1F" w:rsidR="32884786" w:rsidRDefault="32884786" w:rsidP="664320DE">
      <w:pPr>
        <w:pStyle w:val="a3"/>
        <w:numPr>
          <w:ilvl w:val="0"/>
          <w:numId w:val="1"/>
        </w:numPr>
        <w:spacing w:beforeAutospacing="1" w:afterAutospacing="1" w:line="360" w:lineRule="auto"/>
        <w:jc w:val="both"/>
        <w:rPr>
          <w:rFonts w:ascii="Times New Roman" w:eastAsia="Times New Roman" w:hAnsi="Times New Roman" w:cs="Times New Roman"/>
          <w:sz w:val="28"/>
          <w:szCs w:val="28"/>
        </w:rPr>
      </w:pPr>
      <w:r w:rsidRPr="664320DE">
        <w:rPr>
          <w:rFonts w:ascii="Times New Roman" w:eastAsia="Times New Roman" w:hAnsi="Times New Roman" w:cs="Times New Roman"/>
          <w:sz w:val="28"/>
          <w:szCs w:val="28"/>
        </w:rPr>
        <w:t>Міністерство внутрішніх справ України (</w:t>
      </w:r>
      <w:hyperlink r:id="rId26">
        <w:r w:rsidRPr="664320DE">
          <w:rPr>
            <w:rStyle w:val="a5"/>
            <w:rFonts w:ascii="Times New Roman" w:eastAsia="Times New Roman" w:hAnsi="Times New Roman" w:cs="Times New Roman"/>
            <w:sz w:val="28"/>
            <w:szCs w:val="28"/>
          </w:rPr>
          <w:t>https://mvs.gov.ua/</w:t>
        </w:r>
      </w:hyperlink>
      <w:r w:rsidRPr="664320DE">
        <w:rPr>
          <w:rFonts w:ascii="Times New Roman" w:eastAsia="Times New Roman" w:hAnsi="Times New Roman" w:cs="Times New Roman"/>
          <w:sz w:val="28"/>
          <w:szCs w:val="28"/>
        </w:rPr>
        <w:t>)</w:t>
      </w:r>
    </w:p>
    <w:p w14:paraId="2A2B3AC9" w14:textId="450F58E8" w:rsidR="3188D8E1" w:rsidRDefault="3188D8E1" w:rsidP="664320DE">
      <w:pPr>
        <w:pStyle w:val="a3"/>
        <w:numPr>
          <w:ilvl w:val="0"/>
          <w:numId w:val="1"/>
        </w:numPr>
        <w:spacing w:beforeAutospacing="1" w:afterAutospacing="1" w:line="360" w:lineRule="auto"/>
        <w:jc w:val="both"/>
        <w:rPr>
          <w:rFonts w:ascii="Times New Roman" w:eastAsia="Times New Roman" w:hAnsi="Times New Roman" w:cs="Times New Roman"/>
          <w:sz w:val="28"/>
          <w:szCs w:val="28"/>
        </w:rPr>
      </w:pPr>
      <w:r w:rsidRPr="664320DE">
        <w:rPr>
          <w:rFonts w:ascii="Times New Roman" w:eastAsia="Times New Roman" w:hAnsi="Times New Roman" w:cs="Times New Roman"/>
          <w:sz w:val="28"/>
          <w:szCs w:val="28"/>
        </w:rPr>
        <w:lastRenderedPageBreak/>
        <w:t xml:space="preserve">Служба безпеки України ( </w:t>
      </w:r>
      <w:hyperlink r:id="rId27">
        <w:r w:rsidRPr="664320DE">
          <w:rPr>
            <w:rStyle w:val="a5"/>
            <w:rFonts w:ascii="Times New Roman" w:eastAsia="Times New Roman" w:hAnsi="Times New Roman" w:cs="Times New Roman"/>
            <w:sz w:val="28"/>
            <w:szCs w:val="28"/>
          </w:rPr>
          <w:t>https://ssu.gov.ua/</w:t>
        </w:r>
      </w:hyperlink>
      <w:r w:rsidRPr="664320DE">
        <w:rPr>
          <w:rFonts w:ascii="Times New Roman" w:eastAsia="Times New Roman" w:hAnsi="Times New Roman" w:cs="Times New Roman"/>
          <w:sz w:val="28"/>
          <w:szCs w:val="28"/>
        </w:rPr>
        <w:t xml:space="preserve"> )</w:t>
      </w:r>
    </w:p>
    <w:p w14:paraId="3FDCAB70" w14:textId="709726FB" w:rsidR="6487B962" w:rsidRDefault="6487B962" w:rsidP="664320DE">
      <w:pPr>
        <w:pStyle w:val="a3"/>
        <w:numPr>
          <w:ilvl w:val="0"/>
          <w:numId w:val="1"/>
        </w:numPr>
        <w:spacing w:beforeAutospacing="1" w:afterAutospacing="1" w:line="360" w:lineRule="auto"/>
        <w:jc w:val="both"/>
        <w:rPr>
          <w:rFonts w:ascii="Times New Roman" w:eastAsia="Times New Roman" w:hAnsi="Times New Roman" w:cs="Times New Roman"/>
        </w:rPr>
      </w:pPr>
      <w:r w:rsidRPr="664320DE">
        <w:rPr>
          <w:rFonts w:ascii="Times New Roman" w:eastAsia="Times New Roman" w:hAnsi="Times New Roman" w:cs="Times New Roman"/>
          <w:sz w:val="28"/>
          <w:szCs w:val="28"/>
        </w:rPr>
        <w:t xml:space="preserve">Національна поліція України ( </w:t>
      </w:r>
      <w:hyperlink r:id="rId28">
        <w:r w:rsidR="7B09448E" w:rsidRPr="664320DE">
          <w:rPr>
            <w:rStyle w:val="a5"/>
            <w:rFonts w:ascii="Times New Roman" w:eastAsia="Times New Roman" w:hAnsi="Times New Roman" w:cs="Times New Roman"/>
            <w:sz w:val="28"/>
            <w:szCs w:val="28"/>
          </w:rPr>
          <w:t>https://npu.gov.ua/</w:t>
        </w:r>
      </w:hyperlink>
      <w:r w:rsidR="7B09448E" w:rsidRPr="664320DE">
        <w:rPr>
          <w:rFonts w:ascii="Times New Roman" w:eastAsia="Times New Roman" w:hAnsi="Times New Roman" w:cs="Times New Roman"/>
          <w:sz w:val="28"/>
          <w:szCs w:val="28"/>
        </w:rPr>
        <w:t xml:space="preserve"> </w:t>
      </w:r>
      <w:r w:rsidRPr="664320DE">
        <w:rPr>
          <w:rFonts w:ascii="Times New Roman" w:eastAsia="Times New Roman" w:hAnsi="Times New Roman" w:cs="Times New Roman"/>
          <w:sz w:val="28"/>
          <w:szCs w:val="28"/>
        </w:rPr>
        <w:t>)</w:t>
      </w:r>
    </w:p>
    <w:p w14:paraId="4B6BC69A" w14:textId="11F284B9" w:rsidR="10DFD55F" w:rsidRDefault="10DFD55F" w:rsidP="664320DE">
      <w:pPr>
        <w:pStyle w:val="a3"/>
        <w:numPr>
          <w:ilvl w:val="0"/>
          <w:numId w:val="1"/>
        </w:numPr>
        <w:spacing w:beforeAutospacing="1" w:afterAutospacing="1" w:line="360" w:lineRule="auto"/>
        <w:jc w:val="both"/>
        <w:rPr>
          <w:rFonts w:ascii="Times New Roman" w:eastAsia="Times New Roman" w:hAnsi="Times New Roman" w:cs="Times New Roman"/>
          <w:sz w:val="28"/>
          <w:szCs w:val="28"/>
        </w:rPr>
      </w:pPr>
      <w:r w:rsidRPr="664320DE">
        <w:rPr>
          <w:rFonts w:ascii="Times New Roman" w:eastAsia="Times New Roman" w:hAnsi="Times New Roman" w:cs="Times New Roman"/>
          <w:sz w:val="28"/>
          <w:szCs w:val="28"/>
        </w:rPr>
        <w:t xml:space="preserve"> Міністерство соціальної політики України ( </w:t>
      </w:r>
      <w:hyperlink r:id="rId29">
        <w:r w:rsidRPr="664320DE">
          <w:rPr>
            <w:rStyle w:val="a5"/>
            <w:rFonts w:ascii="Times New Roman" w:eastAsia="Times New Roman" w:hAnsi="Times New Roman" w:cs="Times New Roman"/>
            <w:sz w:val="28"/>
            <w:szCs w:val="28"/>
          </w:rPr>
          <w:t>https://www.msp.gov.ua/</w:t>
        </w:r>
      </w:hyperlink>
      <w:r w:rsidRPr="664320DE">
        <w:rPr>
          <w:rFonts w:ascii="Times New Roman" w:eastAsia="Times New Roman" w:hAnsi="Times New Roman" w:cs="Times New Roman"/>
          <w:sz w:val="28"/>
          <w:szCs w:val="28"/>
        </w:rPr>
        <w:t xml:space="preserve"> )</w:t>
      </w:r>
    </w:p>
    <w:p w14:paraId="626581EB" w14:textId="0C8E3D4E" w:rsidR="591475F2" w:rsidRDefault="591475F2" w:rsidP="664320DE">
      <w:pPr>
        <w:pStyle w:val="a3"/>
        <w:numPr>
          <w:ilvl w:val="0"/>
          <w:numId w:val="1"/>
        </w:numPr>
        <w:spacing w:beforeAutospacing="1" w:afterAutospacing="1" w:line="360" w:lineRule="auto"/>
        <w:jc w:val="both"/>
        <w:rPr>
          <w:rFonts w:ascii="Times New Roman" w:eastAsia="Times New Roman" w:hAnsi="Times New Roman" w:cs="Times New Roman"/>
          <w:sz w:val="28"/>
          <w:szCs w:val="28"/>
        </w:rPr>
      </w:pPr>
      <w:r w:rsidRPr="664320DE">
        <w:rPr>
          <w:rFonts w:ascii="Times New Roman" w:eastAsia="Times New Roman" w:hAnsi="Times New Roman" w:cs="Times New Roman"/>
          <w:sz w:val="28"/>
          <w:szCs w:val="28"/>
        </w:rPr>
        <w:t xml:space="preserve"> Міністерство юстиції України ( </w:t>
      </w:r>
      <w:hyperlink r:id="rId30">
        <w:r w:rsidRPr="664320DE">
          <w:rPr>
            <w:rStyle w:val="a5"/>
            <w:rFonts w:ascii="Times New Roman" w:eastAsia="Times New Roman" w:hAnsi="Times New Roman" w:cs="Times New Roman"/>
            <w:sz w:val="28"/>
            <w:szCs w:val="28"/>
          </w:rPr>
          <w:t>https://minjust.gov.ua/</w:t>
        </w:r>
      </w:hyperlink>
      <w:r w:rsidRPr="664320DE">
        <w:rPr>
          <w:rFonts w:ascii="Times New Roman" w:eastAsia="Times New Roman" w:hAnsi="Times New Roman" w:cs="Times New Roman"/>
          <w:sz w:val="28"/>
          <w:szCs w:val="28"/>
        </w:rPr>
        <w:t xml:space="preserve"> )</w:t>
      </w:r>
    </w:p>
    <w:p w14:paraId="189AA2A1" w14:textId="584D94A7" w:rsidR="254357D4" w:rsidRDefault="254357D4" w:rsidP="001C6E79">
      <w:pPr>
        <w:pStyle w:val="a3"/>
        <w:numPr>
          <w:ilvl w:val="0"/>
          <w:numId w:val="1"/>
        </w:numPr>
        <w:spacing w:beforeAutospacing="1" w:afterAutospacing="1" w:line="360" w:lineRule="auto"/>
        <w:jc w:val="both"/>
        <w:rPr>
          <w:rFonts w:ascii="Times New Roman" w:eastAsia="Times New Roman" w:hAnsi="Times New Roman" w:cs="Times New Roman"/>
          <w:sz w:val="28"/>
          <w:szCs w:val="28"/>
        </w:rPr>
      </w:pPr>
      <w:r w:rsidRPr="1E67C4C8">
        <w:rPr>
          <w:rFonts w:ascii="Times New Roman" w:eastAsia="Times New Roman" w:hAnsi="Times New Roman" w:cs="Times New Roman"/>
          <w:sz w:val="28"/>
          <w:szCs w:val="28"/>
        </w:rPr>
        <w:t>Закон України від 21.12.2023 № 3528-ІХ «Про внесення змін до деяких законів України щодо державного регулювання обігу рослин роду коноплі (Cannabis) для використання у навчальних цілях, освітній, науковій та науково-технічній діяльності, виробництва наркотичних засобів, психотропних речовин та лікарських засобів з метою розширення доступу пацієнтів до необхідного лікування», (</w:t>
      </w:r>
      <w:hyperlink r:id="rId31">
        <w:r w:rsidRPr="1E67C4C8">
          <w:rPr>
            <w:rStyle w:val="a5"/>
            <w:rFonts w:ascii="Times New Roman" w:eastAsia="Times New Roman" w:hAnsi="Times New Roman" w:cs="Times New Roman"/>
            <w:sz w:val="28"/>
            <w:szCs w:val="28"/>
          </w:rPr>
          <w:t>https://zakon.rada.gov.ua/laws/card/3528-20</w:t>
        </w:r>
      </w:hyperlink>
      <w:r w:rsidRPr="1E67C4C8">
        <w:rPr>
          <w:rFonts w:ascii="Times New Roman" w:eastAsia="Times New Roman" w:hAnsi="Times New Roman" w:cs="Times New Roman"/>
          <w:sz w:val="28"/>
          <w:szCs w:val="28"/>
        </w:rPr>
        <w:t xml:space="preserve">). </w:t>
      </w:r>
    </w:p>
    <w:p w14:paraId="7FEDCED4" w14:textId="064FD1FA" w:rsidR="254357D4" w:rsidRDefault="254357D4" w:rsidP="001C6E79">
      <w:pPr>
        <w:pStyle w:val="a3"/>
        <w:numPr>
          <w:ilvl w:val="0"/>
          <w:numId w:val="1"/>
        </w:numPr>
        <w:spacing w:before="240" w:after="240" w:line="360" w:lineRule="auto"/>
        <w:jc w:val="both"/>
        <w:rPr>
          <w:rFonts w:ascii="Times New Roman" w:eastAsia="Times New Roman" w:hAnsi="Times New Roman" w:cs="Times New Roman"/>
          <w:sz w:val="28"/>
          <w:szCs w:val="28"/>
        </w:rPr>
      </w:pPr>
      <w:r w:rsidRPr="1E67C4C8">
        <w:rPr>
          <w:rFonts w:ascii="Times New Roman" w:eastAsia="Times New Roman" w:hAnsi="Times New Roman" w:cs="Times New Roman"/>
          <w:sz w:val="28"/>
          <w:szCs w:val="28"/>
        </w:rPr>
        <w:t>Постанова КМУ від 06 квітня 2016 року № 282 «Деякі питання ліцензування господарської діяльності з культивування рослин, включених до таблиці I переліку наркотичних засобів, психотропних речовин і прекурсорів, затвердженого Кабінетом Міністрів України, розроблення, виробництва, виготовлення, зберігання, перевезення, придбання, реалізації (відпуску), ввезення на територію України, вивезення з території України, використання, знищення наркотичних засобів, психотропних речовин і прекурсорів, включених до зазначеного переліку» (</w:t>
      </w:r>
      <w:hyperlink r:id="rId32" w:anchor="Text">
        <w:r w:rsidRPr="1E67C4C8">
          <w:rPr>
            <w:rStyle w:val="a5"/>
            <w:rFonts w:ascii="Times New Roman" w:eastAsia="Times New Roman" w:hAnsi="Times New Roman" w:cs="Times New Roman"/>
            <w:sz w:val="28"/>
            <w:szCs w:val="28"/>
          </w:rPr>
          <w:t>https://zakon.rada.gov.ua/laws/show/282-2016-n#Text</w:t>
        </w:r>
      </w:hyperlink>
      <w:r w:rsidRPr="1E67C4C8">
        <w:rPr>
          <w:rFonts w:ascii="Times New Roman" w:eastAsia="Times New Roman" w:hAnsi="Times New Roman" w:cs="Times New Roman"/>
          <w:sz w:val="28"/>
          <w:szCs w:val="28"/>
        </w:rPr>
        <w:t>).</w:t>
      </w:r>
    </w:p>
    <w:p w14:paraId="53A196CD" w14:textId="1D714C61" w:rsidR="254357D4" w:rsidRDefault="254357D4" w:rsidP="001C6E79">
      <w:pPr>
        <w:pStyle w:val="a3"/>
        <w:numPr>
          <w:ilvl w:val="0"/>
          <w:numId w:val="1"/>
        </w:numPr>
        <w:spacing w:before="240" w:after="240" w:line="360" w:lineRule="auto"/>
        <w:jc w:val="both"/>
        <w:rPr>
          <w:rFonts w:ascii="Times New Roman" w:eastAsia="Times New Roman" w:hAnsi="Times New Roman" w:cs="Times New Roman"/>
          <w:sz w:val="28"/>
          <w:szCs w:val="28"/>
        </w:rPr>
      </w:pPr>
      <w:r w:rsidRPr="1E67C4C8">
        <w:rPr>
          <w:rFonts w:ascii="Times New Roman" w:eastAsia="Times New Roman" w:hAnsi="Times New Roman" w:cs="Times New Roman"/>
          <w:sz w:val="28"/>
          <w:szCs w:val="28"/>
        </w:rPr>
        <w:t>Постанова КМУ від 13 травня 2013 року № 333 «Про затвердження Порядку придбання, перевезення, зберігання, відпуску, використання та знищення наркотичних засобів, психотропних речовин і прекурсорів у закладах охорони здоров’я» (</w:t>
      </w:r>
      <w:hyperlink r:id="rId33" w:anchor="Text">
        <w:r w:rsidRPr="1E67C4C8">
          <w:rPr>
            <w:rStyle w:val="a5"/>
            <w:rFonts w:ascii="Times New Roman" w:eastAsia="Times New Roman" w:hAnsi="Times New Roman" w:cs="Times New Roman"/>
            <w:sz w:val="28"/>
            <w:szCs w:val="28"/>
          </w:rPr>
          <w:t>https://zakon.rada.gov.ua/laws/show/333-2013-n#Text</w:t>
        </w:r>
      </w:hyperlink>
      <w:r w:rsidRPr="1E67C4C8">
        <w:rPr>
          <w:rFonts w:ascii="Times New Roman" w:eastAsia="Times New Roman" w:hAnsi="Times New Roman" w:cs="Times New Roman"/>
          <w:sz w:val="28"/>
          <w:szCs w:val="28"/>
        </w:rPr>
        <w:t>).</w:t>
      </w:r>
    </w:p>
    <w:p w14:paraId="518035FD" w14:textId="35E8C98E" w:rsidR="254357D4" w:rsidRDefault="254357D4" w:rsidP="001C6E79">
      <w:pPr>
        <w:pStyle w:val="a3"/>
        <w:numPr>
          <w:ilvl w:val="0"/>
          <w:numId w:val="1"/>
        </w:numPr>
        <w:spacing w:before="240" w:after="240" w:line="360" w:lineRule="auto"/>
        <w:jc w:val="both"/>
        <w:rPr>
          <w:rFonts w:ascii="Times New Roman" w:eastAsia="Times New Roman" w:hAnsi="Times New Roman" w:cs="Times New Roman"/>
          <w:sz w:val="28"/>
          <w:szCs w:val="28"/>
        </w:rPr>
      </w:pPr>
      <w:r w:rsidRPr="1E67C4C8">
        <w:rPr>
          <w:rFonts w:ascii="Times New Roman" w:eastAsia="Times New Roman" w:hAnsi="Times New Roman" w:cs="Times New Roman"/>
          <w:sz w:val="28"/>
          <w:szCs w:val="28"/>
        </w:rPr>
        <w:t>Постанова КМУ від  2007 року № 1203 «Про затвердження гранично допустимої кількості наркотичних засобів, психотропних речовин і           прекурсорів, що містяться в препаратах» (</w:t>
      </w:r>
      <w:hyperlink r:id="rId34" w:anchor="Text">
        <w:r w:rsidRPr="1E67C4C8">
          <w:rPr>
            <w:rStyle w:val="a5"/>
            <w:rFonts w:ascii="Times New Roman" w:eastAsia="Times New Roman" w:hAnsi="Times New Roman" w:cs="Times New Roman"/>
            <w:sz w:val="28"/>
            <w:szCs w:val="28"/>
          </w:rPr>
          <w:t>https://zakon.rada.gov.ua/laws/show/1203-2007-n#Text</w:t>
        </w:r>
      </w:hyperlink>
      <w:r w:rsidRPr="1E67C4C8">
        <w:rPr>
          <w:rFonts w:ascii="Times New Roman" w:eastAsia="Times New Roman" w:hAnsi="Times New Roman" w:cs="Times New Roman"/>
          <w:sz w:val="28"/>
          <w:szCs w:val="28"/>
        </w:rPr>
        <w:t>).</w:t>
      </w:r>
    </w:p>
    <w:p w14:paraId="49E7A9E1" w14:textId="547BE613" w:rsidR="254357D4" w:rsidRDefault="254357D4" w:rsidP="001C6E79">
      <w:pPr>
        <w:pStyle w:val="a3"/>
        <w:numPr>
          <w:ilvl w:val="0"/>
          <w:numId w:val="1"/>
        </w:numPr>
        <w:spacing w:before="240" w:after="240" w:line="360" w:lineRule="auto"/>
        <w:jc w:val="both"/>
        <w:rPr>
          <w:rFonts w:ascii="Times New Roman" w:eastAsia="Times New Roman" w:hAnsi="Times New Roman" w:cs="Times New Roman"/>
          <w:sz w:val="28"/>
          <w:szCs w:val="28"/>
        </w:rPr>
      </w:pPr>
      <w:r w:rsidRPr="1E67C4C8">
        <w:rPr>
          <w:rFonts w:ascii="Times New Roman" w:eastAsia="Times New Roman" w:hAnsi="Times New Roman" w:cs="Times New Roman"/>
          <w:sz w:val="28"/>
          <w:szCs w:val="28"/>
        </w:rPr>
        <w:lastRenderedPageBreak/>
        <w:t>Постанова від 3 червня 2009 р. N 589 «Про затвердження Порядку провадження діяльності, пов'язаної з обігом наркотичних засобів, психотропних речовин і прекурсорів, та контролю за їх обігом» (</w:t>
      </w:r>
      <w:hyperlink r:id="rId35" w:anchor="Text">
        <w:r w:rsidRPr="1E67C4C8">
          <w:rPr>
            <w:rStyle w:val="a5"/>
            <w:rFonts w:ascii="Times New Roman" w:eastAsia="Times New Roman" w:hAnsi="Times New Roman" w:cs="Times New Roman"/>
            <w:sz w:val="28"/>
            <w:szCs w:val="28"/>
          </w:rPr>
          <w:t>https://zakon.rada.gov.ua/laws/show/589-2009-n#Text</w:t>
        </w:r>
      </w:hyperlink>
      <w:r w:rsidRPr="1E67C4C8">
        <w:rPr>
          <w:rFonts w:ascii="Times New Roman" w:eastAsia="Times New Roman" w:hAnsi="Times New Roman" w:cs="Times New Roman"/>
          <w:sz w:val="28"/>
          <w:szCs w:val="28"/>
        </w:rPr>
        <w:t>).</w:t>
      </w:r>
    </w:p>
    <w:p w14:paraId="37782C3B" w14:textId="5318E9C2" w:rsidR="254357D4" w:rsidRDefault="254357D4" w:rsidP="001C6E79">
      <w:pPr>
        <w:pStyle w:val="a3"/>
        <w:numPr>
          <w:ilvl w:val="0"/>
          <w:numId w:val="1"/>
        </w:numPr>
        <w:spacing w:before="240" w:after="240" w:line="360" w:lineRule="auto"/>
        <w:jc w:val="both"/>
        <w:rPr>
          <w:rFonts w:ascii="Times New Roman" w:eastAsia="Times New Roman" w:hAnsi="Times New Roman" w:cs="Times New Roman"/>
          <w:sz w:val="28"/>
          <w:szCs w:val="28"/>
        </w:rPr>
      </w:pPr>
      <w:r w:rsidRPr="1E67C4C8">
        <w:rPr>
          <w:rFonts w:ascii="Times New Roman" w:eastAsia="Times New Roman" w:hAnsi="Times New Roman" w:cs="Times New Roman"/>
          <w:sz w:val="28"/>
          <w:szCs w:val="28"/>
        </w:rPr>
        <w:t>Постанова КМУ від 06 травня 2000 року № 770 «Про затвердження переліку наркотичних засобів, психотропних речовин і прекурсорів» (</w:t>
      </w:r>
      <w:hyperlink r:id="rId36" w:anchor="Text">
        <w:r w:rsidRPr="1E67C4C8">
          <w:rPr>
            <w:rStyle w:val="a5"/>
            <w:rFonts w:ascii="Times New Roman" w:eastAsia="Times New Roman" w:hAnsi="Times New Roman" w:cs="Times New Roman"/>
            <w:sz w:val="28"/>
            <w:szCs w:val="28"/>
          </w:rPr>
          <w:t>https://zakon.rada.gov.ua/laws/show/770-2000-n#Text</w:t>
        </w:r>
      </w:hyperlink>
      <w:r w:rsidRPr="1E67C4C8">
        <w:rPr>
          <w:rFonts w:ascii="Times New Roman" w:eastAsia="Times New Roman" w:hAnsi="Times New Roman" w:cs="Times New Roman"/>
          <w:sz w:val="28"/>
          <w:szCs w:val="28"/>
        </w:rPr>
        <w:t>).</w:t>
      </w:r>
    </w:p>
    <w:p w14:paraId="57069B8D" w14:textId="18D13DEF" w:rsidR="254357D4" w:rsidRDefault="254357D4" w:rsidP="001C6E79">
      <w:pPr>
        <w:pStyle w:val="a3"/>
        <w:numPr>
          <w:ilvl w:val="0"/>
          <w:numId w:val="1"/>
        </w:numPr>
        <w:spacing w:before="240" w:after="240" w:line="360" w:lineRule="auto"/>
        <w:jc w:val="both"/>
        <w:rPr>
          <w:rFonts w:ascii="Times New Roman" w:eastAsia="Times New Roman" w:hAnsi="Times New Roman" w:cs="Times New Roman"/>
          <w:sz w:val="28"/>
          <w:szCs w:val="28"/>
        </w:rPr>
      </w:pPr>
      <w:r w:rsidRPr="1E67C4C8">
        <w:rPr>
          <w:rFonts w:ascii="Times New Roman" w:eastAsia="Times New Roman" w:hAnsi="Times New Roman" w:cs="Times New Roman"/>
          <w:sz w:val="28"/>
          <w:szCs w:val="28"/>
        </w:rPr>
        <w:t>Постанова КМУ від 03 лютого 1997 року № 146 «Про затвердження Порядку видачі дозволів на право ввезення на територію України, вивезення з території України або транзиту через територію        України наркотичних засобів, психотропних речовин і прекурсорів (</w:t>
      </w:r>
      <w:hyperlink r:id="rId37" w:anchor="Text">
        <w:r w:rsidRPr="1E67C4C8">
          <w:rPr>
            <w:rStyle w:val="a5"/>
            <w:rFonts w:ascii="Times New Roman" w:eastAsia="Times New Roman" w:hAnsi="Times New Roman" w:cs="Times New Roman"/>
            <w:sz w:val="28"/>
            <w:szCs w:val="28"/>
          </w:rPr>
          <w:t>https://zakon.rada.gov.ua/laws/show/146-97-n#Text</w:t>
        </w:r>
      </w:hyperlink>
      <w:r w:rsidRPr="1E67C4C8">
        <w:rPr>
          <w:rFonts w:ascii="Times New Roman" w:eastAsia="Times New Roman" w:hAnsi="Times New Roman" w:cs="Times New Roman"/>
          <w:sz w:val="28"/>
          <w:szCs w:val="28"/>
        </w:rPr>
        <w:t xml:space="preserve">). </w:t>
      </w:r>
    </w:p>
    <w:p w14:paraId="046077D5" w14:textId="7AC8E549" w:rsidR="254357D4" w:rsidRDefault="254357D4" w:rsidP="001C6E79">
      <w:pPr>
        <w:pStyle w:val="a3"/>
        <w:numPr>
          <w:ilvl w:val="0"/>
          <w:numId w:val="1"/>
        </w:numPr>
        <w:spacing w:before="240" w:after="240" w:line="360" w:lineRule="auto"/>
        <w:jc w:val="both"/>
        <w:rPr>
          <w:rFonts w:ascii="Times New Roman" w:eastAsia="Times New Roman" w:hAnsi="Times New Roman" w:cs="Times New Roman"/>
          <w:sz w:val="28"/>
          <w:szCs w:val="28"/>
        </w:rPr>
      </w:pPr>
      <w:r w:rsidRPr="1E67C4C8">
        <w:rPr>
          <w:rFonts w:ascii="Times New Roman" w:eastAsia="Times New Roman" w:hAnsi="Times New Roman" w:cs="Times New Roman"/>
          <w:sz w:val="28"/>
          <w:szCs w:val="28"/>
        </w:rPr>
        <w:t>Постанова КМУ від 17.04.2008 № 366 «Про затвердження Порядку перевезення наркотичних засобів, психотропних речовин і прекурсорів, у тому числі конопель для медичних цілей, рослинної субстанції канабісу та вироблених (виготовлених) з них лікарських засобів, на території України та оформлення необхідних документів» (</w:t>
      </w:r>
      <w:hyperlink r:id="rId38" w:anchor="Text">
        <w:r w:rsidRPr="1E67C4C8">
          <w:rPr>
            <w:rStyle w:val="a5"/>
            <w:rFonts w:ascii="Times New Roman" w:eastAsia="Times New Roman" w:hAnsi="Times New Roman" w:cs="Times New Roman"/>
            <w:sz w:val="28"/>
            <w:szCs w:val="28"/>
          </w:rPr>
          <w:t>https://zakon.rada.gov.ua/laws/show/366-2008-n#Text</w:t>
        </w:r>
      </w:hyperlink>
      <w:r w:rsidRPr="1E67C4C8">
        <w:rPr>
          <w:rFonts w:ascii="Times New Roman" w:eastAsia="Times New Roman" w:hAnsi="Times New Roman" w:cs="Times New Roman"/>
          <w:sz w:val="28"/>
          <w:szCs w:val="28"/>
        </w:rPr>
        <w:t xml:space="preserve">). </w:t>
      </w:r>
    </w:p>
    <w:p w14:paraId="7F5387D4" w14:textId="0F53350C" w:rsidR="254357D4" w:rsidRDefault="254357D4" w:rsidP="001C6E79">
      <w:pPr>
        <w:pStyle w:val="a3"/>
        <w:numPr>
          <w:ilvl w:val="0"/>
          <w:numId w:val="1"/>
        </w:numPr>
        <w:spacing w:before="240" w:after="240" w:line="360" w:lineRule="auto"/>
        <w:jc w:val="both"/>
        <w:rPr>
          <w:rFonts w:ascii="Times New Roman" w:eastAsia="Times New Roman" w:hAnsi="Times New Roman" w:cs="Times New Roman"/>
          <w:sz w:val="28"/>
          <w:szCs w:val="28"/>
        </w:rPr>
      </w:pPr>
      <w:r w:rsidRPr="1E67C4C8">
        <w:rPr>
          <w:rFonts w:ascii="Times New Roman" w:eastAsia="Times New Roman" w:hAnsi="Times New Roman" w:cs="Times New Roman"/>
          <w:sz w:val="28"/>
          <w:szCs w:val="28"/>
        </w:rPr>
        <w:t>Постанова КМУ від 13.04.2011 № 469 “Деякі питання видачі дозволу на використання об’єктів і приміщень, призначених для провадження діяльності, пов’язаної з обігом наркотичних засобів, психотропних речовин і прекурсорів” (</w:t>
      </w:r>
      <w:hyperlink r:id="rId39" w:anchor="Text">
        <w:r w:rsidRPr="1E67C4C8">
          <w:rPr>
            <w:rStyle w:val="a5"/>
            <w:rFonts w:ascii="Times New Roman" w:eastAsia="Times New Roman" w:hAnsi="Times New Roman" w:cs="Times New Roman"/>
            <w:sz w:val="28"/>
            <w:szCs w:val="28"/>
          </w:rPr>
          <w:t>https://zakon.rada.gov.ua/laws/show/469-2011-n#Text</w:t>
        </w:r>
      </w:hyperlink>
      <w:r w:rsidRPr="1E67C4C8">
        <w:rPr>
          <w:rFonts w:ascii="Times New Roman" w:eastAsia="Times New Roman" w:hAnsi="Times New Roman" w:cs="Times New Roman"/>
          <w:sz w:val="28"/>
          <w:szCs w:val="28"/>
        </w:rPr>
        <w:t xml:space="preserve">). </w:t>
      </w:r>
    </w:p>
    <w:p w14:paraId="4CCB69F3" w14:textId="2F52D442" w:rsidR="254357D4" w:rsidRDefault="254357D4" w:rsidP="001C6E79">
      <w:pPr>
        <w:pStyle w:val="a3"/>
        <w:numPr>
          <w:ilvl w:val="0"/>
          <w:numId w:val="1"/>
        </w:numPr>
        <w:spacing w:before="240" w:after="240" w:line="360" w:lineRule="auto"/>
        <w:jc w:val="both"/>
        <w:rPr>
          <w:rFonts w:ascii="Times New Roman" w:eastAsia="Times New Roman" w:hAnsi="Times New Roman" w:cs="Times New Roman"/>
          <w:sz w:val="28"/>
          <w:szCs w:val="28"/>
        </w:rPr>
      </w:pPr>
      <w:r w:rsidRPr="1E67C4C8">
        <w:rPr>
          <w:rFonts w:ascii="Times New Roman" w:eastAsia="Times New Roman" w:hAnsi="Times New Roman" w:cs="Times New Roman"/>
          <w:sz w:val="28"/>
          <w:szCs w:val="28"/>
        </w:rPr>
        <w:t>Постанова КМУ від 21.06.2024 № 776 «Про порядок придбання насіння рослин, включених до таблиці I переліку наркотичних засобів, психотропних речовин і прекурсорів, з метою провадження діяльності з їх культивування, крім діяльності з посіву та вирощування конопель для промислових цілей» (</w:t>
      </w:r>
      <w:hyperlink r:id="rId40" w:anchor="Text">
        <w:r w:rsidRPr="1E67C4C8">
          <w:rPr>
            <w:rStyle w:val="a5"/>
            <w:rFonts w:ascii="Times New Roman" w:eastAsia="Times New Roman" w:hAnsi="Times New Roman" w:cs="Times New Roman"/>
            <w:sz w:val="28"/>
            <w:szCs w:val="28"/>
          </w:rPr>
          <w:t>https://zakon.rada.gov.ua/laws/show/776-2024-n#Text</w:t>
        </w:r>
      </w:hyperlink>
      <w:r w:rsidRPr="1E67C4C8">
        <w:rPr>
          <w:rFonts w:ascii="Times New Roman" w:eastAsia="Times New Roman" w:hAnsi="Times New Roman" w:cs="Times New Roman"/>
          <w:sz w:val="28"/>
          <w:szCs w:val="28"/>
        </w:rPr>
        <w:t>)</w:t>
      </w:r>
    </w:p>
    <w:p w14:paraId="0421B8FE" w14:textId="4143D251" w:rsidR="254357D4" w:rsidRDefault="254357D4" w:rsidP="001C6E79">
      <w:pPr>
        <w:pStyle w:val="a3"/>
        <w:numPr>
          <w:ilvl w:val="0"/>
          <w:numId w:val="1"/>
        </w:numPr>
        <w:spacing w:before="240" w:after="240" w:line="360" w:lineRule="auto"/>
        <w:jc w:val="both"/>
        <w:rPr>
          <w:rFonts w:ascii="Times New Roman" w:eastAsia="Times New Roman" w:hAnsi="Times New Roman" w:cs="Times New Roman"/>
          <w:sz w:val="28"/>
          <w:szCs w:val="28"/>
        </w:rPr>
      </w:pPr>
      <w:r w:rsidRPr="1E67C4C8">
        <w:rPr>
          <w:rFonts w:ascii="Times New Roman" w:eastAsia="Times New Roman" w:hAnsi="Times New Roman" w:cs="Times New Roman"/>
          <w:sz w:val="28"/>
          <w:szCs w:val="28"/>
        </w:rPr>
        <w:lastRenderedPageBreak/>
        <w:t>Постанова КМУ від 25.07.2024 № 857 «Про затвердження Положення про електронну інформаційну систему обліку вирощених рослин конопель для медичних цілей, переміщення таких рослин, продуктів їх переробки, рослинної субстанції канабісу, вироблених (виготовлених) із них лікарських засобів на всіх етапах обігу та порядок її функціонування» (</w:t>
      </w:r>
      <w:hyperlink r:id="rId41" w:anchor="Text">
        <w:r w:rsidRPr="1E67C4C8">
          <w:rPr>
            <w:rStyle w:val="a5"/>
            <w:rFonts w:ascii="Times New Roman" w:eastAsia="Times New Roman" w:hAnsi="Times New Roman" w:cs="Times New Roman"/>
            <w:sz w:val="28"/>
            <w:szCs w:val="28"/>
          </w:rPr>
          <w:t>https://zakon.rada.gov.ua/laws/show/857-2024-n#Text</w:t>
        </w:r>
      </w:hyperlink>
      <w:r w:rsidRPr="1E67C4C8">
        <w:rPr>
          <w:rFonts w:ascii="Times New Roman" w:eastAsia="Times New Roman" w:hAnsi="Times New Roman" w:cs="Times New Roman"/>
          <w:sz w:val="28"/>
          <w:szCs w:val="28"/>
        </w:rPr>
        <w:t>).</w:t>
      </w:r>
    </w:p>
    <w:p w14:paraId="1B6E1DC5" w14:textId="1A538CD5" w:rsidR="254357D4" w:rsidRDefault="254357D4" w:rsidP="001C6E79">
      <w:pPr>
        <w:pStyle w:val="a3"/>
        <w:numPr>
          <w:ilvl w:val="0"/>
          <w:numId w:val="1"/>
        </w:numPr>
        <w:spacing w:before="240" w:after="240" w:line="360" w:lineRule="auto"/>
        <w:jc w:val="both"/>
        <w:rPr>
          <w:rFonts w:ascii="Times New Roman" w:eastAsia="Times New Roman" w:hAnsi="Times New Roman" w:cs="Times New Roman"/>
          <w:sz w:val="28"/>
          <w:szCs w:val="28"/>
        </w:rPr>
      </w:pPr>
      <w:r w:rsidRPr="1E67C4C8">
        <w:rPr>
          <w:rFonts w:ascii="Times New Roman" w:eastAsia="Times New Roman" w:hAnsi="Times New Roman" w:cs="Times New Roman"/>
          <w:sz w:val="28"/>
          <w:szCs w:val="28"/>
        </w:rPr>
        <w:t>Постанова КМУ від 06.09.2024 № 1072 «Про затвердження Порядку подання заяви про відбір зразків рослин роду коноплі (Cannabis), включених до списку № 3 та списку № 4 таблиці I переліку наркотичних засобів, психотропних речовин і прекурсорів, затвердженого Кабінетом Міністрів України, для проведення лабораторних випробувань (досліджень), їх відбору, визначення суб’єкта проведення лабораторного випробування (дослідження), направлення зразків для проведення лабораторних випробувань (досліджень), проведення таких лабораторних випробувань (досліджень) та оскарження результатів лабораторного випробування (дослідження)» (</w:t>
      </w:r>
      <w:hyperlink r:id="rId42" w:anchor="Text">
        <w:r w:rsidRPr="1E67C4C8">
          <w:rPr>
            <w:rStyle w:val="a5"/>
            <w:rFonts w:ascii="Times New Roman" w:eastAsia="Times New Roman" w:hAnsi="Times New Roman" w:cs="Times New Roman"/>
            <w:sz w:val="28"/>
            <w:szCs w:val="28"/>
          </w:rPr>
          <w:t>https://zakon.rada.gov.ua/laws/show/1072-2024-n#Text</w:t>
        </w:r>
      </w:hyperlink>
      <w:r w:rsidRPr="1E67C4C8">
        <w:rPr>
          <w:rFonts w:ascii="Times New Roman" w:eastAsia="Times New Roman" w:hAnsi="Times New Roman" w:cs="Times New Roman"/>
          <w:sz w:val="28"/>
          <w:szCs w:val="28"/>
        </w:rPr>
        <w:t>).</w:t>
      </w:r>
    </w:p>
    <w:p w14:paraId="74FCFA87" w14:textId="7DCD16A9" w:rsidR="254357D4" w:rsidRDefault="254357D4" w:rsidP="001C6E79">
      <w:pPr>
        <w:pStyle w:val="a3"/>
        <w:numPr>
          <w:ilvl w:val="0"/>
          <w:numId w:val="1"/>
        </w:numPr>
        <w:spacing w:before="240" w:after="240" w:line="360" w:lineRule="auto"/>
        <w:jc w:val="both"/>
        <w:rPr>
          <w:rFonts w:ascii="Times New Roman" w:eastAsia="Times New Roman" w:hAnsi="Times New Roman" w:cs="Times New Roman"/>
          <w:sz w:val="28"/>
          <w:szCs w:val="28"/>
        </w:rPr>
      </w:pPr>
      <w:r w:rsidRPr="1E67C4C8">
        <w:rPr>
          <w:rFonts w:ascii="Times New Roman" w:eastAsia="Times New Roman" w:hAnsi="Times New Roman" w:cs="Times New Roman"/>
          <w:sz w:val="28"/>
          <w:szCs w:val="28"/>
        </w:rPr>
        <w:t>Наказ МОЗ України від 03 квітня 2019 року № 715 «Про деякі питання віднесення засобів і речовин до аналогів наркотичних засобів і психотропних речовин» (</w:t>
      </w:r>
      <w:hyperlink r:id="rId43" w:anchor="Text">
        <w:r w:rsidRPr="1E67C4C8">
          <w:rPr>
            <w:rStyle w:val="a5"/>
            <w:rFonts w:ascii="Times New Roman" w:eastAsia="Times New Roman" w:hAnsi="Times New Roman" w:cs="Times New Roman"/>
            <w:sz w:val="28"/>
            <w:szCs w:val="28"/>
          </w:rPr>
          <w:t>https://zakon.rada.gov.ua/laws/show/z0655-19#Text</w:t>
        </w:r>
      </w:hyperlink>
      <w:r w:rsidRPr="1E67C4C8">
        <w:rPr>
          <w:rFonts w:ascii="Times New Roman" w:eastAsia="Times New Roman" w:hAnsi="Times New Roman" w:cs="Times New Roman"/>
          <w:sz w:val="28"/>
          <w:szCs w:val="28"/>
        </w:rPr>
        <w:t>).</w:t>
      </w:r>
    </w:p>
    <w:p w14:paraId="560CC6E5" w14:textId="7E1AD3C1" w:rsidR="254357D4" w:rsidRDefault="254357D4" w:rsidP="001C6E79">
      <w:pPr>
        <w:pStyle w:val="a3"/>
        <w:numPr>
          <w:ilvl w:val="0"/>
          <w:numId w:val="1"/>
        </w:numPr>
        <w:spacing w:before="240" w:after="240" w:line="360" w:lineRule="auto"/>
        <w:jc w:val="both"/>
        <w:rPr>
          <w:rFonts w:ascii="Times New Roman" w:eastAsia="Times New Roman" w:hAnsi="Times New Roman" w:cs="Times New Roman"/>
          <w:sz w:val="28"/>
          <w:szCs w:val="28"/>
        </w:rPr>
      </w:pPr>
      <w:r w:rsidRPr="1E67C4C8">
        <w:rPr>
          <w:rFonts w:ascii="Times New Roman" w:eastAsia="Times New Roman" w:hAnsi="Times New Roman" w:cs="Times New Roman"/>
          <w:sz w:val="28"/>
          <w:szCs w:val="28"/>
        </w:rPr>
        <w:t>Наказ МОЗ України від 01 серпня 2000 року № 188 «Про затвердження таблиць невеликих, великих та особливо великих розмірів наркотичних засобів і психотропних речовин і прекурсорів, які знаходяться у незаконному обігу» (</w:t>
      </w:r>
      <w:hyperlink r:id="rId44" w:anchor="Text">
        <w:r w:rsidRPr="1E67C4C8">
          <w:rPr>
            <w:rStyle w:val="a5"/>
            <w:rFonts w:ascii="Times New Roman" w:eastAsia="Times New Roman" w:hAnsi="Times New Roman" w:cs="Times New Roman"/>
            <w:sz w:val="28"/>
            <w:szCs w:val="28"/>
          </w:rPr>
          <w:t>https://zakon.rada.gov.ua/laws/show/z0512-00#Text</w:t>
        </w:r>
      </w:hyperlink>
      <w:r w:rsidRPr="1E67C4C8">
        <w:rPr>
          <w:rFonts w:ascii="Times New Roman" w:eastAsia="Times New Roman" w:hAnsi="Times New Roman" w:cs="Times New Roman"/>
          <w:sz w:val="28"/>
          <w:szCs w:val="28"/>
        </w:rPr>
        <w:t>).</w:t>
      </w:r>
    </w:p>
    <w:p w14:paraId="077C4C95" w14:textId="64666304" w:rsidR="254357D4" w:rsidRDefault="254357D4" w:rsidP="001C6E79">
      <w:pPr>
        <w:pStyle w:val="a3"/>
        <w:numPr>
          <w:ilvl w:val="0"/>
          <w:numId w:val="1"/>
        </w:numPr>
        <w:spacing w:before="240" w:after="240" w:line="360" w:lineRule="auto"/>
        <w:jc w:val="both"/>
        <w:rPr>
          <w:rFonts w:ascii="Times New Roman" w:eastAsia="Times New Roman" w:hAnsi="Times New Roman" w:cs="Times New Roman"/>
          <w:sz w:val="28"/>
          <w:szCs w:val="28"/>
        </w:rPr>
      </w:pPr>
      <w:r w:rsidRPr="1E67C4C8">
        <w:rPr>
          <w:rFonts w:ascii="Times New Roman" w:eastAsia="Times New Roman" w:hAnsi="Times New Roman" w:cs="Times New Roman"/>
          <w:sz w:val="28"/>
          <w:szCs w:val="28"/>
        </w:rPr>
        <w:t xml:space="preserve">Наказ МОЗ України від 19 липня 2005 року № 360 «Про затвердження Правил виписування рецептів на лікарські засоби і медичні вироби, Порядку відпуску лікарських засобів і медичних виробів з аптек та їхніх структурних підрозділів, Інструкції про порядок зберігання, обліку та </w:t>
      </w:r>
      <w:r w:rsidRPr="1E67C4C8">
        <w:rPr>
          <w:rFonts w:ascii="Times New Roman" w:eastAsia="Times New Roman" w:hAnsi="Times New Roman" w:cs="Times New Roman"/>
          <w:sz w:val="28"/>
          <w:szCs w:val="28"/>
        </w:rPr>
        <w:lastRenderedPageBreak/>
        <w:t>знищення рецептурних бланків» (</w:t>
      </w:r>
      <w:hyperlink r:id="rId45" w:anchor="Text">
        <w:r w:rsidRPr="1E67C4C8">
          <w:rPr>
            <w:rStyle w:val="a5"/>
            <w:rFonts w:ascii="Times New Roman" w:eastAsia="Times New Roman" w:hAnsi="Times New Roman" w:cs="Times New Roman"/>
            <w:sz w:val="28"/>
            <w:szCs w:val="28"/>
          </w:rPr>
          <w:t>https://zakon.rada.gov.ua/laws/show/z0782-05#Text</w:t>
        </w:r>
      </w:hyperlink>
      <w:r w:rsidRPr="1E67C4C8">
        <w:rPr>
          <w:rFonts w:ascii="Times New Roman" w:eastAsia="Times New Roman" w:hAnsi="Times New Roman" w:cs="Times New Roman"/>
          <w:sz w:val="28"/>
          <w:szCs w:val="28"/>
        </w:rPr>
        <w:t>).</w:t>
      </w:r>
    </w:p>
    <w:p w14:paraId="212C775A" w14:textId="66D5F087" w:rsidR="254357D4" w:rsidRDefault="254357D4" w:rsidP="001C6E79">
      <w:pPr>
        <w:pStyle w:val="a3"/>
        <w:numPr>
          <w:ilvl w:val="0"/>
          <w:numId w:val="1"/>
        </w:numPr>
        <w:spacing w:before="240" w:after="240" w:line="360" w:lineRule="auto"/>
        <w:jc w:val="both"/>
        <w:rPr>
          <w:rFonts w:ascii="Times New Roman" w:eastAsia="Times New Roman" w:hAnsi="Times New Roman" w:cs="Times New Roman"/>
          <w:sz w:val="28"/>
          <w:szCs w:val="28"/>
        </w:rPr>
      </w:pPr>
      <w:r w:rsidRPr="1E67C4C8">
        <w:rPr>
          <w:rFonts w:ascii="Times New Roman" w:eastAsia="Times New Roman" w:hAnsi="Times New Roman" w:cs="Times New Roman"/>
          <w:sz w:val="28"/>
          <w:szCs w:val="28"/>
        </w:rPr>
        <w:t>Наказ МОЗ України від 23 квітня 2007 року № 202 «Про затвердження переліків наркотичних (психотропних) комбінованих лікарських засобів, що містять малу кількість наркотичних засобів або психотропних речовин і прекурсорів, які підлягають контролю при ввезенні на митну територію України та вивезенні за її межі» (</w:t>
      </w:r>
      <w:hyperlink r:id="rId46" w:anchor="Text">
        <w:r w:rsidRPr="1E67C4C8">
          <w:rPr>
            <w:rStyle w:val="a5"/>
            <w:rFonts w:ascii="Times New Roman" w:eastAsia="Times New Roman" w:hAnsi="Times New Roman" w:cs="Times New Roman"/>
            <w:sz w:val="28"/>
            <w:szCs w:val="28"/>
          </w:rPr>
          <w:t>https://zakon.rada.gov.ua/laws/show/z0700-07#Text</w:t>
        </w:r>
      </w:hyperlink>
      <w:r w:rsidRPr="1E67C4C8">
        <w:rPr>
          <w:rFonts w:ascii="Times New Roman" w:eastAsia="Times New Roman" w:hAnsi="Times New Roman" w:cs="Times New Roman"/>
          <w:sz w:val="28"/>
          <w:szCs w:val="28"/>
        </w:rPr>
        <w:t xml:space="preserve"> ).</w:t>
      </w:r>
    </w:p>
    <w:p w14:paraId="57A57BFE" w14:textId="2DB787BF" w:rsidR="254357D4" w:rsidRDefault="254357D4" w:rsidP="001C6E79">
      <w:pPr>
        <w:pStyle w:val="a3"/>
        <w:numPr>
          <w:ilvl w:val="0"/>
          <w:numId w:val="1"/>
        </w:numPr>
        <w:spacing w:before="240" w:after="240" w:line="360" w:lineRule="auto"/>
        <w:jc w:val="both"/>
        <w:rPr>
          <w:rFonts w:ascii="Times New Roman" w:eastAsia="Times New Roman" w:hAnsi="Times New Roman" w:cs="Times New Roman"/>
          <w:sz w:val="28"/>
          <w:szCs w:val="28"/>
        </w:rPr>
      </w:pPr>
      <w:r w:rsidRPr="1E67C4C8">
        <w:rPr>
          <w:rFonts w:ascii="Times New Roman" w:eastAsia="Times New Roman" w:hAnsi="Times New Roman" w:cs="Times New Roman"/>
          <w:sz w:val="28"/>
          <w:szCs w:val="28"/>
        </w:rPr>
        <w:t>Наказ МОЗ України від 14 травня 2003 року № 210 «Про затвердження критеріїв віднесення лікарських засобів, що містять малу кількість наркотичних засобів або психотропних речовин і прекурсорів, до категорії лікарських засобів, які відпускаються без рецептів» (</w:t>
      </w:r>
      <w:hyperlink r:id="rId47" w:anchor="Text">
        <w:r w:rsidRPr="1E67C4C8">
          <w:rPr>
            <w:rStyle w:val="a5"/>
            <w:rFonts w:ascii="Times New Roman" w:eastAsia="Times New Roman" w:hAnsi="Times New Roman" w:cs="Times New Roman"/>
            <w:sz w:val="28"/>
            <w:szCs w:val="28"/>
          </w:rPr>
          <w:t>https://zakon.rada.gov.ua/laws/show/z1012-03#Text</w:t>
        </w:r>
      </w:hyperlink>
      <w:r w:rsidRPr="1E67C4C8">
        <w:rPr>
          <w:rFonts w:ascii="Times New Roman" w:eastAsia="Times New Roman" w:hAnsi="Times New Roman" w:cs="Times New Roman"/>
          <w:sz w:val="28"/>
          <w:szCs w:val="28"/>
        </w:rPr>
        <w:t xml:space="preserve"> ).</w:t>
      </w:r>
    </w:p>
    <w:p w14:paraId="37890963" w14:textId="038EF76D" w:rsidR="254357D4" w:rsidRDefault="254357D4" w:rsidP="001C6E79">
      <w:pPr>
        <w:pStyle w:val="a3"/>
        <w:numPr>
          <w:ilvl w:val="0"/>
          <w:numId w:val="1"/>
        </w:numPr>
        <w:spacing w:before="240" w:after="240" w:line="360" w:lineRule="auto"/>
        <w:jc w:val="both"/>
        <w:rPr>
          <w:rFonts w:ascii="Times New Roman" w:eastAsia="Times New Roman" w:hAnsi="Times New Roman" w:cs="Times New Roman"/>
          <w:sz w:val="28"/>
          <w:szCs w:val="28"/>
        </w:rPr>
      </w:pPr>
      <w:r w:rsidRPr="1E67C4C8">
        <w:rPr>
          <w:rFonts w:ascii="Times New Roman" w:eastAsia="Times New Roman" w:hAnsi="Times New Roman" w:cs="Times New Roman"/>
          <w:sz w:val="28"/>
          <w:szCs w:val="28"/>
        </w:rPr>
        <w:t>Наказ від 07 серпня 2015 року № 494 «Про деякі питання придбання, перевезення, зберігання, відпуску, використання та знищення наркотичних засобів, психотропних речовин і прекурсорів у закладах охорони здоров’я» (</w:t>
      </w:r>
      <w:hyperlink r:id="rId48" w:anchor="n6">
        <w:r w:rsidRPr="1E67C4C8">
          <w:rPr>
            <w:rStyle w:val="a5"/>
            <w:rFonts w:ascii="Times New Roman" w:eastAsia="Times New Roman" w:hAnsi="Times New Roman" w:cs="Times New Roman"/>
            <w:sz w:val="28"/>
            <w:szCs w:val="28"/>
          </w:rPr>
          <w:t>https://zakon.rada.gov.ua/laws/show/z1028-15#n6</w:t>
        </w:r>
      </w:hyperlink>
      <w:r w:rsidRPr="1E67C4C8">
        <w:rPr>
          <w:rFonts w:ascii="Times New Roman" w:eastAsia="Times New Roman" w:hAnsi="Times New Roman" w:cs="Times New Roman"/>
          <w:sz w:val="28"/>
          <w:szCs w:val="28"/>
        </w:rPr>
        <w:t>).</w:t>
      </w:r>
    </w:p>
    <w:p w14:paraId="3D806DC4" w14:textId="72E21745" w:rsidR="254357D4" w:rsidRDefault="254357D4" w:rsidP="001C6E79">
      <w:pPr>
        <w:pStyle w:val="a3"/>
        <w:numPr>
          <w:ilvl w:val="0"/>
          <w:numId w:val="1"/>
        </w:numPr>
        <w:spacing w:before="240" w:after="240" w:line="360" w:lineRule="auto"/>
        <w:jc w:val="both"/>
        <w:rPr>
          <w:rFonts w:ascii="Times New Roman" w:eastAsia="Times New Roman" w:hAnsi="Times New Roman" w:cs="Times New Roman"/>
          <w:sz w:val="28"/>
          <w:szCs w:val="28"/>
        </w:rPr>
      </w:pPr>
      <w:r w:rsidRPr="1E67C4C8">
        <w:rPr>
          <w:rFonts w:ascii="Times New Roman" w:eastAsia="Times New Roman" w:hAnsi="Times New Roman" w:cs="Times New Roman"/>
          <w:sz w:val="28"/>
          <w:szCs w:val="28"/>
        </w:rPr>
        <w:t>Наказ МВС України від 29.01.2018 № 52 «Про затвердження Вимог до об'єктів і приміщень, призначених для здійснення діяльності з обігу наркотичних засобів, психотропних речовин, прекурсорів та зберігання вилучених з незаконного обігу таких засобів і речовин» (</w:t>
      </w:r>
      <w:hyperlink r:id="rId49" w:anchor="Text">
        <w:r w:rsidRPr="1E67C4C8">
          <w:rPr>
            <w:rStyle w:val="a5"/>
            <w:rFonts w:ascii="Times New Roman" w:eastAsia="Times New Roman" w:hAnsi="Times New Roman" w:cs="Times New Roman"/>
            <w:sz w:val="28"/>
            <w:szCs w:val="28"/>
          </w:rPr>
          <w:t>https://zakon.rada.gov.ua/laws/show/z0208-18#Text</w:t>
        </w:r>
      </w:hyperlink>
      <w:r w:rsidRPr="1E67C4C8">
        <w:rPr>
          <w:rFonts w:ascii="Times New Roman" w:eastAsia="Times New Roman" w:hAnsi="Times New Roman" w:cs="Times New Roman"/>
          <w:sz w:val="28"/>
          <w:szCs w:val="28"/>
        </w:rPr>
        <w:t>).</w:t>
      </w:r>
    </w:p>
    <w:p w14:paraId="4AAE2490" w14:textId="6695E7B7" w:rsidR="254357D4" w:rsidRDefault="254357D4" w:rsidP="001C6E79">
      <w:pPr>
        <w:pStyle w:val="a3"/>
        <w:numPr>
          <w:ilvl w:val="0"/>
          <w:numId w:val="1"/>
        </w:numPr>
        <w:spacing w:before="240" w:after="240" w:line="360" w:lineRule="auto"/>
        <w:jc w:val="both"/>
        <w:rPr>
          <w:rFonts w:ascii="Times New Roman" w:eastAsia="Times New Roman" w:hAnsi="Times New Roman" w:cs="Times New Roman"/>
          <w:sz w:val="28"/>
          <w:szCs w:val="28"/>
        </w:rPr>
      </w:pPr>
      <w:r w:rsidRPr="1E67C4C8">
        <w:rPr>
          <w:rFonts w:ascii="Times New Roman" w:eastAsia="Times New Roman" w:hAnsi="Times New Roman" w:cs="Times New Roman"/>
          <w:sz w:val="28"/>
          <w:szCs w:val="28"/>
        </w:rPr>
        <w:t>Наказ МВС України від 01.11.2024 № 734, «Про затвердження Порядку організації поліцією охорони цілодобової охорони місць провадження діяльності з рослинами, включеними до списків № 3 і № 4 таблиці I Переліку наркотичних засобів, психотропних речовин і прекурсорів» (</w:t>
      </w:r>
      <w:hyperlink r:id="rId50" w:anchor="Text">
        <w:r w:rsidRPr="1E67C4C8">
          <w:rPr>
            <w:rStyle w:val="a5"/>
            <w:rFonts w:ascii="Times New Roman" w:eastAsia="Times New Roman" w:hAnsi="Times New Roman" w:cs="Times New Roman"/>
            <w:sz w:val="28"/>
            <w:szCs w:val="28"/>
          </w:rPr>
          <w:t>https://zakon.rada.gov.ua/laws/show/z1874-24#Text</w:t>
        </w:r>
      </w:hyperlink>
      <w:r w:rsidRPr="1E67C4C8">
        <w:rPr>
          <w:rFonts w:ascii="Times New Roman" w:eastAsia="Times New Roman" w:hAnsi="Times New Roman" w:cs="Times New Roman"/>
          <w:sz w:val="28"/>
          <w:szCs w:val="28"/>
        </w:rPr>
        <w:t>).</w:t>
      </w:r>
    </w:p>
    <w:p w14:paraId="64FE27C7" w14:textId="5E550B34" w:rsidR="254357D4" w:rsidRDefault="254357D4" w:rsidP="001C6E79">
      <w:pPr>
        <w:pStyle w:val="a3"/>
        <w:numPr>
          <w:ilvl w:val="0"/>
          <w:numId w:val="1"/>
        </w:numPr>
        <w:spacing w:before="240" w:after="240" w:line="360" w:lineRule="auto"/>
        <w:jc w:val="both"/>
        <w:rPr>
          <w:rFonts w:ascii="Times New Roman" w:eastAsia="Times New Roman" w:hAnsi="Times New Roman" w:cs="Times New Roman"/>
          <w:sz w:val="28"/>
          <w:szCs w:val="28"/>
        </w:rPr>
      </w:pPr>
      <w:r w:rsidRPr="1E67C4C8">
        <w:rPr>
          <w:rFonts w:ascii="Times New Roman" w:eastAsia="Times New Roman" w:hAnsi="Times New Roman" w:cs="Times New Roman"/>
          <w:sz w:val="28"/>
          <w:szCs w:val="28"/>
        </w:rPr>
        <w:t xml:space="preserve">Наказ МВС України від 27.11.2024 № 792, «Про затвердження Інструкції з формування та ведення бази даних «Дозвіл на використання об’єктів і </w:t>
      </w:r>
      <w:r w:rsidRPr="1E67C4C8">
        <w:rPr>
          <w:rFonts w:ascii="Times New Roman" w:eastAsia="Times New Roman" w:hAnsi="Times New Roman" w:cs="Times New Roman"/>
          <w:sz w:val="28"/>
          <w:szCs w:val="28"/>
        </w:rPr>
        <w:lastRenderedPageBreak/>
        <w:t>приміщень, призначених для провадження діяльності з обігу наркотичних засобів, психотропних речовин і прекурсорів» інформаційно-комунікаційної системи «Інформаційний портал Національної поліції України»» (</w:t>
      </w:r>
      <w:hyperlink r:id="rId51" w:anchor="Text">
        <w:r w:rsidRPr="1E67C4C8">
          <w:rPr>
            <w:rStyle w:val="a5"/>
            <w:rFonts w:ascii="Times New Roman" w:eastAsia="Times New Roman" w:hAnsi="Times New Roman" w:cs="Times New Roman"/>
            <w:sz w:val="28"/>
            <w:szCs w:val="28"/>
          </w:rPr>
          <w:t>https://zakon.rada.gov.ua/laws/show/z1904-24#Text</w:t>
        </w:r>
      </w:hyperlink>
      <w:r w:rsidRPr="1E67C4C8">
        <w:rPr>
          <w:rFonts w:ascii="Times New Roman" w:eastAsia="Times New Roman" w:hAnsi="Times New Roman" w:cs="Times New Roman"/>
          <w:sz w:val="28"/>
          <w:szCs w:val="28"/>
        </w:rPr>
        <w:t>).</w:t>
      </w:r>
    </w:p>
    <w:p w14:paraId="3C65EAE2" w14:textId="5C4FA771" w:rsidR="254357D4" w:rsidRDefault="254357D4" w:rsidP="001C6E79">
      <w:pPr>
        <w:pStyle w:val="a3"/>
        <w:numPr>
          <w:ilvl w:val="0"/>
          <w:numId w:val="1"/>
        </w:numPr>
        <w:spacing w:before="240" w:after="240" w:line="360" w:lineRule="auto"/>
        <w:jc w:val="both"/>
        <w:rPr>
          <w:rFonts w:ascii="Times New Roman" w:eastAsia="Times New Roman" w:hAnsi="Times New Roman" w:cs="Times New Roman"/>
          <w:sz w:val="28"/>
          <w:szCs w:val="28"/>
        </w:rPr>
      </w:pPr>
      <w:r w:rsidRPr="1E67C4C8">
        <w:rPr>
          <w:rFonts w:ascii="Times New Roman" w:eastAsia="Times New Roman" w:hAnsi="Times New Roman" w:cs="Times New Roman"/>
          <w:sz w:val="28"/>
          <w:szCs w:val="28"/>
        </w:rPr>
        <w:t>Наказ МОЗ України від 30.05.2024 № 927 «Про затвердження Змін до деяких нормативно-правових актів Міністерства охорони здоров’я України щодо запровадження електронних рецептів на лікарські засоби, виготовлені з рослинної субстанції канабісу» (</w:t>
      </w:r>
      <w:hyperlink r:id="rId52" w:anchor="Text">
        <w:r w:rsidRPr="1E67C4C8">
          <w:rPr>
            <w:rStyle w:val="a5"/>
            <w:rFonts w:ascii="Times New Roman" w:eastAsia="Times New Roman" w:hAnsi="Times New Roman" w:cs="Times New Roman"/>
            <w:sz w:val="28"/>
            <w:szCs w:val="28"/>
          </w:rPr>
          <w:t>https://zakon.rada.gov.ua/laws/show/z0821-24#Text</w:t>
        </w:r>
      </w:hyperlink>
      <w:r w:rsidRPr="1E67C4C8">
        <w:rPr>
          <w:rFonts w:ascii="Times New Roman" w:eastAsia="Times New Roman" w:hAnsi="Times New Roman" w:cs="Times New Roman"/>
          <w:sz w:val="28"/>
          <w:szCs w:val="28"/>
        </w:rPr>
        <w:t>).</w:t>
      </w:r>
    </w:p>
    <w:p w14:paraId="2AF2F3E2" w14:textId="44C0A9CE" w:rsidR="254357D4" w:rsidRDefault="254357D4" w:rsidP="001C6E79">
      <w:pPr>
        <w:pStyle w:val="a3"/>
        <w:numPr>
          <w:ilvl w:val="0"/>
          <w:numId w:val="1"/>
        </w:numPr>
        <w:spacing w:before="240" w:after="240" w:line="360" w:lineRule="auto"/>
        <w:jc w:val="both"/>
        <w:rPr>
          <w:rFonts w:ascii="Times New Roman" w:eastAsia="Times New Roman" w:hAnsi="Times New Roman" w:cs="Times New Roman"/>
          <w:sz w:val="28"/>
          <w:szCs w:val="28"/>
        </w:rPr>
      </w:pPr>
      <w:r w:rsidRPr="1E67C4C8">
        <w:rPr>
          <w:rFonts w:ascii="Times New Roman" w:eastAsia="Times New Roman" w:hAnsi="Times New Roman" w:cs="Times New Roman"/>
          <w:sz w:val="28"/>
          <w:szCs w:val="28"/>
        </w:rPr>
        <w:t>Наказ Мінагрополітики від 16.08.2024 № 2692, «Про затвердження Порядку ведення Реєстру юридичних осіб, які здійснюють діяльність з посіву, вирощування та переробки конопель для промислових цілей» (</w:t>
      </w:r>
      <w:hyperlink r:id="rId53" w:anchor="Text">
        <w:r w:rsidRPr="1E67C4C8">
          <w:rPr>
            <w:rStyle w:val="a5"/>
            <w:rFonts w:ascii="Times New Roman" w:eastAsia="Times New Roman" w:hAnsi="Times New Roman" w:cs="Times New Roman"/>
            <w:sz w:val="28"/>
            <w:szCs w:val="28"/>
          </w:rPr>
          <w:t>https://zakon.rada.gov.ua/laws/show/z1457-24#Text</w:t>
        </w:r>
      </w:hyperlink>
      <w:r w:rsidRPr="1E67C4C8">
        <w:rPr>
          <w:rFonts w:ascii="Times New Roman" w:eastAsia="Times New Roman" w:hAnsi="Times New Roman" w:cs="Times New Roman"/>
          <w:sz w:val="28"/>
          <w:szCs w:val="28"/>
        </w:rPr>
        <w:t>).</w:t>
      </w:r>
    </w:p>
    <w:p w14:paraId="68B769E0" w14:textId="2A4BF33F" w:rsidR="254357D4" w:rsidRDefault="254357D4" w:rsidP="001C6E79">
      <w:pPr>
        <w:pStyle w:val="a3"/>
        <w:numPr>
          <w:ilvl w:val="0"/>
          <w:numId w:val="1"/>
        </w:numPr>
        <w:spacing w:before="240" w:after="240" w:line="360" w:lineRule="auto"/>
        <w:jc w:val="both"/>
        <w:rPr>
          <w:rFonts w:ascii="Times New Roman" w:eastAsia="Times New Roman" w:hAnsi="Times New Roman" w:cs="Times New Roman"/>
          <w:sz w:val="28"/>
          <w:szCs w:val="28"/>
        </w:rPr>
      </w:pPr>
      <w:r w:rsidRPr="1E67C4C8">
        <w:rPr>
          <w:rFonts w:ascii="Times New Roman" w:eastAsia="Times New Roman" w:hAnsi="Times New Roman" w:cs="Times New Roman"/>
          <w:sz w:val="28"/>
          <w:szCs w:val="28"/>
        </w:rPr>
        <w:t>Наказ МОЗ України від 30.09.2024 № 1659 «Про затвердження Переліку дозувань лікарських засобів, які вносяться до центральної бази даних щодо лікарських засобів, які можуть виготовлятись в умовах аптеки з рослинної субстанції канабісу» (</w:t>
      </w:r>
      <w:hyperlink r:id="rId54" w:anchor="Text">
        <w:r w:rsidRPr="1E67C4C8">
          <w:rPr>
            <w:rStyle w:val="a5"/>
            <w:rFonts w:ascii="Times New Roman" w:eastAsia="Times New Roman" w:hAnsi="Times New Roman" w:cs="Times New Roman"/>
            <w:sz w:val="28"/>
            <w:szCs w:val="28"/>
          </w:rPr>
          <w:t>https://zakon.rada.gov.ua/rada/show/v1659282-24#Text</w:t>
        </w:r>
      </w:hyperlink>
      <w:r w:rsidRPr="1E67C4C8">
        <w:rPr>
          <w:rFonts w:ascii="Times New Roman" w:eastAsia="Times New Roman" w:hAnsi="Times New Roman" w:cs="Times New Roman"/>
          <w:sz w:val="28"/>
          <w:szCs w:val="28"/>
        </w:rPr>
        <w:t>).</w:t>
      </w:r>
    </w:p>
    <w:p w14:paraId="6CD5AB04" w14:textId="31FCEB8F" w:rsidR="254357D4" w:rsidRDefault="254357D4" w:rsidP="001C6E79">
      <w:pPr>
        <w:pStyle w:val="a3"/>
        <w:numPr>
          <w:ilvl w:val="0"/>
          <w:numId w:val="1"/>
        </w:numPr>
        <w:spacing w:line="360" w:lineRule="auto"/>
        <w:jc w:val="both"/>
        <w:rPr>
          <w:rFonts w:ascii="Times New Roman" w:eastAsia="Times New Roman" w:hAnsi="Times New Roman" w:cs="Times New Roman"/>
          <w:sz w:val="28"/>
          <w:szCs w:val="28"/>
        </w:rPr>
      </w:pPr>
      <w:r w:rsidRPr="1E67C4C8">
        <w:rPr>
          <w:rFonts w:ascii="Times New Roman" w:eastAsia="Times New Roman" w:hAnsi="Times New Roman" w:cs="Times New Roman"/>
          <w:sz w:val="28"/>
          <w:szCs w:val="28"/>
        </w:rPr>
        <w:t>Наказ МОЗ України від 13.09.2024 № 1386 «Про затвердження Переліку форм лікарських засобів, які можуть виготовлятись в умовах аптеки з рослинної субстанції канабісу, Переліку захворювань та станів, за наявності яких призначаються лікарські засоби, які можуть виготовлятися в умовах аптеки з рослинної субстанції канабісу, Особливостей призначення та медичного застосування лікарських засобів, які можуть виготовлятися в умовах аптеки з рослинної субстанції канабісу» (</w:t>
      </w:r>
      <w:hyperlink r:id="rId55">
        <w:r w:rsidRPr="1E67C4C8">
          <w:rPr>
            <w:rStyle w:val="a5"/>
            <w:rFonts w:ascii="Times New Roman" w:eastAsia="Times New Roman" w:hAnsi="Times New Roman" w:cs="Times New Roman"/>
            <w:sz w:val="28"/>
            <w:szCs w:val="28"/>
          </w:rPr>
          <w:t>https://moz.gov.ua/uk/decrees/nakaz-moz-ukrayini-vid-13-09-2024-1586-pro-zatverdzhennya-pereliku-form-likarskih-zasobiv-yaki-mozhut-vigotovlyatis-v-umovah-apteki-z-roslinnoyi-substanciyi-</w:t>
        </w:r>
        <w:r w:rsidRPr="1E67C4C8">
          <w:rPr>
            <w:rStyle w:val="a5"/>
            <w:rFonts w:ascii="Times New Roman" w:eastAsia="Times New Roman" w:hAnsi="Times New Roman" w:cs="Times New Roman"/>
            <w:sz w:val="28"/>
            <w:szCs w:val="28"/>
          </w:rPr>
          <w:lastRenderedPageBreak/>
          <w:t>kanabisa-pereliku-zahvoryuvan-ta-staniv-za-nayavnosti-yakih-priznachayutsya</w:t>
        </w:r>
      </w:hyperlink>
      <w:r w:rsidRPr="1E67C4C8">
        <w:rPr>
          <w:rFonts w:ascii="Times New Roman" w:eastAsia="Times New Roman" w:hAnsi="Times New Roman" w:cs="Times New Roman"/>
          <w:sz w:val="28"/>
          <w:szCs w:val="28"/>
        </w:rPr>
        <w:t>).</w:t>
      </w:r>
    </w:p>
    <w:p w14:paraId="2FEB16FD" w14:textId="058099AA" w:rsidR="4415250A" w:rsidRDefault="4415250A" w:rsidP="001C6E79">
      <w:pPr>
        <w:pStyle w:val="a3"/>
        <w:numPr>
          <w:ilvl w:val="0"/>
          <w:numId w:val="1"/>
        </w:numPr>
        <w:spacing w:line="360" w:lineRule="auto"/>
        <w:jc w:val="both"/>
        <w:rPr>
          <w:rFonts w:ascii="Times New Roman" w:eastAsia="Times New Roman" w:hAnsi="Times New Roman" w:cs="Times New Roman"/>
          <w:sz w:val="28"/>
          <w:szCs w:val="28"/>
        </w:rPr>
      </w:pPr>
      <w:r w:rsidRPr="1E67C4C8">
        <w:rPr>
          <w:rFonts w:ascii="Times New Roman" w:eastAsia="Times New Roman" w:hAnsi="Times New Roman" w:cs="Times New Roman"/>
          <w:sz w:val="28"/>
          <w:szCs w:val="28"/>
        </w:rPr>
        <w:t xml:space="preserve"> Аналітичні звіти ”</w:t>
      </w:r>
      <w:r w:rsidR="27A1E942" w:rsidRPr="1E67C4C8">
        <w:rPr>
          <w:rFonts w:ascii="Times New Roman" w:eastAsia="Times New Roman" w:hAnsi="Times New Roman" w:cs="Times New Roman"/>
          <w:sz w:val="28"/>
          <w:szCs w:val="28"/>
        </w:rPr>
        <w:t>Наркотична ситуація в Україні” (</w:t>
      </w:r>
      <w:hyperlink r:id="rId56">
        <w:r w:rsidR="27A1E942" w:rsidRPr="1E67C4C8">
          <w:rPr>
            <w:rStyle w:val="a5"/>
            <w:rFonts w:ascii="Times New Roman" w:eastAsia="Times New Roman" w:hAnsi="Times New Roman" w:cs="Times New Roman"/>
            <w:sz w:val="28"/>
            <w:szCs w:val="28"/>
          </w:rPr>
          <w:t>https://cmhmda.org.ua/report/</w:t>
        </w:r>
      </w:hyperlink>
      <w:r w:rsidR="27A1E942" w:rsidRPr="1E67C4C8">
        <w:rPr>
          <w:rFonts w:ascii="Times New Roman" w:eastAsia="Times New Roman" w:hAnsi="Times New Roman" w:cs="Times New Roman"/>
          <w:sz w:val="28"/>
          <w:szCs w:val="28"/>
        </w:rPr>
        <w:t xml:space="preserve"> )</w:t>
      </w:r>
    </w:p>
    <w:p w14:paraId="4DA87289" w14:textId="67B30895" w:rsidR="0D9C2370" w:rsidRDefault="0D9C2370" w:rsidP="001C6E79">
      <w:pPr>
        <w:pStyle w:val="a3"/>
        <w:numPr>
          <w:ilvl w:val="0"/>
          <w:numId w:val="1"/>
        </w:numPr>
        <w:spacing w:line="360" w:lineRule="auto"/>
        <w:jc w:val="both"/>
        <w:rPr>
          <w:rFonts w:ascii="Times New Roman" w:eastAsia="Times New Roman" w:hAnsi="Times New Roman" w:cs="Times New Roman"/>
          <w:sz w:val="28"/>
          <w:szCs w:val="28"/>
        </w:rPr>
      </w:pPr>
      <w:r w:rsidRPr="1E67C4C8">
        <w:rPr>
          <w:rFonts w:ascii="Times New Roman" w:eastAsia="Times New Roman" w:hAnsi="Times New Roman" w:cs="Times New Roman"/>
          <w:sz w:val="28"/>
          <w:szCs w:val="28"/>
        </w:rPr>
        <w:t>Державний реєстр лікарських засобів (</w:t>
      </w:r>
      <w:hyperlink r:id="rId57">
        <w:r w:rsidRPr="1E67C4C8">
          <w:rPr>
            <w:rStyle w:val="a5"/>
            <w:rFonts w:ascii="Times New Roman" w:eastAsia="Times New Roman" w:hAnsi="Times New Roman" w:cs="Times New Roman"/>
            <w:sz w:val="28"/>
            <w:szCs w:val="28"/>
          </w:rPr>
          <w:t>http://www.drlz.com.ua/</w:t>
        </w:r>
      </w:hyperlink>
      <w:r w:rsidRPr="1E67C4C8">
        <w:rPr>
          <w:rFonts w:ascii="Times New Roman" w:eastAsia="Times New Roman" w:hAnsi="Times New Roman" w:cs="Times New Roman"/>
          <w:sz w:val="28"/>
          <w:szCs w:val="28"/>
        </w:rPr>
        <w:t xml:space="preserve"> )</w:t>
      </w:r>
    </w:p>
    <w:p w14:paraId="2E79B3D3" w14:textId="5D49B659" w:rsidR="1E67C4C8" w:rsidRDefault="1E67C4C8" w:rsidP="001C6E79">
      <w:pPr>
        <w:spacing w:line="360" w:lineRule="auto"/>
        <w:jc w:val="both"/>
      </w:pPr>
    </w:p>
    <w:p w14:paraId="46431763" w14:textId="347EF4F2" w:rsidR="1E67C4C8" w:rsidRDefault="1E67C4C8" w:rsidP="001C6E79">
      <w:pPr>
        <w:spacing w:line="360" w:lineRule="auto"/>
        <w:jc w:val="both"/>
      </w:pPr>
    </w:p>
    <w:p w14:paraId="7199A936" w14:textId="6A12561E" w:rsidR="1E67C4C8" w:rsidRDefault="1E67C4C8" w:rsidP="001C6E79">
      <w:pPr>
        <w:spacing w:line="360" w:lineRule="auto"/>
        <w:jc w:val="both"/>
      </w:pPr>
    </w:p>
    <w:p w14:paraId="4A0DBB64" w14:textId="05CF2E32" w:rsidR="1E67C4C8" w:rsidRDefault="1E67C4C8" w:rsidP="1E67C4C8">
      <w:pPr>
        <w:spacing w:line="360" w:lineRule="auto"/>
      </w:pPr>
    </w:p>
    <w:p w14:paraId="108A28A7" w14:textId="2BDC8855" w:rsidR="1E67C4C8" w:rsidRDefault="1E67C4C8" w:rsidP="1E67C4C8">
      <w:pPr>
        <w:spacing w:line="360" w:lineRule="auto"/>
      </w:pPr>
    </w:p>
    <w:p w14:paraId="2AC414EF" w14:textId="12C733A0" w:rsidR="1E67C4C8" w:rsidRDefault="1E67C4C8" w:rsidP="1E67C4C8">
      <w:pPr>
        <w:spacing w:line="360" w:lineRule="auto"/>
      </w:pPr>
    </w:p>
    <w:p w14:paraId="6632C2A5" w14:textId="105F6FE3" w:rsidR="1E67C4C8" w:rsidRDefault="1E67C4C8" w:rsidP="1E67C4C8">
      <w:pPr>
        <w:spacing w:line="360" w:lineRule="auto"/>
      </w:pPr>
    </w:p>
    <w:p w14:paraId="7D4C0B10" w14:textId="11395195" w:rsidR="1E67C4C8" w:rsidRDefault="1E67C4C8" w:rsidP="1E67C4C8">
      <w:pPr>
        <w:spacing w:line="360" w:lineRule="auto"/>
      </w:pPr>
    </w:p>
    <w:p w14:paraId="5816FD38" w14:textId="5CD16FBB" w:rsidR="1E67C4C8" w:rsidRDefault="1E67C4C8" w:rsidP="1E67C4C8">
      <w:pPr>
        <w:spacing w:line="360" w:lineRule="auto"/>
      </w:pPr>
    </w:p>
    <w:p w14:paraId="674DFDA2" w14:textId="09604698" w:rsidR="1E67C4C8" w:rsidRDefault="1E67C4C8" w:rsidP="1E67C4C8">
      <w:pPr>
        <w:spacing w:line="360" w:lineRule="auto"/>
      </w:pPr>
    </w:p>
    <w:p w14:paraId="4B4742FC" w14:textId="0AA3B907" w:rsidR="1E67C4C8" w:rsidRDefault="1E67C4C8" w:rsidP="1E67C4C8">
      <w:pPr>
        <w:spacing w:line="360" w:lineRule="auto"/>
      </w:pPr>
    </w:p>
    <w:p w14:paraId="1D8968F9" w14:textId="74B3AE4A" w:rsidR="1E67C4C8" w:rsidRDefault="1E67C4C8" w:rsidP="1E67C4C8">
      <w:pPr>
        <w:spacing w:line="360" w:lineRule="auto"/>
      </w:pPr>
    </w:p>
    <w:p w14:paraId="16DE499D" w14:textId="16BFC420" w:rsidR="1E67C4C8" w:rsidRDefault="1E67C4C8" w:rsidP="1E67C4C8">
      <w:pPr>
        <w:spacing w:line="360" w:lineRule="auto"/>
      </w:pPr>
    </w:p>
    <w:p w14:paraId="748534B8" w14:textId="4CB8E163" w:rsidR="1E67C4C8" w:rsidRDefault="1E67C4C8" w:rsidP="1E67C4C8">
      <w:pPr>
        <w:spacing w:line="360" w:lineRule="auto"/>
      </w:pPr>
    </w:p>
    <w:p w14:paraId="1731F4CE" w14:textId="4CA585A3" w:rsidR="664320DE" w:rsidRDefault="664320DE" w:rsidP="664320DE">
      <w:pPr>
        <w:spacing w:line="360" w:lineRule="auto"/>
        <w:rPr>
          <w:rFonts w:ascii="Times New Roman" w:eastAsia="Times New Roman" w:hAnsi="Times New Roman" w:cs="Times New Roman"/>
          <w:b/>
          <w:bCs/>
          <w:sz w:val="28"/>
          <w:szCs w:val="28"/>
        </w:rPr>
      </w:pPr>
    </w:p>
    <w:p w14:paraId="0A13A585" w14:textId="77777777" w:rsidR="001351A8" w:rsidRDefault="001351A8" w:rsidP="664320DE">
      <w:pPr>
        <w:spacing w:before="299" w:after="299" w:line="360" w:lineRule="auto"/>
        <w:jc w:val="center"/>
        <w:rPr>
          <w:rFonts w:ascii="Times New Roman" w:eastAsia="Times New Roman" w:hAnsi="Times New Roman" w:cs="Times New Roman"/>
          <w:b/>
          <w:bCs/>
          <w:sz w:val="28"/>
          <w:szCs w:val="28"/>
        </w:rPr>
      </w:pPr>
    </w:p>
    <w:p w14:paraId="5642A3B9" w14:textId="77777777" w:rsidR="001351A8" w:rsidRDefault="001351A8" w:rsidP="664320DE">
      <w:pPr>
        <w:spacing w:before="299" w:after="299" w:line="360" w:lineRule="auto"/>
        <w:jc w:val="center"/>
        <w:rPr>
          <w:rFonts w:ascii="Times New Roman" w:eastAsia="Times New Roman" w:hAnsi="Times New Roman" w:cs="Times New Roman"/>
          <w:b/>
          <w:bCs/>
          <w:sz w:val="28"/>
          <w:szCs w:val="28"/>
        </w:rPr>
      </w:pPr>
    </w:p>
    <w:p w14:paraId="0A3B2988" w14:textId="77777777" w:rsidR="001351A8" w:rsidRDefault="001351A8" w:rsidP="664320DE">
      <w:pPr>
        <w:spacing w:before="299" w:after="299" w:line="360" w:lineRule="auto"/>
        <w:jc w:val="center"/>
        <w:rPr>
          <w:rFonts w:ascii="Times New Roman" w:eastAsia="Times New Roman" w:hAnsi="Times New Roman" w:cs="Times New Roman"/>
          <w:b/>
          <w:bCs/>
          <w:sz w:val="28"/>
          <w:szCs w:val="28"/>
        </w:rPr>
      </w:pPr>
    </w:p>
    <w:p w14:paraId="6DF710E6" w14:textId="558FD715" w:rsidR="159EE6AD" w:rsidRDefault="55528B21" w:rsidP="664320DE">
      <w:pPr>
        <w:spacing w:before="299" w:after="299" w:line="360" w:lineRule="auto"/>
        <w:jc w:val="center"/>
        <w:rPr>
          <w:rFonts w:ascii="Times New Roman" w:eastAsia="Times New Roman" w:hAnsi="Times New Roman" w:cs="Times New Roman"/>
          <w:b/>
          <w:bCs/>
          <w:color w:val="000000" w:themeColor="text1"/>
          <w:sz w:val="28"/>
          <w:szCs w:val="28"/>
          <w:lang w:val="en-US"/>
        </w:rPr>
      </w:pPr>
      <w:r w:rsidRPr="664320DE">
        <w:rPr>
          <w:rFonts w:ascii="Times New Roman" w:eastAsia="Times New Roman" w:hAnsi="Times New Roman" w:cs="Times New Roman"/>
          <w:b/>
          <w:bCs/>
          <w:sz w:val="28"/>
          <w:szCs w:val="28"/>
        </w:rPr>
        <w:lastRenderedPageBreak/>
        <w:t>ДОДАТКИ</w:t>
      </w:r>
    </w:p>
    <w:p w14:paraId="3FE00AA0" w14:textId="2AC96E14" w:rsidR="664320DE" w:rsidRDefault="664320DE" w:rsidP="664320DE">
      <w:pPr>
        <w:spacing w:line="360" w:lineRule="auto"/>
        <w:jc w:val="center"/>
      </w:pPr>
    </w:p>
    <w:p w14:paraId="74C00764" w14:textId="79EEAC85" w:rsidR="3EFE50BD" w:rsidRDefault="3EFE50BD" w:rsidP="2506872F">
      <w:pPr>
        <w:spacing w:line="360" w:lineRule="auto"/>
        <w:jc w:val="center"/>
      </w:pPr>
      <w:r>
        <w:br/>
      </w:r>
      <w:r w:rsidR="61F913DC">
        <w:rPr>
          <w:noProof/>
        </w:rPr>
        <w:drawing>
          <wp:inline distT="0" distB="0" distL="0" distR="0" wp14:anchorId="1B96DB04" wp14:editId="69E687D4">
            <wp:extent cx="5943600" cy="3333750"/>
            <wp:effectExtent l="0" t="0" r="0" b="0"/>
            <wp:docPr id="1358919897" name="Рисунок 13589198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8">
                      <a:extLst>
                        <a:ext uri="{28A0092B-C50C-407E-A947-70E740481C1C}">
                          <a14:useLocalDpi xmlns:a14="http://schemas.microsoft.com/office/drawing/2010/main" val="0"/>
                        </a:ext>
                      </a:extLst>
                    </a:blip>
                    <a:stretch>
                      <a:fillRect/>
                    </a:stretch>
                  </pic:blipFill>
                  <pic:spPr>
                    <a:xfrm>
                      <a:off x="0" y="0"/>
                      <a:ext cx="5943600" cy="3333750"/>
                    </a:xfrm>
                    <a:prstGeom prst="rect">
                      <a:avLst/>
                    </a:prstGeom>
                  </pic:spPr>
                </pic:pic>
              </a:graphicData>
            </a:graphic>
          </wp:inline>
        </w:drawing>
      </w:r>
      <w:r w:rsidR="61F913DC">
        <w:rPr>
          <w:noProof/>
        </w:rPr>
        <w:drawing>
          <wp:inline distT="0" distB="0" distL="0" distR="0" wp14:anchorId="071BE7DF" wp14:editId="6257747F">
            <wp:extent cx="5943600" cy="3333750"/>
            <wp:effectExtent l="0" t="0" r="0" b="0"/>
            <wp:docPr id="180023885" name="Рисунок 1800238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9">
                      <a:extLst>
                        <a:ext uri="{28A0092B-C50C-407E-A947-70E740481C1C}">
                          <a14:useLocalDpi xmlns:a14="http://schemas.microsoft.com/office/drawing/2010/main" val="0"/>
                        </a:ext>
                      </a:extLst>
                    </a:blip>
                    <a:stretch>
                      <a:fillRect/>
                    </a:stretch>
                  </pic:blipFill>
                  <pic:spPr>
                    <a:xfrm>
                      <a:off x="0" y="0"/>
                      <a:ext cx="5943600" cy="3333750"/>
                    </a:xfrm>
                    <a:prstGeom prst="rect">
                      <a:avLst/>
                    </a:prstGeom>
                  </pic:spPr>
                </pic:pic>
              </a:graphicData>
            </a:graphic>
          </wp:inline>
        </w:drawing>
      </w:r>
    </w:p>
    <w:sectPr w:rsidR="3EFE50BD">
      <w:headerReference w:type="default" r:id="rId60"/>
      <w:footerReference w:type="default" r:id="rId61"/>
      <w:headerReference w:type="first" r:id="rId62"/>
      <w:footerReference w:type="first" r:id="rId63"/>
      <w:pgSz w:w="11906" w:h="16838"/>
      <w:pgMar w:top="1134" w:right="850" w:bottom="1134"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CBC2777" w14:textId="77777777" w:rsidR="005E34BC" w:rsidRDefault="005E34BC">
      <w:pPr>
        <w:spacing w:after="0" w:line="240" w:lineRule="auto"/>
      </w:pPr>
      <w:r>
        <w:separator/>
      </w:r>
    </w:p>
  </w:endnote>
  <w:endnote w:type="continuationSeparator" w:id="0">
    <w:p w14:paraId="457DED28" w14:textId="77777777" w:rsidR="005E34BC" w:rsidRDefault="005E34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Calibri"/>
    <w:charset w:val="00"/>
    <w:family w:val="swiss"/>
    <w:pitch w:val="variable"/>
    <w:sig w:usb0="20000287" w:usb1="00000003" w:usb2="00000000" w:usb3="00000000" w:csb0="0000019F" w:csb1="00000000"/>
  </w:font>
  <w:font w:name="Arial">
    <w:panose1 w:val="020B0604020202020204"/>
    <w:charset w:val="CC"/>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Layout w:type="fixed"/>
      <w:tblLook w:val="06A0" w:firstRow="1" w:lastRow="0" w:firstColumn="1" w:lastColumn="0" w:noHBand="1" w:noVBand="1"/>
    </w:tblPr>
    <w:tblGrid>
      <w:gridCol w:w="3115"/>
      <w:gridCol w:w="3115"/>
      <w:gridCol w:w="3115"/>
    </w:tblGrid>
    <w:tr w:rsidR="1E67C4C8" w14:paraId="564796CC" w14:textId="77777777" w:rsidTr="664320DE">
      <w:trPr>
        <w:trHeight w:val="300"/>
      </w:trPr>
      <w:tc>
        <w:tcPr>
          <w:tcW w:w="3115" w:type="dxa"/>
        </w:tcPr>
        <w:p w14:paraId="7C43B30F" w14:textId="1A208861" w:rsidR="1E67C4C8" w:rsidRDefault="1E67C4C8" w:rsidP="1E67C4C8">
          <w:pPr>
            <w:pStyle w:val="a8"/>
            <w:ind w:left="-115"/>
          </w:pPr>
        </w:p>
      </w:tc>
      <w:tc>
        <w:tcPr>
          <w:tcW w:w="3115" w:type="dxa"/>
        </w:tcPr>
        <w:p w14:paraId="47AD599B" w14:textId="6E81A472" w:rsidR="1E67C4C8" w:rsidRDefault="1E67C4C8" w:rsidP="1E67C4C8">
          <w:pPr>
            <w:pStyle w:val="a8"/>
            <w:jc w:val="center"/>
          </w:pPr>
        </w:p>
      </w:tc>
      <w:tc>
        <w:tcPr>
          <w:tcW w:w="3115" w:type="dxa"/>
        </w:tcPr>
        <w:p w14:paraId="08C3E491" w14:textId="710EDFDE" w:rsidR="1E67C4C8" w:rsidRDefault="1E67C4C8" w:rsidP="1E67C4C8">
          <w:pPr>
            <w:pStyle w:val="a8"/>
            <w:ind w:right="-115"/>
            <w:jc w:val="right"/>
          </w:pPr>
          <w:r>
            <w:fldChar w:fldCharType="begin"/>
          </w:r>
          <w:r>
            <w:instrText>PAGE</w:instrText>
          </w:r>
          <w:r>
            <w:fldChar w:fldCharType="separate"/>
          </w:r>
          <w:r w:rsidR="001C468B">
            <w:rPr>
              <w:noProof/>
            </w:rPr>
            <w:t>2</w:t>
          </w:r>
          <w:r>
            <w:fldChar w:fldCharType="end"/>
          </w:r>
        </w:p>
      </w:tc>
    </w:tr>
  </w:tbl>
  <w:p w14:paraId="519069E8" w14:textId="0DE4364B" w:rsidR="1E67C4C8" w:rsidRDefault="1E67C4C8" w:rsidP="1E67C4C8">
    <w:pPr>
      <w:pStyle w:val="a9"/>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Layout w:type="fixed"/>
      <w:tblLook w:val="06A0" w:firstRow="1" w:lastRow="0" w:firstColumn="1" w:lastColumn="0" w:noHBand="1" w:noVBand="1"/>
    </w:tblPr>
    <w:tblGrid>
      <w:gridCol w:w="3115"/>
      <w:gridCol w:w="3115"/>
      <w:gridCol w:w="3115"/>
    </w:tblGrid>
    <w:tr w:rsidR="1E67C4C8" w14:paraId="666513CE" w14:textId="77777777" w:rsidTr="664320DE">
      <w:trPr>
        <w:trHeight w:val="300"/>
      </w:trPr>
      <w:tc>
        <w:tcPr>
          <w:tcW w:w="3115" w:type="dxa"/>
        </w:tcPr>
        <w:p w14:paraId="766D6CE3" w14:textId="492E2AB2" w:rsidR="1E67C4C8" w:rsidRDefault="1E67C4C8" w:rsidP="1E67C4C8">
          <w:pPr>
            <w:pStyle w:val="a8"/>
            <w:ind w:left="-115"/>
          </w:pPr>
        </w:p>
      </w:tc>
      <w:tc>
        <w:tcPr>
          <w:tcW w:w="3115" w:type="dxa"/>
        </w:tcPr>
        <w:p w14:paraId="2EF7932B" w14:textId="6165267A" w:rsidR="1E67C4C8" w:rsidRDefault="1E67C4C8" w:rsidP="1E67C4C8">
          <w:pPr>
            <w:pStyle w:val="a8"/>
            <w:jc w:val="center"/>
          </w:pPr>
        </w:p>
      </w:tc>
      <w:tc>
        <w:tcPr>
          <w:tcW w:w="3115" w:type="dxa"/>
        </w:tcPr>
        <w:p w14:paraId="1BDB3AF9" w14:textId="3EB3556C" w:rsidR="1E67C4C8" w:rsidRDefault="1E67C4C8" w:rsidP="1E67C4C8">
          <w:pPr>
            <w:pStyle w:val="a8"/>
            <w:ind w:right="-115"/>
            <w:jc w:val="right"/>
          </w:pPr>
        </w:p>
      </w:tc>
    </w:tr>
  </w:tbl>
  <w:p w14:paraId="08E0DF0F" w14:textId="0A82AC68" w:rsidR="1E67C4C8" w:rsidRDefault="1E67C4C8" w:rsidP="1E67C4C8">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14326CB" w14:textId="77777777" w:rsidR="005E34BC" w:rsidRDefault="005E34BC">
      <w:pPr>
        <w:spacing w:after="0" w:line="240" w:lineRule="auto"/>
      </w:pPr>
      <w:r>
        <w:separator/>
      </w:r>
    </w:p>
  </w:footnote>
  <w:footnote w:type="continuationSeparator" w:id="0">
    <w:p w14:paraId="216D0CD4" w14:textId="77777777" w:rsidR="005E34BC" w:rsidRDefault="005E34B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Layout w:type="fixed"/>
      <w:tblLook w:val="06A0" w:firstRow="1" w:lastRow="0" w:firstColumn="1" w:lastColumn="0" w:noHBand="1" w:noVBand="1"/>
    </w:tblPr>
    <w:tblGrid>
      <w:gridCol w:w="3115"/>
      <w:gridCol w:w="3115"/>
      <w:gridCol w:w="3115"/>
    </w:tblGrid>
    <w:tr w:rsidR="1E67C4C8" w14:paraId="5F019944" w14:textId="77777777" w:rsidTr="1E67C4C8">
      <w:trPr>
        <w:trHeight w:val="300"/>
      </w:trPr>
      <w:tc>
        <w:tcPr>
          <w:tcW w:w="3115" w:type="dxa"/>
        </w:tcPr>
        <w:p w14:paraId="305D17F7" w14:textId="69E78E0D" w:rsidR="1E67C4C8" w:rsidRDefault="1E67C4C8" w:rsidP="1E67C4C8">
          <w:pPr>
            <w:pStyle w:val="a8"/>
            <w:ind w:left="-115"/>
          </w:pPr>
        </w:p>
      </w:tc>
      <w:tc>
        <w:tcPr>
          <w:tcW w:w="3115" w:type="dxa"/>
        </w:tcPr>
        <w:p w14:paraId="381805AB" w14:textId="2535CC34" w:rsidR="1E67C4C8" w:rsidRDefault="1E67C4C8" w:rsidP="1E67C4C8">
          <w:pPr>
            <w:pStyle w:val="a8"/>
            <w:jc w:val="center"/>
          </w:pPr>
        </w:p>
      </w:tc>
      <w:tc>
        <w:tcPr>
          <w:tcW w:w="3115" w:type="dxa"/>
        </w:tcPr>
        <w:p w14:paraId="2C9922E5" w14:textId="51DDE00D" w:rsidR="1E67C4C8" w:rsidRDefault="1E67C4C8" w:rsidP="1E67C4C8">
          <w:pPr>
            <w:pStyle w:val="a8"/>
            <w:ind w:right="-115"/>
            <w:jc w:val="right"/>
          </w:pPr>
        </w:p>
      </w:tc>
    </w:tr>
  </w:tbl>
  <w:p w14:paraId="20059D5A" w14:textId="1DD4AF8E" w:rsidR="1E67C4C8" w:rsidRDefault="1E67C4C8" w:rsidP="1E67C4C8">
    <w:pPr>
      <w:pStyle w:val="a8"/>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Layout w:type="fixed"/>
      <w:tblLook w:val="06A0" w:firstRow="1" w:lastRow="0" w:firstColumn="1" w:lastColumn="0" w:noHBand="1" w:noVBand="1"/>
    </w:tblPr>
    <w:tblGrid>
      <w:gridCol w:w="3115"/>
      <w:gridCol w:w="3115"/>
      <w:gridCol w:w="3115"/>
    </w:tblGrid>
    <w:tr w:rsidR="1E67C4C8" w14:paraId="68CC5E57" w14:textId="77777777" w:rsidTr="1E67C4C8">
      <w:trPr>
        <w:trHeight w:val="300"/>
      </w:trPr>
      <w:tc>
        <w:tcPr>
          <w:tcW w:w="3115" w:type="dxa"/>
        </w:tcPr>
        <w:p w14:paraId="2E2A6A5C" w14:textId="5821DB3D" w:rsidR="1E67C4C8" w:rsidRDefault="1E67C4C8" w:rsidP="1E67C4C8">
          <w:pPr>
            <w:pStyle w:val="a8"/>
            <w:ind w:left="-115"/>
          </w:pPr>
        </w:p>
      </w:tc>
      <w:tc>
        <w:tcPr>
          <w:tcW w:w="3115" w:type="dxa"/>
        </w:tcPr>
        <w:p w14:paraId="7EBAFD7C" w14:textId="7EDF9531" w:rsidR="1E67C4C8" w:rsidRDefault="1E67C4C8" w:rsidP="1E67C4C8">
          <w:pPr>
            <w:pStyle w:val="a8"/>
            <w:jc w:val="center"/>
          </w:pPr>
        </w:p>
      </w:tc>
      <w:tc>
        <w:tcPr>
          <w:tcW w:w="3115" w:type="dxa"/>
        </w:tcPr>
        <w:p w14:paraId="37D9D433" w14:textId="0AA3F0DC" w:rsidR="1E67C4C8" w:rsidRDefault="1E67C4C8" w:rsidP="1E67C4C8">
          <w:pPr>
            <w:pStyle w:val="a8"/>
            <w:ind w:right="-115"/>
            <w:jc w:val="right"/>
          </w:pPr>
        </w:p>
      </w:tc>
    </w:tr>
  </w:tbl>
  <w:p w14:paraId="60680D40" w14:textId="61587297" w:rsidR="1E67C4C8" w:rsidRDefault="1E67C4C8" w:rsidP="1E67C4C8">
    <w:pPr>
      <w:pStyle w:val="a8"/>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6FD65C"/>
    <w:multiLevelType w:val="hybridMultilevel"/>
    <w:tmpl w:val="A418C36C"/>
    <w:lvl w:ilvl="0" w:tplc="8EB06B92">
      <w:start w:val="1"/>
      <w:numFmt w:val="decimal"/>
      <w:lvlText w:val="%1."/>
      <w:lvlJc w:val="left"/>
      <w:pPr>
        <w:ind w:left="720" w:hanging="360"/>
      </w:pPr>
      <w:rPr>
        <w:rFonts w:ascii="Times New Roman" w:hAnsi="Times New Roman" w:hint="default"/>
      </w:rPr>
    </w:lvl>
    <w:lvl w:ilvl="1" w:tplc="49EA009C">
      <w:start w:val="1"/>
      <w:numFmt w:val="lowerLetter"/>
      <w:lvlText w:val="%2."/>
      <w:lvlJc w:val="left"/>
      <w:pPr>
        <w:ind w:left="1440" w:hanging="360"/>
      </w:pPr>
    </w:lvl>
    <w:lvl w:ilvl="2" w:tplc="E0560116">
      <w:start w:val="1"/>
      <w:numFmt w:val="lowerRoman"/>
      <w:lvlText w:val="%3."/>
      <w:lvlJc w:val="right"/>
      <w:pPr>
        <w:ind w:left="2160" w:hanging="180"/>
      </w:pPr>
    </w:lvl>
    <w:lvl w:ilvl="3" w:tplc="15BE781E">
      <w:start w:val="1"/>
      <w:numFmt w:val="decimal"/>
      <w:lvlText w:val="%4."/>
      <w:lvlJc w:val="left"/>
      <w:pPr>
        <w:ind w:left="2880" w:hanging="360"/>
      </w:pPr>
    </w:lvl>
    <w:lvl w:ilvl="4" w:tplc="A3600730">
      <w:start w:val="1"/>
      <w:numFmt w:val="lowerLetter"/>
      <w:lvlText w:val="%5."/>
      <w:lvlJc w:val="left"/>
      <w:pPr>
        <w:ind w:left="3600" w:hanging="360"/>
      </w:pPr>
    </w:lvl>
    <w:lvl w:ilvl="5" w:tplc="1EFAC332">
      <w:start w:val="1"/>
      <w:numFmt w:val="lowerRoman"/>
      <w:lvlText w:val="%6."/>
      <w:lvlJc w:val="right"/>
      <w:pPr>
        <w:ind w:left="4320" w:hanging="180"/>
      </w:pPr>
    </w:lvl>
    <w:lvl w:ilvl="6" w:tplc="C9D23266">
      <w:start w:val="1"/>
      <w:numFmt w:val="decimal"/>
      <w:lvlText w:val="%7."/>
      <w:lvlJc w:val="left"/>
      <w:pPr>
        <w:ind w:left="5040" w:hanging="360"/>
      </w:pPr>
    </w:lvl>
    <w:lvl w:ilvl="7" w:tplc="B95C7712">
      <w:start w:val="1"/>
      <w:numFmt w:val="lowerLetter"/>
      <w:lvlText w:val="%8."/>
      <w:lvlJc w:val="left"/>
      <w:pPr>
        <w:ind w:left="5760" w:hanging="360"/>
      </w:pPr>
    </w:lvl>
    <w:lvl w:ilvl="8" w:tplc="55A02AF2">
      <w:start w:val="1"/>
      <w:numFmt w:val="lowerRoman"/>
      <w:lvlText w:val="%9."/>
      <w:lvlJc w:val="right"/>
      <w:pPr>
        <w:ind w:left="6480" w:hanging="180"/>
      </w:pPr>
    </w:lvl>
  </w:abstractNum>
  <w:abstractNum w:abstractNumId="1" w15:restartNumberingAfterBreak="0">
    <w:nsid w:val="156E50FE"/>
    <w:multiLevelType w:val="hybridMultilevel"/>
    <w:tmpl w:val="F606D4BE"/>
    <w:lvl w:ilvl="0" w:tplc="31446B7A">
      <w:start w:val="1"/>
      <w:numFmt w:val="decimal"/>
      <w:lvlText w:val="%1."/>
      <w:lvlJc w:val="left"/>
      <w:pPr>
        <w:ind w:left="720" w:hanging="360"/>
      </w:pPr>
      <w:rPr>
        <w:rFonts w:ascii="Times New Roman" w:hAnsi="Times New Roman" w:hint="default"/>
      </w:rPr>
    </w:lvl>
    <w:lvl w:ilvl="1" w:tplc="B8B6C6A4">
      <w:start w:val="1"/>
      <w:numFmt w:val="lowerLetter"/>
      <w:lvlText w:val="%2."/>
      <w:lvlJc w:val="left"/>
      <w:pPr>
        <w:ind w:left="1440" w:hanging="360"/>
      </w:pPr>
    </w:lvl>
    <w:lvl w:ilvl="2" w:tplc="1A268792">
      <w:start w:val="1"/>
      <w:numFmt w:val="lowerRoman"/>
      <w:lvlText w:val="%3."/>
      <w:lvlJc w:val="right"/>
      <w:pPr>
        <w:ind w:left="2160" w:hanging="180"/>
      </w:pPr>
    </w:lvl>
    <w:lvl w:ilvl="3" w:tplc="8CD2BBE6">
      <w:start w:val="1"/>
      <w:numFmt w:val="decimal"/>
      <w:lvlText w:val="%4."/>
      <w:lvlJc w:val="left"/>
      <w:pPr>
        <w:ind w:left="2880" w:hanging="360"/>
      </w:pPr>
    </w:lvl>
    <w:lvl w:ilvl="4" w:tplc="EBE6987E">
      <w:start w:val="1"/>
      <w:numFmt w:val="lowerLetter"/>
      <w:lvlText w:val="%5."/>
      <w:lvlJc w:val="left"/>
      <w:pPr>
        <w:ind w:left="3600" w:hanging="360"/>
      </w:pPr>
    </w:lvl>
    <w:lvl w:ilvl="5" w:tplc="BEDA2C6E">
      <w:start w:val="1"/>
      <w:numFmt w:val="lowerRoman"/>
      <w:lvlText w:val="%6."/>
      <w:lvlJc w:val="right"/>
      <w:pPr>
        <w:ind w:left="4320" w:hanging="180"/>
      </w:pPr>
    </w:lvl>
    <w:lvl w:ilvl="6" w:tplc="EAFC4B08">
      <w:start w:val="1"/>
      <w:numFmt w:val="decimal"/>
      <w:lvlText w:val="%7."/>
      <w:lvlJc w:val="left"/>
      <w:pPr>
        <w:ind w:left="5040" w:hanging="360"/>
      </w:pPr>
    </w:lvl>
    <w:lvl w:ilvl="7" w:tplc="E2BCE24C">
      <w:start w:val="1"/>
      <w:numFmt w:val="lowerLetter"/>
      <w:lvlText w:val="%8."/>
      <w:lvlJc w:val="left"/>
      <w:pPr>
        <w:ind w:left="5760" w:hanging="360"/>
      </w:pPr>
    </w:lvl>
    <w:lvl w:ilvl="8" w:tplc="017C419E">
      <w:start w:val="1"/>
      <w:numFmt w:val="lowerRoman"/>
      <w:lvlText w:val="%9."/>
      <w:lvlJc w:val="right"/>
      <w:pPr>
        <w:ind w:left="6480" w:hanging="180"/>
      </w:pPr>
    </w:lvl>
  </w:abstractNum>
  <w:abstractNum w:abstractNumId="2" w15:restartNumberingAfterBreak="0">
    <w:nsid w:val="17B7D4DB"/>
    <w:multiLevelType w:val="hybridMultilevel"/>
    <w:tmpl w:val="309C5B2A"/>
    <w:lvl w:ilvl="0" w:tplc="C03EB092">
      <w:start w:val="1"/>
      <w:numFmt w:val="bullet"/>
      <w:lvlText w:val=""/>
      <w:lvlJc w:val="left"/>
      <w:pPr>
        <w:ind w:left="720" w:hanging="360"/>
      </w:pPr>
      <w:rPr>
        <w:rFonts w:ascii="Symbol" w:hAnsi="Symbol" w:hint="default"/>
      </w:rPr>
    </w:lvl>
    <w:lvl w:ilvl="1" w:tplc="3E522926">
      <w:start w:val="1"/>
      <w:numFmt w:val="bullet"/>
      <w:lvlText w:val="o"/>
      <w:lvlJc w:val="left"/>
      <w:pPr>
        <w:ind w:left="1440" w:hanging="360"/>
      </w:pPr>
      <w:rPr>
        <w:rFonts w:ascii="Courier New" w:hAnsi="Courier New" w:hint="default"/>
      </w:rPr>
    </w:lvl>
    <w:lvl w:ilvl="2" w:tplc="226C042C">
      <w:start w:val="1"/>
      <w:numFmt w:val="bullet"/>
      <w:lvlText w:val=""/>
      <w:lvlJc w:val="left"/>
      <w:pPr>
        <w:ind w:left="2160" w:hanging="360"/>
      </w:pPr>
      <w:rPr>
        <w:rFonts w:ascii="Wingdings" w:hAnsi="Wingdings" w:hint="default"/>
      </w:rPr>
    </w:lvl>
    <w:lvl w:ilvl="3" w:tplc="476C867C">
      <w:start w:val="1"/>
      <w:numFmt w:val="bullet"/>
      <w:lvlText w:val=""/>
      <w:lvlJc w:val="left"/>
      <w:pPr>
        <w:ind w:left="2880" w:hanging="360"/>
      </w:pPr>
      <w:rPr>
        <w:rFonts w:ascii="Symbol" w:hAnsi="Symbol" w:hint="default"/>
      </w:rPr>
    </w:lvl>
    <w:lvl w:ilvl="4" w:tplc="DE6A0B46">
      <w:start w:val="1"/>
      <w:numFmt w:val="bullet"/>
      <w:lvlText w:val="o"/>
      <w:lvlJc w:val="left"/>
      <w:pPr>
        <w:ind w:left="3600" w:hanging="360"/>
      </w:pPr>
      <w:rPr>
        <w:rFonts w:ascii="Courier New" w:hAnsi="Courier New" w:hint="default"/>
      </w:rPr>
    </w:lvl>
    <w:lvl w:ilvl="5" w:tplc="D220CEEE">
      <w:start w:val="1"/>
      <w:numFmt w:val="bullet"/>
      <w:lvlText w:val=""/>
      <w:lvlJc w:val="left"/>
      <w:pPr>
        <w:ind w:left="4320" w:hanging="360"/>
      </w:pPr>
      <w:rPr>
        <w:rFonts w:ascii="Wingdings" w:hAnsi="Wingdings" w:hint="default"/>
      </w:rPr>
    </w:lvl>
    <w:lvl w:ilvl="6" w:tplc="15687F36">
      <w:start w:val="1"/>
      <w:numFmt w:val="bullet"/>
      <w:lvlText w:val=""/>
      <w:lvlJc w:val="left"/>
      <w:pPr>
        <w:ind w:left="5040" w:hanging="360"/>
      </w:pPr>
      <w:rPr>
        <w:rFonts w:ascii="Symbol" w:hAnsi="Symbol" w:hint="default"/>
      </w:rPr>
    </w:lvl>
    <w:lvl w:ilvl="7" w:tplc="B3425EE8">
      <w:start w:val="1"/>
      <w:numFmt w:val="bullet"/>
      <w:lvlText w:val="o"/>
      <w:lvlJc w:val="left"/>
      <w:pPr>
        <w:ind w:left="5760" w:hanging="360"/>
      </w:pPr>
      <w:rPr>
        <w:rFonts w:ascii="Courier New" w:hAnsi="Courier New" w:hint="default"/>
      </w:rPr>
    </w:lvl>
    <w:lvl w:ilvl="8" w:tplc="66F2DE34">
      <w:start w:val="1"/>
      <w:numFmt w:val="bullet"/>
      <w:lvlText w:val=""/>
      <w:lvlJc w:val="left"/>
      <w:pPr>
        <w:ind w:left="6480" w:hanging="360"/>
      </w:pPr>
      <w:rPr>
        <w:rFonts w:ascii="Wingdings" w:hAnsi="Wingdings" w:hint="default"/>
      </w:rPr>
    </w:lvl>
  </w:abstractNum>
  <w:abstractNum w:abstractNumId="3" w15:restartNumberingAfterBreak="0">
    <w:nsid w:val="18B60BDF"/>
    <w:multiLevelType w:val="hybridMultilevel"/>
    <w:tmpl w:val="F00E1346"/>
    <w:lvl w:ilvl="0" w:tplc="B87CE24E">
      <w:start w:val="1"/>
      <w:numFmt w:val="bullet"/>
      <w:lvlText w:val=""/>
      <w:lvlJc w:val="left"/>
      <w:pPr>
        <w:ind w:left="720" w:hanging="360"/>
      </w:pPr>
      <w:rPr>
        <w:rFonts w:ascii="Symbol" w:hAnsi="Symbol" w:hint="default"/>
      </w:rPr>
    </w:lvl>
    <w:lvl w:ilvl="1" w:tplc="84D8ED4E">
      <w:start w:val="1"/>
      <w:numFmt w:val="bullet"/>
      <w:lvlText w:val="o"/>
      <w:lvlJc w:val="left"/>
      <w:pPr>
        <w:ind w:left="1440" w:hanging="360"/>
      </w:pPr>
      <w:rPr>
        <w:rFonts w:ascii="Courier New" w:hAnsi="Courier New" w:hint="default"/>
      </w:rPr>
    </w:lvl>
    <w:lvl w:ilvl="2" w:tplc="46AA331A">
      <w:start w:val="1"/>
      <w:numFmt w:val="bullet"/>
      <w:lvlText w:val=""/>
      <w:lvlJc w:val="left"/>
      <w:pPr>
        <w:ind w:left="2160" w:hanging="360"/>
      </w:pPr>
      <w:rPr>
        <w:rFonts w:ascii="Wingdings" w:hAnsi="Wingdings" w:hint="default"/>
      </w:rPr>
    </w:lvl>
    <w:lvl w:ilvl="3" w:tplc="F7BEEDB0">
      <w:start w:val="1"/>
      <w:numFmt w:val="bullet"/>
      <w:lvlText w:val=""/>
      <w:lvlJc w:val="left"/>
      <w:pPr>
        <w:ind w:left="2880" w:hanging="360"/>
      </w:pPr>
      <w:rPr>
        <w:rFonts w:ascii="Symbol" w:hAnsi="Symbol" w:hint="default"/>
      </w:rPr>
    </w:lvl>
    <w:lvl w:ilvl="4" w:tplc="12B86E88">
      <w:start w:val="1"/>
      <w:numFmt w:val="bullet"/>
      <w:lvlText w:val="o"/>
      <w:lvlJc w:val="left"/>
      <w:pPr>
        <w:ind w:left="3600" w:hanging="360"/>
      </w:pPr>
      <w:rPr>
        <w:rFonts w:ascii="Courier New" w:hAnsi="Courier New" w:hint="default"/>
      </w:rPr>
    </w:lvl>
    <w:lvl w:ilvl="5" w:tplc="EECCBF74">
      <w:start w:val="1"/>
      <w:numFmt w:val="bullet"/>
      <w:lvlText w:val=""/>
      <w:lvlJc w:val="left"/>
      <w:pPr>
        <w:ind w:left="4320" w:hanging="360"/>
      </w:pPr>
      <w:rPr>
        <w:rFonts w:ascii="Wingdings" w:hAnsi="Wingdings" w:hint="default"/>
      </w:rPr>
    </w:lvl>
    <w:lvl w:ilvl="6" w:tplc="5BF65F9A">
      <w:start w:val="1"/>
      <w:numFmt w:val="bullet"/>
      <w:lvlText w:val=""/>
      <w:lvlJc w:val="left"/>
      <w:pPr>
        <w:ind w:left="5040" w:hanging="360"/>
      </w:pPr>
      <w:rPr>
        <w:rFonts w:ascii="Symbol" w:hAnsi="Symbol" w:hint="default"/>
      </w:rPr>
    </w:lvl>
    <w:lvl w:ilvl="7" w:tplc="ECECCB24">
      <w:start w:val="1"/>
      <w:numFmt w:val="bullet"/>
      <w:lvlText w:val="o"/>
      <w:lvlJc w:val="left"/>
      <w:pPr>
        <w:ind w:left="5760" w:hanging="360"/>
      </w:pPr>
      <w:rPr>
        <w:rFonts w:ascii="Courier New" w:hAnsi="Courier New" w:hint="default"/>
      </w:rPr>
    </w:lvl>
    <w:lvl w:ilvl="8" w:tplc="CF68490A">
      <w:start w:val="1"/>
      <w:numFmt w:val="bullet"/>
      <w:lvlText w:val=""/>
      <w:lvlJc w:val="left"/>
      <w:pPr>
        <w:ind w:left="6480" w:hanging="360"/>
      </w:pPr>
      <w:rPr>
        <w:rFonts w:ascii="Wingdings" w:hAnsi="Wingdings" w:hint="default"/>
      </w:rPr>
    </w:lvl>
  </w:abstractNum>
  <w:abstractNum w:abstractNumId="4" w15:restartNumberingAfterBreak="0">
    <w:nsid w:val="1F78EC46"/>
    <w:multiLevelType w:val="hybridMultilevel"/>
    <w:tmpl w:val="C91E0A2E"/>
    <w:lvl w:ilvl="0" w:tplc="E244F448">
      <w:start w:val="1"/>
      <w:numFmt w:val="bullet"/>
      <w:lvlText w:val=""/>
      <w:lvlJc w:val="left"/>
      <w:pPr>
        <w:ind w:left="720" w:hanging="360"/>
      </w:pPr>
      <w:rPr>
        <w:rFonts w:ascii="Symbol" w:hAnsi="Symbol" w:hint="default"/>
      </w:rPr>
    </w:lvl>
    <w:lvl w:ilvl="1" w:tplc="0B5403CE">
      <w:start w:val="1"/>
      <w:numFmt w:val="bullet"/>
      <w:lvlText w:val="o"/>
      <w:lvlJc w:val="left"/>
      <w:pPr>
        <w:ind w:left="1440" w:hanging="360"/>
      </w:pPr>
      <w:rPr>
        <w:rFonts w:ascii="Courier New" w:hAnsi="Courier New" w:hint="default"/>
      </w:rPr>
    </w:lvl>
    <w:lvl w:ilvl="2" w:tplc="68C4A148">
      <w:start w:val="1"/>
      <w:numFmt w:val="bullet"/>
      <w:lvlText w:val=""/>
      <w:lvlJc w:val="left"/>
      <w:pPr>
        <w:ind w:left="2160" w:hanging="360"/>
      </w:pPr>
      <w:rPr>
        <w:rFonts w:ascii="Wingdings" w:hAnsi="Wingdings" w:hint="default"/>
      </w:rPr>
    </w:lvl>
    <w:lvl w:ilvl="3" w:tplc="D256E230">
      <w:start w:val="1"/>
      <w:numFmt w:val="bullet"/>
      <w:lvlText w:val=""/>
      <w:lvlJc w:val="left"/>
      <w:pPr>
        <w:ind w:left="2880" w:hanging="360"/>
      </w:pPr>
      <w:rPr>
        <w:rFonts w:ascii="Symbol" w:hAnsi="Symbol" w:hint="default"/>
      </w:rPr>
    </w:lvl>
    <w:lvl w:ilvl="4" w:tplc="01B0FA54">
      <w:start w:val="1"/>
      <w:numFmt w:val="bullet"/>
      <w:lvlText w:val="o"/>
      <w:lvlJc w:val="left"/>
      <w:pPr>
        <w:ind w:left="3600" w:hanging="360"/>
      </w:pPr>
      <w:rPr>
        <w:rFonts w:ascii="Courier New" w:hAnsi="Courier New" w:hint="default"/>
      </w:rPr>
    </w:lvl>
    <w:lvl w:ilvl="5" w:tplc="20E093E4">
      <w:start w:val="1"/>
      <w:numFmt w:val="bullet"/>
      <w:lvlText w:val=""/>
      <w:lvlJc w:val="left"/>
      <w:pPr>
        <w:ind w:left="4320" w:hanging="360"/>
      </w:pPr>
      <w:rPr>
        <w:rFonts w:ascii="Wingdings" w:hAnsi="Wingdings" w:hint="default"/>
      </w:rPr>
    </w:lvl>
    <w:lvl w:ilvl="6" w:tplc="15B63684">
      <w:start w:val="1"/>
      <w:numFmt w:val="bullet"/>
      <w:lvlText w:val=""/>
      <w:lvlJc w:val="left"/>
      <w:pPr>
        <w:ind w:left="5040" w:hanging="360"/>
      </w:pPr>
      <w:rPr>
        <w:rFonts w:ascii="Symbol" w:hAnsi="Symbol" w:hint="default"/>
      </w:rPr>
    </w:lvl>
    <w:lvl w:ilvl="7" w:tplc="BB740492">
      <w:start w:val="1"/>
      <w:numFmt w:val="bullet"/>
      <w:lvlText w:val="o"/>
      <w:lvlJc w:val="left"/>
      <w:pPr>
        <w:ind w:left="5760" w:hanging="360"/>
      </w:pPr>
      <w:rPr>
        <w:rFonts w:ascii="Courier New" w:hAnsi="Courier New" w:hint="default"/>
      </w:rPr>
    </w:lvl>
    <w:lvl w:ilvl="8" w:tplc="96222868">
      <w:start w:val="1"/>
      <w:numFmt w:val="bullet"/>
      <w:lvlText w:val=""/>
      <w:lvlJc w:val="left"/>
      <w:pPr>
        <w:ind w:left="6480" w:hanging="360"/>
      </w:pPr>
      <w:rPr>
        <w:rFonts w:ascii="Wingdings" w:hAnsi="Wingdings" w:hint="default"/>
      </w:rPr>
    </w:lvl>
  </w:abstractNum>
  <w:abstractNum w:abstractNumId="5" w15:restartNumberingAfterBreak="0">
    <w:nsid w:val="1FD48E9C"/>
    <w:multiLevelType w:val="hybridMultilevel"/>
    <w:tmpl w:val="65FCEF3E"/>
    <w:lvl w:ilvl="0" w:tplc="AB30F240">
      <w:start w:val="1"/>
      <w:numFmt w:val="decimal"/>
      <w:lvlText w:val="%1."/>
      <w:lvlJc w:val="left"/>
      <w:pPr>
        <w:ind w:left="720" w:hanging="360"/>
      </w:pPr>
    </w:lvl>
    <w:lvl w:ilvl="1" w:tplc="4608057A">
      <w:start w:val="1"/>
      <w:numFmt w:val="lowerLetter"/>
      <w:lvlText w:val="%2."/>
      <w:lvlJc w:val="left"/>
      <w:pPr>
        <w:ind w:left="1440" w:hanging="360"/>
      </w:pPr>
    </w:lvl>
    <w:lvl w:ilvl="2" w:tplc="8FE835A8">
      <w:start w:val="1"/>
      <w:numFmt w:val="lowerRoman"/>
      <w:lvlText w:val="%3."/>
      <w:lvlJc w:val="right"/>
      <w:pPr>
        <w:ind w:left="2160" w:hanging="180"/>
      </w:pPr>
    </w:lvl>
    <w:lvl w:ilvl="3" w:tplc="B70E0AF6">
      <w:start w:val="1"/>
      <w:numFmt w:val="decimal"/>
      <w:lvlText w:val="%4."/>
      <w:lvlJc w:val="left"/>
      <w:pPr>
        <w:ind w:left="2880" w:hanging="360"/>
      </w:pPr>
    </w:lvl>
    <w:lvl w:ilvl="4" w:tplc="F274FFF4">
      <w:start w:val="1"/>
      <w:numFmt w:val="lowerLetter"/>
      <w:lvlText w:val="%5."/>
      <w:lvlJc w:val="left"/>
      <w:pPr>
        <w:ind w:left="3600" w:hanging="360"/>
      </w:pPr>
    </w:lvl>
    <w:lvl w:ilvl="5" w:tplc="D652B526">
      <w:start w:val="1"/>
      <w:numFmt w:val="lowerRoman"/>
      <w:lvlText w:val="%6."/>
      <w:lvlJc w:val="right"/>
      <w:pPr>
        <w:ind w:left="4320" w:hanging="180"/>
      </w:pPr>
    </w:lvl>
    <w:lvl w:ilvl="6" w:tplc="1F9E5662">
      <w:start w:val="1"/>
      <w:numFmt w:val="decimal"/>
      <w:lvlText w:val="%7."/>
      <w:lvlJc w:val="left"/>
      <w:pPr>
        <w:ind w:left="5040" w:hanging="360"/>
      </w:pPr>
    </w:lvl>
    <w:lvl w:ilvl="7" w:tplc="4CE20B34">
      <w:start w:val="1"/>
      <w:numFmt w:val="lowerLetter"/>
      <w:lvlText w:val="%8."/>
      <w:lvlJc w:val="left"/>
      <w:pPr>
        <w:ind w:left="5760" w:hanging="360"/>
      </w:pPr>
    </w:lvl>
    <w:lvl w:ilvl="8" w:tplc="073C065A">
      <w:start w:val="1"/>
      <w:numFmt w:val="lowerRoman"/>
      <w:lvlText w:val="%9."/>
      <w:lvlJc w:val="right"/>
      <w:pPr>
        <w:ind w:left="6480" w:hanging="180"/>
      </w:pPr>
    </w:lvl>
  </w:abstractNum>
  <w:abstractNum w:abstractNumId="6" w15:restartNumberingAfterBreak="0">
    <w:nsid w:val="262CFD4E"/>
    <w:multiLevelType w:val="hybridMultilevel"/>
    <w:tmpl w:val="5614C9A8"/>
    <w:lvl w:ilvl="0" w:tplc="E2F678C2">
      <w:start w:val="1"/>
      <w:numFmt w:val="bullet"/>
      <w:lvlText w:val=""/>
      <w:lvlJc w:val="left"/>
      <w:pPr>
        <w:ind w:left="720" w:hanging="360"/>
      </w:pPr>
      <w:rPr>
        <w:rFonts w:ascii="Symbol" w:hAnsi="Symbol" w:hint="default"/>
      </w:rPr>
    </w:lvl>
    <w:lvl w:ilvl="1" w:tplc="3C502FB2">
      <w:start w:val="1"/>
      <w:numFmt w:val="bullet"/>
      <w:lvlText w:val="o"/>
      <w:lvlJc w:val="left"/>
      <w:pPr>
        <w:ind w:left="1440" w:hanging="360"/>
      </w:pPr>
      <w:rPr>
        <w:rFonts w:ascii="Courier New" w:hAnsi="Courier New" w:hint="default"/>
      </w:rPr>
    </w:lvl>
    <w:lvl w:ilvl="2" w:tplc="3996A534">
      <w:start w:val="1"/>
      <w:numFmt w:val="bullet"/>
      <w:lvlText w:val=""/>
      <w:lvlJc w:val="left"/>
      <w:pPr>
        <w:ind w:left="2160" w:hanging="360"/>
      </w:pPr>
      <w:rPr>
        <w:rFonts w:ascii="Wingdings" w:hAnsi="Wingdings" w:hint="default"/>
      </w:rPr>
    </w:lvl>
    <w:lvl w:ilvl="3" w:tplc="6A2A61C4">
      <w:start w:val="1"/>
      <w:numFmt w:val="bullet"/>
      <w:lvlText w:val=""/>
      <w:lvlJc w:val="left"/>
      <w:pPr>
        <w:ind w:left="2880" w:hanging="360"/>
      </w:pPr>
      <w:rPr>
        <w:rFonts w:ascii="Symbol" w:hAnsi="Symbol" w:hint="default"/>
      </w:rPr>
    </w:lvl>
    <w:lvl w:ilvl="4" w:tplc="0A3E4CFA">
      <w:start w:val="1"/>
      <w:numFmt w:val="bullet"/>
      <w:lvlText w:val="o"/>
      <w:lvlJc w:val="left"/>
      <w:pPr>
        <w:ind w:left="3600" w:hanging="360"/>
      </w:pPr>
      <w:rPr>
        <w:rFonts w:ascii="Courier New" w:hAnsi="Courier New" w:hint="default"/>
      </w:rPr>
    </w:lvl>
    <w:lvl w:ilvl="5" w:tplc="85082E3C">
      <w:start w:val="1"/>
      <w:numFmt w:val="bullet"/>
      <w:lvlText w:val=""/>
      <w:lvlJc w:val="left"/>
      <w:pPr>
        <w:ind w:left="4320" w:hanging="360"/>
      </w:pPr>
      <w:rPr>
        <w:rFonts w:ascii="Wingdings" w:hAnsi="Wingdings" w:hint="default"/>
      </w:rPr>
    </w:lvl>
    <w:lvl w:ilvl="6" w:tplc="F87E91DA">
      <w:start w:val="1"/>
      <w:numFmt w:val="bullet"/>
      <w:lvlText w:val=""/>
      <w:lvlJc w:val="left"/>
      <w:pPr>
        <w:ind w:left="5040" w:hanging="360"/>
      </w:pPr>
      <w:rPr>
        <w:rFonts w:ascii="Symbol" w:hAnsi="Symbol" w:hint="default"/>
      </w:rPr>
    </w:lvl>
    <w:lvl w:ilvl="7" w:tplc="DAF8098C">
      <w:start w:val="1"/>
      <w:numFmt w:val="bullet"/>
      <w:lvlText w:val="o"/>
      <w:lvlJc w:val="left"/>
      <w:pPr>
        <w:ind w:left="5760" w:hanging="360"/>
      </w:pPr>
      <w:rPr>
        <w:rFonts w:ascii="Courier New" w:hAnsi="Courier New" w:hint="default"/>
      </w:rPr>
    </w:lvl>
    <w:lvl w:ilvl="8" w:tplc="9D147DE2">
      <w:start w:val="1"/>
      <w:numFmt w:val="bullet"/>
      <w:lvlText w:val=""/>
      <w:lvlJc w:val="left"/>
      <w:pPr>
        <w:ind w:left="6480" w:hanging="360"/>
      </w:pPr>
      <w:rPr>
        <w:rFonts w:ascii="Wingdings" w:hAnsi="Wingdings" w:hint="default"/>
      </w:rPr>
    </w:lvl>
  </w:abstractNum>
  <w:abstractNum w:abstractNumId="7" w15:restartNumberingAfterBreak="0">
    <w:nsid w:val="2830B004"/>
    <w:multiLevelType w:val="hybridMultilevel"/>
    <w:tmpl w:val="80DA8802"/>
    <w:lvl w:ilvl="0" w:tplc="21EE1C34">
      <w:start w:val="1"/>
      <w:numFmt w:val="decimal"/>
      <w:lvlText w:val="%1."/>
      <w:lvlJc w:val="left"/>
      <w:pPr>
        <w:ind w:left="720" w:hanging="360"/>
      </w:pPr>
    </w:lvl>
    <w:lvl w:ilvl="1" w:tplc="374009AE">
      <w:start w:val="1"/>
      <w:numFmt w:val="lowerLetter"/>
      <w:lvlText w:val="%2."/>
      <w:lvlJc w:val="left"/>
      <w:pPr>
        <w:ind w:left="1440" w:hanging="360"/>
      </w:pPr>
    </w:lvl>
    <w:lvl w:ilvl="2" w:tplc="DDD00E84">
      <w:start w:val="1"/>
      <w:numFmt w:val="lowerRoman"/>
      <w:lvlText w:val="%3."/>
      <w:lvlJc w:val="right"/>
      <w:pPr>
        <w:ind w:left="2160" w:hanging="180"/>
      </w:pPr>
    </w:lvl>
    <w:lvl w:ilvl="3" w:tplc="3B6E5CFE">
      <w:start w:val="1"/>
      <w:numFmt w:val="decimal"/>
      <w:lvlText w:val="%4."/>
      <w:lvlJc w:val="left"/>
      <w:pPr>
        <w:ind w:left="2880" w:hanging="360"/>
      </w:pPr>
    </w:lvl>
    <w:lvl w:ilvl="4" w:tplc="EBC6A790">
      <w:start w:val="1"/>
      <w:numFmt w:val="lowerLetter"/>
      <w:lvlText w:val="%5."/>
      <w:lvlJc w:val="left"/>
      <w:pPr>
        <w:ind w:left="3600" w:hanging="360"/>
      </w:pPr>
    </w:lvl>
    <w:lvl w:ilvl="5" w:tplc="A8B6ED6A">
      <w:start w:val="1"/>
      <w:numFmt w:val="lowerRoman"/>
      <w:lvlText w:val="%6."/>
      <w:lvlJc w:val="right"/>
      <w:pPr>
        <w:ind w:left="4320" w:hanging="180"/>
      </w:pPr>
    </w:lvl>
    <w:lvl w:ilvl="6" w:tplc="9A0676C4">
      <w:start w:val="1"/>
      <w:numFmt w:val="decimal"/>
      <w:lvlText w:val="%7."/>
      <w:lvlJc w:val="left"/>
      <w:pPr>
        <w:ind w:left="5040" w:hanging="360"/>
      </w:pPr>
    </w:lvl>
    <w:lvl w:ilvl="7" w:tplc="C68EE0F4">
      <w:start w:val="1"/>
      <w:numFmt w:val="lowerLetter"/>
      <w:lvlText w:val="%8."/>
      <w:lvlJc w:val="left"/>
      <w:pPr>
        <w:ind w:left="5760" w:hanging="360"/>
      </w:pPr>
    </w:lvl>
    <w:lvl w:ilvl="8" w:tplc="A4D6558E">
      <w:start w:val="1"/>
      <w:numFmt w:val="lowerRoman"/>
      <w:lvlText w:val="%9."/>
      <w:lvlJc w:val="right"/>
      <w:pPr>
        <w:ind w:left="6480" w:hanging="180"/>
      </w:pPr>
    </w:lvl>
  </w:abstractNum>
  <w:abstractNum w:abstractNumId="8" w15:restartNumberingAfterBreak="0">
    <w:nsid w:val="2A14ADF9"/>
    <w:multiLevelType w:val="hybridMultilevel"/>
    <w:tmpl w:val="356AA22C"/>
    <w:lvl w:ilvl="0" w:tplc="0470AB9E">
      <w:start w:val="1"/>
      <w:numFmt w:val="bullet"/>
      <w:lvlText w:val=""/>
      <w:lvlJc w:val="left"/>
      <w:pPr>
        <w:ind w:left="720" w:hanging="360"/>
      </w:pPr>
      <w:rPr>
        <w:rFonts w:ascii="Symbol" w:hAnsi="Symbol" w:hint="default"/>
      </w:rPr>
    </w:lvl>
    <w:lvl w:ilvl="1" w:tplc="600045A2">
      <w:start w:val="1"/>
      <w:numFmt w:val="bullet"/>
      <w:lvlText w:val="o"/>
      <w:lvlJc w:val="left"/>
      <w:pPr>
        <w:ind w:left="1440" w:hanging="360"/>
      </w:pPr>
      <w:rPr>
        <w:rFonts w:ascii="Courier New" w:hAnsi="Courier New" w:hint="default"/>
      </w:rPr>
    </w:lvl>
    <w:lvl w:ilvl="2" w:tplc="B7E09608">
      <w:start w:val="1"/>
      <w:numFmt w:val="bullet"/>
      <w:lvlText w:val=""/>
      <w:lvlJc w:val="left"/>
      <w:pPr>
        <w:ind w:left="2160" w:hanging="360"/>
      </w:pPr>
      <w:rPr>
        <w:rFonts w:ascii="Wingdings" w:hAnsi="Wingdings" w:hint="default"/>
      </w:rPr>
    </w:lvl>
    <w:lvl w:ilvl="3" w:tplc="5D54C048">
      <w:start w:val="1"/>
      <w:numFmt w:val="bullet"/>
      <w:lvlText w:val=""/>
      <w:lvlJc w:val="left"/>
      <w:pPr>
        <w:ind w:left="2880" w:hanging="360"/>
      </w:pPr>
      <w:rPr>
        <w:rFonts w:ascii="Symbol" w:hAnsi="Symbol" w:hint="default"/>
      </w:rPr>
    </w:lvl>
    <w:lvl w:ilvl="4" w:tplc="42FAEAF2">
      <w:start w:val="1"/>
      <w:numFmt w:val="bullet"/>
      <w:lvlText w:val="o"/>
      <w:lvlJc w:val="left"/>
      <w:pPr>
        <w:ind w:left="3600" w:hanging="360"/>
      </w:pPr>
      <w:rPr>
        <w:rFonts w:ascii="Courier New" w:hAnsi="Courier New" w:hint="default"/>
      </w:rPr>
    </w:lvl>
    <w:lvl w:ilvl="5" w:tplc="00A8641E">
      <w:start w:val="1"/>
      <w:numFmt w:val="bullet"/>
      <w:lvlText w:val=""/>
      <w:lvlJc w:val="left"/>
      <w:pPr>
        <w:ind w:left="4320" w:hanging="360"/>
      </w:pPr>
      <w:rPr>
        <w:rFonts w:ascii="Wingdings" w:hAnsi="Wingdings" w:hint="default"/>
      </w:rPr>
    </w:lvl>
    <w:lvl w:ilvl="6" w:tplc="271CC9BE">
      <w:start w:val="1"/>
      <w:numFmt w:val="bullet"/>
      <w:lvlText w:val=""/>
      <w:lvlJc w:val="left"/>
      <w:pPr>
        <w:ind w:left="5040" w:hanging="360"/>
      </w:pPr>
      <w:rPr>
        <w:rFonts w:ascii="Symbol" w:hAnsi="Symbol" w:hint="default"/>
      </w:rPr>
    </w:lvl>
    <w:lvl w:ilvl="7" w:tplc="1A5EF1EA">
      <w:start w:val="1"/>
      <w:numFmt w:val="bullet"/>
      <w:lvlText w:val="o"/>
      <w:lvlJc w:val="left"/>
      <w:pPr>
        <w:ind w:left="5760" w:hanging="360"/>
      </w:pPr>
      <w:rPr>
        <w:rFonts w:ascii="Courier New" w:hAnsi="Courier New" w:hint="default"/>
      </w:rPr>
    </w:lvl>
    <w:lvl w:ilvl="8" w:tplc="1EE6C750">
      <w:start w:val="1"/>
      <w:numFmt w:val="bullet"/>
      <w:lvlText w:val=""/>
      <w:lvlJc w:val="left"/>
      <w:pPr>
        <w:ind w:left="6480" w:hanging="360"/>
      </w:pPr>
      <w:rPr>
        <w:rFonts w:ascii="Wingdings" w:hAnsi="Wingdings" w:hint="default"/>
      </w:rPr>
    </w:lvl>
  </w:abstractNum>
  <w:abstractNum w:abstractNumId="9" w15:restartNumberingAfterBreak="0">
    <w:nsid w:val="2BFC6E7D"/>
    <w:multiLevelType w:val="hybridMultilevel"/>
    <w:tmpl w:val="9EDA7B30"/>
    <w:lvl w:ilvl="0" w:tplc="7114AD02">
      <w:start w:val="1"/>
      <w:numFmt w:val="bullet"/>
      <w:lvlText w:val=""/>
      <w:lvlJc w:val="left"/>
      <w:pPr>
        <w:ind w:left="720" w:hanging="360"/>
      </w:pPr>
      <w:rPr>
        <w:rFonts w:ascii="Symbol" w:hAnsi="Symbol" w:hint="default"/>
      </w:rPr>
    </w:lvl>
    <w:lvl w:ilvl="1" w:tplc="DAB871A4">
      <w:start w:val="1"/>
      <w:numFmt w:val="bullet"/>
      <w:lvlText w:val="o"/>
      <w:lvlJc w:val="left"/>
      <w:pPr>
        <w:ind w:left="1440" w:hanging="360"/>
      </w:pPr>
      <w:rPr>
        <w:rFonts w:ascii="Courier New" w:hAnsi="Courier New" w:hint="default"/>
      </w:rPr>
    </w:lvl>
    <w:lvl w:ilvl="2" w:tplc="29483854">
      <w:start w:val="1"/>
      <w:numFmt w:val="bullet"/>
      <w:lvlText w:val=""/>
      <w:lvlJc w:val="left"/>
      <w:pPr>
        <w:ind w:left="2160" w:hanging="360"/>
      </w:pPr>
      <w:rPr>
        <w:rFonts w:ascii="Wingdings" w:hAnsi="Wingdings" w:hint="default"/>
      </w:rPr>
    </w:lvl>
    <w:lvl w:ilvl="3" w:tplc="3B4C3FE6">
      <w:start w:val="1"/>
      <w:numFmt w:val="bullet"/>
      <w:lvlText w:val=""/>
      <w:lvlJc w:val="left"/>
      <w:pPr>
        <w:ind w:left="2880" w:hanging="360"/>
      </w:pPr>
      <w:rPr>
        <w:rFonts w:ascii="Symbol" w:hAnsi="Symbol" w:hint="default"/>
      </w:rPr>
    </w:lvl>
    <w:lvl w:ilvl="4" w:tplc="E1BC7DFC">
      <w:start w:val="1"/>
      <w:numFmt w:val="bullet"/>
      <w:lvlText w:val="o"/>
      <w:lvlJc w:val="left"/>
      <w:pPr>
        <w:ind w:left="3600" w:hanging="360"/>
      </w:pPr>
      <w:rPr>
        <w:rFonts w:ascii="Courier New" w:hAnsi="Courier New" w:hint="default"/>
      </w:rPr>
    </w:lvl>
    <w:lvl w:ilvl="5" w:tplc="B776E2C6">
      <w:start w:val="1"/>
      <w:numFmt w:val="bullet"/>
      <w:lvlText w:val=""/>
      <w:lvlJc w:val="left"/>
      <w:pPr>
        <w:ind w:left="4320" w:hanging="360"/>
      </w:pPr>
      <w:rPr>
        <w:rFonts w:ascii="Wingdings" w:hAnsi="Wingdings" w:hint="default"/>
      </w:rPr>
    </w:lvl>
    <w:lvl w:ilvl="6" w:tplc="8370FD84">
      <w:start w:val="1"/>
      <w:numFmt w:val="bullet"/>
      <w:lvlText w:val=""/>
      <w:lvlJc w:val="left"/>
      <w:pPr>
        <w:ind w:left="5040" w:hanging="360"/>
      </w:pPr>
      <w:rPr>
        <w:rFonts w:ascii="Symbol" w:hAnsi="Symbol" w:hint="default"/>
      </w:rPr>
    </w:lvl>
    <w:lvl w:ilvl="7" w:tplc="602E28B4">
      <w:start w:val="1"/>
      <w:numFmt w:val="bullet"/>
      <w:lvlText w:val="o"/>
      <w:lvlJc w:val="left"/>
      <w:pPr>
        <w:ind w:left="5760" w:hanging="360"/>
      </w:pPr>
      <w:rPr>
        <w:rFonts w:ascii="Courier New" w:hAnsi="Courier New" w:hint="default"/>
      </w:rPr>
    </w:lvl>
    <w:lvl w:ilvl="8" w:tplc="0DBA0292">
      <w:start w:val="1"/>
      <w:numFmt w:val="bullet"/>
      <w:lvlText w:val=""/>
      <w:lvlJc w:val="left"/>
      <w:pPr>
        <w:ind w:left="6480" w:hanging="360"/>
      </w:pPr>
      <w:rPr>
        <w:rFonts w:ascii="Wingdings" w:hAnsi="Wingdings" w:hint="default"/>
      </w:rPr>
    </w:lvl>
  </w:abstractNum>
  <w:abstractNum w:abstractNumId="10" w15:restartNumberingAfterBreak="0">
    <w:nsid w:val="34C7D5C6"/>
    <w:multiLevelType w:val="hybridMultilevel"/>
    <w:tmpl w:val="D6A4EBA6"/>
    <w:lvl w:ilvl="0" w:tplc="CBC840EA">
      <w:start w:val="1"/>
      <w:numFmt w:val="bullet"/>
      <w:lvlText w:val=""/>
      <w:lvlJc w:val="left"/>
      <w:pPr>
        <w:ind w:left="720" w:hanging="360"/>
      </w:pPr>
      <w:rPr>
        <w:rFonts w:ascii="Symbol" w:hAnsi="Symbol" w:hint="default"/>
      </w:rPr>
    </w:lvl>
    <w:lvl w:ilvl="1" w:tplc="CB40CC78">
      <w:start w:val="1"/>
      <w:numFmt w:val="bullet"/>
      <w:lvlText w:val="o"/>
      <w:lvlJc w:val="left"/>
      <w:pPr>
        <w:ind w:left="1440" w:hanging="360"/>
      </w:pPr>
      <w:rPr>
        <w:rFonts w:ascii="Courier New" w:hAnsi="Courier New" w:hint="default"/>
      </w:rPr>
    </w:lvl>
    <w:lvl w:ilvl="2" w:tplc="93D6EB8C">
      <w:start w:val="1"/>
      <w:numFmt w:val="bullet"/>
      <w:lvlText w:val=""/>
      <w:lvlJc w:val="left"/>
      <w:pPr>
        <w:ind w:left="2160" w:hanging="360"/>
      </w:pPr>
      <w:rPr>
        <w:rFonts w:ascii="Wingdings" w:hAnsi="Wingdings" w:hint="default"/>
      </w:rPr>
    </w:lvl>
    <w:lvl w:ilvl="3" w:tplc="20AAA616">
      <w:start w:val="1"/>
      <w:numFmt w:val="bullet"/>
      <w:lvlText w:val=""/>
      <w:lvlJc w:val="left"/>
      <w:pPr>
        <w:ind w:left="2880" w:hanging="360"/>
      </w:pPr>
      <w:rPr>
        <w:rFonts w:ascii="Symbol" w:hAnsi="Symbol" w:hint="default"/>
      </w:rPr>
    </w:lvl>
    <w:lvl w:ilvl="4" w:tplc="294EE21E">
      <w:start w:val="1"/>
      <w:numFmt w:val="bullet"/>
      <w:lvlText w:val="o"/>
      <w:lvlJc w:val="left"/>
      <w:pPr>
        <w:ind w:left="3600" w:hanging="360"/>
      </w:pPr>
      <w:rPr>
        <w:rFonts w:ascii="Courier New" w:hAnsi="Courier New" w:hint="default"/>
      </w:rPr>
    </w:lvl>
    <w:lvl w:ilvl="5" w:tplc="2266F98C">
      <w:start w:val="1"/>
      <w:numFmt w:val="bullet"/>
      <w:lvlText w:val=""/>
      <w:lvlJc w:val="left"/>
      <w:pPr>
        <w:ind w:left="4320" w:hanging="360"/>
      </w:pPr>
      <w:rPr>
        <w:rFonts w:ascii="Wingdings" w:hAnsi="Wingdings" w:hint="default"/>
      </w:rPr>
    </w:lvl>
    <w:lvl w:ilvl="6" w:tplc="2CEA712A">
      <w:start w:val="1"/>
      <w:numFmt w:val="bullet"/>
      <w:lvlText w:val=""/>
      <w:lvlJc w:val="left"/>
      <w:pPr>
        <w:ind w:left="5040" w:hanging="360"/>
      </w:pPr>
      <w:rPr>
        <w:rFonts w:ascii="Symbol" w:hAnsi="Symbol" w:hint="default"/>
      </w:rPr>
    </w:lvl>
    <w:lvl w:ilvl="7" w:tplc="F6A22990">
      <w:start w:val="1"/>
      <w:numFmt w:val="bullet"/>
      <w:lvlText w:val="o"/>
      <w:lvlJc w:val="left"/>
      <w:pPr>
        <w:ind w:left="5760" w:hanging="360"/>
      </w:pPr>
      <w:rPr>
        <w:rFonts w:ascii="Courier New" w:hAnsi="Courier New" w:hint="default"/>
      </w:rPr>
    </w:lvl>
    <w:lvl w:ilvl="8" w:tplc="049089CE">
      <w:start w:val="1"/>
      <w:numFmt w:val="bullet"/>
      <w:lvlText w:val=""/>
      <w:lvlJc w:val="left"/>
      <w:pPr>
        <w:ind w:left="6480" w:hanging="360"/>
      </w:pPr>
      <w:rPr>
        <w:rFonts w:ascii="Wingdings" w:hAnsi="Wingdings" w:hint="default"/>
      </w:rPr>
    </w:lvl>
  </w:abstractNum>
  <w:abstractNum w:abstractNumId="11" w15:restartNumberingAfterBreak="0">
    <w:nsid w:val="3C07589B"/>
    <w:multiLevelType w:val="hybridMultilevel"/>
    <w:tmpl w:val="AE5214E4"/>
    <w:lvl w:ilvl="0" w:tplc="B8EA96CC">
      <w:start w:val="1"/>
      <w:numFmt w:val="decimal"/>
      <w:lvlText w:val="%1."/>
      <w:lvlJc w:val="left"/>
      <w:pPr>
        <w:ind w:left="720" w:hanging="360"/>
      </w:pPr>
    </w:lvl>
    <w:lvl w:ilvl="1" w:tplc="8F0AF3A0">
      <w:start w:val="1"/>
      <w:numFmt w:val="lowerLetter"/>
      <w:lvlText w:val="%2."/>
      <w:lvlJc w:val="left"/>
      <w:pPr>
        <w:ind w:left="1440" w:hanging="360"/>
      </w:pPr>
    </w:lvl>
    <w:lvl w:ilvl="2" w:tplc="C9AC6A76">
      <w:start w:val="1"/>
      <w:numFmt w:val="lowerRoman"/>
      <w:lvlText w:val="%3."/>
      <w:lvlJc w:val="right"/>
      <w:pPr>
        <w:ind w:left="2160" w:hanging="180"/>
      </w:pPr>
    </w:lvl>
    <w:lvl w:ilvl="3" w:tplc="898AD544">
      <w:start w:val="1"/>
      <w:numFmt w:val="decimal"/>
      <w:lvlText w:val="%4."/>
      <w:lvlJc w:val="left"/>
      <w:pPr>
        <w:ind w:left="2880" w:hanging="360"/>
      </w:pPr>
    </w:lvl>
    <w:lvl w:ilvl="4" w:tplc="253E4246">
      <w:start w:val="1"/>
      <w:numFmt w:val="lowerLetter"/>
      <w:lvlText w:val="%5."/>
      <w:lvlJc w:val="left"/>
      <w:pPr>
        <w:ind w:left="3600" w:hanging="360"/>
      </w:pPr>
    </w:lvl>
    <w:lvl w:ilvl="5" w:tplc="E8909F32">
      <w:start w:val="1"/>
      <w:numFmt w:val="lowerRoman"/>
      <w:lvlText w:val="%6."/>
      <w:lvlJc w:val="right"/>
      <w:pPr>
        <w:ind w:left="4320" w:hanging="180"/>
      </w:pPr>
    </w:lvl>
    <w:lvl w:ilvl="6" w:tplc="E684F95C">
      <w:start w:val="1"/>
      <w:numFmt w:val="decimal"/>
      <w:lvlText w:val="%7."/>
      <w:lvlJc w:val="left"/>
      <w:pPr>
        <w:ind w:left="5040" w:hanging="360"/>
      </w:pPr>
    </w:lvl>
    <w:lvl w:ilvl="7" w:tplc="D2EE747C">
      <w:start w:val="1"/>
      <w:numFmt w:val="lowerLetter"/>
      <w:lvlText w:val="%8."/>
      <w:lvlJc w:val="left"/>
      <w:pPr>
        <w:ind w:left="5760" w:hanging="360"/>
      </w:pPr>
    </w:lvl>
    <w:lvl w:ilvl="8" w:tplc="3D9C0AF6">
      <w:start w:val="1"/>
      <w:numFmt w:val="lowerRoman"/>
      <w:lvlText w:val="%9."/>
      <w:lvlJc w:val="right"/>
      <w:pPr>
        <w:ind w:left="6480" w:hanging="180"/>
      </w:pPr>
    </w:lvl>
  </w:abstractNum>
  <w:abstractNum w:abstractNumId="12" w15:restartNumberingAfterBreak="0">
    <w:nsid w:val="3E3215C2"/>
    <w:multiLevelType w:val="hybridMultilevel"/>
    <w:tmpl w:val="7D5CAE68"/>
    <w:lvl w:ilvl="0" w:tplc="579C5A86">
      <w:start w:val="1"/>
      <w:numFmt w:val="bullet"/>
      <w:lvlText w:val=""/>
      <w:lvlJc w:val="left"/>
      <w:pPr>
        <w:ind w:left="720" w:hanging="360"/>
      </w:pPr>
      <w:rPr>
        <w:rFonts w:ascii="Symbol" w:hAnsi="Symbol" w:hint="default"/>
      </w:rPr>
    </w:lvl>
    <w:lvl w:ilvl="1" w:tplc="644E9028">
      <w:start w:val="1"/>
      <w:numFmt w:val="bullet"/>
      <w:lvlText w:val="o"/>
      <w:lvlJc w:val="left"/>
      <w:pPr>
        <w:ind w:left="1440" w:hanging="360"/>
      </w:pPr>
      <w:rPr>
        <w:rFonts w:ascii="Courier New" w:hAnsi="Courier New" w:hint="default"/>
      </w:rPr>
    </w:lvl>
    <w:lvl w:ilvl="2" w:tplc="E61A03A8">
      <w:start w:val="1"/>
      <w:numFmt w:val="bullet"/>
      <w:lvlText w:val=""/>
      <w:lvlJc w:val="left"/>
      <w:pPr>
        <w:ind w:left="2160" w:hanging="360"/>
      </w:pPr>
      <w:rPr>
        <w:rFonts w:ascii="Wingdings" w:hAnsi="Wingdings" w:hint="default"/>
      </w:rPr>
    </w:lvl>
    <w:lvl w:ilvl="3" w:tplc="A5B8107A">
      <w:start w:val="1"/>
      <w:numFmt w:val="bullet"/>
      <w:lvlText w:val=""/>
      <w:lvlJc w:val="left"/>
      <w:pPr>
        <w:ind w:left="2880" w:hanging="360"/>
      </w:pPr>
      <w:rPr>
        <w:rFonts w:ascii="Symbol" w:hAnsi="Symbol" w:hint="default"/>
      </w:rPr>
    </w:lvl>
    <w:lvl w:ilvl="4" w:tplc="6862DD3A">
      <w:start w:val="1"/>
      <w:numFmt w:val="bullet"/>
      <w:lvlText w:val="o"/>
      <w:lvlJc w:val="left"/>
      <w:pPr>
        <w:ind w:left="3600" w:hanging="360"/>
      </w:pPr>
      <w:rPr>
        <w:rFonts w:ascii="Courier New" w:hAnsi="Courier New" w:hint="default"/>
      </w:rPr>
    </w:lvl>
    <w:lvl w:ilvl="5" w:tplc="9E5A8490">
      <w:start w:val="1"/>
      <w:numFmt w:val="bullet"/>
      <w:lvlText w:val=""/>
      <w:lvlJc w:val="left"/>
      <w:pPr>
        <w:ind w:left="4320" w:hanging="360"/>
      </w:pPr>
      <w:rPr>
        <w:rFonts w:ascii="Wingdings" w:hAnsi="Wingdings" w:hint="default"/>
      </w:rPr>
    </w:lvl>
    <w:lvl w:ilvl="6" w:tplc="EC9CAE62">
      <w:start w:val="1"/>
      <w:numFmt w:val="bullet"/>
      <w:lvlText w:val=""/>
      <w:lvlJc w:val="left"/>
      <w:pPr>
        <w:ind w:left="5040" w:hanging="360"/>
      </w:pPr>
      <w:rPr>
        <w:rFonts w:ascii="Symbol" w:hAnsi="Symbol" w:hint="default"/>
      </w:rPr>
    </w:lvl>
    <w:lvl w:ilvl="7" w:tplc="848C7068">
      <w:start w:val="1"/>
      <w:numFmt w:val="bullet"/>
      <w:lvlText w:val="o"/>
      <w:lvlJc w:val="left"/>
      <w:pPr>
        <w:ind w:left="5760" w:hanging="360"/>
      </w:pPr>
      <w:rPr>
        <w:rFonts w:ascii="Courier New" w:hAnsi="Courier New" w:hint="default"/>
      </w:rPr>
    </w:lvl>
    <w:lvl w:ilvl="8" w:tplc="E042DD44">
      <w:start w:val="1"/>
      <w:numFmt w:val="bullet"/>
      <w:lvlText w:val=""/>
      <w:lvlJc w:val="left"/>
      <w:pPr>
        <w:ind w:left="6480" w:hanging="360"/>
      </w:pPr>
      <w:rPr>
        <w:rFonts w:ascii="Wingdings" w:hAnsi="Wingdings" w:hint="default"/>
      </w:rPr>
    </w:lvl>
  </w:abstractNum>
  <w:abstractNum w:abstractNumId="13" w15:restartNumberingAfterBreak="0">
    <w:nsid w:val="437A42CA"/>
    <w:multiLevelType w:val="hybridMultilevel"/>
    <w:tmpl w:val="1FA421DC"/>
    <w:lvl w:ilvl="0" w:tplc="3CFC0B7E">
      <w:start w:val="1"/>
      <w:numFmt w:val="bullet"/>
      <w:lvlText w:val=""/>
      <w:lvlJc w:val="left"/>
      <w:pPr>
        <w:ind w:left="720" w:hanging="360"/>
      </w:pPr>
      <w:rPr>
        <w:rFonts w:ascii="Symbol" w:hAnsi="Symbol" w:hint="default"/>
      </w:rPr>
    </w:lvl>
    <w:lvl w:ilvl="1" w:tplc="61EE75E2">
      <w:start w:val="1"/>
      <w:numFmt w:val="bullet"/>
      <w:lvlText w:val="o"/>
      <w:lvlJc w:val="left"/>
      <w:pPr>
        <w:ind w:left="1440" w:hanging="360"/>
      </w:pPr>
      <w:rPr>
        <w:rFonts w:ascii="Courier New" w:hAnsi="Courier New" w:hint="default"/>
      </w:rPr>
    </w:lvl>
    <w:lvl w:ilvl="2" w:tplc="CDE44062">
      <w:start w:val="1"/>
      <w:numFmt w:val="bullet"/>
      <w:lvlText w:val=""/>
      <w:lvlJc w:val="left"/>
      <w:pPr>
        <w:ind w:left="2160" w:hanging="360"/>
      </w:pPr>
      <w:rPr>
        <w:rFonts w:ascii="Wingdings" w:hAnsi="Wingdings" w:hint="default"/>
      </w:rPr>
    </w:lvl>
    <w:lvl w:ilvl="3" w:tplc="7158D960">
      <w:start w:val="1"/>
      <w:numFmt w:val="bullet"/>
      <w:lvlText w:val=""/>
      <w:lvlJc w:val="left"/>
      <w:pPr>
        <w:ind w:left="2880" w:hanging="360"/>
      </w:pPr>
      <w:rPr>
        <w:rFonts w:ascii="Symbol" w:hAnsi="Symbol" w:hint="default"/>
      </w:rPr>
    </w:lvl>
    <w:lvl w:ilvl="4" w:tplc="DF1CBA9A">
      <w:start w:val="1"/>
      <w:numFmt w:val="bullet"/>
      <w:lvlText w:val="o"/>
      <w:lvlJc w:val="left"/>
      <w:pPr>
        <w:ind w:left="3600" w:hanging="360"/>
      </w:pPr>
      <w:rPr>
        <w:rFonts w:ascii="Courier New" w:hAnsi="Courier New" w:hint="default"/>
      </w:rPr>
    </w:lvl>
    <w:lvl w:ilvl="5" w:tplc="5DBA0064">
      <w:start w:val="1"/>
      <w:numFmt w:val="bullet"/>
      <w:lvlText w:val=""/>
      <w:lvlJc w:val="left"/>
      <w:pPr>
        <w:ind w:left="4320" w:hanging="360"/>
      </w:pPr>
      <w:rPr>
        <w:rFonts w:ascii="Wingdings" w:hAnsi="Wingdings" w:hint="default"/>
      </w:rPr>
    </w:lvl>
    <w:lvl w:ilvl="6" w:tplc="36E2EB1C">
      <w:start w:val="1"/>
      <w:numFmt w:val="bullet"/>
      <w:lvlText w:val=""/>
      <w:lvlJc w:val="left"/>
      <w:pPr>
        <w:ind w:left="5040" w:hanging="360"/>
      </w:pPr>
      <w:rPr>
        <w:rFonts w:ascii="Symbol" w:hAnsi="Symbol" w:hint="default"/>
      </w:rPr>
    </w:lvl>
    <w:lvl w:ilvl="7" w:tplc="28582494">
      <w:start w:val="1"/>
      <w:numFmt w:val="bullet"/>
      <w:lvlText w:val="o"/>
      <w:lvlJc w:val="left"/>
      <w:pPr>
        <w:ind w:left="5760" w:hanging="360"/>
      </w:pPr>
      <w:rPr>
        <w:rFonts w:ascii="Courier New" w:hAnsi="Courier New" w:hint="default"/>
      </w:rPr>
    </w:lvl>
    <w:lvl w:ilvl="8" w:tplc="962ECB90">
      <w:start w:val="1"/>
      <w:numFmt w:val="bullet"/>
      <w:lvlText w:val=""/>
      <w:lvlJc w:val="left"/>
      <w:pPr>
        <w:ind w:left="6480" w:hanging="360"/>
      </w:pPr>
      <w:rPr>
        <w:rFonts w:ascii="Wingdings" w:hAnsi="Wingdings" w:hint="default"/>
      </w:rPr>
    </w:lvl>
  </w:abstractNum>
  <w:abstractNum w:abstractNumId="14" w15:restartNumberingAfterBreak="0">
    <w:nsid w:val="46FD8B48"/>
    <w:multiLevelType w:val="hybridMultilevel"/>
    <w:tmpl w:val="70EED65A"/>
    <w:lvl w:ilvl="0" w:tplc="D9F2C666">
      <w:start w:val="1"/>
      <w:numFmt w:val="bullet"/>
      <w:lvlText w:val=""/>
      <w:lvlJc w:val="left"/>
      <w:pPr>
        <w:ind w:left="720" w:hanging="360"/>
      </w:pPr>
      <w:rPr>
        <w:rFonts w:ascii="Symbol" w:hAnsi="Symbol" w:hint="default"/>
      </w:rPr>
    </w:lvl>
    <w:lvl w:ilvl="1" w:tplc="E0BADB9C">
      <w:start w:val="1"/>
      <w:numFmt w:val="bullet"/>
      <w:lvlText w:val="o"/>
      <w:lvlJc w:val="left"/>
      <w:pPr>
        <w:ind w:left="1440" w:hanging="360"/>
      </w:pPr>
      <w:rPr>
        <w:rFonts w:ascii="Courier New" w:hAnsi="Courier New" w:hint="default"/>
      </w:rPr>
    </w:lvl>
    <w:lvl w:ilvl="2" w:tplc="92C87232">
      <w:start w:val="1"/>
      <w:numFmt w:val="bullet"/>
      <w:lvlText w:val=""/>
      <w:lvlJc w:val="left"/>
      <w:pPr>
        <w:ind w:left="2160" w:hanging="360"/>
      </w:pPr>
      <w:rPr>
        <w:rFonts w:ascii="Wingdings" w:hAnsi="Wingdings" w:hint="default"/>
      </w:rPr>
    </w:lvl>
    <w:lvl w:ilvl="3" w:tplc="6B9E2A76">
      <w:start w:val="1"/>
      <w:numFmt w:val="bullet"/>
      <w:lvlText w:val=""/>
      <w:lvlJc w:val="left"/>
      <w:pPr>
        <w:ind w:left="2880" w:hanging="360"/>
      </w:pPr>
      <w:rPr>
        <w:rFonts w:ascii="Symbol" w:hAnsi="Symbol" w:hint="default"/>
      </w:rPr>
    </w:lvl>
    <w:lvl w:ilvl="4" w:tplc="65D64F72">
      <w:start w:val="1"/>
      <w:numFmt w:val="bullet"/>
      <w:lvlText w:val="o"/>
      <w:lvlJc w:val="left"/>
      <w:pPr>
        <w:ind w:left="3600" w:hanging="360"/>
      </w:pPr>
      <w:rPr>
        <w:rFonts w:ascii="Courier New" w:hAnsi="Courier New" w:hint="default"/>
      </w:rPr>
    </w:lvl>
    <w:lvl w:ilvl="5" w:tplc="47CE1DC6">
      <w:start w:val="1"/>
      <w:numFmt w:val="bullet"/>
      <w:lvlText w:val=""/>
      <w:lvlJc w:val="left"/>
      <w:pPr>
        <w:ind w:left="4320" w:hanging="360"/>
      </w:pPr>
      <w:rPr>
        <w:rFonts w:ascii="Wingdings" w:hAnsi="Wingdings" w:hint="default"/>
      </w:rPr>
    </w:lvl>
    <w:lvl w:ilvl="6" w:tplc="A73AF280">
      <w:start w:val="1"/>
      <w:numFmt w:val="bullet"/>
      <w:lvlText w:val=""/>
      <w:lvlJc w:val="left"/>
      <w:pPr>
        <w:ind w:left="5040" w:hanging="360"/>
      </w:pPr>
      <w:rPr>
        <w:rFonts w:ascii="Symbol" w:hAnsi="Symbol" w:hint="default"/>
      </w:rPr>
    </w:lvl>
    <w:lvl w:ilvl="7" w:tplc="C3BCA910">
      <w:start w:val="1"/>
      <w:numFmt w:val="bullet"/>
      <w:lvlText w:val="o"/>
      <w:lvlJc w:val="left"/>
      <w:pPr>
        <w:ind w:left="5760" w:hanging="360"/>
      </w:pPr>
      <w:rPr>
        <w:rFonts w:ascii="Courier New" w:hAnsi="Courier New" w:hint="default"/>
      </w:rPr>
    </w:lvl>
    <w:lvl w:ilvl="8" w:tplc="44527C6A">
      <w:start w:val="1"/>
      <w:numFmt w:val="bullet"/>
      <w:lvlText w:val=""/>
      <w:lvlJc w:val="left"/>
      <w:pPr>
        <w:ind w:left="6480" w:hanging="360"/>
      </w:pPr>
      <w:rPr>
        <w:rFonts w:ascii="Wingdings" w:hAnsi="Wingdings" w:hint="default"/>
      </w:rPr>
    </w:lvl>
  </w:abstractNum>
  <w:abstractNum w:abstractNumId="15" w15:restartNumberingAfterBreak="0">
    <w:nsid w:val="4822BBA8"/>
    <w:multiLevelType w:val="hybridMultilevel"/>
    <w:tmpl w:val="99D4CB56"/>
    <w:lvl w:ilvl="0" w:tplc="1A7A1360">
      <w:start w:val="1"/>
      <w:numFmt w:val="bullet"/>
      <w:lvlText w:val=""/>
      <w:lvlJc w:val="left"/>
      <w:pPr>
        <w:ind w:left="720" w:hanging="360"/>
      </w:pPr>
      <w:rPr>
        <w:rFonts w:ascii="Symbol" w:hAnsi="Symbol" w:hint="default"/>
      </w:rPr>
    </w:lvl>
    <w:lvl w:ilvl="1" w:tplc="BB84506E">
      <w:start w:val="1"/>
      <w:numFmt w:val="bullet"/>
      <w:lvlText w:val="o"/>
      <w:lvlJc w:val="left"/>
      <w:pPr>
        <w:ind w:left="1440" w:hanging="360"/>
      </w:pPr>
      <w:rPr>
        <w:rFonts w:ascii="Courier New" w:hAnsi="Courier New" w:hint="default"/>
      </w:rPr>
    </w:lvl>
    <w:lvl w:ilvl="2" w:tplc="00BECF24">
      <w:start w:val="1"/>
      <w:numFmt w:val="bullet"/>
      <w:lvlText w:val=""/>
      <w:lvlJc w:val="left"/>
      <w:pPr>
        <w:ind w:left="2160" w:hanging="360"/>
      </w:pPr>
      <w:rPr>
        <w:rFonts w:ascii="Wingdings" w:hAnsi="Wingdings" w:hint="default"/>
      </w:rPr>
    </w:lvl>
    <w:lvl w:ilvl="3" w:tplc="2CB476E0">
      <w:start w:val="1"/>
      <w:numFmt w:val="bullet"/>
      <w:lvlText w:val=""/>
      <w:lvlJc w:val="left"/>
      <w:pPr>
        <w:ind w:left="2880" w:hanging="360"/>
      </w:pPr>
      <w:rPr>
        <w:rFonts w:ascii="Symbol" w:hAnsi="Symbol" w:hint="default"/>
      </w:rPr>
    </w:lvl>
    <w:lvl w:ilvl="4" w:tplc="EAF8C598">
      <w:start w:val="1"/>
      <w:numFmt w:val="bullet"/>
      <w:lvlText w:val="o"/>
      <w:lvlJc w:val="left"/>
      <w:pPr>
        <w:ind w:left="3600" w:hanging="360"/>
      </w:pPr>
      <w:rPr>
        <w:rFonts w:ascii="Courier New" w:hAnsi="Courier New" w:hint="default"/>
      </w:rPr>
    </w:lvl>
    <w:lvl w:ilvl="5" w:tplc="E66C39C4">
      <w:start w:val="1"/>
      <w:numFmt w:val="bullet"/>
      <w:lvlText w:val=""/>
      <w:lvlJc w:val="left"/>
      <w:pPr>
        <w:ind w:left="4320" w:hanging="360"/>
      </w:pPr>
      <w:rPr>
        <w:rFonts w:ascii="Wingdings" w:hAnsi="Wingdings" w:hint="default"/>
      </w:rPr>
    </w:lvl>
    <w:lvl w:ilvl="6" w:tplc="956E08D0">
      <w:start w:val="1"/>
      <w:numFmt w:val="bullet"/>
      <w:lvlText w:val=""/>
      <w:lvlJc w:val="left"/>
      <w:pPr>
        <w:ind w:left="5040" w:hanging="360"/>
      </w:pPr>
      <w:rPr>
        <w:rFonts w:ascii="Symbol" w:hAnsi="Symbol" w:hint="default"/>
      </w:rPr>
    </w:lvl>
    <w:lvl w:ilvl="7" w:tplc="81E0D476">
      <w:start w:val="1"/>
      <w:numFmt w:val="bullet"/>
      <w:lvlText w:val="o"/>
      <w:lvlJc w:val="left"/>
      <w:pPr>
        <w:ind w:left="5760" w:hanging="360"/>
      </w:pPr>
      <w:rPr>
        <w:rFonts w:ascii="Courier New" w:hAnsi="Courier New" w:hint="default"/>
      </w:rPr>
    </w:lvl>
    <w:lvl w:ilvl="8" w:tplc="48A20694">
      <w:start w:val="1"/>
      <w:numFmt w:val="bullet"/>
      <w:lvlText w:val=""/>
      <w:lvlJc w:val="left"/>
      <w:pPr>
        <w:ind w:left="6480" w:hanging="360"/>
      </w:pPr>
      <w:rPr>
        <w:rFonts w:ascii="Wingdings" w:hAnsi="Wingdings" w:hint="default"/>
      </w:rPr>
    </w:lvl>
  </w:abstractNum>
  <w:abstractNum w:abstractNumId="16" w15:restartNumberingAfterBreak="0">
    <w:nsid w:val="4CF5D46D"/>
    <w:multiLevelType w:val="hybridMultilevel"/>
    <w:tmpl w:val="0C7C56D6"/>
    <w:lvl w:ilvl="0" w:tplc="E6A02E40">
      <w:start w:val="1"/>
      <w:numFmt w:val="bullet"/>
      <w:lvlText w:val=""/>
      <w:lvlJc w:val="left"/>
      <w:pPr>
        <w:ind w:left="720" w:hanging="360"/>
      </w:pPr>
      <w:rPr>
        <w:rFonts w:ascii="Symbol" w:hAnsi="Symbol" w:hint="default"/>
      </w:rPr>
    </w:lvl>
    <w:lvl w:ilvl="1" w:tplc="B0727908">
      <w:start w:val="1"/>
      <w:numFmt w:val="bullet"/>
      <w:lvlText w:val="o"/>
      <w:lvlJc w:val="left"/>
      <w:pPr>
        <w:ind w:left="1440" w:hanging="360"/>
      </w:pPr>
      <w:rPr>
        <w:rFonts w:ascii="Courier New" w:hAnsi="Courier New" w:hint="default"/>
      </w:rPr>
    </w:lvl>
    <w:lvl w:ilvl="2" w:tplc="86FA8758">
      <w:start w:val="1"/>
      <w:numFmt w:val="bullet"/>
      <w:lvlText w:val=""/>
      <w:lvlJc w:val="left"/>
      <w:pPr>
        <w:ind w:left="2160" w:hanging="360"/>
      </w:pPr>
      <w:rPr>
        <w:rFonts w:ascii="Wingdings" w:hAnsi="Wingdings" w:hint="default"/>
      </w:rPr>
    </w:lvl>
    <w:lvl w:ilvl="3" w:tplc="BD54C352">
      <w:start w:val="1"/>
      <w:numFmt w:val="bullet"/>
      <w:lvlText w:val=""/>
      <w:lvlJc w:val="left"/>
      <w:pPr>
        <w:ind w:left="2880" w:hanging="360"/>
      </w:pPr>
      <w:rPr>
        <w:rFonts w:ascii="Symbol" w:hAnsi="Symbol" w:hint="default"/>
      </w:rPr>
    </w:lvl>
    <w:lvl w:ilvl="4" w:tplc="D75A0EE6">
      <w:start w:val="1"/>
      <w:numFmt w:val="bullet"/>
      <w:lvlText w:val="o"/>
      <w:lvlJc w:val="left"/>
      <w:pPr>
        <w:ind w:left="3600" w:hanging="360"/>
      </w:pPr>
      <w:rPr>
        <w:rFonts w:ascii="Courier New" w:hAnsi="Courier New" w:hint="default"/>
      </w:rPr>
    </w:lvl>
    <w:lvl w:ilvl="5" w:tplc="F23EDB80">
      <w:start w:val="1"/>
      <w:numFmt w:val="bullet"/>
      <w:lvlText w:val=""/>
      <w:lvlJc w:val="left"/>
      <w:pPr>
        <w:ind w:left="4320" w:hanging="360"/>
      </w:pPr>
      <w:rPr>
        <w:rFonts w:ascii="Wingdings" w:hAnsi="Wingdings" w:hint="default"/>
      </w:rPr>
    </w:lvl>
    <w:lvl w:ilvl="6" w:tplc="63E00DAE">
      <w:start w:val="1"/>
      <w:numFmt w:val="bullet"/>
      <w:lvlText w:val=""/>
      <w:lvlJc w:val="left"/>
      <w:pPr>
        <w:ind w:left="5040" w:hanging="360"/>
      </w:pPr>
      <w:rPr>
        <w:rFonts w:ascii="Symbol" w:hAnsi="Symbol" w:hint="default"/>
      </w:rPr>
    </w:lvl>
    <w:lvl w:ilvl="7" w:tplc="2CB6C65A">
      <w:start w:val="1"/>
      <w:numFmt w:val="bullet"/>
      <w:lvlText w:val="o"/>
      <w:lvlJc w:val="left"/>
      <w:pPr>
        <w:ind w:left="5760" w:hanging="360"/>
      </w:pPr>
      <w:rPr>
        <w:rFonts w:ascii="Courier New" w:hAnsi="Courier New" w:hint="default"/>
      </w:rPr>
    </w:lvl>
    <w:lvl w:ilvl="8" w:tplc="EDC8B722">
      <w:start w:val="1"/>
      <w:numFmt w:val="bullet"/>
      <w:lvlText w:val=""/>
      <w:lvlJc w:val="left"/>
      <w:pPr>
        <w:ind w:left="6480" w:hanging="360"/>
      </w:pPr>
      <w:rPr>
        <w:rFonts w:ascii="Wingdings" w:hAnsi="Wingdings" w:hint="default"/>
      </w:rPr>
    </w:lvl>
  </w:abstractNum>
  <w:abstractNum w:abstractNumId="17" w15:restartNumberingAfterBreak="0">
    <w:nsid w:val="50355B20"/>
    <w:multiLevelType w:val="hybridMultilevel"/>
    <w:tmpl w:val="22DCABEC"/>
    <w:lvl w:ilvl="0" w:tplc="F36ABC8E">
      <w:start w:val="1"/>
      <w:numFmt w:val="bullet"/>
      <w:lvlText w:val=""/>
      <w:lvlJc w:val="left"/>
      <w:pPr>
        <w:ind w:left="720" w:hanging="360"/>
      </w:pPr>
      <w:rPr>
        <w:rFonts w:ascii="Symbol" w:hAnsi="Symbol" w:hint="default"/>
      </w:rPr>
    </w:lvl>
    <w:lvl w:ilvl="1" w:tplc="1BC0E5C2">
      <w:start w:val="1"/>
      <w:numFmt w:val="bullet"/>
      <w:lvlText w:val="o"/>
      <w:lvlJc w:val="left"/>
      <w:pPr>
        <w:ind w:left="1440" w:hanging="360"/>
      </w:pPr>
      <w:rPr>
        <w:rFonts w:ascii="Courier New" w:hAnsi="Courier New" w:hint="default"/>
      </w:rPr>
    </w:lvl>
    <w:lvl w:ilvl="2" w:tplc="E52ED13E">
      <w:start w:val="1"/>
      <w:numFmt w:val="bullet"/>
      <w:lvlText w:val=""/>
      <w:lvlJc w:val="left"/>
      <w:pPr>
        <w:ind w:left="2160" w:hanging="360"/>
      </w:pPr>
      <w:rPr>
        <w:rFonts w:ascii="Wingdings" w:hAnsi="Wingdings" w:hint="default"/>
      </w:rPr>
    </w:lvl>
    <w:lvl w:ilvl="3" w:tplc="DF02E8AC">
      <w:start w:val="1"/>
      <w:numFmt w:val="bullet"/>
      <w:lvlText w:val=""/>
      <w:lvlJc w:val="left"/>
      <w:pPr>
        <w:ind w:left="2880" w:hanging="360"/>
      </w:pPr>
      <w:rPr>
        <w:rFonts w:ascii="Symbol" w:hAnsi="Symbol" w:hint="default"/>
      </w:rPr>
    </w:lvl>
    <w:lvl w:ilvl="4" w:tplc="92C64714">
      <w:start w:val="1"/>
      <w:numFmt w:val="bullet"/>
      <w:lvlText w:val="o"/>
      <w:lvlJc w:val="left"/>
      <w:pPr>
        <w:ind w:left="3600" w:hanging="360"/>
      </w:pPr>
      <w:rPr>
        <w:rFonts w:ascii="Courier New" w:hAnsi="Courier New" w:hint="default"/>
      </w:rPr>
    </w:lvl>
    <w:lvl w:ilvl="5" w:tplc="17AEBE50">
      <w:start w:val="1"/>
      <w:numFmt w:val="bullet"/>
      <w:lvlText w:val=""/>
      <w:lvlJc w:val="left"/>
      <w:pPr>
        <w:ind w:left="4320" w:hanging="360"/>
      </w:pPr>
      <w:rPr>
        <w:rFonts w:ascii="Wingdings" w:hAnsi="Wingdings" w:hint="default"/>
      </w:rPr>
    </w:lvl>
    <w:lvl w:ilvl="6" w:tplc="9B940262">
      <w:start w:val="1"/>
      <w:numFmt w:val="bullet"/>
      <w:lvlText w:val=""/>
      <w:lvlJc w:val="left"/>
      <w:pPr>
        <w:ind w:left="5040" w:hanging="360"/>
      </w:pPr>
      <w:rPr>
        <w:rFonts w:ascii="Symbol" w:hAnsi="Symbol" w:hint="default"/>
      </w:rPr>
    </w:lvl>
    <w:lvl w:ilvl="7" w:tplc="DFD6BD20">
      <w:start w:val="1"/>
      <w:numFmt w:val="bullet"/>
      <w:lvlText w:val="o"/>
      <w:lvlJc w:val="left"/>
      <w:pPr>
        <w:ind w:left="5760" w:hanging="360"/>
      </w:pPr>
      <w:rPr>
        <w:rFonts w:ascii="Courier New" w:hAnsi="Courier New" w:hint="default"/>
      </w:rPr>
    </w:lvl>
    <w:lvl w:ilvl="8" w:tplc="1B9C8CD8">
      <w:start w:val="1"/>
      <w:numFmt w:val="bullet"/>
      <w:lvlText w:val=""/>
      <w:lvlJc w:val="left"/>
      <w:pPr>
        <w:ind w:left="6480" w:hanging="360"/>
      </w:pPr>
      <w:rPr>
        <w:rFonts w:ascii="Wingdings" w:hAnsi="Wingdings" w:hint="default"/>
      </w:rPr>
    </w:lvl>
  </w:abstractNum>
  <w:abstractNum w:abstractNumId="18" w15:restartNumberingAfterBreak="0">
    <w:nsid w:val="507E2F1A"/>
    <w:multiLevelType w:val="hybridMultilevel"/>
    <w:tmpl w:val="0B2852DE"/>
    <w:lvl w:ilvl="0" w:tplc="07B2AF78">
      <w:numFmt w:val="bullet"/>
      <w:lvlText w:val="-"/>
      <w:lvlJc w:val="left"/>
      <w:pPr>
        <w:ind w:left="927" w:hanging="360"/>
      </w:pPr>
      <w:rPr>
        <w:rFonts w:ascii="Times New Roman" w:eastAsiaTheme="minorHAnsi" w:hAnsi="Times New Roman" w:cs="Times New Roman" w:hint="default"/>
      </w:rPr>
    </w:lvl>
    <w:lvl w:ilvl="1" w:tplc="04220003" w:tentative="1">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19" w15:restartNumberingAfterBreak="0">
    <w:nsid w:val="53762F11"/>
    <w:multiLevelType w:val="hybridMultilevel"/>
    <w:tmpl w:val="1278EED2"/>
    <w:lvl w:ilvl="0" w:tplc="8388895A">
      <w:start w:val="1"/>
      <w:numFmt w:val="bullet"/>
      <w:lvlText w:val=""/>
      <w:lvlJc w:val="left"/>
      <w:pPr>
        <w:ind w:left="720" w:hanging="360"/>
      </w:pPr>
      <w:rPr>
        <w:rFonts w:ascii="Symbol" w:hAnsi="Symbol" w:hint="default"/>
      </w:rPr>
    </w:lvl>
    <w:lvl w:ilvl="1" w:tplc="CFE87AA6">
      <w:start w:val="1"/>
      <w:numFmt w:val="bullet"/>
      <w:lvlText w:val="o"/>
      <w:lvlJc w:val="left"/>
      <w:pPr>
        <w:ind w:left="1440" w:hanging="360"/>
      </w:pPr>
      <w:rPr>
        <w:rFonts w:ascii="Courier New" w:hAnsi="Courier New" w:hint="default"/>
      </w:rPr>
    </w:lvl>
    <w:lvl w:ilvl="2" w:tplc="B32AC898">
      <w:start w:val="1"/>
      <w:numFmt w:val="bullet"/>
      <w:lvlText w:val=""/>
      <w:lvlJc w:val="left"/>
      <w:pPr>
        <w:ind w:left="2160" w:hanging="360"/>
      </w:pPr>
      <w:rPr>
        <w:rFonts w:ascii="Wingdings" w:hAnsi="Wingdings" w:hint="default"/>
      </w:rPr>
    </w:lvl>
    <w:lvl w:ilvl="3" w:tplc="2B1631FC">
      <w:start w:val="1"/>
      <w:numFmt w:val="bullet"/>
      <w:lvlText w:val=""/>
      <w:lvlJc w:val="left"/>
      <w:pPr>
        <w:ind w:left="2880" w:hanging="360"/>
      </w:pPr>
      <w:rPr>
        <w:rFonts w:ascii="Symbol" w:hAnsi="Symbol" w:hint="default"/>
      </w:rPr>
    </w:lvl>
    <w:lvl w:ilvl="4" w:tplc="1C44BFAC">
      <w:start w:val="1"/>
      <w:numFmt w:val="bullet"/>
      <w:lvlText w:val="o"/>
      <w:lvlJc w:val="left"/>
      <w:pPr>
        <w:ind w:left="3600" w:hanging="360"/>
      </w:pPr>
      <w:rPr>
        <w:rFonts w:ascii="Courier New" w:hAnsi="Courier New" w:hint="default"/>
      </w:rPr>
    </w:lvl>
    <w:lvl w:ilvl="5" w:tplc="D62AC9C4">
      <w:start w:val="1"/>
      <w:numFmt w:val="bullet"/>
      <w:lvlText w:val=""/>
      <w:lvlJc w:val="left"/>
      <w:pPr>
        <w:ind w:left="4320" w:hanging="360"/>
      </w:pPr>
      <w:rPr>
        <w:rFonts w:ascii="Wingdings" w:hAnsi="Wingdings" w:hint="default"/>
      </w:rPr>
    </w:lvl>
    <w:lvl w:ilvl="6" w:tplc="F7B0D98A">
      <w:start w:val="1"/>
      <w:numFmt w:val="bullet"/>
      <w:lvlText w:val=""/>
      <w:lvlJc w:val="left"/>
      <w:pPr>
        <w:ind w:left="5040" w:hanging="360"/>
      </w:pPr>
      <w:rPr>
        <w:rFonts w:ascii="Symbol" w:hAnsi="Symbol" w:hint="default"/>
      </w:rPr>
    </w:lvl>
    <w:lvl w:ilvl="7" w:tplc="16D695D4">
      <w:start w:val="1"/>
      <w:numFmt w:val="bullet"/>
      <w:lvlText w:val="o"/>
      <w:lvlJc w:val="left"/>
      <w:pPr>
        <w:ind w:left="5760" w:hanging="360"/>
      </w:pPr>
      <w:rPr>
        <w:rFonts w:ascii="Courier New" w:hAnsi="Courier New" w:hint="default"/>
      </w:rPr>
    </w:lvl>
    <w:lvl w:ilvl="8" w:tplc="4F0C1398">
      <w:start w:val="1"/>
      <w:numFmt w:val="bullet"/>
      <w:lvlText w:val=""/>
      <w:lvlJc w:val="left"/>
      <w:pPr>
        <w:ind w:left="6480" w:hanging="360"/>
      </w:pPr>
      <w:rPr>
        <w:rFonts w:ascii="Wingdings" w:hAnsi="Wingdings" w:hint="default"/>
      </w:rPr>
    </w:lvl>
  </w:abstractNum>
  <w:abstractNum w:abstractNumId="20" w15:restartNumberingAfterBreak="0">
    <w:nsid w:val="5597CFA9"/>
    <w:multiLevelType w:val="hybridMultilevel"/>
    <w:tmpl w:val="435227AC"/>
    <w:lvl w:ilvl="0" w:tplc="7E5AD842">
      <w:start w:val="1"/>
      <w:numFmt w:val="bullet"/>
      <w:lvlText w:val=""/>
      <w:lvlJc w:val="left"/>
      <w:pPr>
        <w:ind w:left="720" w:hanging="360"/>
      </w:pPr>
      <w:rPr>
        <w:rFonts w:ascii="Symbol" w:hAnsi="Symbol" w:hint="default"/>
      </w:rPr>
    </w:lvl>
    <w:lvl w:ilvl="1" w:tplc="E38025F8">
      <w:start w:val="1"/>
      <w:numFmt w:val="bullet"/>
      <w:lvlText w:val="o"/>
      <w:lvlJc w:val="left"/>
      <w:pPr>
        <w:ind w:left="1440" w:hanging="360"/>
      </w:pPr>
      <w:rPr>
        <w:rFonts w:ascii="Courier New" w:hAnsi="Courier New" w:hint="default"/>
      </w:rPr>
    </w:lvl>
    <w:lvl w:ilvl="2" w:tplc="13B66C3A">
      <w:start w:val="1"/>
      <w:numFmt w:val="bullet"/>
      <w:lvlText w:val=""/>
      <w:lvlJc w:val="left"/>
      <w:pPr>
        <w:ind w:left="2160" w:hanging="360"/>
      </w:pPr>
      <w:rPr>
        <w:rFonts w:ascii="Wingdings" w:hAnsi="Wingdings" w:hint="default"/>
      </w:rPr>
    </w:lvl>
    <w:lvl w:ilvl="3" w:tplc="4C4C5B4E">
      <w:start w:val="1"/>
      <w:numFmt w:val="bullet"/>
      <w:lvlText w:val=""/>
      <w:lvlJc w:val="left"/>
      <w:pPr>
        <w:ind w:left="2880" w:hanging="360"/>
      </w:pPr>
      <w:rPr>
        <w:rFonts w:ascii="Symbol" w:hAnsi="Symbol" w:hint="default"/>
      </w:rPr>
    </w:lvl>
    <w:lvl w:ilvl="4" w:tplc="4BF44348">
      <w:start w:val="1"/>
      <w:numFmt w:val="bullet"/>
      <w:lvlText w:val="o"/>
      <w:lvlJc w:val="left"/>
      <w:pPr>
        <w:ind w:left="3600" w:hanging="360"/>
      </w:pPr>
      <w:rPr>
        <w:rFonts w:ascii="Courier New" w:hAnsi="Courier New" w:hint="default"/>
      </w:rPr>
    </w:lvl>
    <w:lvl w:ilvl="5" w:tplc="6EC27B7E">
      <w:start w:val="1"/>
      <w:numFmt w:val="bullet"/>
      <w:lvlText w:val=""/>
      <w:lvlJc w:val="left"/>
      <w:pPr>
        <w:ind w:left="4320" w:hanging="360"/>
      </w:pPr>
      <w:rPr>
        <w:rFonts w:ascii="Wingdings" w:hAnsi="Wingdings" w:hint="default"/>
      </w:rPr>
    </w:lvl>
    <w:lvl w:ilvl="6" w:tplc="0FA6B0EE">
      <w:start w:val="1"/>
      <w:numFmt w:val="bullet"/>
      <w:lvlText w:val=""/>
      <w:lvlJc w:val="left"/>
      <w:pPr>
        <w:ind w:left="5040" w:hanging="360"/>
      </w:pPr>
      <w:rPr>
        <w:rFonts w:ascii="Symbol" w:hAnsi="Symbol" w:hint="default"/>
      </w:rPr>
    </w:lvl>
    <w:lvl w:ilvl="7" w:tplc="3664EE1A">
      <w:start w:val="1"/>
      <w:numFmt w:val="bullet"/>
      <w:lvlText w:val="o"/>
      <w:lvlJc w:val="left"/>
      <w:pPr>
        <w:ind w:left="5760" w:hanging="360"/>
      </w:pPr>
      <w:rPr>
        <w:rFonts w:ascii="Courier New" w:hAnsi="Courier New" w:hint="default"/>
      </w:rPr>
    </w:lvl>
    <w:lvl w:ilvl="8" w:tplc="F6FCD45C">
      <w:start w:val="1"/>
      <w:numFmt w:val="bullet"/>
      <w:lvlText w:val=""/>
      <w:lvlJc w:val="left"/>
      <w:pPr>
        <w:ind w:left="6480" w:hanging="360"/>
      </w:pPr>
      <w:rPr>
        <w:rFonts w:ascii="Wingdings" w:hAnsi="Wingdings" w:hint="default"/>
      </w:rPr>
    </w:lvl>
  </w:abstractNum>
  <w:abstractNum w:abstractNumId="21" w15:restartNumberingAfterBreak="0">
    <w:nsid w:val="57FFB0A1"/>
    <w:multiLevelType w:val="hybridMultilevel"/>
    <w:tmpl w:val="879AC7B2"/>
    <w:lvl w:ilvl="0" w:tplc="8CF86B5E">
      <w:start w:val="1"/>
      <w:numFmt w:val="decimal"/>
      <w:lvlText w:val="%1."/>
      <w:lvlJc w:val="left"/>
      <w:pPr>
        <w:ind w:left="720" w:hanging="360"/>
      </w:pPr>
    </w:lvl>
    <w:lvl w:ilvl="1" w:tplc="6A5EF53C">
      <w:start w:val="1"/>
      <w:numFmt w:val="lowerLetter"/>
      <w:lvlText w:val="%2."/>
      <w:lvlJc w:val="left"/>
      <w:pPr>
        <w:ind w:left="1440" w:hanging="360"/>
      </w:pPr>
    </w:lvl>
    <w:lvl w:ilvl="2" w:tplc="A1CEE41E">
      <w:start w:val="1"/>
      <w:numFmt w:val="lowerRoman"/>
      <w:lvlText w:val="%3."/>
      <w:lvlJc w:val="right"/>
      <w:pPr>
        <w:ind w:left="2160" w:hanging="180"/>
      </w:pPr>
    </w:lvl>
    <w:lvl w:ilvl="3" w:tplc="E06E6A62">
      <w:start w:val="1"/>
      <w:numFmt w:val="decimal"/>
      <w:lvlText w:val="%4."/>
      <w:lvlJc w:val="left"/>
      <w:pPr>
        <w:ind w:left="2880" w:hanging="360"/>
      </w:pPr>
    </w:lvl>
    <w:lvl w:ilvl="4" w:tplc="ABC883D0">
      <w:start w:val="1"/>
      <w:numFmt w:val="lowerLetter"/>
      <w:lvlText w:val="%5."/>
      <w:lvlJc w:val="left"/>
      <w:pPr>
        <w:ind w:left="3600" w:hanging="360"/>
      </w:pPr>
    </w:lvl>
    <w:lvl w:ilvl="5" w:tplc="24AC3D90">
      <w:start w:val="1"/>
      <w:numFmt w:val="lowerRoman"/>
      <w:lvlText w:val="%6."/>
      <w:lvlJc w:val="right"/>
      <w:pPr>
        <w:ind w:left="4320" w:hanging="180"/>
      </w:pPr>
    </w:lvl>
    <w:lvl w:ilvl="6" w:tplc="0BECB018">
      <w:start w:val="1"/>
      <w:numFmt w:val="decimal"/>
      <w:lvlText w:val="%7."/>
      <w:lvlJc w:val="left"/>
      <w:pPr>
        <w:ind w:left="5040" w:hanging="360"/>
      </w:pPr>
    </w:lvl>
    <w:lvl w:ilvl="7" w:tplc="3274FE64">
      <w:start w:val="1"/>
      <w:numFmt w:val="lowerLetter"/>
      <w:lvlText w:val="%8."/>
      <w:lvlJc w:val="left"/>
      <w:pPr>
        <w:ind w:left="5760" w:hanging="360"/>
      </w:pPr>
    </w:lvl>
    <w:lvl w:ilvl="8" w:tplc="EF902CDE">
      <w:start w:val="1"/>
      <w:numFmt w:val="lowerRoman"/>
      <w:lvlText w:val="%9."/>
      <w:lvlJc w:val="right"/>
      <w:pPr>
        <w:ind w:left="6480" w:hanging="180"/>
      </w:pPr>
    </w:lvl>
  </w:abstractNum>
  <w:abstractNum w:abstractNumId="22" w15:restartNumberingAfterBreak="0">
    <w:nsid w:val="5B54B260"/>
    <w:multiLevelType w:val="hybridMultilevel"/>
    <w:tmpl w:val="82BE1B56"/>
    <w:lvl w:ilvl="0" w:tplc="0AF47AF4">
      <w:start w:val="1"/>
      <w:numFmt w:val="bullet"/>
      <w:lvlText w:val=""/>
      <w:lvlJc w:val="left"/>
      <w:pPr>
        <w:ind w:left="720" w:hanging="360"/>
      </w:pPr>
      <w:rPr>
        <w:rFonts w:ascii="Symbol" w:hAnsi="Symbol" w:hint="default"/>
      </w:rPr>
    </w:lvl>
    <w:lvl w:ilvl="1" w:tplc="4278525E">
      <w:start w:val="1"/>
      <w:numFmt w:val="bullet"/>
      <w:lvlText w:val="o"/>
      <w:lvlJc w:val="left"/>
      <w:pPr>
        <w:ind w:left="1440" w:hanging="360"/>
      </w:pPr>
      <w:rPr>
        <w:rFonts w:ascii="Courier New" w:hAnsi="Courier New" w:hint="default"/>
      </w:rPr>
    </w:lvl>
    <w:lvl w:ilvl="2" w:tplc="38EAEE36">
      <w:start w:val="1"/>
      <w:numFmt w:val="bullet"/>
      <w:lvlText w:val=""/>
      <w:lvlJc w:val="left"/>
      <w:pPr>
        <w:ind w:left="2160" w:hanging="360"/>
      </w:pPr>
      <w:rPr>
        <w:rFonts w:ascii="Wingdings" w:hAnsi="Wingdings" w:hint="default"/>
      </w:rPr>
    </w:lvl>
    <w:lvl w:ilvl="3" w:tplc="3DDC9372">
      <w:start w:val="1"/>
      <w:numFmt w:val="bullet"/>
      <w:lvlText w:val=""/>
      <w:lvlJc w:val="left"/>
      <w:pPr>
        <w:ind w:left="2880" w:hanging="360"/>
      </w:pPr>
      <w:rPr>
        <w:rFonts w:ascii="Symbol" w:hAnsi="Symbol" w:hint="default"/>
      </w:rPr>
    </w:lvl>
    <w:lvl w:ilvl="4" w:tplc="EF5A041C">
      <w:start w:val="1"/>
      <w:numFmt w:val="bullet"/>
      <w:lvlText w:val="o"/>
      <w:lvlJc w:val="left"/>
      <w:pPr>
        <w:ind w:left="3600" w:hanging="360"/>
      </w:pPr>
      <w:rPr>
        <w:rFonts w:ascii="Courier New" w:hAnsi="Courier New" w:hint="default"/>
      </w:rPr>
    </w:lvl>
    <w:lvl w:ilvl="5" w:tplc="F4E211C0">
      <w:start w:val="1"/>
      <w:numFmt w:val="bullet"/>
      <w:lvlText w:val=""/>
      <w:lvlJc w:val="left"/>
      <w:pPr>
        <w:ind w:left="4320" w:hanging="360"/>
      </w:pPr>
      <w:rPr>
        <w:rFonts w:ascii="Wingdings" w:hAnsi="Wingdings" w:hint="default"/>
      </w:rPr>
    </w:lvl>
    <w:lvl w:ilvl="6" w:tplc="39340A84">
      <w:start w:val="1"/>
      <w:numFmt w:val="bullet"/>
      <w:lvlText w:val=""/>
      <w:lvlJc w:val="left"/>
      <w:pPr>
        <w:ind w:left="5040" w:hanging="360"/>
      </w:pPr>
      <w:rPr>
        <w:rFonts w:ascii="Symbol" w:hAnsi="Symbol" w:hint="default"/>
      </w:rPr>
    </w:lvl>
    <w:lvl w:ilvl="7" w:tplc="E92CFD24">
      <w:start w:val="1"/>
      <w:numFmt w:val="bullet"/>
      <w:lvlText w:val="o"/>
      <w:lvlJc w:val="left"/>
      <w:pPr>
        <w:ind w:left="5760" w:hanging="360"/>
      </w:pPr>
      <w:rPr>
        <w:rFonts w:ascii="Courier New" w:hAnsi="Courier New" w:hint="default"/>
      </w:rPr>
    </w:lvl>
    <w:lvl w:ilvl="8" w:tplc="F0E2A28C">
      <w:start w:val="1"/>
      <w:numFmt w:val="bullet"/>
      <w:lvlText w:val=""/>
      <w:lvlJc w:val="left"/>
      <w:pPr>
        <w:ind w:left="6480" w:hanging="360"/>
      </w:pPr>
      <w:rPr>
        <w:rFonts w:ascii="Wingdings" w:hAnsi="Wingdings" w:hint="default"/>
      </w:rPr>
    </w:lvl>
  </w:abstractNum>
  <w:abstractNum w:abstractNumId="23" w15:restartNumberingAfterBreak="0">
    <w:nsid w:val="61D1BE91"/>
    <w:multiLevelType w:val="hybridMultilevel"/>
    <w:tmpl w:val="EC8A0420"/>
    <w:lvl w:ilvl="0" w:tplc="7DD24CAA">
      <w:start w:val="1"/>
      <w:numFmt w:val="decimal"/>
      <w:lvlText w:val="%1."/>
      <w:lvlJc w:val="left"/>
      <w:pPr>
        <w:ind w:left="720" w:hanging="360"/>
      </w:pPr>
    </w:lvl>
    <w:lvl w:ilvl="1" w:tplc="AE4C46B6">
      <w:start w:val="1"/>
      <w:numFmt w:val="lowerLetter"/>
      <w:lvlText w:val="%2."/>
      <w:lvlJc w:val="left"/>
      <w:pPr>
        <w:ind w:left="1440" w:hanging="360"/>
      </w:pPr>
    </w:lvl>
    <w:lvl w:ilvl="2" w:tplc="254891BE">
      <w:start w:val="1"/>
      <w:numFmt w:val="lowerRoman"/>
      <w:lvlText w:val="%3."/>
      <w:lvlJc w:val="right"/>
      <w:pPr>
        <w:ind w:left="2160" w:hanging="180"/>
      </w:pPr>
    </w:lvl>
    <w:lvl w:ilvl="3" w:tplc="CDD8898C">
      <w:start w:val="1"/>
      <w:numFmt w:val="decimal"/>
      <w:lvlText w:val="%4."/>
      <w:lvlJc w:val="left"/>
      <w:pPr>
        <w:ind w:left="2880" w:hanging="360"/>
      </w:pPr>
    </w:lvl>
    <w:lvl w:ilvl="4" w:tplc="4B323672">
      <w:start w:val="1"/>
      <w:numFmt w:val="lowerLetter"/>
      <w:lvlText w:val="%5."/>
      <w:lvlJc w:val="left"/>
      <w:pPr>
        <w:ind w:left="3600" w:hanging="360"/>
      </w:pPr>
    </w:lvl>
    <w:lvl w:ilvl="5" w:tplc="3F422B20">
      <w:start w:val="1"/>
      <w:numFmt w:val="lowerRoman"/>
      <w:lvlText w:val="%6."/>
      <w:lvlJc w:val="right"/>
      <w:pPr>
        <w:ind w:left="4320" w:hanging="180"/>
      </w:pPr>
    </w:lvl>
    <w:lvl w:ilvl="6" w:tplc="F934CAD8">
      <w:start w:val="1"/>
      <w:numFmt w:val="decimal"/>
      <w:lvlText w:val="%7."/>
      <w:lvlJc w:val="left"/>
      <w:pPr>
        <w:ind w:left="5040" w:hanging="360"/>
      </w:pPr>
    </w:lvl>
    <w:lvl w:ilvl="7" w:tplc="3E12CC32">
      <w:start w:val="1"/>
      <w:numFmt w:val="lowerLetter"/>
      <w:lvlText w:val="%8."/>
      <w:lvlJc w:val="left"/>
      <w:pPr>
        <w:ind w:left="5760" w:hanging="360"/>
      </w:pPr>
    </w:lvl>
    <w:lvl w:ilvl="8" w:tplc="19147504">
      <w:start w:val="1"/>
      <w:numFmt w:val="lowerRoman"/>
      <w:lvlText w:val="%9."/>
      <w:lvlJc w:val="right"/>
      <w:pPr>
        <w:ind w:left="6480" w:hanging="180"/>
      </w:pPr>
    </w:lvl>
  </w:abstractNum>
  <w:abstractNum w:abstractNumId="24" w15:restartNumberingAfterBreak="0">
    <w:nsid w:val="654728B8"/>
    <w:multiLevelType w:val="hybridMultilevel"/>
    <w:tmpl w:val="BC22D4C0"/>
    <w:lvl w:ilvl="0" w:tplc="5596B2BE">
      <w:start w:val="1"/>
      <w:numFmt w:val="decimal"/>
      <w:lvlText w:val="%1."/>
      <w:lvlJc w:val="left"/>
      <w:pPr>
        <w:ind w:left="720" w:hanging="360"/>
      </w:pPr>
      <w:rPr>
        <w:rFonts w:ascii="Times New Roman" w:hAnsi="Times New Roman" w:hint="default"/>
      </w:rPr>
    </w:lvl>
    <w:lvl w:ilvl="1" w:tplc="A940951A">
      <w:start w:val="1"/>
      <w:numFmt w:val="lowerLetter"/>
      <w:lvlText w:val="%2."/>
      <w:lvlJc w:val="left"/>
      <w:pPr>
        <w:ind w:left="1440" w:hanging="360"/>
      </w:pPr>
    </w:lvl>
    <w:lvl w:ilvl="2" w:tplc="694E3D50">
      <w:start w:val="1"/>
      <w:numFmt w:val="lowerRoman"/>
      <w:lvlText w:val="%3."/>
      <w:lvlJc w:val="right"/>
      <w:pPr>
        <w:ind w:left="2160" w:hanging="180"/>
      </w:pPr>
    </w:lvl>
    <w:lvl w:ilvl="3" w:tplc="A9EC6AB8">
      <w:start w:val="1"/>
      <w:numFmt w:val="decimal"/>
      <w:lvlText w:val="%4."/>
      <w:lvlJc w:val="left"/>
      <w:pPr>
        <w:ind w:left="2880" w:hanging="360"/>
      </w:pPr>
    </w:lvl>
    <w:lvl w:ilvl="4" w:tplc="822654B6">
      <w:start w:val="1"/>
      <w:numFmt w:val="lowerLetter"/>
      <w:lvlText w:val="%5."/>
      <w:lvlJc w:val="left"/>
      <w:pPr>
        <w:ind w:left="3600" w:hanging="360"/>
      </w:pPr>
    </w:lvl>
    <w:lvl w:ilvl="5" w:tplc="406E36C8">
      <w:start w:val="1"/>
      <w:numFmt w:val="lowerRoman"/>
      <w:lvlText w:val="%6."/>
      <w:lvlJc w:val="right"/>
      <w:pPr>
        <w:ind w:left="4320" w:hanging="180"/>
      </w:pPr>
    </w:lvl>
    <w:lvl w:ilvl="6" w:tplc="220699F2">
      <w:start w:val="1"/>
      <w:numFmt w:val="decimal"/>
      <w:lvlText w:val="%7."/>
      <w:lvlJc w:val="left"/>
      <w:pPr>
        <w:ind w:left="5040" w:hanging="360"/>
      </w:pPr>
    </w:lvl>
    <w:lvl w:ilvl="7" w:tplc="5F62B648">
      <w:start w:val="1"/>
      <w:numFmt w:val="lowerLetter"/>
      <w:lvlText w:val="%8."/>
      <w:lvlJc w:val="left"/>
      <w:pPr>
        <w:ind w:left="5760" w:hanging="360"/>
      </w:pPr>
    </w:lvl>
    <w:lvl w:ilvl="8" w:tplc="6F1AAAD2">
      <w:start w:val="1"/>
      <w:numFmt w:val="lowerRoman"/>
      <w:lvlText w:val="%9."/>
      <w:lvlJc w:val="right"/>
      <w:pPr>
        <w:ind w:left="6480" w:hanging="180"/>
      </w:pPr>
    </w:lvl>
  </w:abstractNum>
  <w:abstractNum w:abstractNumId="25" w15:restartNumberingAfterBreak="0">
    <w:nsid w:val="6AF7F7D3"/>
    <w:multiLevelType w:val="hybridMultilevel"/>
    <w:tmpl w:val="5F944D1E"/>
    <w:lvl w:ilvl="0" w:tplc="0FA0BD4E">
      <w:start w:val="1"/>
      <w:numFmt w:val="bullet"/>
      <w:lvlText w:val=""/>
      <w:lvlJc w:val="left"/>
      <w:pPr>
        <w:ind w:left="720" w:hanging="360"/>
      </w:pPr>
      <w:rPr>
        <w:rFonts w:ascii="Symbol" w:hAnsi="Symbol" w:hint="default"/>
      </w:rPr>
    </w:lvl>
    <w:lvl w:ilvl="1" w:tplc="F80C84E0">
      <w:start w:val="1"/>
      <w:numFmt w:val="bullet"/>
      <w:lvlText w:val="o"/>
      <w:lvlJc w:val="left"/>
      <w:pPr>
        <w:ind w:left="1440" w:hanging="360"/>
      </w:pPr>
      <w:rPr>
        <w:rFonts w:ascii="Courier New" w:hAnsi="Courier New" w:hint="default"/>
      </w:rPr>
    </w:lvl>
    <w:lvl w:ilvl="2" w:tplc="1CA68710">
      <w:start w:val="1"/>
      <w:numFmt w:val="bullet"/>
      <w:lvlText w:val=""/>
      <w:lvlJc w:val="left"/>
      <w:pPr>
        <w:ind w:left="2160" w:hanging="360"/>
      </w:pPr>
      <w:rPr>
        <w:rFonts w:ascii="Wingdings" w:hAnsi="Wingdings" w:hint="default"/>
      </w:rPr>
    </w:lvl>
    <w:lvl w:ilvl="3" w:tplc="EB14005A">
      <w:start w:val="1"/>
      <w:numFmt w:val="bullet"/>
      <w:lvlText w:val=""/>
      <w:lvlJc w:val="left"/>
      <w:pPr>
        <w:ind w:left="2880" w:hanging="360"/>
      </w:pPr>
      <w:rPr>
        <w:rFonts w:ascii="Symbol" w:hAnsi="Symbol" w:hint="default"/>
      </w:rPr>
    </w:lvl>
    <w:lvl w:ilvl="4" w:tplc="CF86E804">
      <w:start w:val="1"/>
      <w:numFmt w:val="bullet"/>
      <w:lvlText w:val="o"/>
      <w:lvlJc w:val="left"/>
      <w:pPr>
        <w:ind w:left="3600" w:hanging="360"/>
      </w:pPr>
      <w:rPr>
        <w:rFonts w:ascii="Courier New" w:hAnsi="Courier New" w:hint="default"/>
      </w:rPr>
    </w:lvl>
    <w:lvl w:ilvl="5" w:tplc="9CE6B67C">
      <w:start w:val="1"/>
      <w:numFmt w:val="bullet"/>
      <w:lvlText w:val=""/>
      <w:lvlJc w:val="left"/>
      <w:pPr>
        <w:ind w:left="4320" w:hanging="360"/>
      </w:pPr>
      <w:rPr>
        <w:rFonts w:ascii="Wingdings" w:hAnsi="Wingdings" w:hint="default"/>
      </w:rPr>
    </w:lvl>
    <w:lvl w:ilvl="6" w:tplc="34DA0914">
      <w:start w:val="1"/>
      <w:numFmt w:val="bullet"/>
      <w:lvlText w:val=""/>
      <w:lvlJc w:val="left"/>
      <w:pPr>
        <w:ind w:left="5040" w:hanging="360"/>
      </w:pPr>
      <w:rPr>
        <w:rFonts w:ascii="Symbol" w:hAnsi="Symbol" w:hint="default"/>
      </w:rPr>
    </w:lvl>
    <w:lvl w:ilvl="7" w:tplc="7F9E40C0">
      <w:start w:val="1"/>
      <w:numFmt w:val="bullet"/>
      <w:lvlText w:val="o"/>
      <w:lvlJc w:val="left"/>
      <w:pPr>
        <w:ind w:left="5760" w:hanging="360"/>
      </w:pPr>
      <w:rPr>
        <w:rFonts w:ascii="Courier New" w:hAnsi="Courier New" w:hint="default"/>
      </w:rPr>
    </w:lvl>
    <w:lvl w:ilvl="8" w:tplc="8D0EFC68">
      <w:start w:val="1"/>
      <w:numFmt w:val="bullet"/>
      <w:lvlText w:val=""/>
      <w:lvlJc w:val="left"/>
      <w:pPr>
        <w:ind w:left="6480" w:hanging="360"/>
      </w:pPr>
      <w:rPr>
        <w:rFonts w:ascii="Wingdings" w:hAnsi="Wingdings" w:hint="default"/>
      </w:rPr>
    </w:lvl>
  </w:abstractNum>
  <w:abstractNum w:abstractNumId="26" w15:restartNumberingAfterBreak="0">
    <w:nsid w:val="6DDAB469"/>
    <w:multiLevelType w:val="hybridMultilevel"/>
    <w:tmpl w:val="246EDD42"/>
    <w:lvl w:ilvl="0" w:tplc="DD2C77D6">
      <w:start w:val="1"/>
      <w:numFmt w:val="bullet"/>
      <w:lvlText w:val=""/>
      <w:lvlJc w:val="left"/>
      <w:pPr>
        <w:ind w:left="720" w:hanging="360"/>
      </w:pPr>
      <w:rPr>
        <w:rFonts w:ascii="Symbol" w:hAnsi="Symbol" w:hint="default"/>
      </w:rPr>
    </w:lvl>
    <w:lvl w:ilvl="1" w:tplc="AF7A7B86">
      <w:start w:val="1"/>
      <w:numFmt w:val="bullet"/>
      <w:lvlText w:val="o"/>
      <w:lvlJc w:val="left"/>
      <w:pPr>
        <w:ind w:left="1440" w:hanging="360"/>
      </w:pPr>
      <w:rPr>
        <w:rFonts w:ascii="Courier New" w:hAnsi="Courier New" w:hint="default"/>
      </w:rPr>
    </w:lvl>
    <w:lvl w:ilvl="2" w:tplc="28F22358">
      <w:start w:val="1"/>
      <w:numFmt w:val="bullet"/>
      <w:lvlText w:val=""/>
      <w:lvlJc w:val="left"/>
      <w:pPr>
        <w:ind w:left="2160" w:hanging="360"/>
      </w:pPr>
      <w:rPr>
        <w:rFonts w:ascii="Wingdings" w:hAnsi="Wingdings" w:hint="default"/>
      </w:rPr>
    </w:lvl>
    <w:lvl w:ilvl="3" w:tplc="58DC4FF8">
      <w:start w:val="1"/>
      <w:numFmt w:val="bullet"/>
      <w:lvlText w:val=""/>
      <w:lvlJc w:val="left"/>
      <w:pPr>
        <w:ind w:left="2880" w:hanging="360"/>
      </w:pPr>
      <w:rPr>
        <w:rFonts w:ascii="Symbol" w:hAnsi="Symbol" w:hint="default"/>
      </w:rPr>
    </w:lvl>
    <w:lvl w:ilvl="4" w:tplc="69A8CF02">
      <w:start w:val="1"/>
      <w:numFmt w:val="bullet"/>
      <w:lvlText w:val="o"/>
      <w:lvlJc w:val="left"/>
      <w:pPr>
        <w:ind w:left="3600" w:hanging="360"/>
      </w:pPr>
      <w:rPr>
        <w:rFonts w:ascii="Courier New" w:hAnsi="Courier New" w:hint="default"/>
      </w:rPr>
    </w:lvl>
    <w:lvl w:ilvl="5" w:tplc="36941DA4">
      <w:start w:val="1"/>
      <w:numFmt w:val="bullet"/>
      <w:lvlText w:val=""/>
      <w:lvlJc w:val="left"/>
      <w:pPr>
        <w:ind w:left="4320" w:hanging="360"/>
      </w:pPr>
      <w:rPr>
        <w:rFonts w:ascii="Wingdings" w:hAnsi="Wingdings" w:hint="default"/>
      </w:rPr>
    </w:lvl>
    <w:lvl w:ilvl="6" w:tplc="7F929EFC">
      <w:start w:val="1"/>
      <w:numFmt w:val="bullet"/>
      <w:lvlText w:val=""/>
      <w:lvlJc w:val="left"/>
      <w:pPr>
        <w:ind w:left="5040" w:hanging="360"/>
      </w:pPr>
      <w:rPr>
        <w:rFonts w:ascii="Symbol" w:hAnsi="Symbol" w:hint="default"/>
      </w:rPr>
    </w:lvl>
    <w:lvl w:ilvl="7" w:tplc="D4A6771A">
      <w:start w:val="1"/>
      <w:numFmt w:val="bullet"/>
      <w:lvlText w:val="o"/>
      <w:lvlJc w:val="left"/>
      <w:pPr>
        <w:ind w:left="5760" w:hanging="360"/>
      </w:pPr>
      <w:rPr>
        <w:rFonts w:ascii="Courier New" w:hAnsi="Courier New" w:hint="default"/>
      </w:rPr>
    </w:lvl>
    <w:lvl w:ilvl="8" w:tplc="7E92226A">
      <w:start w:val="1"/>
      <w:numFmt w:val="bullet"/>
      <w:lvlText w:val=""/>
      <w:lvlJc w:val="left"/>
      <w:pPr>
        <w:ind w:left="6480" w:hanging="360"/>
      </w:pPr>
      <w:rPr>
        <w:rFonts w:ascii="Wingdings" w:hAnsi="Wingdings" w:hint="default"/>
      </w:rPr>
    </w:lvl>
  </w:abstractNum>
  <w:abstractNum w:abstractNumId="27" w15:restartNumberingAfterBreak="0">
    <w:nsid w:val="71A73BB5"/>
    <w:multiLevelType w:val="hybridMultilevel"/>
    <w:tmpl w:val="D92CF72E"/>
    <w:lvl w:ilvl="0" w:tplc="204A05DA">
      <w:start w:val="1"/>
      <w:numFmt w:val="bullet"/>
      <w:lvlText w:val=""/>
      <w:lvlJc w:val="left"/>
      <w:pPr>
        <w:ind w:left="720" w:hanging="360"/>
      </w:pPr>
      <w:rPr>
        <w:rFonts w:ascii="Symbol" w:hAnsi="Symbol" w:hint="default"/>
      </w:rPr>
    </w:lvl>
    <w:lvl w:ilvl="1" w:tplc="E36A0F52">
      <w:start w:val="1"/>
      <w:numFmt w:val="bullet"/>
      <w:lvlText w:val="o"/>
      <w:lvlJc w:val="left"/>
      <w:pPr>
        <w:ind w:left="1440" w:hanging="360"/>
      </w:pPr>
      <w:rPr>
        <w:rFonts w:ascii="Courier New" w:hAnsi="Courier New" w:hint="default"/>
      </w:rPr>
    </w:lvl>
    <w:lvl w:ilvl="2" w:tplc="4216BB70">
      <w:start w:val="1"/>
      <w:numFmt w:val="bullet"/>
      <w:lvlText w:val=""/>
      <w:lvlJc w:val="left"/>
      <w:pPr>
        <w:ind w:left="2160" w:hanging="360"/>
      </w:pPr>
      <w:rPr>
        <w:rFonts w:ascii="Wingdings" w:hAnsi="Wingdings" w:hint="default"/>
      </w:rPr>
    </w:lvl>
    <w:lvl w:ilvl="3" w:tplc="291EC2E6">
      <w:start w:val="1"/>
      <w:numFmt w:val="bullet"/>
      <w:lvlText w:val=""/>
      <w:lvlJc w:val="left"/>
      <w:pPr>
        <w:ind w:left="2880" w:hanging="360"/>
      </w:pPr>
      <w:rPr>
        <w:rFonts w:ascii="Symbol" w:hAnsi="Symbol" w:hint="default"/>
      </w:rPr>
    </w:lvl>
    <w:lvl w:ilvl="4" w:tplc="865875AC">
      <w:start w:val="1"/>
      <w:numFmt w:val="bullet"/>
      <w:lvlText w:val="o"/>
      <w:lvlJc w:val="left"/>
      <w:pPr>
        <w:ind w:left="3600" w:hanging="360"/>
      </w:pPr>
      <w:rPr>
        <w:rFonts w:ascii="Courier New" w:hAnsi="Courier New" w:hint="default"/>
      </w:rPr>
    </w:lvl>
    <w:lvl w:ilvl="5" w:tplc="BF189D94">
      <w:start w:val="1"/>
      <w:numFmt w:val="bullet"/>
      <w:lvlText w:val=""/>
      <w:lvlJc w:val="left"/>
      <w:pPr>
        <w:ind w:left="4320" w:hanging="360"/>
      </w:pPr>
      <w:rPr>
        <w:rFonts w:ascii="Wingdings" w:hAnsi="Wingdings" w:hint="default"/>
      </w:rPr>
    </w:lvl>
    <w:lvl w:ilvl="6" w:tplc="B720D604">
      <w:start w:val="1"/>
      <w:numFmt w:val="bullet"/>
      <w:lvlText w:val=""/>
      <w:lvlJc w:val="left"/>
      <w:pPr>
        <w:ind w:left="5040" w:hanging="360"/>
      </w:pPr>
      <w:rPr>
        <w:rFonts w:ascii="Symbol" w:hAnsi="Symbol" w:hint="default"/>
      </w:rPr>
    </w:lvl>
    <w:lvl w:ilvl="7" w:tplc="DBB4114C">
      <w:start w:val="1"/>
      <w:numFmt w:val="bullet"/>
      <w:lvlText w:val="o"/>
      <w:lvlJc w:val="left"/>
      <w:pPr>
        <w:ind w:left="5760" w:hanging="360"/>
      </w:pPr>
      <w:rPr>
        <w:rFonts w:ascii="Courier New" w:hAnsi="Courier New" w:hint="default"/>
      </w:rPr>
    </w:lvl>
    <w:lvl w:ilvl="8" w:tplc="E3084B88">
      <w:start w:val="1"/>
      <w:numFmt w:val="bullet"/>
      <w:lvlText w:val=""/>
      <w:lvlJc w:val="left"/>
      <w:pPr>
        <w:ind w:left="6480" w:hanging="360"/>
      </w:pPr>
      <w:rPr>
        <w:rFonts w:ascii="Wingdings" w:hAnsi="Wingdings" w:hint="default"/>
      </w:rPr>
    </w:lvl>
  </w:abstractNum>
  <w:abstractNum w:abstractNumId="28" w15:restartNumberingAfterBreak="0">
    <w:nsid w:val="7319B934"/>
    <w:multiLevelType w:val="hybridMultilevel"/>
    <w:tmpl w:val="86DADBC6"/>
    <w:lvl w:ilvl="0" w:tplc="DD98CEAC">
      <w:start w:val="1"/>
      <w:numFmt w:val="bullet"/>
      <w:lvlText w:val=""/>
      <w:lvlJc w:val="left"/>
      <w:pPr>
        <w:ind w:left="720" w:hanging="360"/>
      </w:pPr>
      <w:rPr>
        <w:rFonts w:ascii="Symbol" w:hAnsi="Symbol" w:hint="default"/>
      </w:rPr>
    </w:lvl>
    <w:lvl w:ilvl="1" w:tplc="4E78D6B6">
      <w:start w:val="1"/>
      <w:numFmt w:val="bullet"/>
      <w:lvlText w:val="o"/>
      <w:lvlJc w:val="left"/>
      <w:pPr>
        <w:ind w:left="1440" w:hanging="360"/>
      </w:pPr>
      <w:rPr>
        <w:rFonts w:ascii="Courier New" w:hAnsi="Courier New" w:hint="default"/>
      </w:rPr>
    </w:lvl>
    <w:lvl w:ilvl="2" w:tplc="9864AFAE">
      <w:start w:val="1"/>
      <w:numFmt w:val="bullet"/>
      <w:lvlText w:val=""/>
      <w:lvlJc w:val="left"/>
      <w:pPr>
        <w:ind w:left="2160" w:hanging="360"/>
      </w:pPr>
      <w:rPr>
        <w:rFonts w:ascii="Wingdings" w:hAnsi="Wingdings" w:hint="default"/>
      </w:rPr>
    </w:lvl>
    <w:lvl w:ilvl="3" w:tplc="35209A5E">
      <w:start w:val="1"/>
      <w:numFmt w:val="bullet"/>
      <w:lvlText w:val=""/>
      <w:lvlJc w:val="left"/>
      <w:pPr>
        <w:ind w:left="2880" w:hanging="360"/>
      </w:pPr>
      <w:rPr>
        <w:rFonts w:ascii="Symbol" w:hAnsi="Symbol" w:hint="default"/>
      </w:rPr>
    </w:lvl>
    <w:lvl w:ilvl="4" w:tplc="8368C9CE">
      <w:start w:val="1"/>
      <w:numFmt w:val="bullet"/>
      <w:lvlText w:val="o"/>
      <w:lvlJc w:val="left"/>
      <w:pPr>
        <w:ind w:left="3600" w:hanging="360"/>
      </w:pPr>
      <w:rPr>
        <w:rFonts w:ascii="Courier New" w:hAnsi="Courier New" w:hint="default"/>
      </w:rPr>
    </w:lvl>
    <w:lvl w:ilvl="5" w:tplc="5FE67F6A">
      <w:start w:val="1"/>
      <w:numFmt w:val="bullet"/>
      <w:lvlText w:val=""/>
      <w:lvlJc w:val="left"/>
      <w:pPr>
        <w:ind w:left="4320" w:hanging="360"/>
      </w:pPr>
      <w:rPr>
        <w:rFonts w:ascii="Wingdings" w:hAnsi="Wingdings" w:hint="default"/>
      </w:rPr>
    </w:lvl>
    <w:lvl w:ilvl="6" w:tplc="A928043E">
      <w:start w:val="1"/>
      <w:numFmt w:val="bullet"/>
      <w:lvlText w:val=""/>
      <w:lvlJc w:val="left"/>
      <w:pPr>
        <w:ind w:left="5040" w:hanging="360"/>
      </w:pPr>
      <w:rPr>
        <w:rFonts w:ascii="Symbol" w:hAnsi="Symbol" w:hint="default"/>
      </w:rPr>
    </w:lvl>
    <w:lvl w:ilvl="7" w:tplc="3C38A55C">
      <w:start w:val="1"/>
      <w:numFmt w:val="bullet"/>
      <w:lvlText w:val="o"/>
      <w:lvlJc w:val="left"/>
      <w:pPr>
        <w:ind w:left="5760" w:hanging="360"/>
      </w:pPr>
      <w:rPr>
        <w:rFonts w:ascii="Courier New" w:hAnsi="Courier New" w:hint="default"/>
      </w:rPr>
    </w:lvl>
    <w:lvl w:ilvl="8" w:tplc="678AA27A">
      <w:start w:val="1"/>
      <w:numFmt w:val="bullet"/>
      <w:lvlText w:val=""/>
      <w:lvlJc w:val="left"/>
      <w:pPr>
        <w:ind w:left="6480" w:hanging="360"/>
      </w:pPr>
      <w:rPr>
        <w:rFonts w:ascii="Wingdings" w:hAnsi="Wingdings" w:hint="default"/>
      </w:rPr>
    </w:lvl>
  </w:abstractNum>
  <w:abstractNum w:abstractNumId="29" w15:restartNumberingAfterBreak="0">
    <w:nsid w:val="7A5002EE"/>
    <w:multiLevelType w:val="hybridMultilevel"/>
    <w:tmpl w:val="67163A5E"/>
    <w:lvl w:ilvl="0" w:tplc="7504A470">
      <w:start w:val="33"/>
      <w:numFmt w:val="decimal"/>
      <w:lvlText w:val="%1."/>
      <w:lvlJc w:val="left"/>
      <w:pPr>
        <w:ind w:left="720" w:hanging="360"/>
      </w:pPr>
    </w:lvl>
    <w:lvl w:ilvl="1" w:tplc="FB58F9B2">
      <w:start w:val="1"/>
      <w:numFmt w:val="lowerLetter"/>
      <w:lvlText w:val="%2."/>
      <w:lvlJc w:val="left"/>
      <w:pPr>
        <w:ind w:left="1440" w:hanging="360"/>
      </w:pPr>
    </w:lvl>
    <w:lvl w:ilvl="2" w:tplc="B6080758">
      <w:start w:val="1"/>
      <w:numFmt w:val="lowerRoman"/>
      <w:lvlText w:val="%3."/>
      <w:lvlJc w:val="right"/>
      <w:pPr>
        <w:ind w:left="2160" w:hanging="180"/>
      </w:pPr>
    </w:lvl>
    <w:lvl w:ilvl="3" w:tplc="0D34BE34">
      <w:start w:val="1"/>
      <w:numFmt w:val="decimal"/>
      <w:lvlText w:val="%4."/>
      <w:lvlJc w:val="left"/>
      <w:pPr>
        <w:ind w:left="2880" w:hanging="360"/>
      </w:pPr>
    </w:lvl>
    <w:lvl w:ilvl="4" w:tplc="46F8FD26">
      <w:start w:val="1"/>
      <w:numFmt w:val="lowerLetter"/>
      <w:lvlText w:val="%5."/>
      <w:lvlJc w:val="left"/>
      <w:pPr>
        <w:ind w:left="3600" w:hanging="360"/>
      </w:pPr>
    </w:lvl>
    <w:lvl w:ilvl="5" w:tplc="579C730A">
      <w:start w:val="1"/>
      <w:numFmt w:val="lowerRoman"/>
      <w:lvlText w:val="%6."/>
      <w:lvlJc w:val="right"/>
      <w:pPr>
        <w:ind w:left="4320" w:hanging="180"/>
      </w:pPr>
    </w:lvl>
    <w:lvl w:ilvl="6" w:tplc="AF48072A">
      <w:start w:val="1"/>
      <w:numFmt w:val="decimal"/>
      <w:lvlText w:val="%7."/>
      <w:lvlJc w:val="left"/>
      <w:pPr>
        <w:ind w:left="5040" w:hanging="360"/>
      </w:pPr>
    </w:lvl>
    <w:lvl w:ilvl="7" w:tplc="2E2CBC84">
      <w:start w:val="1"/>
      <w:numFmt w:val="lowerLetter"/>
      <w:lvlText w:val="%8."/>
      <w:lvlJc w:val="left"/>
      <w:pPr>
        <w:ind w:left="5760" w:hanging="360"/>
      </w:pPr>
    </w:lvl>
    <w:lvl w:ilvl="8" w:tplc="C59C987A">
      <w:start w:val="1"/>
      <w:numFmt w:val="lowerRoman"/>
      <w:lvlText w:val="%9."/>
      <w:lvlJc w:val="right"/>
      <w:pPr>
        <w:ind w:left="6480" w:hanging="180"/>
      </w:pPr>
    </w:lvl>
  </w:abstractNum>
  <w:abstractNum w:abstractNumId="30" w15:restartNumberingAfterBreak="0">
    <w:nsid w:val="7A5D3656"/>
    <w:multiLevelType w:val="hybridMultilevel"/>
    <w:tmpl w:val="08F87878"/>
    <w:lvl w:ilvl="0" w:tplc="FE7C710E">
      <w:start w:val="1"/>
      <w:numFmt w:val="bullet"/>
      <w:lvlText w:val=""/>
      <w:lvlJc w:val="left"/>
      <w:pPr>
        <w:ind w:left="720" w:hanging="360"/>
      </w:pPr>
      <w:rPr>
        <w:rFonts w:ascii="Symbol" w:hAnsi="Symbol" w:hint="default"/>
      </w:rPr>
    </w:lvl>
    <w:lvl w:ilvl="1" w:tplc="BE6018A2">
      <w:start w:val="1"/>
      <w:numFmt w:val="bullet"/>
      <w:lvlText w:val="o"/>
      <w:lvlJc w:val="left"/>
      <w:pPr>
        <w:ind w:left="1440" w:hanging="360"/>
      </w:pPr>
      <w:rPr>
        <w:rFonts w:ascii="Courier New" w:hAnsi="Courier New" w:hint="default"/>
      </w:rPr>
    </w:lvl>
    <w:lvl w:ilvl="2" w:tplc="60727CDC">
      <w:start w:val="1"/>
      <w:numFmt w:val="bullet"/>
      <w:lvlText w:val=""/>
      <w:lvlJc w:val="left"/>
      <w:pPr>
        <w:ind w:left="2160" w:hanging="360"/>
      </w:pPr>
      <w:rPr>
        <w:rFonts w:ascii="Wingdings" w:hAnsi="Wingdings" w:hint="default"/>
      </w:rPr>
    </w:lvl>
    <w:lvl w:ilvl="3" w:tplc="805E3336">
      <w:start w:val="1"/>
      <w:numFmt w:val="bullet"/>
      <w:lvlText w:val=""/>
      <w:lvlJc w:val="left"/>
      <w:pPr>
        <w:ind w:left="2880" w:hanging="360"/>
      </w:pPr>
      <w:rPr>
        <w:rFonts w:ascii="Symbol" w:hAnsi="Symbol" w:hint="default"/>
      </w:rPr>
    </w:lvl>
    <w:lvl w:ilvl="4" w:tplc="1C703C9A">
      <w:start w:val="1"/>
      <w:numFmt w:val="bullet"/>
      <w:lvlText w:val="o"/>
      <w:lvlJc w:val="left"/>
      <w:pPr>
        <w:ind w:left="3600" w:hanging="360"/>
      </w:pPr>
      <w:rPr>
        <w:rFonts w:ascii="Courier New" w:hAnsi="Courier New" w:hint="default"/>
      </w:rPr>
    </w:lvl>
    <w:lvl w:ilvl="5" w:tplc="55588406">
      <w:start w:val="1"/>
      <w:numFmt w:val="bullet"/>
      <w:lvlText w:val=""/>
      <w:lvlJc w:val="left"/>
      <w:pPr>
        <w:ind w:left="4320" w:hanging="360"/>
      </w:pPr>
      <w:rPr>
        <w:rFonts w:ascii="Wingdings" w:hAnsi="Wingdings" w:hint="default"/>
      </w:rPr>
    </w:lvl>
    <w:lvl w:ilvl="6" w:tplc="6E74D394">
      <w:start w:val="1"/>
      <w:numFmt w:val="bullet"/>
      <w:lvlText w:val=""/>
      <w:lvlJc w:val="left"/>
      <w:pPr>
        <w:ind w:left="5040" w:hanging="360"/>
      </w:pPr>
      <w:rPr>
        <w:rFonts w:ascii="Symbol" w:hAnsi="Symbol" w:hint="default"/>
      </w:rPr>
    </w:lvl>
    <w:lvl w:ilvl="7" w:tplc="89DE8684">
      <w:start w:val="1"/>
      <w:numFmt w:val="bullet"/>
      <w:lvlText w:val="o"/>
      <w:lvlJc w:val="left"/>
      <w:pPr>
        <w:ind w:left="5760" w:hanging="360"/>
      </w:pPr>
      <w:rPr>
        <w:rFonts w:ascii="Courier New" w:hAnsi="Courier New" w:hint="default"/>
      </w:rPr>
    </w:lvl>
    <w:lvl w:ilvl="8" w:tplc="E4E6EC8E">
      <w:start w:val="1"/>
      <w:numFmt w:val="bullet"/>
      <w:lvlText w:val=""/>
      <w:lvlJc w:val="left"/>
      <w:pPr>
        <w:ind w:left="6480" w:hanging="360"/>
      </w:pPr>
      <w:rPr>
        <w:rFonts w:ascii="Wingdings" w:hAnsi="Wingdings" w:hint="default"/>
      </w:rPr>
    </w:lvl>
  </w:abstractNum>
  <w:num w:numId="1">
    <w:abstractNumId w:val="5"/>
  </w:num>
  <w:num w:numId="2">
    <w:abstractNumId w:val="29"/>
  </w:num>
  <w:num w:numId="3">
    <w:abstractNumId w:val="23"/>
  </w:num>
  <w:num w:numId="4">
    <w:abstractNumId w:val="11"/>
  </w:num>
  <w:num w:numId="5">
    <w:abstractNumId w:val="21"/>
  </w:num>
  <w:num w:numId="6">
    <w:abstractNumId w:val="12"/>
  </w:num>
  <w:num w:numId="7">
    <w:abstractNumId w:val="7"/>
  </w:num>
  <w:num w:numId="8">
    <w:abstractNumId w:val="27"/>
  </w:num>
  <w:num w:numId="9">
    <w:abstractNumId w:val="26"/>
  </w:num>
  <w:num w:numId="10">
    <w:abstractNumId w:val="10"/>
  </w:num>
  <w:num w:numId="11">
    <w:abstractNumId w:val="22"/>
  </w:num>
  <w:num w:numId="12">
    <w:abstractNumId w:val="20"/>
  </w:num>
  <w:num w:numId="13">
    <w:abstractNumId w:val="2"/>
  </w:num>
  <w:num w:numId="14">
    <w:abstractNumId w:val="15"/>
  </w:num>
  <w:num w:numId="15">
    <w:abstractNumId w:val="8"/>
  </w:num>
  <w:num w:numId="16">
    <w:abstractNumId w:val="17"/>
  </w:num>
  <w:num w:numId="17">
    <w:abstractNumId w:val="4"/>
  </w:num>
  <w:num w:numId="18">
    <w:abstractNumId w:val="19"/>
  </w:num>
  <w:num w:numId="19">
    <w:abstractNumId w:val="25"/>
  </w:num>
  <w:num w:numId="20">
    <w:abstractNumId w:val="6"/>
  </w:num>
  <w:num w:numId="21">
    <w:abstractNumId w:val="24"/>
  </w:num>
  <w:num w:numId="22">
    <w:abstractNumId w:val="28"/>
  </w:num>
  <w:num w:numId="23">
    <w:abstractNumId w:val="9"/>
  </w:num>
  <w:num w:numId="24">
    <w:abstractNumId w:val="0"/>
  </w:num>
  <w:num w:numId="25">
    <w:abstractNumId w:val="3"/>
  </w:num>
  <w:num w:numId="26">
    <w:abstractNumId w:val="16"/>
  </w:num>
  <w:num w:numId="27">
    <w:abstractNumId w:val="13"/>
  </w:num>
  <w:num w:numId="28">
    <w:abstractNumId w:val="14"/>
  </w:num>
  <w:num w:numId="29">
    <w:abstractNumId w:val="30"/>
  </w:num>
  <w:num w:numId="30">
    <w:abstractNumId w:val="1"/>
  </w:num>
  <w:num w:numId="31">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5DA1A2CF"/>
    <w:rsid w:val="000749AB"/>
    <w:rsid w:val="00091261"/>
    <w:rsid w:val="00091CEF"/>
    <w:rsid w:val="00093D90"/>
    <w:rsid w:val="000F7212"/>
    <w:rsid w:val="00104D5A"/>
    <w:rsid w:val="001116A9"/>
    <w:rsid w:val="00116A87"/>
    <w:rsid w:val="001351A8"/>
    <w:rsid w:val="00150006"/>
    <w:rsid w:val="001518DB"/>
    <w:rsid w:val="00151D59"/>
    <w:rsid w:val="00153E1F"/>
    <w:rsid w:val="001A62BA"/>
    <w:rsid w:val="001C468B"/>
    <w:rsid w:val="001C6E79"/>
    <w:rsid w:val="00213E83"/>
    <w:rsid w:val="002153AA"/>
    <w:rsid w:val="002305DE"/>
    <w:rsid w:val="00263233"/>
    <w:rsid w:val="002722EA"/>
    <w:rsid w:val="002769F4"/>
    <w:rsid w:val="00287887"/>
    <w:rsid w:val="002A3C67"/>
    <w:rsid w:val="002C74CD"/>
    <w:rsid w:val="002D0752"/>
    <w:rsid w:val="002D20BB"/>
    <w:rsid w:val="002E1835"/>
    <w:rsid w:val="00301441"/>
    <w:rsid w:val="00320306"/>
    <w:rsid w:val="00323C73"/>
    <w:rsid w:val="00323C75"/>
    <w:rsid w:val="00332849"/>
    <w:rsid w:val="00332D26"/>
    <w:rsid w:val="0035620C"/>
    <w:rsid w:val="003B0944"/>
    <w:rsid w:val="00400D59"/>
    <w:rsid w:val="00400DF5"/>
    <w:rsid w:val="0043360C"/>
    <w:rsid w:val="00441720"/>
    <w:rsid w:val="00468382"/>
    <w:rsid w:val="004B6249"/>
    <w:rsid w:val="004F3809"/>
    <w:rsid w:val="00507E0A"/>
    <w:rsid w:val="00515C3D"/>
    <w:rsid w:val="005237E5"/>
    <w:rsid w:val="00531D25"/>
    <w:rsid w:val="00554394"/>
    <w:rsid w:val="00561FB0"/>
    <w:rsid w:val="005765DA"/>
    <w:rsid w:val="00583340"/>
    <w:rsid w:val="005E34BC"/>
    <w:rsid w:val="0060540B"/>
    <w:rsid w:val="00627096"/>
    <w:rsid w:val="00644BAC"/>
    <w:rsid w:val="00646A98"/>
    <w:rsid w:val="00647B0A"/>
    <w:rsid w:val="006569CF"/>
    <w:rsid w:val="006634F7"/>
    <w:rsid w:val="00695252"/>
    <w:rsid w:val="006A028B"/>
    <w:rsid w:val="006C42FD"/>
    <w:rsid w:val="006F3EF4"/>
    <w:rsid w:val="00780786"/>
    <w:rsid w:val="0078166D"/>
    <w:rsid w:val="00797F48"/>
    <w:rsid w:val="007C278F"/>
    <w:rsid w:val="007D6338"/>
    <w:rsid w:val="007E0811"/>
    <w:rsid w:val="007F5AE7"/>
    <w:rsid w:val="00826AD0"/>
    <w:rsid w:val="00842275"/>
    <w:rsid w:val="00850CDA"/>
    <w:rsid w:val="008519C8"/>
    <w:rsid w:val="00852284"/>
    <w:rsid w:val="008529EF"/>
    <w:rsid w:val="0089D8E7"/>
    <w:rsid w:val="008B5523"/>
    <w:rsid w:val="008F037B"/>
    <w:rsid w:val="00901A04"/>
    <w:rsid w:val="00903B20"/>
    <w:rsid w:val="0092749F"/>
    <w:rsid w:val="009D00BB"/>
    <w:rsid w:val="009E1D74"/>
    <w:rsid w:val="00A01CF4"/>
    <w:rsid w:val="00A02F22"/>
    <w:rsid w:val="00A04BB4"/>
    <w:rsid w:val="00A229CE"/>
    <w:rsid w:val="00A47817"/>
    <w:rsid w:val="00A6695C"/>
    <w:rsid w:val="00A94B7F"/>
    <w:rsid w:val="00B05E64"/>
    <w:rsid w:val="00B22604"/>
    <w:rsid w:val="00B2697C"/>
    <w:rsid w:val="00B60BAC"/>
    <w:rsid w:val="00B64355"/>
    <w:rsid w:val="00B96C26"/>
    <w:rsid w:val="00BA2D43"/>
    <w:rsid w:val="00BC0769"/>
    <w:rsid w:val="00BF5F1B"/>
    <w:rsid w:val="00C12659"/>
    <w:rsid w:val="00C70D4C"/>
    <w:rsid w:val="00CBFC3E"/>
    <w:rsid w:val="00CF09F5"/>
    <w:rsid w:val="00D32B00"/>
    <w:rsid w:val="00D43918"/>
    <w:rsid w:val="00D67AA4"/>
    <w:rsid w:val="00D71DCC"/>
    <w:rsid w:val="00DB7E6F"/>
    <w:rsid w:val="00DCEFF5"/>
    <w:rsid w:val="00DF0304"/>
    <w:rsid w:val="00E33B92"/>
    <w:rsid w:val="00E365AC"/>
    <w:rsid w:val="00E50B96"/>
    <w:rsid w:val="00E5EA25"/>
    <w:rsid w:val="00E979D9"/>
    <w:rsid w:val="00EA6C98"/>
    <w:rsid w:val="00EC0650"/>
    <w:rsid w:val="00EC11E7"/>
    <w:rsid w:val="00ED7BA6"/>
    <w:rsid w:val="00F0146F"/>
    <w:rsid w:val="00FB678F"/>
    <w:rsid w:val="00FC6298"/>
    <w:rsid w:val="00FD70D2"/>
    <w:rsid w:val="00FF1DFA"/>
    <w:rsid w:val="01721351"/>
    <w:rsid w:val="017F65AC"/>
    <w:rsid w:val="01A367A1"/>
    <w:rsid w:val="01C17BEE"/>
    <w:rsid w:val="020EE514"/>
    <w:rsid w:val="022E6734"/>
    <w:rsid w:val="0235C3F3"/>
    <w:rsid w:val="02739B0A"/>
    <w:rsid w:val="02B21706"/>
    <w:rsid w:val="02F77E2E"/>
    <w:rsid w:val="02FCDB8A"/>
    <w:rsid w:val="030FE16B"/>
    <w:rsid w:val="031BEDE9"/>
    <w:rsid w:val="032AA86D"/>
    <w:rsid w:val="0377FD81"/>
    <w:rsid w:val="039DBF0D"/>
    <w:rsid w:val="03B11474"/>
    <w:rsid w:val="03DE175B"/>
    <w:rsid w:val="03F11A16"/>
    <w:rsid w:val="03FED4CB"/>
    <w:rsid w:val="04032450"/>
    <w:rsid w:val="0414C9DF"/>
    <w:rsid w:val="043C127E"/>
    <w:rsid w:val="04595C74"/>
    <w:rsid w:val="045EAACB"/>
    <w:rsid w:val="047D413D"/>
    <w:rsid w:val="047EC680"/>
    <w:rsid w:val="049DD845"/>
    <w:rsid w:val="04D8FF00"/>
    <w:rsid w:val="04DA14DE"/>
    <w:rsid w:val="04DAC1ED"/>
    <w:rsid w:val="05024A97"/>
    <w:rsid w:val="05708718"/>
    <w:rsid w:val="057FA5F7"/>
    <w:rsid w:val="05853106"/>
    <w:rsid w:val="05B0023E"/>
    <w:rsid w:val="05B56AF8"/>
    <w:rsid w:val="05B76314"/>
    <w:rsid w:val="05E5EC1B"/>
    <w:rsid w:val="06470E2A"/>
    <w:rsid w:val="06674694"/>
    <w:rsid w:val="0676E38C"/>
    <w:rsid w:val="067E9295"/>
    <w:rsid w:val="068DD558"/>
    <w:rsid w:val="06B45021"/>
    <w:rsid w:val="06CA3D9E"/>
    <w:rsid w:val="06FBC8DD"/>
    <w:rsid w:val="071094B1"/>
    <w:rsid w:val="072EA284"/>
    <w:rsid w:val="0738ECF5"/>
    <w:rsid w:val="075BBA09"/>
    <w:rsid w:val="07657E28"/>
    <w:rsid w:val="077B490D"/>
    <w:rsid w:val="07876E51"/>
    <w:rsid w:val="07988B54"/>
    <w:rsid w:val="07BA366D"/>
    <w:rsid w:val="07C6FE1C"/>
    <w:rsid w:val="07C7E928"/>
    <w:rsid w:val="07DF7A21"/>
    <w:rsid w:val="07FA4B60"/>
    <w:rsid w:val="07FCC961"/>
    <w:rsid w:val="08018089"/>
    <w:rsid w:val="08137CEE"/>
    <w:rsid w:val="0817D7D4"/>
    <w:rsid w:val="082AE7A5"/>
    <w:rsid w:val="085224B0"/>
    <w:rsid w:val="086C37E6"/>
    <w:rsid w:val="089DC01C"/>
    <w:rsid w:val="08AF75E3"/>
    <w:rsid w:val="08D44E94"/>
    <w:rsid w:val="08DD7904"/>
    <w:rsid w:val="08E22F02"/>
    <w:rsid w:val="08F9F359"/>
    <w:rsid w:val="09214771"/>
    <w:rsid w:val="09460FFE"/>
    <w:rsid w:val="094E5E0E"/>
    <w:rsid w:val="0958EBB3"/>
    <w:rsid w:val="097AB158"/>
    <w:rsid w:val="09A07759"/>
    <w:rsid w:val="09ABCFCB"/>
    <w:rsid w:val="09C63AE9"/>
    <w:rsid w:val="09EC4AC9"/>
    <w:rsid w:val="09EFA5B7"/>
    <w:rsid w:val="09F59691"/>
    <w:rsid w:val="0A0EA2A6"/>
    <w:rsid w:val="0A2AE707"/>
    <w:rsid w:val="0A490A16"/>
    <w:rsid w:val="0A4EC890"/>
    <w:rsid w:val="0A92A373"/>
    <w:rsid w:val="0ABC4A6A"/>
    <w:rsid w:val="0AC3ED4C"/>
    <w:rsid w:val="0B017BC9"/>
    <w:rsid w:val="0B247F30"/>
    <w:rsid w:val="0B4011FC"/>
    <w:rsid w:val="0B87B47A"/>
    <w:rsid w:val="0B8B5D7F"/>
    <w:rsid w:val="0B91B507"/>
    <w:rsid w:val="0BA19E1C"/>
    <w:rsid w:val="0BAED7E3"/>
    <w:rsid w:val="0BB8AFE9"/>
    <w:rsid w:val="0BB8CB3B"/>
    <w:rsid w:val="0BD5ECE7"/>
    <w:rsid w:val="0C2082ED"/>
    <w:rsid w:val="0C3AC88B"/>
    <w:rsid w:val="0C4FE16A"/>
    <w:rsid w:val="0C51B4B2"/>
    <w:rsid w:val="0C620CA2"/>
    <w:rsid w:val="0C7D8E16"/>
    <w:rsid w:val="0C9CA2E2"/>
    <w:rsid w:val="0CA068F1"/>
    <w:rsid w:val="0CA27A32"/>
    <w:rsid w:val="0CD45C6F"/>
    <w:rsid w:val="0CF7CA66"/>
    <w:rsid w:val="0D162516"/>
    <w:rsid w:val="0D30BF86"/>
    <w:rsid w:val="0D354ECD"/>
    <w:rsid w:val="0D40062B"/>
    <w:rsid w:val="0D5A67F4"/>
    <w:rsid w:val="0D84D07A"/>
    <w:rsid w:val="0D926BDD"/>
    <w:rsid w:val="0D9C2370"/>
    <w:rsid w:val="0DA4C232"/>
    <w:rsid w:val="0DC95BE4"/>
    <w:rsid w:val="0DCB342B"/>
    <w:rsid w:val="0DD0C897"/>
    <w:rsid w:val="0DD28B18"/>
    <w:rsid w:val="0DE02099"/>
    <w:rsid w:val="0E16C5E8"/>
    <w:rsid w:val="0E2E2F96"/>
    <w:rsid w:val="0E598E0A"/>
    <w:rsid w:val="0E6EE48F"/>
    <w:rsid w:val="0E73DD2C"/>
    <w:rsid w:val="0E947EEC"/>
    <w:rsid w:val="0EBE0603"/>
    <w:rsid w:val="0EC0551D"/>
    <w:rsid w:val="0EF06215"/>
    <w:rsid w:val="0EF4B91F"/>
    <w:rsid w:val="0EF60676"/>
    <w:rsid w:val="0EFD12EB"/>
    <w:rsid w:val="0F016EE3"/>
    <w:rsid w:val="0F3DD939"/>
    <w:rsid w:val="0F545B4D"/>
    <w:rsid w:val="0F74097F"/>
    <w:rsid w:val="0F9C013E"/>
    <w:rsid w:val="0FD4E0EF"/>
    <w:rsid w:val="0FEC748E"/>
    <w:rsid w:val="100423F3"/>
    <w:rsid w:val="1010B8BB"/>
    <w:rsid w:val="10143F6F"/>
    <w:rsid w:val="102B05B4"/>
    <w:rsid w:val="102C6FB3"/>
    <w:rsid w:val="103DDE5C"/>
    <w:rsid w:val="105A1FAC"/>
    <w:rsid w:val="10804607"/>
    <w:rsid w:val="10BE4CB9"/>
    <w:rsid w:val="10DFD55F"/>
    <w:rsid w:val="10E50593"/>
    <w:rsid w:val="1108293C"/>
    <w:rsid w:val="11144C79"/>
    <w:rsid w:val="114473D8"/>
    <w:rsid w:val="1152185A"/>
    <w:rsid w:val="11622D2B"/>
    <w:rsid w:val="1172EA0C"/>
    <w:rsid w:val="11878F96"/>
    <w:rsid w:val="11C0FA4A"/>
    <w:rsid w:val="11EA6529"/>
    <w:rsid w:val="11EFF1DB"/>
    <w:rsid w:val="12022525"/>
    <w:rsid w:val="12538A25"/>
    <w:rsid w:val="125D9FAD"/>
    <w:rsid w:val="12767192"/>
    <w:rsid w:val="127E7189"/>
    <w:rsid w:val="12891FBF"/>
    <w:rsid w:val="1291F52C"/>
    <w:rsid w:val="12A340B3"/>
    <w:rsid w:val="12A5435D"/>
    <w:rsid w:val="12AE6D55"/>
    <w:rsid w:val="12BAE4F6"/>
    <w:rsid w:val="12BDCC82"/>
    <w:rsid w:val="12D2FA68"/>
    <w:rsid w:val="12DA517B"/>
    <w:rsid w:val="130F881B"/>
    <w:rsid w:val="1337B198"/>
    <w:rsid w:val="136B3A7D"/>
    <w:rsid w:val="1387A766"/>
    <w:rsid w:val="13D49BD6"/>
    <w:rsid w:val="13F62C67"/>
    <w:rsid w:val="14050451"/>
    <w:rsid w:val="140523CC"/>
    <w:rsid w:val="140FA649"/>
    <w:rsid w:val="144D8F92"/>
    <w:rsid w:val="149D0930"/>
    <w:rsid w:val="14F33DEE"/>
    <w:rsid w:val="1501890B"/>
    <w:rsid w:val="152AD178"/>
    <w:rsid w:val="155CA150"/>
    <w:rsid w:val="15604670"/>
    <w:rsid w:val="1582DFF0"/>
    <w:rsid w:val="159C7BAF"/>
    <w:rsid w:val="159EE6AD"/>
    <w:rsid w:val="15C763B1"/>
    <w:rsid w:val="15CD784C"/>
    <w:rsid w:val="15F87661"/>
    <w:rsid w:val="1618FD27"/>
    <w:rsid w:val="162AF361"/>
    <w:rsid w:val="16815E13"/>
    <w:rsid w:val="1692EEC9"/>
    <w:rsid w:val="16A37867"/>
    <w:rsid w:val="17581FE8"/>
    <w:rsid w:val="1776B88C"/>
    <w:rsid w:val="177985AC"/>
    <w:rsid w:val="17AC1B11"/>
    <w:rsid w:val="17B0F58E"/>
    <w:rsid w:val="17BCD685"/>
    <w:rsid w:val="17CD44B9"/>
    <w:rsid w:val="17F17166"/>
    <w:rsid w:val="18096A1C"/>
    <w:rsid w:val="182104A0"/>
    <w:rsid w:val="184D85F3"/>
    <w:rsid w:val="186DE943"/>
    <w:rsid w:val="187523BA"/>
    <w:rsid w:val="18847F73"/>
    <w:rsid w:val="188DEFDB"/>
    <w:rsid w:val="18E71D65"/>
    <w:rsid w:val="1944B355"/>
    <w:rsid w:val="1956ED1E"/>
    <w:rsid w:val="196E7FFA"/>
    <w:rsid w:val="197B7C1D"/>
    <w:rsid w:val="19808362"/>
    <w:rsid w:val="19E55623"/>
    <w:rsid w:val="19E72E42"/>
    <w:rsid w:val="19E83E01"/>
    <w:rsid w:val="1A01F419"/>
    <w:rsid w:val="1A0B6FD9"/>
    <w:rsid w:val="1A0BC285"/>
    <w:rsid w:val="1A518FFC"/>
    <w:rsid w:val="1AA66EFA"/>
    <w:rsid w:val="1ACB8A35"/>
    <w:rsid w:val="1ADECE10"/>
    <w:rsid w:val="1AE6CF76"/>
    <w:rsid w:val="1AF25618"/>
    <w:rsid w:val="1B530E84"/>
    <w:rsid w:val="1B679F86"/>
    <w:rsid w:val="1B81B494"/>
    <w:rsid w:val="1B8CA3F7"/>
    <w:rsid w:val="1B9E11CD"/>
    <w:rsid w:val="1BB43182"/>
    <w:rsid w:val="1BB8190C"/>
    <w:rsid w:val="1BCF57E9"/>
    <w:rsid w:val="1BD9F97C"/>
    <w:rsid w:val="1BDF8AD0"/>
    <w:rsid w:val="1BEA1779"/>
    <w:rsid w:val="1C19BD46"/>
    <w:rsid w:val="1C20EBB2"/>
    <w:rsid w:val="1C30DE01"/>
    <w:rsid w:val="1C3B454E"/>
    <w:rsid w:val="1C638045"/>
    <w:rsid w:val="1C6DD219"/>
    <w:rsid w:val="1C9B3982"/>
    <w:rsid w:val="1CC74DD8"/>
    <w:rsid w:val="1CD5068F"/>
    <w:rsid w:val="1CE4FC5A"/>
    <w:rsid w:val="1D78AE43"/>
    <w:rsid w:val="1D9E41B0"/>
    <w:rsid w:val="1DBDDFEF"/>
    <w:rsid w:val="1DF85618"/>
    <w:rsid w:val="1DFB6B15"/>
    <w:rsid w:val="1E03E0A5"/>
    <w:rsid w:val="1E076586"/>
    <w:rsid w:val="1E35195A"/>
    <w:rsid w:val="1E66A8A5"/>
    <w:rsid w:val="1E67C4C8"/>
    <w:rsid w:val="1EC439D8"/>
    <w:rsid w:val="1EDA5FE3"/>
    <w:rsid w:val="1EEBD50F"/>
    <w:rsid w:val="1EF1B815"/>
    <w:rsid w:val="1F29FE2F"/>
    <w:rsid w:val="1F5F4302"/>
    <w:rsid w:val="1FABBF86"/>
    <w:rsid w:val="1FCCDFFF"/>
    <w:rsid w:val="1FE10D2A"/>
    <w:rsid w:val="1FEB5CDE"/>
    <w:rsid w:val="2034C771"/>
    <w:rsid w:val="20489797"/>
    <w:rsid w:val="20705A4E"/>
    <w:rsid w:val="209105E6"/>
    <w:rsid w:val="20F0026C"/>
    <w:rsid w:val="20F36F48"/>
    <w:rsid w:val="211BB971"/>
    <w:rsid w:val="217DCE6D"/>
    <w:rsid w:val="21922EBC"/>
    <w:rsid w:val="21CF8D1F"/>
    <w:rsid w:val="21F71509"/>
    <w:rsid w:val="21FC0AB4"/>
    <w:rsid w:val="223B1584"/>
    <w:rsid w:val="2246034A"/>
    <w:rsid w:val="22469F8E"/>
    <w:rsid w:val="226D9A0B"/>
    <w:rsid w:val="228C3682"/>
    <w:rsid w:val="22D37D85"/>
    <w:rsid w:val="231C3CDC"/>
    <w:rsid w:val="232E2436"/>
    <w:rsid w:val="23366C61"/>
    <w:rsid w:val="233EE0C0"/>
    <w:rsid w:val="239CC875"/>
    <w:rsid w:val="239F562C"/>
    <w:rsid w:val="23ACB4AF"/>
    <w:rsid w:val="23CC1966"/>
    <w:rsid w:val="23CE2D6B"/>
    <w:rsid w:val="2400FC46"/>
    <w:rsid w:val="2414A8BD"/>
    <w:rsid w:val="24313156"/>
    <w:rsid w:val="249F28B7"/>
    <w:rsid w:val="24C35CBB"/>
    <w:rsid w:val="24FF748F"/>
    <w:rsid w:val="250172EA"/>
    <w:rsid w:val="2506872F"/>
    <w:rsid w:val="251432B3"/>
    <w:rsid w:val="25255EC7"/>
    <w:rsid w:val="25378DCB"/>
    <w:rsid w:val="254357D4"/>
    <w:rsid w:val="2543C153"/>
    <w:rsid w:val="2572DA17"/>
    <w:rsid w:val="257CD3AE"/>
    <w:rsid w:val="258C1F97"/>
    <w:rsid w:val="25B580F6"/>
    <w:rsid w:val="25E19FF4"/>
    <w:rsid w:val="260CB2E6"/>
    <w:rsid w:val="260CF729"/>
    <w:rsid w:val="261D5505"/>
    <w:rsid w:val="26285208"/>
    <w:rsid w:val="262A6885"/>
    <w:rsid w:val="26539E36"/>
    <w:rsid w:val="269E7CAA"/>
    <w:rsid w:val="26A8C794"/>
    <w:rsid w:val="26BC1F66"/>
    <w:rsid w:val="26C5F9FE"/>
    <w:rsid w:val="26D2AA08"/>
    <w:rsid w:val="2704119C"/>
    <w:rsid w:val="2738FBC9"/>
    <w:rsid w:val="27447F8F"/>
    <w:rsid w:val="27751AEC"/>
    <w:rsid w:val="2788744C"/>
    <w:rsid w:val="27A1E942"/>
    <w:rsid w:val="27AEDD24"/>
    <w:rsid w:val="27C479B7"/>
    <w:rsid w:val="27CC962A"/>
    <w:rsid w:val="27F04068"/>
    <w:rsid w:val="27FD106D"/>
    <w:rsid w:val="281D527C"/>
    <w:rsid w:val="282FBCEA"/>
    <w:rsid w:val="282FECFC"/>
    <w:rsid w:val="28796198"/>
    <w:rsid w:val="288BB160"/>
    <w:rsid w:val="28C14DC7"/>
    <w:rsid w:val="28E6F394"/>
    <w:rsid w:val="28EC52CD"/>
    <w:rsid w:val="2926FB30"/>
    <w:rsid w:val="2962A10A"/>
    <w:rsid w:val="29662A7E"/>
    <w:rsid w:val="297861D4"/>
    <w:rsid w:val="29A64332"/>
    <w:rsid w:val="29AFC676"/>
    <w:rsid w:val="2A2530F5"/>
    <w:rsid w:val="2A85415B"/>
    <w:rsid w:val="2A921E25"/>
    <w:rsid w:val="2A9E8D10"/>
    <w:rsid w:val="2AA178A4"/>
    <w:rsid w:val="2AB257BD"/>
    <w:rsid w:val="2AB4931F"/>
    <w:rsid w:val="2ABDBFD6"/>
    <w:rsid w:val="2ABF28AD"/>
    <w:rsid w:val="2B10FBA5"/>
    <w:rsid w:val="2B13C00A"/>
    <w:rsid w:val="2B19E5B1"/>
    <w:rsid w:val="2B4456AA"/>
    <w:rsid w:val="2B548C99"/>
    <w:rsid w:val="2B5964B7"/>
    <w:rsid w:val="2B727126"/>
    <w:rsid w:val="2BB83886"/>
    <w:rsid w:val="2BDC6C23"/>
    <w:rsid w:val="2BF23705"/>
    <w:rsid w:val="2BFABA28"/>
    <w:rsid w:val="2C218796"/>
    <w:rsid w:val="2C31BCBE"/>
    <w:rsid w:val="2C5D00A6"/>
    <w:rsid w:val="2C71A027"/>
    <w:rsid w:val="2C95BAC7"/>
    <w:rsid w:val="2CBAE9A4"/>
    <w:rsid w:val="2CCE9CC0"/>
    <w:rsid w:val="2CF97A44"/>
    <w:rsid w:val="2CFC2A27"/>
    <w:rsid w:val="2D2BF8F8"/>
    <w:rsid w:val="2D38EFC5"/>
    <w:rsid w:val="2D46159D"/>
    <w:rsid w:val="2D63FE01"/>
    <w:rsid w:val="2D6FC32B"/>
    <w:rsid w:val="2D8BD984"/>
    <w:rsid w:val="2DAA5DE2"/>
    <w:rsid w:val="2E047E54"/>
    <w:rsid w:val="2E0DA5CE"/>
    <w:rsid w:val="2E0DF926"/>
    <w:rsid w:val="2E148C39"/>
    <w:rsid w:val="2E2AD2E6"/>
    <w:rsid w:val="2E4F5CE1"/>
    <w:rsid w:val="2E8F6699"/>
    <w:rsid w:val="2EAB04BC"/>
    <w:rsid w:val="2EB4A335"/>
    <w:rsid w:val="2EB8EDC3"/>
    <w:rsid w:val="2EC1E990"/>
    <w:rsid w:val="2ED8FB6F"/>
    <w:rsid w:val="2F1CA19E"/>
    <w:rsid w:val="2F23AAEF"/>
    <w:rsid w:val="2F309EA9"/>
    <w:rsid w:val="2F366D4A"/>
    <w:rsid w:val="2F375BFC"/>
    <w:rsid w:val="2F8AF4CD"/>
    <w:rsid w:val="2F8DDB73"/>
    <w:rsid w:val="2FB68045"/>
    <w:rsid w:val="2FFEE0B4"/>
    <w:rsid w:val="301AAC47"/>
    <w:rsid w:val="303026E0"/>
    <w:rsid w:val="303C7AD6"/>
    <w:rsid w:val="30640235"/>
    <w:rsid w:val="306433C1"/>
    <w:rsid w:val="3086FF6C"/>
    <w:rsid w:val="3091F765"/>
    <w:rsid w:val="30B9282F"/>
    <w:rsid w:val="30C026FC"/>
    <w:rsid w:val="30C603F1"/>
    <w:rsid w:val="30D913D8"/>
    <w:rsid w:val="30DEC977"/>
    <w:rsid w:val="30FC377A"/>
    <w:rsid w:val="3109470A"/>
    <w:rsid w:val="311BB85E"/>
    <w:rsid w:val="31393488"/>
    <w:rsid w:val="31580AAD"/>
    <w:rsid w:val="3163FDD6"/>
    <w:rsid w:val="3188D8E1"/>
    <w:rsid w:val="31B35D8B"/>
    <w:rsid w:val="31E24B3A"/>
    <w:rsid w:val="323468C9"/>
    <w:rsid w:val="323CE5ED"/>
    <w:rsid w:val="3247E331"/>
    <w:rsid w:val="32884786"/>
    <w:rsid w:val="32C611E7"/>
    <w:rsid w:val="32D09103"/>
    <w:rsid w:val="32F318E3"/>
    <w:rsid w:val="33CC5F34"/>
    <w:rsid w:val="33F6FF20"/>
    <w:rsid w:val="33FD89F4"/>
    <w:rsid w:val="342E7A1E"/>
    <w:rsid w:val="343E1A15"/>
    <w:rsid w:val="346B6323"/>
    <w:rsid w:val="3475C7FE"/>
    <w:rsid w:val="349E730E"/>
    <w:rsid w:val="34A5F29B"/>
    <w:rsid w:val="34AF49FF"/>
    <w:rsid w:val="34CE2B93"/>
    <w:rsid w:val="34E7C80E"/>
    <w:rsid w:val="34F1BD8E"/>
    <w:rsid w:val="352994C2"/>
    <w:rsid w:val="352E1B1E"/>
    <w:rsid w:val="35980333"/>
    <w:rsid w:val="359F79D5"/>
    <w:rsid w:val="35C88502"/>
    <w:rsid w:val="35ECDA71"/>
    <w:rsid w:val="36214B79"/>
    <w:rsid w:val="36264D33"/>
    <w:rsid w:val="363D3661"/>
    <w:rsid w:val="364F3666"/>
    <w:rsid w:val="365B27B6"/>
    <w:rsid w:val="368E5026"/>
    <w:rsid w:val="369ACFFD"/>
    <w:rsid w:val="36B39AD9"/>
    <w:rsid w:val="36D55B47"/>
    <w:rsid w:val="36DB5FF3"/>
    <w:rsid w:val="3704CDD8"/>
    <w:rsid w:val="370B6EEE"/>
    <w:rsid w:val="371AAEF7"/>
    <w:rsid w:val="371E0E68"/>
    <w:rsid w:val="372AB59C"/>
    <w:rsid w:val="375528F5"/>
    <w:rsid w:val="376D7C17"/>
    <w:rsid w:val="378DF558"/>
    <w:rsid w:val="37AC49DF"/>
    <w:rsid w:val="37B59473"/>
    <w:rsid w:val="37E8D3D2"/>
    <w:rsid w:val="381C05CF"/>
    <w:rsid w:val="3823E509"/>
    <w:rsid w:val="3842A3E0"/>
    <w:rsid w:val="386DBFFD"/>
    <w:rsid w:val="38EE1F53"/>
    <w:rsid w:val="392C8393"/>
    <w:rsid w:val="3970910A"/>
    <w:rsid w:val="39806B53"/>
    <w:rsid w:val="39A0D371"/>
    <w:rsid w:val="39DCD5B2"/>
    <w:rsid w:val="3A469EB0"/>
    <w:rsid w:val="3A89B7A2"/>
    <w:rsid w:val="3A94B201"/>
    <w:rsid w:val="3AA82D15"/>
    <w:rsid w:val="3AAA1730"/>
    <w:rsid w:val="3AB49D77"/>
    <w:rsid w:val="3B8263C2"/>
    <w:rsid w:val="3BC8E291"/>
    <w:rsid w:val="3BD2E800"/>
    <w:rsid w:val="3BEFD3B3"/>
    <w:rsid w:val="3C81EFB8"/>
    <w:rsid w:val="3C988D90"/>
    <w:rsid w:val="3CADD44F"/>
    <w:rsid w:val="3CC8170E"/>
    <w:rsid w:val="3D1EF478"/>
    <w:rsid w:val="3D25BFDC"/>
    <w:rsid w:val="3D749A7E"/>
    <w:rsid w:val="3DA15FB9"/>
    <w:rsid w:val="3DD2C9F7"/>
    <w:rsid w:val="3DFE873A"/>
    <w:rsid w:val="3E3146A6"/>
    <w:rsid w:val="3E4D86B0"/>
    <w:rsid w:val="3E8726F5"/>
    <w:rsid w:val="3E9573AD"/>
    <w:rsid w:val="3EACF22F"/>
    <w:rsid w:val="3EF2C39D"/>
    <w:rsid w:val="3EFE50BD"/>
    <w:rsid w:val="3F03AC71"/>
    <w:rsid w:val="3F0F2842"/>
    <w:rsid w:val="3F1AC85D"/>
    <w:rsid w:val="3F9156CC"/>
    <w:rsid w:val="3F9CF8A3"/>
    <w:rsid w:val="3FA4BF76"/>
    <w:rsid w:val="400BC876"/>
    <w:rsid w:val="402AFDC4"/>
    <w:rsid w:val="404FA38C"/>
    <w:rsid w:val="405A6EB0"/>
    <w:rsid w:val="40A039C2"/>
    <w:rsid w:val="40C3958B"/>
    <w:rsid w:val="40EE7DD0"/>
    <w:rsid w:val="40F50F43"/>
    <w:rsid w:val="41201E5D"/>
    <w:rsid w:val="412AAB81"/>
    <w:rsid w:val="41391AA7"/>
    <w:rsid w:val="415231AD"/>
    <w:rsid w:val="41588609"/>
    <w:rsid w:val="41793A20"/>
    <w:rsid w:val="417945CA"/>
    <w:rsid w:val="417C91E0"/>
    <w:rsid w:val="41AA8EB0"/>
    <w:rsid w:val="41ADBAEC"/>
    <w:rsid w:val="41B2CB84"/>
    <w:rsid w:val="41C772EE"/>
    <w:rsid w:val="4205716D"/>
    <w:rsid w:val="420726D1"/>
    <w:rsid w:val="421228F2"/>
    <w:rsid w:val="42162A40"/>
    <w:rsid w:val="424D39FA"/>
    <w:rsid w:val="4258DF5B"/>
    <w:rsid w:val="426530E8"/>
    <w:rsid w:val="42A6826F"/>
    <w:rsid w:val="42B64D79"/>
    <w:rsid w:val="42F48EA9"/>
    <w:rsid w:val="431D92EF"/>
    <w:rsid w:val="432D7636"/>
    <w:rsid w:val="433DA51E"/>
    <w:rsid w:val="43509302"/>
    <w:rsid w:val="438A6A13"/>
    <w:rsid w:val="43AC04DF"/>
    <w:rsid w:val="43D5CE46"/>
    <w:rsid w:val="43E3DFE8"/>
    <w:rsid w:val="43EE3288"/>
    <w:rsid w:val="4415250A"/>
    <w:rsid w:val="44208C9B"/>
    <w:rsid w:val="443AED24"/>
    <w:rsid w:val="44430900"/>
    <w:rsid w:val="44539736"/>
    <w:rsid w:val="4458B610"/>
    <w:rsid w:val="445D9586"/>
    <w:rsid w:val="446C8AB5"/>
    <w:rsid w:val="4471F664"/>
    <w:rsid w:val="448731A7"/>
    <w:rsid w:val="44950404"/>
    <w:rsid w:val="44D28117"/>
    <w:rsid w:val="44EFE934"/>
    <w:rsid w:val="44F55E47"/>
    <w:rsid w:val="44F5E38B"/>
    <w:rsid w:val="45013A38"/>
    <w:rsid w:val="4525EC20"/>
    <w:rsid w:val="45308296"/>
    <w:rsid w:val="453F20EE"/>
    <w:rsid w:val="454925BC"/>
    <w:rsid w:val="45802A72"/>
    <w:rsid w:val="4610C80C"/>
    <w:rsid w:val="4612F6B2"/>
    <w:rsid w:val="462C4345"/>
    <w:rsid w:val="4635FE73"/>
    <w:rsid w:val="4641EA5A"/>
    <w:rsid w:val="464B8EC9"/>
    <w:rsid w:val="4664AD45"/>
    <w:rsid w:val="4679756F"/>
    <w:rsid w:val="469B4AFE"/>
    <w:rsid w:val="46A65889"/>
    <w:rsid w:val="46F0B9AC"/>
    <w:rsid w:val="46F46BA1"/>
    <w:rsid w:val="46F9FA04"/>
    <w:rsid w:val="47236F1B"/>
    <w:rsid w:val="47411FEB"/>
    <w:rsid w:val="475398C5"/>
    <w:rsid w:val="47A433FF"/>
    <w:rsid w:val="47BC3FD4"/>
    <w:rsid w:val="47CF8DA6"/>
    <w:rsid w:val="47D857A6"/>
    <w:rsid w:val="47F3C0DB"/>
    <w:rsid w:val="47F6CADC"/>
    <w:rsid w:val="48034C3F"/>
    <w:rsid w:val="4810DB10"/>
    <w:rsid w:val="481658B9"/>
    <w:rsid w:val="48380DE6"/>
    <w:rsid w:val="4883D20E"/>
    <w:rsid w:val="488D2E3C"/>
    <w:rsid w:val="48CDB34B"/>
    <w:rsid w:val="48CE426E"/>
    <w:rsid w:val="48D563FB"/>
    <w:rsid w:val="48D8F75C"/>
    <w:rsid w:val="48E6C98B"/>
    <w:rsid w:val="48FA5337"/>
    <w:rsid w:val="48FC5558"/>
    <w:rsid w:val="493BF071"/>
    <w:rsid w:val="494023EA"/>
    <w:rsid w:val="494CE21B"/>
    <w:rsid w:val="496ECA84"/>
    <w:rsid w:val="49D19CDC"/>
    <w:rsid w:val="49DBDDE2"/>
    <w:rsid w:val="4A1EF6F2"/>
    <w:rsid w:val="4A550263"/>
    <w:rsid w:val="4A60E175"/>
    <w:rsid w:val="4AB06B23"/>
    <w:rsid w:val="4AC56281"/>
    <w:rsid w:val="4AC8D26B"/>
    <w:rsid w:val="4ADB9F16"/>
    <w:rsid w:val="4ADE0E64"/>
    <w:rsid w:val="4B283619"/>
    <w:rsid w:val="4B320C89"/>
    <w:rsid w:val="4B44C995"/>
    <w:rsid w:val="4B6A589E"/>
    <w:rsid w:val="4B73E927"/>
    <w:rsid w:val="4B8012BB"/>
    <w:rsid w:val="4BB86EB3"/>
    <w:rsid w:val="4BC3D478"/>
    <w:rsid w:val="4BDCBB76"/>
    <w:rsid w:val="4BDFB46F"/>
    <w:rsid w:val="4BF696D6"/>
    <w:rsid w:val="4C548D19"/>
    <w:rsid w:val="4C55B6BF"/>
    <w:rsid w:val="4C5EAB95"/>
    <w:rsid w:val="4C75B06F"/>
    <w:rsid w:val="4C7FE70F"/>
    <w:rsid w:val="4C839EF4"/>
    <w:rsid w:val="4C9F0275"/>
    <w:rsid w:val="4CA63544"/>
    <w:rsid w:val="4CA7CB1C"/>
    <w:rsid w:val="4CD73AA5"/>
    <w:rsid w:val="4CE19746"/>
    <w:rsid w:val="4CF9F0F0"/>
    <w:rsid w:val="4D3F09A1"/>
    <w:rsid w:val="4D5683B1"/>
    <w:rsid w:val="4D8DB25A"/>
    <w:rsid w:val="4DF02AE1"/>
    <w:rsid w:val="4DF0C698"/>
    <w:rsid w:val="4E074826"/>
    <w:rsid w:val="4E10552D"/>
    <w:rsid w:val="4E1C694E"/>
    <w:rsid w:val="4E8042DB"/>
    <w:rsid w:val="4EA2212D"/>
    <w:rsid w:val="4F2BE368"/>
    <w:rsid w:val="4F41C7FF"/>
    <w:rsid w:val="4F4559F1"/>
    <w:rsid w:val="4F464FBD"/>
    <w:rsid w:val="4F53349C"/>
    <w:rsid w:val="4F6B553F"/>
    <w:rsid w:val="4F7BAD12"/>
    <w:rsid w:val="4F9588E3"/>
    <w:rsid w:val="4FBC7F65"/>
    <w:rsid w:val="4FF7EF58"/>
    <w:rsid w:val="5018B980"/>
    <w:rsid w:val="5022AFF7"/>
    <w:rsid w:val="5033C16B"/>
    <w:rsid w:val="5097EB74"/>
    <w:rsid w:val="5098684D"/>
    <w:rsid w:val="50AEDAAA"/>
    <w:rsid w:val="50D091D3"/>
    <w:rsid w:val="50D34FCF"/>
    <w:rsid w:val="50E7FAC2"/>
    <w:rsid w:val="50FF8A10"/>
    <w:rsid w:val="511E427F"/>
    <w:rsid w:val="51311190"/>
    <w:rsid w:val="514B2FC9"/>
    <w:rsid w:val="5187B7B4"/>
    <w:rsid w:val="518E7C37"/>
    <w:rsid w:val="51901725"/>
    <w:rsid w:val="51BC0E43"/>
    <w:rsid w:val="51E82A70"/>
    <w:rsid w:val="527C0EA7"/>
    <w:rsid w:val="528D4748"/>
    <w:rsid w:val="52948981"/>
    <w:rsid w:val="52BBA1DD"/>
    <w:rsid w:val="52CBFAC7"/>
    <w:rsid w:val="52D8E2E0"/>
    <w:rsid w:val="52F623CD"/>
    <w:rsid w:val="52F94C5F"/>
    <w:rsid w:val="53075762"/>
    <w:rsid w:val="5328AA33"/>
    <w:rsid w:val="5332CD92"/>
    <w:rsid w:val="53B319E0"/>
    <w:rsid w:val="53DBC224"/>
    <w:rsid w:val="53E5361F"/>
    <w:rsid w:val="53EF7072"/>
    <w:rsid w:val="5401F115"/>
    <w:rsid w:val="5408F121"/>
    <w:rsid w:val="5449FBC8"/>
    <w:rsid w:val="55247217"/>
    <w:rsid w:val="55528B21"/>
    <w:rsid w:val="55645CA7"/>
    <w:rsid w:val="556F11E4"/>
    <w:rsid w:val="559FFE62"/>
    <w:rsid w:val="55B2F22F"/>
    <w:rsid w:val="55BC69AD"/>
    <w:rsid w:val="55DF595C"/>
    <w:rsid w:val="56012674"/>
    <w:rsid w:val="562D0214"/>
    <w:rsid w:val="563398F6"/>
    <w:rsid w:val="563777BB"/>
    <w:rsid w:val="565309DF"/>
    <w:rsid w:val="5668157D"/>
    <w:rsid w:val="56992634"/>
    <w:rsid w:val="56998569"/>
    <w:rsid w:val="56B6A91A"/>
    <w:rsid w:val="56BFC3F9"/>
    <w:rsid w:val="56D012E8"/>
    <w:rsid w:val="57096C06"/>
    <w:rsid w:val="5712840D"/>
    <w:rsid w:val="5727EC40"/>
    <w:rsid w:val="574C1867"/>
    <w:rsid w:val="5755B955"/>
    <w:rsid w:val="5768F8F6"/>
    <w:rsid w:val="5778287A"/>
    <w:rsid w:val="578BE265"/>
    <w:rsid w:val="57ABB6D9"/>
    <w:rsid w:val="57CA5705"/>
    <w:rsid w:val="57D45228"/>
    <w:rsid w:val="58314948"/>
    <w:rsid w:val="58457262"/>
    <w:rsid w:val="5847C513"/>
    <w:rsid w:val="584D778B"/>
    <w:rsid w:val="5859D97B"/>
    <w:rsid w:val="58880F7D"/>
    <w:rsid w:val="58916722"/>
    <w:rsid w:val="58F7FB15"/>
    <w:rsid w:val="591475F2"/>
    <w:rsid w:val="5915B9C2"/>
    <w:rsid w:val="591D1420"/>
    <w:rsid w:val="595A0F3D"/>
    <w:rsid w:val="596615B4"/>
    <w:rsid w:val="5966436B"/>
    <w:rsid w:val="5970E491"/>
    <w:rsid w:val="5986E847"/>
    <w:rsid w:val="59A124AE"/>
    <w:rsid w:val="59B01262"/>
    <w:rsid w:val="59D150D2"/>
    <w:rsid w:val="59DE7274"/>
    <w:rsid w:val="5A058765"/>
    <w:rsid w:val="5A0E43B8"/>
    <w:rsid w:val="5A205C8D"/>
    <w:rsid w:val="5A2C3616"/>
    <w:rsid w:val="5AA7E79A"/>
    <w:rsid w:val="5ABFCC6C"/>
    <w:rsid w:val="5AEB1DCA"/>
    <w:rsid w:val="5AEFF502"/>
    <w:rsid w:val="5B44C4D7"/>
    <w:rsid w:val="5B450A54"/>
    <w:rsid w:val="5B690AF4"/>
    <w:rsid w:val="5B8C9CE9"/>
    <w:rsid w:val="5B94E8C7"/>
    <w:rsid w:val="5BAF4400"/>
    <w:rsid w:val="5BDE3E68"/>
    <w:rsid w:val="5BFBB446"/>
    <w:rsid w:val="5C3F738B"/>
    <w:rsid w:val="5C46E1CB"/>
    <w:rsid w:val="5C5931A0"/>
    <w:rsid w:val="5C5D18A7"/>
    <w:rsid w:val="5C7C623E"/>
    <w:rsid w:val="5C9E8E49"/>
    <w:rsid w:val="5CF4F0D2"/>
    <w:rsid w:val="5D02E0A2"/>
    <w:rsid w:val="5D2FD670"/>
    <w:rsid w:val="5D63BB0F"/>
    <w:rsid w:val="5D69CE17"/>
    <w:rsid w:val="5D76773F"/>
    <w:rsid w:val="5D8810EC"/>
    <w:rsid w:val="5D932B73"/>
    <w:rsid w:val="5DA1A2CF"/>
    <w:rsid w:val="5DE2510B"/>
    <w:rsid w:val="5DF824DB"/>
    <w:rsid w:val="5E0BE475"/>
    <w:rsid w:val="5E1D42FD"/>
    <w:rsid w:val="5E276D74"/>
    <w:rsid w:val="5E2BD246"/>
    <w:rsid w:val="5E6F82AA"/>
    <w:rsid w:val="5E92247D"/>
    <w:rsid w:val="5E92B19A"/>
    <w:rsid w:val="5EAFD027"/>
    <w:rsid w:val="5F1F5BAD"/>
    <w:rsid w:val="5F44FEB2"/>
    <w:rsid w:val="5F486CB1"/>
    <w:rsid w:val="5F4CFF81"/>
    <w:rsid w:val="5F64E1C8"/>
    <w:rsid w:val="5F6FB25A"/>
    <w:rsid w:val="5FD1B6B4"/>
    <w:rsid w:val="5FE481B0"/>
    <w:rsid w:val="6011071E"/>
    <w:rsid w:val="6027EB1E"/>
    <w:rsid w:val="604371A0"/>
    <w:rsid w:val="605B5CF8"/>
    <w:rsid w:val="60B2DAA9"/>
    <w:rsid w:val="60B9B3C6"/>
    <w:rsid w:val="60EA64C0"/>
    <w:rsid w:val="60ED0E78"/>
    <w:rsid w:val="610519D0"/>
    <w:rsid w:val="61166826"/>
    <w:rsid w:val="611C6753"/>
    <w:rsid w:val="613FDE7E"/>
    <w:rsid w:val="61725189"/>
    <w:rsid w:val="6177617F"/>
    <w:rsid w:val="617FDFB4"/>
    <w:rsid w:val="61830A9F"/>
    <w:rsid w:val="61F25C55"/>
    <w:rsid w:val="61F913DC"/>
    <w:rsid w:val="620ACE7F"/>
    <w:rsid w:val="621A4890"/>
    <w:rsid w:val="622E3093"/>
    <w:rsid w:val="623996F2"/>
    <w:rsid w:val="623A7169"/>
    <w:rsid w:val="6241F861"/>
    <w:rsid w:val="6245529E"/>
    <w:rsid w:val="6264DF64"/>
    <w:rsid w:val="626F4BCF"/>
    <w:rsid w:val="62871710"/>
    <w:rsid w:val="62C3AB8B"/>
    <w:rsid w:val="62D15BBD"/>
    <w:rsid w:val="63124014"/>
    <w:rsid w:val="632A06C0"/>
    <w:rsid w:val="6334FDE4"/>
    <w:rsid w:val="6377FC5F"/>
    <w:rsid w:val="63E1EE58"/>
    <w:rsid w:val="643FBE59"/>
    <w:rsid w:val="644D07CC"/>
    <w:rsid w:val="645D161A"/>
    <w:rsid w:val="6487B962"/>
    <w:rsid w:val="64DFA3F1"/>
    <w:rsid w:val="64F511FC"/>
    <w:rsid w:val="6538CBF1"/>
    <w:rsid w:val="654AF9A4"/>
    <w:rsid w:val="6581E5A5"/>
    <w:rsid w:val="659458BC"/>
    <w:rsid w:val="65A66D13"/>
    <w:rsid w:val="65AD723F"/>
    <w:rsid w:val="65CF992C"/>
    <w:rsid w:val="65EBB9D9"/>
    <w:rsid w:val="662E2767"/>
    <w:rsid w:val="664320DE"/>
    <w:rsid w:val="665F4A60"/>
    <w:rsid w:val="6673D040"/>
    <w:rsid w:val="6676308C"/>
    <w:rsid w:val="668184F3"/>
    <w:rsid w:val="6682D59B"/>
    <w:rsid w:val="66A33E42"/>
    <w:rsid w:val="66BAC5B2"/>
    <w:rsid w:val="66BC3D5A"/>
    <w:rsid w:val="66D19B8E"/>
    <w:rsid w:val="66D2AC2D"/>
    <w:rsid w:val="66DC7C1C"/>
    <w:rsid w:val="66E1DC49"/>
    <w:rsid w:val="66E49AE7"/>
    <w:rsid w:val="6735C38F"/>
    <w:rsid w:val="673835F0"/>
    <w:rsid w:val="676D9C8F"/>
    <w:rsid w:val="6777EE15"/>
    <w:rsid w:val="67960010"/>
    <w:rsid w:val="67A07598"/>
    <w:rsid w:val="67B47BCD"/>
    <w:rsid w:val="67F2C194"/>
    <w:rsid w:val="67FE55B8"/>
    <w:rsid w:val="68742565"/>
    <w:rsid w:val="68AAADD5"/>
    <w:rsid w:val="68AC774D"/>
    <w:rsid w:val="68AE31E9"/>
    <w:rsid w:val="68C8C8CB"/>
    <w:rsid w:val="68D9593A"/>
    <w:rsid w:val="691C3094"/>
    <w:rsid w:val="6944CBC0"/>
    <w:rsid w:val="697C0022"/>
    <w:rsid w:val="69A0D376"/>
    <w:rsid w:val="69BA2A62"/>
    <w:rsid w:val="69BBCE82"/>
    <w:rsid w:val="69D42B6E"/>
    <w:rsid w:val="69D95CE5"/>
    <w:rsid w:val="6A04791A"/>
    <w:rsid w:val="6A07F397"/>
    <w:rsid w:val="6A0F3037"/>
    <w:rsid w:val="6A24020B"/>
    <w:rsid w:val="6A2A8963"/>
    <w:rsid w:val="6A4779AE"/>
    <w:rsid w:val="6A543633"/>
    <w:rsid w:val="6A544592"/>
    <w:rsid w:val="6A61CBA4"/>
    <w:rsid w:val="6A985102"/>
    <w:rsid w:val="6AC555A8"/>
    <w:rsid w:val="6AE5FB02"/>
    <w:rsid w:val="6B0F1B5E"/>
    <w:rsid w:val="6B1D4606"/>
    <w:rsid w:val="6B40416A"/>
    <w:rsid w:val="6B40C2B2"/>
    <w:rsid w:val="6B79A09A"/>
    <w:rsid w:val="6BD6F590"/>
    <w:rsid w:val="6BE2BADA"/>
    <w:rsid w:val="6C063348"/>
    <w:rsid w:val="6C1A2DA7"/>
    <w:rsid w:val="6C51450A"/>
    <w:rsid w:val="6C5486B1"/>
    <w:rsid w:val="6C9D5A90"/>
    <w:rsid w:val="6CF11749"/>
    <w:rsid w:val="6D00DDDA"/>
    <w:rsid w:val="6D0C62C4"/>
    <w:rsid w:val="6D1765D9"/>
    <w:rsid w:val="6D21DDF9"/>
    <w:rsid w:val="6D27DF6A"/>
    <w:rsid w:val="6D45E069"/>
    <w:rsid w:val="6D4EBF89"/>
    <w:rsid w:val="6D584D66"/>
    <w:rsid w:val="6D6BBB38"/>
    <w:rsid w:val="6D70B86F"/>
    <w:rsid w:val="6D8B7C0E"/>
    <w:rsid w:val="6D8C74DE"/>
    <w:rsid w:val="6D9BEEEA"/>
    <w:rsid w:val="6DA863B1"/>
    <w:rsid w:val="6DC9A5AF"/>
    <w:rsid w:val="6DD837BC"/>
    <w:rsid w:val="6DDB6C96"/>
    <w:rsid w:val="6DE0EA1F"/>
    <w:rsid w:val="6E248F6B"/>
    <w:rsid w:val="6E26B25B"/>
    <w:rsid w:val="6E8BEB5C"/>
    <w:rsid w:val="6E9942CC"/>
    <w:rsid w:val="6ED7B410"/>
    <w:rsid w:val="6ED8B3ED"/>
    <w:rsid w:val="6EE41692"/>
    <w:rsid w:val="6EEA9E71"/>
    <w:rsid w:val="6F0BD61F"/>
    <w:rsid w:val="6F7F7FB0"/>
    <w:rsid w:val="6F7FC2BF"/>
    <w:rsid w:val="6FE0EFFE"/>
    <w:rsid w:val="6FF76ECB"/>
    <w:rsid w:val="702AB5EA"/>
    <w:rsid w:val="702FD2E8"/>
    <w:rsid w:val="7034EB29"/>
    <w:rsid w:val="703E91F8"/>
    <w:rsid w:val="707222E8"/>
    <w:rsid w:val="70B7F8E4"/>
    <w:rsid w:val="70D1DB19"/>
    <w:rsid w:val="711E2FF7"/>
    <w:rsid w:val="71236B3C"/>
    <w:rsid w:val="71318780"/>
    <w:rsid w:val="71720FB4"/>
    <w:rsid w:val="7177B61A"/>
    <w:rsid w:val="717E0B94"/>
    <w:rsid w:val="718FE126"/>
    <w:rsid w:val="719E55DA"/>
    <w:rsid w:val="71A145B8"/>
    <w:rsid w:val="71A38813"/>
    <w:rsid w:val="71B34A15"/>
    <w:rsid w:val="7223ACF0"/>
    <w:rsid w:val="723A6788"/>
    <w:rsid w:val="724D1167"/>
    <w:rsid w:val="72A79CE0"/>
    <w:rsid w:val="72B7972A"/>
    <w:rsid w:val="72CC7663"/>
    <w:rsid w:val="72F25C7A"/>
    <w:rsid w:val="7316F410"/>
    <w:rsid w:val="734F6222"/>
    <w:rsid w:val="738E4426"/>
    <w:rsid w:val="73C9858B"/>
    <w:rsid w:val="73E4B3B2"/>
    <w:rsid w:val="74039A14"/>
    <w:rsid w:val="74135B06"/>
    <w:rsid w:val="74438875"/>
    <w:rsid w:val="746FC3BA"/>
    <w:rsid w:val="746FD02E"/>
    <w:rsid w:val="7480F1CE"/>
    <w:rsid w:val="74A0E379"/>
    <w:rsid w:val="74B93257"/>
    <w:rsid w:val="74EE6F17"/>
    <w:rsid w:val="75129279"/>
    <w:rsid w:val="752CB919"/>
    <w:rsid w:val="752FB3DD"/>
    <w:rsid w:val="754225A3"/>
    <w:rsid w:val="75550BB4"/>
    <w:rsid w:val="756013EF"/>
    <w:rsid w:val="75683858"/>
    <w:rsid w:val="75702141"/>
    <w:rsid w:val="75847AA8"/>
    <w:rsid w:val="758985B8"/>
    <w:rsid w:val="758E90F1"/>
    <w:rsid w:val="75D08E17"/>
    <w:rsid w:val="75EEB33E"/>
    <w:rsid w:val="75F21179"/>
    <w:rsid w:val="760E3DB6"/>
    <w:rsid w:val="7630812A"/>
    <w:rsid w:val="7649F4AA"/>
    <w:rsid w:val="7651382E"/>
    <w:rsid w:val="7652A7AB"/>
    <w:rsid w:val="766D67DE"/>
    <w:rsid w:val="7676EE90"/>
    <w:rsid w:val="7678D0D2"/>
    <w:rsid w:val="76B4B1A5"/>
    <w:rsid w:val="76BB2E21"/>
    <w:rsid w:val="76C2DF42"/>
    <w:rsid w:val="76F34827"/>
    <w:rsid w:val="76F6CA2B"/>
    <w:rsid w:val="770E554B"/>
    <w:rsid w:val="77220B1C"/>
    <w:rsid w:val="773EF726"/>
    <w:rsid w:val="775CE97C"/>
    <w:rsid w:val="7761513B"/>
    <w:rsid w:val="77BA5CDA"/>
    <w:rsid w:val="77F7AB2E"/>
    <w:rsid w:val="78050427"/>
    <w:rsid w:val="7836B79F"/>
    <w:rsid w:val="7845C426"/>
    <w:rsid w:val="78502DB7"/>
    <w:rsid w:val="7868CA0C"/>
    <w:rsid w:val="7880890B"/>
    <w:rsid w:val="795A83C7"/>
    <w:rsid w:val="79809605"/>
    <w:rsid w:val="79944847"/>
    <w:rsid w:val="79A37659"/>
    <w:rsid w:val="79F6B8C7"/>
    <w:rsid w:val="7A22A4E1"/>
    <w:rsid w:val="7A3D8591"/>
    <w:rsid w:val="7A498B78"/>
    <w:rsid w:val="7A5191C2"/>
    <w:rsid w:val="7A64B6F7"/>
    <w:rsid w:val="7A78078C"/>
    <w:rsid w:val="7A7B5377"/>
    <w:rsid w:val="7A8CD21D"/>
    <w:rsid w:val="7AA6CFD0"/>
    <w:rsid w:val="7ADE8B51"/>
    <w:rsid w:val="7AF0BC3E"/>
    <w:rsid w:val="7B09448E"/>
    <w:rsid w:val="7B0E9C2C"/>
    <w:rsid w:val="7B1A6EBA"/>
    <w:rsid w:val="7B643871"/>
    <w:rsid w:val="7BE42D1E"/>
    <w:rsid w:val="7BFC2B2D"/>
    <w:rsid w:val="7C06B380"/>
    <w:rsid w:val="7C9894A4"/>
    <w:rsid w:val="7CD43FCA"/>
    <w:rsid w:val="7CDD9E2B"/>
    <w:rsid w:val="7CEA066D"/>
    <w:rsid w:val="7CFC1293"/>
    <w:rsid w:val="7D2A9AAA"/>
    <w:rsid w:val="7D2E69DD"/>
    <w:rsid w:val="7D3FC7D5"/>
    <w:rsid w:val="7D9BCA83"/>
    <w:rsid w:val="7DBA6CC5"/>
    <w:rsid w:val="7DF653CC"/>
    <w:rsid w:val="7E3B71A2"/>
    <w:rsid w:val="7E3FDF7D"/>
    <w:rsid w:val="7E549F3D"/>
    <w:rsid w:val="7E631104"/>
    <w:rsid w:val="7E6E1BA9"/>
    <w:rsid w:val="7E83C788"/>
    <w:rsid w:val="7E8F0B4F"/>
    <w:rsid w:val="7EABB3A4"/>
    <w:rsid w:val="7EABDD77"/>
    <w:rsid w:val="7EC4805A"/>
    <w:rsid w:val="7ECAC07E"/>
    <w:rsid w:val="7ECDB274"/>
    <w:rsid w:val="7ED3E620"/>
    <w:rsid w:val="7EDC7A3C"/>
    <w:rsid w:val="7EFD5FCF"/>
    <w:rsid w:val="7EFE2868"/>
    <w:rsid w:val="7F1BD9AF"/>
    <w:rsid w:val="7F315A6D"/>
    <w:rsid w:val="7F539DEC"/>
    <w:rsid w:val="7F68E97F"/>
    <w:rsid w:val="7F82A8FA"/>
    <w:rsid w:val="7F8741EA"/>
    <w:rsid w:val="7F91B592"/>
    <w:rsid w:val="7FBA8942"/>
    <w:rsid w:val="7FBBF11F"/>
    <w:rsid w:val="7FE2C46E"/>
  </w:rsids>
  <m:mathPr>
    <m:mathFont m:val="Cambria Math"/>
    <m:brkBin m:val="before"/>
    <m:brkBinSub m:val="--"/>
    <m:smallFrac m:val="0"/>
    <m:dispDef/>
    <m:lMargin m:val="0"/>
    <m:rMargin m:val="0"/>
    <m:defJc m:val="centerGroup"/>
    <m:wrapIndent m:val="1440"/>
    <m:intLim m:val="subSup"/>
    <m:naryLim m:val="undOvr"/>
  </m:mathPr>
  <w:themeFontLang w:val="ru-R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A1A2CF"/>
  <w15:chartTrackingRefBased/>
  <w15:docId w15:val="{913F0DD5-69AF-4AC3-A714-F3BD104204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ru-RU" w:eastAsia="en-US"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pPr>
      <w:keepNext/>
      <w:keepLines/>
      <w:spacing w:before="240" w:after="0"/>
      <w:outlineLvl w:val="0"/>
    </w:pPr>
    <w:rPr>
      <w:rFonts w:asciiTheme="majorHAnsi" w:eastAsiaTheme="majorEastAsia" w:hAnsiTheme="majorHAnsi" w:cstheme="majorBidi"/>
      <w:color w:val="0F4761" w:themeColor="accent1" w:themeShade="BF"/>
      <w:sz w:val="32"/>
      <w:szCs w:val="32"/>
    </w:rPr>
  </w:style>
  <w:style w:type="paragraph" w:styleId="2">
    <w:name w:val="heading 2"/>
    <w:basedOn w:val="a"/>
    <w:next w:val="a"/>
    <w:link w:val="20"/>
    <w:uiPriority w:val="9"/>
    <w:unhideWhenUsed/>
    <w:qFormat/>
    <w:pPr>
      <w:keepNext/>
      <w:keepLines/>
      <w:spacing w:before="40" w:after="0"/>
      <w:outlineLvl w:val="1"/>
    </w:pPr>
    <w:rPr>
      <w:rFonts w:asciiTheme="majorHAnsi" w:eastAsiaTheme="majorEastAsia" w:hAnsiTheme="majorHAnsi" w:cstheme="majorBidi"/>
      <w:color w:val="0F4761" w:themeColor="accent1" w:themeShade="BF"/>
      <w:sz w:val="26"/>
      <w:szCs w:val="26"/>
    </w:rPr>
  </w:style>
  <w:style w:type="paragraph" w:styleId="3">
    <w:name w:val="heading 3"/>
    <w:basedOn w:val="a"/>
    <w:next w:val="a"/>
    <w:uiPriority w:val="9"/>
    <w:unhideWhenUsed/>
    <w:qFormat/>
    <w:rsid w:val="3EFE50BD"/>
    <w:pPr>
      <w:keepNext/>
      <w:keepLines/>
      <w:spacing w:before="160" w:after="80"/>
      <w:outlineLvl w:val="2"/>
    </w:pPr>
    <w:rPr>
      <w:rFonts w:eastAsiaTheme="minorEastAsia" w:cstheme="majorEastAsia"/>
      <w:color w:val="0F4761" w:themeColor="accent1" w:themeShade="BF"/>
      <w:sz w:val="28"/>
      <w:szCs w:val="28"/>
    </w:rPr>
  </w:style>
  <w:style w:type="paragraph" w:styleId="4">
    <w:name w:val="heading 4"/>
    <w:basedOn w:val="a"/>
    <w:next w:val="a"/>
    <w:uiPriority w:val="9"/>
    <w:unhideWhenUsed/>
    <w:qFormat/>
    <w:rsid w:val="3EFE50BD"/>
    <w:pPr>
      <w:keepNext/>
      <w:keepLines/>
      <w:spacing w:before="80" w:after="40"/>
      <w:outlineLvl w:val="3"/>
    </w:pPr>
    <w:rPr>
      <w:rFonts w:eastAsiaTheme="minorEastAsia" w:cstheme="majorEastAsia"/>
      <w:i/>
      <w:iCs/>
      <w:color w:val="0F476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3EFE50BD"/>
    <w:pPr>
      <w:ind w:left="720"/>
      <w:contextualSpacing/>
    </w:pPr>
  </w:style>
  <w:style w:type="character" w:customStyle="1" w:styleId="10">
    <w:name w:val="Заголовок 1 Знак"/>
    <w:basedOn w:val="a0"/>
    <w:link w:val="1"/>
    <w:uiPriority w:val="9"/>
    <w:rPr>
      <w:rFonts w:asciiTheme="majorHAnsi" w:eastAsiaTheme="majorEastAsia" w:hAnsiTheme="majorHAnsi" w:cstheme="majorBidi"/>
      <w:color w:val="0F4761" w:themeColor="accent1" w:themeShade="BF"/>
      <w:sz w:val="32"/>
      <w:szCs w:val="32"/>
    </w:rPr>
  </w:style>
  <w:style w:type="character" w:customStyle="1" w:styleId="20">
    <w:name w:val="Заголовок 2 Знак"/>
    <w:basedOn w:val="a0"/>
    <w:link w:val="2"/>
    <w:uiPriority w:val="9"/>
    <w:rPr>
      <w:rFonts w:asciiTheme="majorHAnsi" w:eastAsiaTheme="majorEastAsia" w:hAnsiTheme="majorHAnsi" w:cstheme="majorBidi"/>
      <w:color w:val="0F4761" w:themeColor="accent1" w:themeShade="BF"/>
      <w:sz w:val="26"/>
      <w:szCs w:val="26"/>
    </w:rPr>
  </w:style>
  <w:style w:type="table" w:styleId="a4">
    <w:name w:val="Table Grid"/>
    <w:basedOn w:val="a1"/>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5">
    <w:name w:val="Hyperlink"/>
    <w:basedOn w:val="a0"/>
    <w:uiPriority w:val="99"/>
    <w:unhideWhenUsed/>
    <w:rsid w:val="0078166D"/>
    <w:rPr>
      <w:color w:val="467886" w:themeColor="hyperlink"/>
      <w:u w:val="single"/>
    </w:rPr>
  </w:style>
  <w:style w:type="character" w:styleId="a6">
    <w:name w:val="Unresolved Mention"/>
    <w:basedOn w:val="a0"/>
    <w:uiPriority w:val="99"/>
    <w:semiHidden/>
    <w:unhideWhenUsed/>
    <w:rsid w:val="0078166D"/>
    <w:rPr>
      <w:color w:val="605E5C"/>
      <w:shd w:val="clear" w:color="auto" w:fill="E1DFDD"/>
    </w:rPr>
  </w:style>
  <w:style w:type="character" w:customStyle="1" w:styleId="rvts15">
    <w:name w:val="rvts15"/>
    <w:basedOn w:val="a0"/>
    <w:rsid w:val="00153E1F"/>
  </w:style>
  <w:style w:type="paragraph" w:styleId="a7">
    <w:name w:val="Normal (Web)"/>
    <w:basedOn w:val="a"/>
    <w:uiPriority w:val="99"/>
    <w:semiHidden/>
    <w:unhideWhenUsed/>
    <w:rsid w:val="00644BAC"/>
    <w:pPr>
      <w:spacing w:before="100" w:beforeAutospacing="1" w:after="100" w:afterAutospacing="1" w:line="240" w:lineRule="auto"/>
    </w:pPr>
    <w:rPr>
      <w:rFonts w:ascii="Times New Roman" w:eastAsia="Times New Roman" w:hAnsi="Times New Roman" w:cs="Times New Roman"/>
      <w:lang w:eastAsia="ru-RU"/>
    </w:rPr>
  </w:style>
  <w:style w:type="paragraph" w:customStyle="1" w:styleId="p1">
    <w:name w:val="p1"/>
    <w:basedOn w:val="a"/>
    <w:uiPriority w:val="1"/>
    <w:rsid w:val="2506872F"/>
    <w:pPr>
      <w:spacing w:beforeAutospacing="1" w:afterAutospacing="1" w:line="240" w:lineRule="auto"/>
    </w:pPr>
    <w:rPr>
      <w:rFonts w:ascii="Times New Roman" w:eastAsiaTheme="minorEastAsia" w:hAnsi="Times New Roman" w:cs="Times New Roman"/>
      <w:lang w:eastAsia="ru-RU"/>
    </w:rPr>
  </w:style>
  <w:style w:type="paragraph" w:styleId="a8">
    <w:name w:val="header"/>
    <w:basedOn w:val="a"/>
    <w:uiPriority w:val="99"/>
    <w:unhideWhenUsed/>
    <w:rsid w:val="1E67C4C8"/>
    <w:pPr>
      <w:tabs>
        <w:tab w:val="center" w:pos="4680"/>
        <w:tab w:val="right" w:pos="9360"/>
      </w:tabs>
      <w:spacing w:after="0" w:line="240" w:lineRule="auto"/>
    </w:pPr>
  </w:style>
  <w:style w:type="paragraph" w:styleId="a9">
    <w:name w:val="footer"/>
    <w:basedOn w:val="a"/>
    <w:uiPriority w:val="99"/>
    <w:unhideWhenUsed/>
    <w:rsid w:val="1E67C4C8"/>
    <w:pPr>
      <w:tabs>
        <w:tab w:val="center" w:pos="4680"/>
        <w:tab w:val="right" w:pos="9360"/>
      </w:tabs>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2889900">
      <w:bodyDiv w:val="1"/>
      <w:marLeft w:val="0"/>
      <w:marRight w:val="0"/>
      <w:marTop w:val="0"/>
      <w:marBottom w:val="0"/>
      <w:divBdr>
        <w:top w:val="none" w:sz="0" w:space="0" w:color="auto"/>
        <w:left w:val="none" w:sz="0" w:space="0" w:color="auto"/>
        <w:bottom w:val="none" w:sz="0" w:space="0" w:color="auto"/>
        <w:right w:val="none" w:sz="0" w:space="0" w:color="auto"/>
      </w:divBdr>
    </w:div>
    <w:div w:id="403184694">
      <w:bodyDiv w:val="1"/>
      <w:marLeft w:val="0"/>
      <w:marRight w:val="0"/>
      <w:marTop w:val="0"/>
      <w:marBottom w:val="0"/>
      <w:divBdr>
        <w:top w:val="none" w:sz="0" w:space="0" w:color="auto"/>
        <w:left w:val="none" w:sz="0" w:space="0" w:color="auto"/>
        <w:bottom w:val="none" w:sz="0" w:space="0" w:color="auto"/>
        <w:right w:val="none" w:sz="0" w:space="0" w:color="auto"/>
      </w:divBdr>
      <w:divsChild>
        <w:div w:id="2146585778">
          <w:marLeft w:val="0"/>
          <w:marRight w:val="0"/>
          <w:marTop w:val="0"/>
          <w:marBottom w:val="0"/>
          <w:divBdr>
            <w:top w:val="none" w:sz="0" w:space="0" w:color="auto"/>
            <w:left w:val="none" w:sz="0" w:space="0" w:color="auto"/>
            <w:bottom w:val="none" w:sz="0" w:space="0" w:color="auto"/>
            <w:right w:val="none" w:sz="0" w:space="0" w:color="auto"/>
          </w:divBdr>
        </w:div>
        <w:div w:id="1615289655">
          <w:marLeft w:val="0"/>
          <w:marRight w:val="0"/>
          <w:marTop w:val="0"/>
          <w:marBottom w:val="0"/>
          <w:divBdr>
            <w:top w:val="none" w:sz="0" w:space="0" w:color="auto"/>
            <w:left w:val="none" w:sz="0" w:space="0" w:color="auto"/>
            <w:bottom w:val="none" w:sz="0" w:space="0" w:color="auto"/>
            <w:right w:val="none" w:sz="0" w:space="0" w:color="auto"/>
          </w:divBdr>
        </w:div>
        <w:div w:id="1010182294">
          <w:marLeft w:val="0"/>
          <w:marRight w:val="0"/>
          <w:marTop w:val="0"/>
          <w:marBottom w:val="0"/>
          <w:divBdr>
            <w:top w:val="none" w:sz="0" w:space="0" w:color="auto"/>
            <w:left w:val="none" w:sz="0" w:space="0" w:color="auto"/>
            <w:bottom w:val="none" w:sz="0" w:space="0" w:color="auto"/>
            <w:right w:val="none" w:sz="0" w:space="0" w:color="auto"/>
          </w:divBdr>
        </w:div>
      </w:divsChild>
    </w:div>
    <w:div w:id="419982793">
      <w:bodyDiv w:val="1"/>
      <w:marLeft w:val="0"/>
      <w:marRight w:val="0"/>
      <w:marTop w:val="0"/>
      <w:marBottom w:val="0"/>
      <w:divBdr>
        <w:top w:val="none" w:sz="0" w:space="0" w:color="auto"/>
        <w:left w:val="none" w:sz="0" w:space="0" w:color="auto"/>
        <w:bottom w:val="none" w:sz="0" w:space="0" w:color="auto"/>
        <w:right w:val="none" w:sz="0" w:space="0" w:color="auto"/>
      </w:divBdr>
    </w:div>
    <w:div w:id="555361921">
      <w:bodyDiv w:val="1"/>
      <w:marLeft w:val="0"/>
      <w:marRight w:val="0"/>
      <w:marTop w:val="0"/>
      <w:marBottom w:val="0"/>
      <w:divBdr>
        <w:top w:val="none" w:sz="0" w:space="0" w:color="auto"/>
        <w:left w:val="none" w:sz="0" w:space="0" w:color="auto"/>
        <w:bottom w:val="none" w:sz="0" w:space="0" w:color="auto"/>
        <w:right w:val="none" w:sz="0" w:space="0" w:color="auto"/>
      </w:divBdr>
    </w:div>
    <w:div w:id="1298953441">
      <w:bodyDiv w:val="1"/>
      <w:marLeft w:val="0"/>
      <w:marRight w:val="0"/>
      <w:marTop w:val="0"/>
      <w:marBottom w:val="0"/>
      <w:divBdr>
        <w:top w:val="none" w:sz="0" w:space="0" w:color="auto"/>
        <w:left w:val="none" w:sz="0" w:space="0" w:color="auto"/>
        <w:bottom w:val="none" w:sz="0" w:space="0" w:color="auto"/>
        <w:right w:val="none" w:sz="0" w:space="0" w:color="auto"/>
      </w:divBdr>
    </w:div>
    <w:div w:id="1408531824">
      <w:bodyDiv w:val="1"/>
      <w:marLeft w:val="0"/>
      <w:marRight w:val="0"/>
      <w:marTop w:val="0"/>
      <w:marBottom w:val="0"/>
      <w:divBdr>
        <w:top w:val="none" w:sz="0" w:space="0" w:color="auto"/>
        <w:left w:val="none" w:sz="0" w:space="0" w:color="auto"/>
        <w:bottom w:val="none" w:sz="0" w:space="0" w:color="auto"/>
        <w:right w:val="none" w:sz="0" w:space="0" w:color="auto"/>
      </w:divBdr>
    </w:div>
    <w:div w:id="1557665620">
      <w:bodyDiv w:val="1"/>
      <w:marLeft w:val="0"/>
      <w:marRight w:val="0"/>
      <w:marTop w:val="0"/>
      <w:marBottom w:val="0"/>
      <w:divBdr>
        <w:top w:val="none" w:sz="0" w:space="0" w:color="auto"/>
        <w:left w:val="none" w:sz="0" w:space="0" w:color="auto"/>
        <w:bottom w:val="none" w:sz="0" w:space="0" w:color="auto"/>
        <w:right w:val="none" w:sz="0" w:space="0" w:color="auto"/>
      </w:divBdr>
    </w:div>
    <w:div w:id="1580285651">
      <w:bodyDiv w:val="1"/>
      <w:marLeft w:val="0"/>
      <w:marRight w:val="0"/>
      <w:marTop w:val="0"/>
      <w:marBottom w:val="0"/>
      <w:divBdr>
        <w:top w:val="none" w:sz="0" w:space="0" w:color="auto"/>
        <w:left w:val="none" w:sz="0" w:space="0" w:color="auto"/>
        <w:bottom w:val="none" w:sz="0" w:space="0" w:color="auto"/>
        <w:right w:val="none" w:sz="0" w:space="0" w:color="auto"/>
      </w:divBdr>
    </w:div>
    <w:div w:id="1587298004">
      <w:bodyDiv w:val="1"/>
      <w:marLeft w:val="0"/>
      <w:marRight w:val="0"/>
      <w:marTop w:val="0"/>
      <w:marBottom w:val="0"/>
      <w:divBdr>
        <w:top w:val="none" w:sz="0" w:space="0" w:color="auto"/>
        <w:left w:val="none" w:sz="0" w:space="0" w:color="auto"/>
        <w:bottom w:val="none" w:sz="0" w:space="0" w:color="auto"/>
        <w:right w:val="none" w:sz="0" w:space="0" w:color="auto"/>
      </w:divBdr>
    </w:div>
    <w:div w:id="19936779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mvs.gov.ua/" TargetMode="External"/><Relationship Id="rId21" Type="http://schemas.openxmlformats.org/officeDocument/2006/relationships/hyperlink" Target="https://ips.ligazakon.net/document/MU71016" TargetMode="External"/><Relationship Id="rId34" Type="http://schemas.openxmlformats.org/officeDocument/2006/relationships/hyperlink" Target="https://zakon.rada.gov.ua/laws/show/1203-2007-n" TargetMode="External"/><Relationship Id="rId42" Type="http://schemas.openxmlformats.org/officeDocument/2006/relationships/hyperlink" Target="https://zakon.rada.gov.ua/laws/show/1072-2024-n" TargetMode="External"/><Relationship Id="rId47" Type="http://schemas.openxmlformats.org/officeDocument/2006/relationships/hyperlink" Target="https://zakon.rada.gov.ua/laws/show/z1012-03" TargetMode="External"/><Relationship Id="rId50" Type="http://schemas.openxmlformats.org/officeDocument/2006/relationships/hyperlink" Target="https://zakon.rada.gov.ua/laws/show/z1874-24" TargetMode="External"/><Relationship Id="rId55" Type="http://schemas.openxmlformats.org/officeDocument/2006/relationships/hyperlink" Target="https://moz.gov.ua/uk/decrees/nakaz-moz-ukrayini-vid-13-09-2024-1586-pro-zatverdzhennya-pereliku-form-likarskih-zasobiv-yaki-mozhut-vigotovlyatis-v-umovah-apteki-z-roslinnoyi-substanciyi-kanabisa-pereliku-zahvoryuvan-ta-staniv-za-nayavnosti-yakih-priznachayutsya" TargetMode="External"/><Relationship Id="rId63" Type="http://schemas.openxmlformats.org/officeDocument/2006/relationships/footer" Target="footer2.xm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hyperlink" Target="https://zakon.rada.gov.ua/laws/show/222-19" TargetMode="External"/><Relationship Id="rId29" Type="http://schemas.openxmlformats.org/officeDocument/2006/relationships/hyperlink" Target="https://www.msp.gov.ua/" TargetMode="External"/><Relationship Id="rId11" Type="http://schemas.openxmlformats.org/officeDocument/2006/relationships/image" Target="media/image5.png"/><Relationship Id="rId24" Type="http://schemas.openxmlformats.org/officeDocument/2006/relationships/hyperlink" Target="https://dpsu.gov.ua/uk" TargetMode="External"/><Relationship Id="rId32" Type="http://schemas.openxmlformats.org/officeDocument/2006/relationships/hyperlink" Target="https://zakon.rada.gov.ua/laws/show/282-2016-n" TargetMode="External"/><Relationship Id="rId37" Type="http://schemas.openxmlformats.org/officeDocument/2006/relationships/hyperlink" Target="https://zakon.rada.gov.ua/laws/show/146-97-n" TargetMode="External"/><Relationship Id="rId40" Type="http://schemas.openxmlformats.org/officeDocument/2006/relationships/hyperlink" Target="https://zakon.rada.gov.ua/laws/show/776-2024-n" TargetMode="External"/><Relationship Id="rId45" Type="http://schemas.openxmlformats.org/officeDocument/2006/relationships/hyperlink" Target="https://zakon.rada.gov.ua/laws/show/z0782-05" TargetMode="External"/><Relationship Id="rId53" Type="http://schemas.openxmlformats.org/officeDocument/2006/relationships/hyperlink" Target="https://zakon.rada.gov.ua/laws/show/z1457-24" TargetMode="External"/><Relationship Id="rId58" Type="http://schemas.openxmlformats.org/officeDocument/2006/relationships/image" Target="media/image7.png"/><Relationship Id="rId5" Type="http://schemas.openxmlformats.org/officeDocument/2006/relationships/footnotes" Target="footnotes.xml"/><Relationship Id="rId61" Type="http://schemas.openxmlformats.org/officeDocument/2006/relationships/footer" Target="footer1.xml"/><Relationship Id="rId19" Type="http://schemas.openxmlformats.org/officeDocument/2006/relationships/hyperlink" Target="https://zakon.rada.gov.ua/laws/show/689-2019-%D0%BF" TargetMode="External"/><Relationship Id="rId14" Type="http://schemas.openxmlformats.org/officeDocument/2006/relationships/hyperlink" Target="https://zakon.rada.gov.ua/laws/show/60/95-&#1074;&#1088;" TargetMode="External"/><Relationship Id="rId22" Type="http://schemas.openxmlformats.org/officeDocument/2006/relationships/hyperlink" Target="https://zakon.rada.gov.ua/laws/show/995_096" TargetMode="External"/><Relationship Id="rId27" Type="http://schemas.openxmlformats.org/officeDocument/2006/relationships/hyperlink" Target="https://ssu.gov.ua/" TargetMode="External"/><Relationship Id="rId30" Type="http://schemas.openxmlformats.org/officeDocument/2006/relationships/hyperlink" Target="https://minjust.gov.ua/" TargetMode="External"/><Relationship Id="rId35" Type="http://schemas.openxmlformats.org/officeDocument/2006/relationships/hyperlink" Target="https://zakon.rada.gov.ua/laws/show/589-2009-n" TargetMode="External"/><Relationship Id="rId43" Type="http://schemas.openxmlformats.org/officeDocument/2006/relationships/hyperlink" Target="https://zakon.rada.gov.ua/laws/show/z0655-19" TargetMode="External"/><Relationship Id="rId48" Type="http://schemas.openxmlformats.org/officeDocument/2006/relationships/hyperlink" Target="https://zakon.rada.gov.ua/laws/show/z1028-15" TargetMode="External"/><Relationship Id="rId56" Type="http://schemas.openxmlformats.org/officeDocument/2006/relationships/hyperlink" Target="https://cmhmda.org.ua/report/" TargetMode="External"/><Relationship Id="rId64" Type="http://schemas.openxmlformats.org/officeDocument/2006/relationships/fontTable" Target="fontTable.xml"/><Relationship Id="rId8" Type="http://schemas.openxmlformats.org/officeDocument/2006/relationships/image" Target="media/image2.png"/><Relationship Id="rId51" Type="http://schemas.openxmlformats.org/officeDocument/2006/relationships/hyperlink" Target="https://zakon.rada.gov.ua/laws/show/z1904-24" TargetMode="External"/><Relationship Id="rId3" Type="http://schemas.openxmlformats.org/officeDocument/2006/relationships/settings" Target="settings.xml"/><Relationship Id="rId12" Type="http://schemas.openxmlformats.org/officeDocument/2006/relationships/image" Target="media/image6.png"/><Relationship Id="rId17" Type="http://schemas.openxmlformats.org/officeDocument/2006/relationships/hyperlink" Target="https://zakon.rada.gov.ua/laws/show/2341-14" TargetMode="External"/><Relationship Id="rId25" Type="http://schemas.openxmlformats.org/officeDocument/2006/relationships/hyperlink" Target="https://moz.gov.ua/uk" TargetMode="External"/><Relationship Id="rId33" Type="http://schemas.openxmlformats.org/officeDocument/2006/relationships/hyperlink" Target="https://zakon.rada.gov.ua/laws/show/333-2013-n" TargetMode="External"/><Relationship Id="rId38" Type="http://schemas.openxmlformats.org/officeDocument/2006/relationships/hyperlink" Target="https://zakon.rada.gov.ua/laws/show/366-2008-n" TargetMode="External"/><Relationship Id="rId46" Type="http://schemas.openxmlformats.org/officeDocument/2006/relationships/hyperlink" Target="https://zakon.rada.gov.ua/laws/show/z0700-07" TargetMode="External"/><Relationship Id="rId59" Type="http://schemas.openxmlformats.org/officeDocument/2006/relationships/image" Target="media/image8.png"/><Relationship Id="rId20" Type="http://schemas.openxmlformats.org/officeDocument/2006/relationships/hyperlink" Target="https://ips.ligazakon.net/document/MU61K02U?ed=1961_03_30" TargetMode="External"/><Relationship Id="rId41" Type="http://schemas.openxmlformats.org/officeDocument/2006/relationships/hyperlink" Target="https://zakon.rada.gov.ua/laws/show/857-2024-n" TargetMode="External"/><Relationship Id="rId54" Type="http://schemas.openxmlformats.org/officeDocument/2006/relationships/hyperlink" Target="https://zakon.rada.gov.ua/rada/show/v1659282-24" TargetMode="External"/><Relationship Id="rId62"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zakon.rada.gov.ua/laws/show/62/95&#1074;&#1088;" TargetMode="External"/><Relationship Id="rId23" Type="http://schemas.openxmlformats.org/officeDocument/2006/relationships/hyperlink" Target="https://gp.gov.ua/" TargetMode="External"/><Relationship Id="rId28" Type="http://schemas.openxmlformats.org/officeDocument/2006/relationships/hyperlink" Target="https://npu.gov.ua/" TargetMode="External"/><Relationship Id="rId36" Type="http://schemas.openxmlformats.org/officeDocument/2006/relationships/hyperlink" Target="https://zakon.rada.gov.ua/laws/show/770-2000-n" TargetMode="External"/><Relationship Id="rId49" Type="http://schemas.openxmlformats.org/officeDocument/2006/relationships/hyperlink" Target="https://zakon.rada.gov.ua/laws/show/z0208-18" TargetMode="External"/><Relationship Id="rId57" Type="http://schemas.openxmlformats.org/officeDocument/2006/relationships/hyperlink" Target="http://www.drlz.com.ua/" TargetMode="External"/><Relationship Id="rId10" Type="http://schemas.openxmlformats.org/officeDocument/2006/relationships/image" Target="media/image4.png"/><Relationship Id="rId31" Type="http://schemas.openxmlformats.org/officeDocument/2006/relationships/hyperlink" Target="https://zakon.rada.gov.ua/laws/card/3528-20" TargetMode="External"/><Relationship Id="rId44" Type="http://schemas.openxmlformats.org/officeDocument/2006/relationships/hyperlink" Target="https://zakon.rada.gov.ua/laws/show/z0512-00" TargetMode="External"/><Relationship Id="rId52" Type="http://schemas.openxmlformats.org/officeDocument/2006/relationships/hyperlink" Target="https://zakon.rada.gov.ua/laws/show/z0821-24" TargetMode="External"/><Relationship Id="rId60" Type="http://schemas.openxmlformats.org/officeDocument/2006/relationships/header" Target="header1.xml"/><Relationship Id="rId65"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png"/><Relationship Id="rId13" Type="http://schemas.openxmlformats.org/officeDocument/2006/relationships/hyperlink" Target="https://zakon.rada.gov.ua/laws/show/123/96-&#1074;&#1088;" TargetMode="External"/><Relationship Id="rId18" Type="http://schemas.openxmlformats.org/officeDocument/2006/relationships/hyperlink" Target="https://zakon.rada.gov.ua/laws/show/80731-10" TargetMode="External"/><Relationship Id="rId39" Type="http://schemas.openxmlformats.org/officeDocument/2006/relationships/hyperlink" Target="https://zakon.rada.gov.ua/laws/show/469-2011-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54</Pages>
  <Words>10572</Words>
  <Characters>60262</Characters>
  <Application>Microsoft Office Word</Application>
  <DocSecurity>0</DocSecurity>
  <Lines>502</Lines>
  <Paragraphs>141</Paragraphs>
  <ScaleCrop>false</ScaleCrop>
  <Company/>
  <LinksUpToDate>false</LinksUpToDate>
  <CharactersWithSpaces>70693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Сергей Карпенко</dc:creator>
  <cp:keywords/>
  <dc:description/>
  <cp:lastModifiedBy>Anton Stupin</cp:lastModifiedBy>
  <cp:revision>17</cp:revision>
  <dcterms:created xsi:type="dcterms:W3CDTF">2025-05-14T19:00:00Z</dcterms:created>
  <dcterms:modified xsi:type="dcterms:W3CDTF">2025-12-02T10:35:00Z</dcterms:modified>
</cp:coreProperties>
</file>