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EC418" w14:textId="77777777" w:rsidR="004D56E0" w:rsidRPr="00351F56" w:rsidRDefault="004D56E0" w:rsidP="004D56E0">
      <w:pPr>
        <w:ind w:firstLine="709"/>
        <w:jc w:val="center"/>
        <w:rPr>
          <w:rFonts w:ascii="Times New Roman" w:hAnsi="Times New Roman" w:cs="Times New Roman"/>
          <w:b/>
          <w:sz w:val="28"/>
          <w:szCs w:val="28"/>
        </w:rPr>
      </w:pPr>
      <w:r w:rsidRPr="00351F56">
        <w:rPr>
          <w:rFonts w:ascii="Times New Roman" w:hAnsi="Times New Roman" w:cs="Times New Roman"/>
          <w:b/>
          <w:sz w:val="28"/>
          <w:szCs w:val="28"/>
        </w:rPr>
        <w:t>Національний медичний університет імені О.О. Богомольця</w:t>
      </w:r>
    </w:p>
    <w:p w14:paraId="74D5C6D9" w14:textId="77777777" w:rsidR="004D56E0" w:rsidRPr="00351F56" w:rsidRDefault="004D56E0" w:rsidP="004D56E0">
      <w:pPr>
        <w:ind w:firstLine="709"/>
        <w:jc w:val="center"/>
        <w:rPr>
          <w:rFonts w:ascii="Times New Roman" w:hAnsi="Times New Roman" w:cs="Times New Roman"/>
          <w:b/>
          <w:sz w:val="28"/>
          <w:szCs w:val="28"/>
        </w:rPr>
      </w:pPr>
      <w:r w:rsidRPr="00351F56">
        <w:rPr>
          <w:rFonts w:ascii="Times New Roman" w:hAnsi="Times New Roman" w:cs="Times New Roman"/>
          <w:b/>
          <w:sz w:val="28"/>
          <w:szCs w:val="28"/>
        </w:rPr>
        <w:t xml:space="preserve">Кафедра хірургії з курсом невідкладної та судинної хірургії </w:t>
      </w:r>
    </w:p>
    <w:p w14:paraId="483A75E2" w14:textId="77777777" w:rsidR="004D56E0" w:rsidRPr="009862E8" w:rsidRDefault="004D56E0" w:rsidP="004D56E0">
      <w:pPr>
        <w:ind w:firstLine="709"/>
        <w:jc w:val="both"/>
        <w:rPr>
          <w:rFonts w:ascii="Times New Roman" w:hAnsi="Times New Roman" w:cs="Times New Roman"/>
          <w:sz w:val="28"/>
          <w:szCs w:val="28"/>
        </w:rPr>
      </w:pPr>
    </w:p>
    <w:p w14:paraId="05C92D1B" w14:textId="77777777" w:rsidR="004D56E0" w:rsidRDefault="004D56E0" w:rsidP="004D56E0">
      <w:pPr>
        <w:ind w:firstLine="709"/>
        <w:jc w:val="center"/>
      </w:pPr>
    </w:p>
    <w:p w14:paraId="11D41BA9" w14:textId="77777777" w:rsidR="004D56E0" w:rsidRDefault="004D56E0" w:rsidP="004D56E0">
      <w:pPr>
        <w:ind w:firstLine="709"/>
        <w:jc w:val="center"/>
      </w:pPr>
    </w:p>
    <w:p w14:paraId="1135D460" w14:textId="77777777" w:rsidR="004D56E0" w:rsidRDefault="004D56E0" w:rsidP="004D56E0">
      <w:pPr>
        <w:ind w:firstLine="709"/>
        <w:jc w:val="center"/>
      </w:pPr>
    </w:p>
    <w:p w14:paraId="59212045" w14:textId="77777777" w:rsidR="004D56E0" w:rsidRDefault="004D56E0" w:rsidP="004D56E0">
      <w:pPr>
        <w:ind w:firstLine="709"/>
        <w:jc w:val="center"/>
      </w:pPr>
    </w:p>
    <w:p w14:paraId="66DFD626" w14:textId="77777777" w:rsidR="004D56E0" w:rsidRDefault="004D56E0" w:rsidP="004D56E0">
      <w:pPr>
        <w:ind w:firstLine="709"/>
        <w:jc w:val="center"/>
      </w:pPr>
    </w:p>
    <w:p w14:paraId="34275CE7" w14:textId="77777777" w:rsidR="004D56E0" w:rsidRDefault="004D56E0" w:rsidP="004D56E0">
      <w:pPr>
        <w:ind w:firstLine="709"/>
        <w:jc w:val="center"/>
      </w:pPr>
    </w:p>
    <w:p w14:paraId="6523CF60" w14:textId="77777777" w:rsidR="004D56E0" w:rsidRDefault="004D56E0" w:rsidP="004D56E0">
      <w:pPr>
        <w:ind w:firstLine="709"/>
        <w:jc w:val="center"/>
      </w:pPr>
    </w:p>
    <w:p w14:paraId="29D77E54" w14:textId="77777777" w:rsidR="004D56E0" w:rsidRPr="00F14FA8" w:rsidRDefault="004D56E0" w:rsidP="004D56E0">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МЕТОДИЧНІ РОЗРОБКИ З ХІРУРГІЇ</w:t>
      </w:r>
    </w:p>
    <w:p w14:paraId="4B1617EF" w14:textId="77777777" w:rsidR="004D56E0" w:rsidRPr="00F14FA8" w:rsidRDefault="004D56E0" w:rsidP="004D56E0">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для студентів 5-го курсу  Медичного факультету № 2,</w:t>
      </w:r>
    </w:p>
    <w:p w14:paraId="29A1073D" w14:textId="77777777" w:rsidR="004D56E0" w:rsidRPr="00F14FA8" w:rsidRDefault="004D56E0" w:rsidP="004D56E0">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Національного медичного університету імені О. О. Богомольця</w:t>
      </w:r>
    </w:p>
    <w:p w14:paraId="219F79B7" w14:textId="77777777" w:rsidR="004D56E0" w:rsidRPr="009862E8" w:rsidRDefault="004D56E0" w:rsidP="004D56E0">
      <w:pPr>
        <w:ind w:firstLine="709"/>
        <w:jc w:val="center"/>
        <w:rPr>
          <w:rFonts w:ascii="Times New Roman" w:hAnsi="Times New Roman" w:cs="Times New Roman"/>
          <w:sz w:val="28"/>
          <w:szCs w:val="28"/>
        </w:rPr>
      </w:pPr>
    </w:p>
    <w:p w14:paraId="4E7DFAB7" w14:textId="77777777" w:rsidR="00A10FB4" w:rsidRPr="009467B3" w:rsidRDefault="00A10FB4" w:rsidP="00CF2CB1">
      <w:pPr>
        <w:ind w:firstLine="709"/>
        <w:jc w:val="both"/>
        <w:rPr>
          <w:rFonts w:ascii="Times New Roman" w:hAnsi="Times New Roman" w:cs="Times New Roman"/>
          <w:color w:val="auto"/>
          <w:sz w:val="28"/>
          <w:szCs w:val="28"/>
        </w:rPr>
      </w:pPr>
    </w:p>
    <w:p w14:paraId="71D5F8C1" w14:textId="77777777" w:rsidR="00CF2CB1" w:rsidRPr="009467B3" w:rsidRDefault="00CF2CB1" w:rsidP="00CF2CB1">
      <w:pPr>
        <w:ind w:firstLine="709"/>
        <w:jc w:val="both"/>
        <w:rPr>
          <w:rFonts w:ascii="Times New Roman" w:hAnsi="Times New Roman" w:cs="Times New Roman"/>
          <w:color w:val="auto"/>
          <w:sz w:val="28"/>
          <w:szCs w:val="28"/>
        </w:rPr>
      </w:pPr>
    </w:p>
    <w:p w14:paraId="102C0EF0" w14:textId="77777777" w:rsidR="00CF2CB1" w:rsidRPr="009467B3" w:rsidRDefault="00CF2CB1" w:rsidP="00CF2CB1">
      <w:pPr>
        <w:ind w:firstLine="709"/>
        <w:jc w:val="both"/>
        <w:rPr>
          <w:rFonts w:ascii="Times New Roman" w:hAnsi="Times New Roman" w:cs="Times New Roman"/>
          <w:color w:val="auto"/>
          <w:sz w:val="28"/>
          <w:szCs w:val="28"/>
        </w:rPr>
      </w:pPr>
    </w:p>
    <w:p w14:paraId="631387DD" w14:textId="77777777" w:rsidR="00CF2CB1" w:rsidRPr="009467B3" w:rsidRDefault="00CF2CB1" w:rsidP="00CF2CB1">
      <w:pPr>
        <w:ind w:firstLine="709"/>
        <w:jc w:val="both"/>
        <w:rPr>
          <w:rFonts w:ascii="Times New Roman" w:hAnsi="Times New Roman" w:cs="Times New Roman"/>
          <w:color w:val="auto"/>
          <w:sz w:val="28"/>
          <w:szCs w:val="28"/>
        </w:rPr>
      </w:pPr>
    </w:p>
    <w:p w14:paraId="3E26F6AF" w14:textId="77777777" w:rsidR="00CF2CB1" w:rsidRPr="009467B3" w:rsidRDefault="00CF2CB1" w:rsidP="00CF2CB1">
      <w:pPr>
        <w:ind w:firstLine="709"/>
        <w:jc w:val="both"/>
        <w:rPr>
          <w:rFonts w:ascii="Times New Roman" w:hAnsi="Times New Roman" w:cs="Times New Roman"/>
          <w:color w:val="auto"/>
          <w:sz w:val="28"/>
          <w:szCs w:val="28"/>
        </w:rPr>
      </w:pPr>
    </w:p>
    <w:p w14:paraId="1217CBDE" w14:textId="26285720" w:rsidR="00A10FB4" w:rsidRPr="009467B3" w:rsidRDefault="00A10FB4" w:rsidP="00CF2CB1">
      <w:pPr>
        <w:ind w:firstLine="709"/>
        <w:jc w:val="both"/>
        <w:rPr>
          <w:rFonts w:ascii="Times New Roman" w:hAnsi="Times New Roman" w:cs="Times New Roman"/>
          <w:color w:val="auto"/>
          <w:sz w:val="28"/>
          <w:szCs w:val="28"/>
        </w:rPr>
      </w:pPr>
      <w:r w:rsidRPr="004D56E0">
        <w:rPr>
          <w:rFonts w:ascii="Times New Roman" w:hAnsi="Times New Roman" w:cs="Times New Roman"/>
          <w:bCs/>
          <w:i/>
          <w:color w:val="auto"/>
          <w:sz w:val="28"/>
          <w:szCs w:val="28"/>
        </w:rPr>
        <w:t xml:space="preserve">Тема 2. Інфекційні ускладнення бойових пошкоджень Ранова інфекція. Фактори, що сприяють виникненню ранової інфекції. Мікрофлора рани. Первинне і вторинне очищення рани. Місцева гнійна інфекція. Характеристика </w:t>
      </w:r>
      <w:proofErr w:type="spellStart"/>
      <w:r w:rsidRPr="004D56E0">
        <w:rPr>
          <w:rFonts w:ascii="Times New Roman" w:hAnsi="Times New Roman" w:cs="Times New Roman"/>
          <w:bCs/>
          <w:i/>
          <w:color w:val="auto"/>
          <w:sz w:val="28"/>
          <w:szCs w:val="28"/>
        </w:rPr>
        <w:t>токсико-резорбтивної</w:t>
      </w:r>
      <w:proofErr w:type="spellEnd"/>
      <w:r w:rsidRPr="004D56E0">
        <w:rPr>
          <w:rFonts w:ascii="Times New Roman" w:hAnsi="Times New Roman" w:cs="Times New Roman"/>
          <w:bCs/>
          <w:i/>
          <w:color w:val="auto"/>
          <w:sz w:val="28"/>
          <w:szCs w:val="28"/>
        </w:rPr>
        <w:t xml:space="preserve"> лихоманки і сепсису. Клініка сепсису. Профілактика і лікування гнійних ускладнень вогнепальних ран. Анаеробна інфекція рани. Термін виникнення, місцеві та загальні прояви. Характеристика різних клінічних форм. Профілактика анаеробної інфекції. Специфічне і неспецифічне лікування. Результати лікування</w:t>
      </w:r>
      <w:r w:rsidRPr="009467B3">
        <w:rPr>
          <w:rFonts w:ascii="Times New Roman" w:hAnsi="Times New Roman" w:cs="Times New Roman"/>
          <w:b/>
          <w:bCs/>
          <w:color w:val="auto"/>
          <w:sz w:val="28"/>
          <w:szCs w:val="28"/>
        </w:rPr>
        <w:t>.</w:t>
      </w:r>
    </w:p>
    <w:p w14:paraId="09C5C56B" w14:textId="77777777" w:rsidR="00A10FB4" w:rsidRPr="009467B3" w:rsidRDefault="00A10FB4" w:rsidP="00CF2CB1">
      <w:pPr>
        <w:ind w:firstLine="709"/>
        <w:jc w:val="both"/>
        <w:rPr>
          <w:rFonts w:ascii="Times New Roman" w:hAnsi="Times New Roman" w:cs="Times New Roman"/>
          <w:color w:val="auto"/>
          <w:sz w:val="28"/>
          <w:szCs w:val="28"/>
        </w:rPr>
      </w:pPr>
    </w:p>
    <w:p w14:paraId="63EB8CD4" w14:textId="77777777" w:rsidR="00A10FB4" w:rsidRPr="009467B3" w:rsidRDefault="00A10FB4" w:rsidP="00CF2CB1">
      <w:pPr>
        <w:ind w:firstLine="709"/>
        <w:jc w:val="both"/>
        <w:rPr>
          <w:rFonts w:ascii="Times New Roman" w:hAnsi="Times New Roman" w:cs="Times New Roman"/>
          <w:color w:val="auto"/>
          <w:sz w:val="28"/>
          <w:szCs w:val="28"/>
        </w:rPr>
      </w:pPr>
    </w:p>
    <w:p w14:paraId="69773CF9" w14:textId="77777777" w:rsidR="00A10FB4" w:rsidRPr="009467B3" w:rsidRDefault="00A10FB4" w:rsidP="00CF2CB1">
      <w:pPr>
        <w:ind w:firstLine="709"/>
        <w:jc w:val="both"/>
        <w:rPr>
          <w:rFonts w:ascii="Times New Roman" w:hAnsi="Times New Roman" w:cs="Times New Roman"/>
          <w:color w:val="auto"/>
          <w:sz w:val="28"/>
          <w:szCs w:val="28"/>
        </w:rPr>
      </w:pPr>
    </w:p>
    <w:p w14:paraId="08E7AE3E" w14:textId="77777777" w:rsidR="00A10FB4" w:rsidRPr="009467B3" w:rsidRDefault="00A10FB4" w:rsidP="00CF2CB1">
      <w:pPr>
        <w:ind w:firstLine="709"/>
        <w:jc w:val="both"/>
        <w:rPr>
          <w:rFonts w:ascii="Times New Roman" w:hAnsi="Times New Roman" w:cs="Times New Roman"/>
          <w:color w:val="auto"/>
          <w:sz w:val="28"/>
          <w:szCs w:val="28"/>
        </w:rPr>
      </w:pPr>
    </w:p>
    <w:p w14:paraId="0FF3A2FF" w14:textId="77777777" w:rsidR="00A10FB4" w:rsidRPr="009467B3" w:rsidRDefault="00A10FB4" w:rsidP="00CF2CB1">
      <w:pPr>
        <w:ind w:firstLine="709"/>
        <w:jc w:val="both"/>
        <w:rPr>
          <w:rFonts w:ascii="Times New Roman" w:hAnsi="Times New Roman" w:cs="Times New Roman"/>
          <w:color w:val="auto"/>
          <w:sz w:val="28"/>
          <w:szCs w:val="28"/>
        </w:rPr>
      </w:pPr>
    </w:p>
    <w:p w14:paraId="1F1DB6F5" w14:textId="6B82FF4F" w:rsidR="00CF2CB1" w:rsidRDefault="00CF2CB1" w:rsidP="00CF2CB1">
      <w:pPr>
        <w:ind w:firstLine="709"/>
        <w:jc w:val="both"/>
        <w:rPr>
          <w:rFonts w:ascii="Times New Roman" w:hAnsi="Times New Roman" w:cs="Times New Roman"/>
          <w:color w:val="auto"/>
          <w:sz w:val="28"/>
          <w:szCs w:val="28"/>
        </w:rPr>
      </w:pPr>
    </w:p>
    <w:p w14:paraId="1B89684C" w14:textId="0172E2FC" w:rsidR="004D56E0" w:rsidRDefault="004D56E0" w:rsidP="00CF2CB1">
      <w:pPr>
        <w:ind w:firstLine="709"/>
        <w:jc w:val="both"/>
        <w:rPr>
          <w:rFonts w:ascii="Times New Roman" w:hAnsi="Times New Roman" w:cs="Times New Roman"/>
          <w:color w:val="auto"/>
          <w:sz w:val="28"/>
          <w:szCs w:val="28"/>
        </w:rPr>
      </w:pPr>
    </w:p>
    <w:p w14:paraId="2F7A99F1" w14:textId="0D707577" w:rsidR="004D56E0" w:rsidRDefault="004D56E0" w:rsidP="00CF2CB1">
      <w:pPr>
        <w:ind w:firstLine="709"/>
        <w:jc w:val="both"/>
        <w:rPr>
          <w:rFonts w:ascii="Times New Roman" w:hAnsi="Times New Roman" w:cs="Times New Roman"/>
          <w:color w:val="auto"/>
          <w:sz w:val="28"/>
          <w:szCs w:val="28"/>
        </w:rPr>
      </w:pPr>
    </w:p>
    <w:p w14:paraId="2E571D14" w14:textId="5F0344FE" w:rsidR="004D56E0" w:rsidRDefault="004D56E0" w:rsidP="00CF2CB1">
      <w:pPr>
        <w:ind w:firstLine="709"/>
        <w:jc w:val="both"/>
        <w:rPr>
          <w:rFonts w:ascii="Times New Roman" w:hAnsi="Times New Roman" w:cs="Times New Roman"/>
          <w:color w:val="auto"/>
          <w:sz w:val="28"/>
          <w:szCs w:val="28"/>
        </w:rPr>
      </w:pPr>
    </w:p>
    <w:p w14:paraId="1B7AB9BA" w14:textId="4E33D083" w:rsidR="004D56E0" w:rsidRDefault="004D56E0" w:rsidP="00CF2CB1">
      <w:pPr>
        <w:ind w:firstLine="709"/>
        <w:jc w:val="both"/>
        <w:rPr>
          <w:rFonts w:ascii="Times New Roman" w:hAnsi="Times New Roman" w:cs="Times New Roman"/>
          <w:color w:val="auto"/>
          <w:sz w:val="28"/>
          <w:szCs w:val="28"/>
        </w:rPr>
      </w:pPr>
    </w:p>
    <w:p w14:paraId="34D3176B" w14:textId="213637F1" w:rsidR="004D56E0" w:rsidRDefault="004D56E0" w:rsidP="00CF2CB1">
      <w:pPr>
        <w:ind w:firstLine="709"/>
        <w:jc w:val="both"/>
        <w:rPr>
          <w:rFonts w:ascii="Times New Roman" w:hAnsi="Times New Roman" w:cs="Times New Roman"/>
          <w:color w:val="auto"/>
          <w:sz w:val="28"/>
          <w:szCs w:val="28"/>
        </w:rPr>
      </w:pPr>
    </w:p>
    <w:p w14:paraId="380CEABF" w14:textId="62968530" w:rsidR="004D56E0" w:rsidRDefault="004D56E0" w:rsidP="00CF2CB1">
      <w:pPr>
        <w:ind w:firstLine="709"/>
        <w:jc w:val="both"/>
        <w:rPr>
          <w:rFonts w:ascii="Times New Roman" w:hAnsi="Times New Roman" w:cs="Times New Roman"/>
          <w:color w:val="auto"/>
          <w:sz w:val="28"/>
          <w:szCs w:val="28"/>
        </w:rPr>
      </w:pPr>
    </w:p>
    <w:p w14:paraId="4380808B" w14:textId="33D022DF" w:rsidR="004D56E0" w:rsidRDefault="004D56E0" w:rsidP="00CF2CB1">
      <w:pPr>
        <w:ind w:firstLine="709"/>
        <w:jc w:val="both"/>
        <w:rPr>
          <w:rFonts w:ascii="Times New Roman" w:hAnsi="Times New Roman" w:cs="Times New Roman"/>
          <w:color w:val="auto"/>
          <w:sz w:val="28"/>
          <w:szCs w:val="28"/>
        </w:rPr>
      </w:pPr>
    </w:p>
    <w:p w14:paraId="52D69EB3" w14:textId="0E932321" w:rsidR="004D56E0" w:rsidRDefault="004D56E0" w:rsidP="00CF2CB1">
      <w:pPr>
        <w:ind w:firstLine="709"/>
        <w:jc w:val="both"/>
        <w:rPr>
          <w:rFonts w:ascii="Times New Roman" w:hAnsi="Times New Roman" w:cs="Times New Roman"/>
          <w:color w:val="auto"/>
          <w:sz w:val="28"/>
          <w:szCs w:val="28"/>
        </w:rPr>
      </w:pPr>
    </w:p>
    <w:p w14:paraId="3DB76442" w14:textId="3F8E0574" w:rsidR="004D56E0" w:rsidRDefault="004D56E0" w:rsidP="00CF2CB1">
      <w:pPr>
        <w:ind w:firstLine="709"/>
        <w:jc w:val="both"/>
        <w:rPr>
          <w:rFonts w:ascii="Times New Roman" w:hAnsi="Times New Roman" w:cs="Times New Roman"/>
          <w:color w:val="auto"/>
          <w:sz w:val="28"/>
          <w:szCs w:val="28"/>
        </w:rPr>
      </w:pPr>
    </w:p>
    <w:p w14:paraId="467405F0" w14:textId="6C149702" w:rsidR="004D56E0" w:rsidRDefault="004D56E0" w:rsidP="00CF2CB1">
      <w:pPr>
        <w:ind w:firstLine="709"/>
        <w:jc w:val="both"/>
        <w:rPr>
          <w:rFonts w:ascii="Times New Roman" w:hAnsi="Times New Roman" w:cs="Times New Roman"/>
          <w:color w:val="auto"/>
          <w:sz w:val="28"/>
          <w:szCs w:val="28"/>
        </w:rPr>
      </w:pPr>
    </w:p>
    <w:p w14:paraId="6CF22B39" w14:textId="21712185" w:rsidR="004D56E0" w:rsidRDefault="004D56E0" w:rsidP="00CF2CB1">
      <w:pPr>
        <w:ind w:firstLine="709"/>
        <w:jc w:val="both"/>
        <w:rPr>
          <w:rFonts w:ascii="Times New Roman" w:hAnsi="Times New Roman" w:cs="Times New Roman"/>
          <w:color w:val="auto"/>
          <w:sz w:val="28"/>
          <w:szCs w:val="28"/>
        </w:rPr>
      </w:pPr>
    </w:p>
    <w:p w14:paraId="0C1FAFE1" w14:textId="36AB05EF" w:rsidR="004D56E0" w:rsidRDefault="004D56E0" w:rsidP="00CF2CB1">
      <w:pPr>
        <w:ind w:firstLine="709"/>
        <w:jc w:val="both"/>
        <w:rPr>
          <w:rFonts w:ascii="Times New Roman" w:hAnsi="Times New Roman" w:cs="Times New Roman"/>
          <w:color w:val="auto"/>
          <w:sz w:val="28"/>
          <w:szCs w:val="28"/>
        </w:rPr>
      </w:pPr>
    </w:p>
    <w:p w14:paraId="5A0F6855" w14:textId="1C225BCC" w:rsidR="004D56E0" w:rsidRDefault="004D56E0" w:rsidP="00CF2CB1">
      <w:pPr>
        <w:ind w:firstLine="709"/>
        <w:jc w:val="both"/>
        <w:rPr>
          <w:rFonts w:ascii="Times New Roman" w:hAnsi="Times New Roman" w:cs="Times New Roman"/>
          <w:color w:val="auto"/>
          <w:sz w:val="28"/>
          <w:szCs w:val="28"/>
        </w:rPr>
      </w:pPr>
    </w:p>
    <w:p w14:paraId="6D286F8F" w14:textId="434CA19B" w:rsidR="004D56E0" w:rsidRDefault="004D56E0" w:rsidP="00CF2CB1">
      <w:pPr>
        <w:ind w:firstLine="709"/>
        <w:jc w:val="both"/>
        <w:rPr>
          <w:rFonts w:ascii="Times New Roman" w:hAnsi="Times New Roman" w:cs="Times New Roman"/>
          <w:color w:val="auto"/>
          <w:sz w:val="28"/>
          <w:szCs w:val="28"/>
        </w:rPr>
      </w:pPr>
    </w:p>
    <w:p w14:paraId="6DE09D6F" w14:textId="5D049B44" w:rsidR="004D56E0" w:rsidRDefault="004D56E0" w:rsidP="00CF2CB1">
      <w:pPr>
        <w:ind w:firstLine="709"/>
        <w:jc w:val="both"/>
        <w:rPr>
          <w:rFonts w:ascii="Times New Roman" w:hAnsi="Times New Roman" w:cs="Times New Roman"/>
          <w:color w:val="auto"/>
          <w:sz w:val="28"/>
          <w:szCs w:val="28"/>
        </w:rPr>
      </w:pPr>
    </w:p>
    <w:p w14:paraId="14C567EE" w14:textId="77777777" w:rsidR="004D56E0" w:rsidRPr="009467B3" w:rsidRDefault="004D56E0" w:rsidP="00CF2CB1">
      <w:pPr>
        <w:ind w:firstLine="709"/>
        <w:jc w:val="both"/>
        <w:rPr>
          <w:rFonts w:ascii="Times New Roman" w:hAnsi="Times New Roman" w:cs="Times New Roman"/>
          <w:color w:val="auto"/>
          <w:sz w:val="28"/>
          <w:szCs w:val="28"/>
        </w:rPr>
      </w:pPr>
    </w:p>
    <w:p w14:paraId="46642D62" w14:textId="047A94C1" w:rsidR="00A10FB4" w:rsidRPr="004D56E0" w:rsidRDefault="00C42EFB" w:rsidP="004D56E0">
      <w:pPr>
        <w:ind w:firstLine="709"/>
        <w:jc w:val="center"/>
        <w:rPr>
          <w:rFonts w:ascii="Times New Roman" w:hAnsi="Times New Roman" w:cs="Times New Roman"/>
          <w:b/>
          <w:color w:val="auto"/>
          <w:sz w:val="28"/>
          <w:szCs w:val="28"/>
        </w:rPr>
      </w:pPr>
      <w:r w:rsidRPr="004D56E0">
        <w:rPr>
          <w:rFonts w:ascii="Times New Roman" w:hAnsi="Times New Roman" w:cs="Times New Roman"/>
          <w:b/>
          <w:color w:val="auto"/>
          <w:sz w:val="28"/>
          <w:szCs w:val="28"/>
        </w:rPr>
        <w:t>Київ 20</w:t>
      </w:r>
      <w:r w:rsidR="00CF2CB1" w:rsidRPr="004D56E0">
        <w:rPr>
          <w:rFonts w:ascii="Times New Roman" w:hAnsi="Times New Roman" w:cs="Times New Roman"/>
          <w:b/>
          <w:color w:val="auto"/>
          <w:sz w:val="28"/>
          <w:szCs w:val="28"/>
        </w:rPr>
        <w:t>24</w:t>
      </w:r>
    </w:p>
    <w:p w14:paraId="35E08325" w14:textId="7468E91B" w:rsidR="004D56E0" w:rsidRDefault="00A10FB4" w:rsidP="004D56E0">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br w:type="page"/>
      </w:r>
      <w:r w:rsidR="004D56E0" w:rsidRPr="00F14FA8">
        <w:rPr>
          <w:rFonts w:ascii="Times New Roman" w:hAnsi="Times New Roman" w:cs="Times New Roman"/>
          <w:sz w:val="28"/>
          <w:szCs w:val="28"/>
        </w:rPr>
        <w:lastRenderedPageBreak/>
        <w:t>Методичні розробки затверджено на засіданні кафедри хірургії</w:t>
      </w:r>
      <w:r w:rsidR="004D56E0" w:rsidRPr="00DB6543">
        <w:rPr>
          <w:rFonts w:ascii="Times New Roman" w:hAnsi="Times New Roman" w:cs="Times New Roman"/>
          <w:sz w:val="28"/>
          <w:szCs w:val="28"/>
        </w:rPr>
        <w:t xml:space="preserve"> з курсом невідкладної та судинної хірургії</w:t>
      </w:r>
      <w:r w:rsidR="004D56E0" w:rsidRPr="00F14FA8">
        <w:rPr>
          <w:rFonts w:ascii="Times New Roman" w:hAnsi="Times New Roman" w:cs="Times New Roman"/>
          <w:sz w:val="28"/>
          <w:szCs w:val="28"/>
        </w:rPr>
        <w:t xml:space="preserve"> </w:t>
      </w:r>
      <w:r w:rsidR="004D56E0" w:rsidRPr="0023478B">
        <w:rPr>
          <w:rFonts w:ascii="Times New Roman" w:hAnsi="Times New Roman" w:cs="Times New Roman"/>
          <w:color w:val="auto"/>
          <w:sz w:val="28"/>
          <w:szCs w:val="28"/>
        </w:rPr>
        <w:t xml:space="preserve">28 березня 2024 року, протокол №31. </w:t>
      </w:r>
    </w:p>
    <w:p w14:paraId="77C39416" w14:textId="251503C2" w:rsidR="00214675" w:rsidRDefault="00214675" w:rsidP="004D56E0">
      <w:pPr>
        <w:ind w:firstLine="709"/>
        <w:jc w:val="both"/>
        <w:rPr>
          <w:rFonts w:ascii="Times New Roman" w:hAnsi="Times New Roman" w:cs="Times New Roman"/>
          <w:color w:val="auto"/>
          <w:sz w:val="28"/>
          <w:szCs w:val="28"/>
        </w:rPr>
      </w:pPr>
    </w:p>
    <w:p w14:paraId="323DF561" w14:textId="0BFB1642" w:rsidR="00214675" w:rsidRPr="0023478B" w:rsidRDefault="00214675" w:rsidP="004D56E0">
      <w:pPr>
        <w:ind w:firstLine="709"/>
        <w:jc w:val="both"/>
        <w:rPr>
          <w:rFonts w:ascii="Times New Roman" w:hAnsi="Times New Roman" w:cs="Times New Roman"/>
          <w:color w:val="auto"/>
          <w:sz w:val="28"/>
          <w:szCs w:val="28"/>
        </w:rPr>
      </w:pPr>
      <w:r w:rsidRPr="00214675">
        <w:rPr>
          <w:rFonts w:ascii="Times New Roman" w:hAnsi="Times New Roman" w:cs="Times New Roman"/>
          <w:color w:val="auto"/>
          <w:sz w:val="28"/>
          <w:szCs w:val="28"/>
        </w:rPr>
        <w:t>Методичні розробки затверджено на засіданні ЦМК з хірургічних дисциплін НМУ імені О.О. Богомольця протокол №15 від 29.03.2024 року</w:t>
      </w:r>
      <w:r w:rsidR="006A6ECE">
        <w:rPr>
          <w:rFonts w:ascii="Times New Roman" w:hAnsi="Times New Roman" w:cs="Times New Roman"/>
          <w:color w:val="auto"/>
          <w:sz w:val="28"/>
          <w:szCs w:val="28"/>
        </w:rPr>
        <w:t>.</w:t>
      </w:r>
    </w:p>
    <w:p w14:paraId="0113EFEC" w14:textId="77777777" w:rsidR="004D56E0" w:rsidRPr="00165454" w:rsidRDefault="004D56E0" w:rsidP="004D56E0">
      <w:pPr>
        <w:ind w:firstLine="709"/>
        <w:jc w:val="both"/>
        <w:rPr>
          <w:rFonts w:ascii="Times New Roman" w:hAnsi="Times New Roman" w:cs="Times New Roman"/>
          <w:color w:val="auto"/>
          <w:sz w:val="28"/>
          <w:szCs w:val="28"/>
        </w:rPr>
      </w:pPr>
    </w:p>
    <w:p w14:paraId="74E7DD2A" w14:textId="6F61D9F7" w:rsidR="004D56E0" w:rsidRDefault="004D56E0" w:rsidP="004D56E0">
      <w:pPr>
        <w:ind w:firstLine="709"/>
        <w:jc w:val="both"/>
        <w:rPr>
          <w:rFonts w:ascii="Times New Roman" w:hAnsi="Times New Roman" w:cs="Times New Roman"/>
          <w:sz w:val="28"/>
          <w:szCs w:val="28"/>
        </w:rPr>
      </w:pPr>
    </w:p>
    <w:p w14:paraId="17F3D603" w14:textId="0065FF8B" w:rsidR="00214675" w:rsidRDefault="00214675" w:rsidP="004D56E0">
      <w:pPr>
        <w:ind w:firstLine="709"/>
        <w:jc w:val="both"/>
        <w:rPr>
          <w:rFonts w:ascii="Times New Roman" w:hAnsi="Times New Roman" w:cs="Times New Roman"/>
          <w:sz w:val="28"/>
          <w:szCs w:val="28"/>
        </w:rPr>
      </w:pPr>
    </w:p>
    <w:p w14:paraId="640931CA" w14:textId="77777777" w:rsidR="00214675" w:rsidRDefault="00214675" w:rsidP="004D56E0">
      <w:pPr>
        <w:ind w:firstLine="709"/>
        <w:jc w:val="both"/>
        <w:rPr>
          <w:rFonts w:ascii="Times New Roman" w:hAnsi="Times New Roman" w:cs="Times New Roman"/>
          <w:sz w:val="28"/>
          <w:szCs w:val="28"/>
        </w:rPr>
      </w:pPr>
    </w:p>
    <w:p w14:paraId="7E1C8972" w14:textId="77777777" w:rsidR="004D56E0" w:rsidRDefault="004D56E0" w:rsidP="004D56E0">
      <w:pPr>
        <w:ind w:firstLine="709"/>
        <w:jc w:val="both"/>
        <w:rPr>
          <w:rFonts w:ascii="Times New Roman" w:hAnsi="Times New Roman" w:cs="Times New Roman"/>
          <w:sz w:val="28"/>
          <w:szCs w:val="28"/>
        </w:rPr>
      </w:pPr>
    </w:p>
    <w:p w14:paraId="27D1C317" w14:textId="77777777" w:rsidR="004D56E0" w:rsidRPr="00F14FA8" w:rsidRDefault="004D56E0" w:rsidP="004D56E0">
      <w:pPr>
        <w:ind w:firstLine="709"/>
        <w:jc w:val="both"/>
        <w:rPr>
          <w:rFonts w:ascii="Times New Roman" w:hAnsi="Times New Roman" w:cs="Times New Roman"/>
          <w:sz w:val="28"/>
          <w:szCs w:val="28"/>
        </w:rPr>
      </w:pPr>
      <w:r w:rsidRPr="00F14FA8">
        <w:rPr>
          <w:rFonts w:ascii="Times New Roman" w:hAnsi="Times New Roman" w:cs="Times New Roman"/>
          <w:sz w:val="28"/>
          <w:szCs w:val="28"/>
        </w:rPr>
        <w:t>Методичні розробки створені колективом кафедри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p>
    <w:p w14:paraId="353619C1" w14:textId="77777777" w:rsidR="004D56E0" w:rsidRPr="00F14FA8" w:rsidRDefault="004D56E0" w:rsidP="004D56E0">
      <w:pPr>
        <w:ind w:firstLine="709"/>
        <w:jc w:val="both"/>
        <w:rPr>
          <w:rFonts w:ascii="Times New Roman" w:hAnsi="Times New Roman" w:cs="Times New Roman"/>
          <w:sz w:val="28"/>
          <w:szCs w:val="28"/>
        </w:rPr>
      </w:pPr>
      <w:r w:rsidRPr="00F14FA8">
        <w:rPr>
          <w:rFonts w:ascii="Times New Roman" w:hAnsi="Times New Roman" w:cs="Times New Roman"/>
          <w:sz w:val="28"/>
          <w:szCs w:val="28"/>
        </w:rPr>
        <w:t>Укладачі:</w:t>
      </w:r>
    </w:p>
    <w:p w14:paraId="7678831A" w14:textId="77777777" w:rsidR="00750157" w:rsidRPr="00750157" w:rsidRDefault="004D56E0" w:rsidP="00750157">
      <w:pPr>
        <w:rPr>
          <w:rFonts w:ascii="Times New Roman" w:hAnsi="Times New Roman" w:cs="Times New Roman"/>
          <w:sz w:val="28"/>
          <w:szCs w:val="28"/>
        </w:rPr>
      </w:pPr>
      <w:r w:rsidRPr="00F14FA8">
        <w:rPr>
          <w:rFonts w:ascii="Times New Roman" w:hAnsi="Times New Roman" w:cs="Times New Roman"/>
          <w:sz w:val="28"/>
          <w:szCs w:val="28"/>
        </w:rPr>
        <w:t xml:space="preserve"> </w:t>
      </w:r>
      <w:r w:rsidR="00750157" w:rsidRPr="00750157">
        <w:rPr>
          <w:rFonts w:ascii="Times New Roman" w:hAnsi="Times New Roman" w:cs="Times New Roman"/>
          <w:sz w:val="28"/>
          <w:szCs w:val="28"/>
        </w:rPr>
        <w:t>- Сусак  Я. М., д. мед. н., професор, завідувач кафедри хірургії з курсом невідкладної та судинної хірургії;</w:t>
      </w:r>
    </w:p>
    <w:p w14:paraId="084A6606" w14:textId="77777777" w:rsidR="00750157" w:rsidRPr="00750157" w:rsidRDefault="00750157" w:rsidP="00750157">
      <w:pPr>
        <w:rPr>
          <w:rFonts w:ascii="Times New Roman" w:hAnsi="Times New Roman" w:cs="Times New Roman"/>
          <w:sz w:val="28"/>
          <w:szCs w:val="28"/>
        </w:rPr>
      </w:pPr>
      <w:r w:rsidRPr="00750157">
        <w:rPr>
          <w:rFonts w:ascii="Times New Roman" w:hAnsi="Times New Roman" w:cs="Times New Roman"/>
          <w:sz w:val="28"/>
          <w:szCs w:val="28"/>
        </w:rPr>
        <w:t>- Коваль Б. М., к. мед. н., доцент;</w:t>
      </w:r>
    </w:p>
    <w:p w14:paraId="2938A51C" w14:textId="77777777" w:rsidR="00750157" w:rsidRPr="00750157" w:rsidRDefault="00750157" w:rsidP="00750157">
      <w:pPr>
        <w:rPr>
          <w:rFonts w:ascii="Times New Roman" w:hAnsi="Times New Roman" w:cs="Times New Roman"/>
          <w:sz w:val="28"/>
          <w:szCs w:val="28"/>
        </w:rPr>
      </w:pPr>
      <w:r w:rsidRPr="00750157">
        <w:rPr>
          <w:rFonts w:ascii="Times New Roman" w:hAnsi="Times New Roman" w:cs="Times New Roman"/>
          <w:sz w:val="28"/>
          <w:szCs w:val="28"/>
        </w:rPr>
        <w:t xml:space="preserve">- </w:t>
      </w:r>
      <w:proofErr w:type="spellStart"/>
      <w:r w:rsidRPr="00750157">
        <w:rPr>
          <w:rFonts w:ascii="Times New Roman" w:hAnsi="Times New Roman" w:cs="Times New Roman"/>
          <w:sz w:val="28"/>
          <w:szCs w:val="28"/>
        </w:rPr>
        <w:t>Лещишин</w:t>
      </w:r>
      <w:proofErr w:type="spellEnd"/>
      <w:r w:rsidRPr="00750157">
        <w:rPr>
          <w:rFonts w:ascii="Times New Roman" w:hAnsi="Times New Roman" w:cs="Times New Roman"/>
          <w:sz w:val="28"/>
          <w:szCs w:val="28"/>
        </w:rPr>
        <w:t xml:space="preserve"> І.М., к. мед. н., доцент;</w:t>
      </w:r>
    </w:p>
    <w:p w14:paraId="7D22EE19" w14:textId="77777777" w:rsidR="00750157" w:rsidRPr="00750157" w:rsidRDefault="00750157" w:rsidP="00750157">
      <w:pPr>
        <w:rPr>
          <w:rFonts w:ascii="Times New Roman" w:hAnsi="Times New Roman" w:cs="Times New Roman"/>
          <w:sz w:val="28"/>
          <w:szCs w:val="28"/>
        </w:rPr>
      </w:pPr>
      <w:r w:rsidRPr="00750157">
        <w:rPr>
          <w:rFonts w:ascii="Times New Roman" w:hAnsi="Times New Roman" w:cs="Times New Roman"/>
          <w:sz w:val="28"/>
          <w:szCs w:val="28"/>
        </w:rPr>
        <w:t>- Балабан О. В., к. мед. н., доцент;</w:t>
      </w:r>
    </w:p>
    <w:p w14:paraId="4015277F" w14:textId="01DEA62D" w:rsidR="00750157" w:rsidRPr="00750157" w:rsidRDefault="00750157" w:rsidP="00750157">
      <w:pPr>
        <w:rPr>
          <w:rFonts w:ascii="Times New Roman" w:hAnsi="Times New Roman" w:cs="Times New Roman"/>
          <w:sz w:val="28"/>
          <w:szCs w:val="28"/>
        </w:rPr>
      </w:pPr>
      <w:r w:rsidRPr="00750157">
        <w:rPr>
          <w:rFonts w:ascii="Times New Roman" w:hAnsi="Times New Roman" w:cs="Times New Roman"/>
          <w:sz w:val="28"/>
          <w:szCs w:val="28"/>
        </w:rPr>
        <w:t>- Бик П.Л., к. мед. н., асистент</w:t>
      </w:r>
      <w:r w:rsidRPr="00750157">
        <w:rPr>
          <w:rFonts w:ascii="Times New Roman" w:hAnsi="Times New Roman" w:cs="Times New Roman"/>
          <w:sz w:val="28"/>
          <w:szCs w:val="28"/>
        </w:rPr>
        <w:t>;</w:t>
      </w:r>
    </w:p>
    <w:p w14:paraId="6AC4D4DE" w14:textId="5599B2DC" w:rsidR="004D56E0" w:rsidRPr="00F14FA8" w:rsidRDefault="00750157" w:rsidP="00750157">
      <w:pPr>
        <w:jc w:val="both"/>
        <w:rPr>
          <w:rFonts w:ascii="Times New Roman" w:hAnsi="Times New Roman" w:cs="Times New Roman"/>
          <w:sz w:val="28"/>
          <w:szCs w:val="28"/>
        </w:rPr>
      </w:pPr>
      <w:r w:rsidRPr="00750157">
        <w:rPr>
          <w:rFonts w:ascii="Times New Roman" w:hAnsi="Times New Roman" w:cs="Times New Roman"/>
          <w:sz w:val="28"/>
          <w:szCs w:val="28"/>
        </w:rPr>
        <w:t xml:space="preserve">- </w:t>
      </w:r>
      <w:proofErr w:type="spellStart"/>
      <w:r w:rsidRPr="00750157">
        <w:rPr>
          <w:rFonts w:ascii="Times New Roman" w:hAnsi="Times New Roman" w:cs="Times New Roman"/>
          <w:sz w:val="28"/>
          <w:szCs w:val="28"/>
        </w:rPr>
        <w:t>Коротя</w:t>
      </w:r>
      <w:proofErr w:type="spellEnd"/>
      <w:r w:rsidRPr="00750157">
        <w:rPr>
          <w:rFonts w:ascii="Times New Roman" w:hAnsi="Times New Roman" w:cs="Times New Roman"/>
          <w:sz w:val="28"/>
          <w:szCs w:val="28"/>
        </w:rPr>
        <w:t xml:space="preserve"> М.В., асистент</w:t>
      </w:r>
      <w:r w:rsidRPr="00750157">
        <w:rPr>
          <w:rFonts w:ascii="Times New Roman" w:hAnsi="Times New Roman" w:cs="Times New Roman"/>
          <w:sz w:val="28"/>
          <w:szCs w:val="28"/>
        </w:rPr>
        <w:t>.</w:t>
      </w:r>
    </w:p>
    <w:p w14:paraId="29F42770" w14:textId="2E023037" w:rsidR="00A10FB4" w:rsidRDefault="00A10FB4" w:rsidP="00CF2CB1">
      <w:pPr>
        <w:ind w:firstLine="709"/>
        <w:jc w:val="both"/>
        <w:rPr>
          <w:rFonts w:ascii="Times New Roman" w:hAnsi="Times New Roman" w:cs="Times New Roman"/>
          <w:color w:val="auto"/>
          <w:sz w:val="28"/>
          <w:szCs w:val="28"/>
        </w:rPr>
      </w:pPr>
    </w:p>
    <w:p w14:paraId="25007863" w14:textId="1E172F9B" w:rsidR="004D56E0" w:rsidRDefault="004D56E0" w:rsidP="00CF2CB1">
      <w:pPr>
        <w:ind w:firstLine="709"/>
        <w:jc w:val="both"/>
        <w:rPr>
          <w:rFonts w:ascii="Times New Roman" w:hAnsi="Times New Roman" w:cs="Times New Roman"/>
          <w:color w:val="auto"/>
          <w:sz w:val="28"/>
          <w:szCs w:val="28"/>
        </w:rPr>
      </w:pPr>
    </w:p>
    <w:p w14:paraId="7A8A0547" w14:textId="630FD36E" w:rsidR="004D56E0" w:rsidRDefault="004D56E0" w:rsidP="00CF2CB1">
      <w:pPr>
        <w:ind w:firstLine="709"/>
        <w:jc w:val="both"/>
        <w:rPr>
          <w:rFonts w:ascii="Times New Roman" w:hAnsi="Times New Roman" w:cs="Times New Roman"/>
          <w:color w:val="auto"/>
          <w:sz w:val="28"/>
          <w:szCs w:val="28"/>
        </w:rPr>
      </w:pPr>
    </w:p>
    <w:p w14:paraId="712F1FB7" w14:textId="3B795218" w:rsidR="004D56E0" w:rsidRDefault="004D56E0" w:rsidP="00CF2CB1">
      <w:pPr>
        <w:ind w:firstLine="709"/>
        <w:jc w:val="both"/>
        <w:rPr>
          <w:rFonts w:ascii="Times New Roman" w:hAnsi="Times New Roman" w:cs="Times New Roman"/>
          <w:color w:val="auto"/>
          <w:sz w:val="28"/>
          <w:szCs w:val="28"/>
        </w:rPr>
      </w:pPr>
    </w:p>
    <w:p w14:paraId="384F3704" w14:textId="00D6F364" w:rsidR="004D56E0" w:rsidRDefault="004D56E0" w:rsidP="00CF2CB1">
      <w:pPr>
        <w:ind w:firstLine="709"/>
        <w:jc w:val="both"/>
        <w:rPr>
          <w:rFonts w:ascii="Times New Roman" w:hAnsi="Times New Roman" w:cs="Times New Roman"/>
          <w:color w:val="auto"/>
          <w:sz w:val="28"/>
          <w:szCs w:val="28"/>
        </w:rPr>
      </w:pPr>
    </w:p>
    <w:p w14:paraId="51440723" w14:textId="69D0160A" w:rsidR="004D56E0" w:rsidRDefault="004D56E0" w:rsidP="00CF2CB1">
      <w:pPr>
        <w:ind w:firstLine="709"/>
        <w:jc w:val="both"/>
        <w:rPr>
          <w:rFonts w:ascii="Times New Roman" w:hAnsi="Times New Roman" w:cs="Times New Roman"/>
          <w:color w:val="auto"/>
          <w:sz w:val="28"/>
          <w:szCs w:val="28"/>
        </w:rPr>
      </w:pPr>
    </w:p>
    <w:p w14:paraId="6EEA5E96" w14:textId="13271C1A" w:rsidR="004D56E0" w:rsidRDefault="004D56E0" w:rsidP="00CF2CB1">
      <w:pPr>
        <w:ind w:firstLine="709"/>
        <w:jc w:val="both"/>
        <w:rPr>
          <w:rFonts w:ascii="Times New Roman" w:hAnsi="Times New Roman" w:cs="Times New Roman"/>
          <w:color w:val="auto"/>
          <w:sz w:val="28"/>
          <w:szCs w:val="28"/>
        </w:rPr>
      </w:pPr>
    </w:p>
    <w:p w14:paraId="5E6DBD6D" w14:textId="04DF1FF0" w:rsidR="004D56E0" w:rsidRDefault="004D56E0" w:rsidP="00CF2CB1">
      <w:pPr>
        <w:ind w:firstLine="709"/>
        <w:jc w:val="both"/>
        <w:rPr>
          <w:rFonts w:ascii="Times New Roman" w:hAnsi="Times New Roman" w:cs="Times New Roman"/>
          <w:color w:val="auto"/>
          <w:sz w:val="28"/>
          <w:szCs w:val="28"/>
        </w:rPr>
      </w:pPr>
    </w:p>
    <w:p w14:paraId="7ED8E677" w14:textId="689C5C32" w:rsidR="004D56E0" w:rsidRDefault="004D56E0" w:rsidP="00CF2CB1">
      <w:pPr>
        <w:ind w:firstLine="709"/>
        <w:jc w:val="both"/>
        <w:rPr>
          <w:rFonts w:ascii="Times New Roman" w:hAnsi="Times New Roman" w:cs="Times New Roman"/>
          <w:color w:val="auto"/>
          <w:sz w:val="28"/>
          <w:szCs w:val="28"/>
        </w:rPr>
      </w:pPr>
    </w:p>
    <w:p w14:paraId="5189CCD8" w14:textId="2CFECF8C" w:rsidR="004D56E0" w:rsidRDefault="004D56E0" w:rsidP="00CF2CB1">
      <w:pPr>
        <w:ind w:firstLine="709"/>
        <w:jc w:val="both"/>
        <w:rPr>
          <w:rFonts w:ascii="Times New Roman" w:hAnsi="Times New Roman" w:cs="Times New Roman"/>
          <w:color w:val="auto"/>
          <w:sz w:val="28"/>
          <w:szCs w:val="28"/>
        </w:rPr>
      </w:pPr>
    </w:p>
    <w:p w14:paraId="466D000E" w14:textId="5073456A" w:rsidR="004D56E0" w:rsidRDefault="004D56E0" w:rsidP="00CF2CB1">
      <w:pPr>
        <w:ind w:firstLine="709"/>
        <w:jc w:val="both"/>
        <w:rPr>
          <w:rFonts w:ascii="Times New Roman" w:hAnsi="Times New Roman" w:cs="Times New Roman"/>
          <w:color w:val="auto"/>
          <w:sz w:val="28"/>
          <w:szCs w:val="28"/>
        </w:rPr>
      </w:pPr>
    </w:p>
    <w:p w14:paraId="713ACD58" w14:textId="69218627" w:rsidR="004D56E0" w:rsidRDefault="004D56E0" w:rsidP="00CF2CB1">
      <w:pPr>
        <w:ind w:firstLine="709"/>
        <w:jc w:val="both"/>
        <w:rPr>
          <w:rFonts w:ascii="Times New Roman" w:hAnsi="Times New Roman" w:cs="Times New Roman"/>
          <w:color w:val="auto"/>
          <w:sz w:val="28"/>
          <w:szCs w:val="28"/>
        </w:rPr>
      </w:pPr>
    </w:p>
    <w:p w14:paraId="46247703" w14:textId="4E0ED9E3" w:rsidR="004D56E0" w:rsidRDefault="004D56E0" w:rsidP="00CF2CB1">
      <w:pPr>
        <w:ind w:firstLine="709"/>
        <w:jc w:val="both"/>
        <w:rPr>
          <w:rFonts w:ascii="Times New Roman" w:hAnsi="Times New Roman" w:cs="Times New Roman"/>
          <w:color w:val="auto"/>
          <w:sz w:val="28"/>
          <w:szCs w:val="28"/>
        </w:rPr>
      </w:pPr>
    </w:p>
    <w:p w14:paraId="2AC9C49D" w14:textId="2B590AF7" w:rsidR="004D56E0" w:rsidRDefault="004D56E0" w:rsidP="00CF2CB1">
      <w:pPr>
        <w:ind w:firstLine="709"/>
        <w:jc w:val="both"/>
        <w:rPr>
          <w:rFonts w:ascii="Times New Roman" w:hAnsi="Times New Roman" w:cs="Times New Roman"/>
          <w:color w:val="auto"/>
          <w:sz w:val="28"/>
          <w:szCs w:val="28"/>
        </w:rPr>
      </w:pPr>
    </w:p>
    <w:p w14:paraId="1206699E" w14:textId="7AF5FE0A" w:rsidR="004D56E0" w:rsidRDefault="004D56E0" w:rsidP="00CF2CB1">
      <w:pPr>
        <w:ind w:firstLine="709"/>
        <w:jc w:val="both"/>
        <w:rPr>
          <w:rFonts w:ascii="Times New Roman" w:hAnsi="Times New Roman" w:cs="Times New Roman"/>
          <w:color w:val="auto"/>
          <w:sz w:val="28"/>
          <w:szCs w:val="28"/>
        </w:rPr>
      </w:pPr>
    </w:p>
    <w:p w14:paraId="4A1FB3C7" w14:textId="74729BB1" w:rsidR="004D56E0" w:rsidRDefault="004D56E0" w:rsidP="00CF2CB1">
      <w:pPr>
        <w:ind w:firstLine="709"/>
        <w:jc w:val="both"/>
        <w:rPr>
          <w:rFonts w:ascii="Times New Roman" w:hAnsi="Times New Roman" w:cs="Times New Roman"/>
          <w:color w:val="auto"/>
          <w:sz w:val="28"/>
          <w:szCs w:val="28"/>
        </w:rPr>
      </w:pPr>
    </w:p>
    <w:p w14:paraId="6BCBCCF5" w14:textId="2B95C1C4" w:rsidR="004D56E0" w:rsidRDefault="004D56E0" w:rsidP="00CF2CB1">
      <w:pPr>
        <w:ind w:firstLine="709"/>
        <w:jc w:val="both"/>
        <w:rPr>
          <w:rFonts w:ascii="Times New Roman" w:hAnsi="Times New Roman" w:cs="Times New Roman"/>
          <w:color w:val="auto"/>
          <w:sz w:val="28"/>
          <w:szCs w:val="28"/>
        </w:rPr>
      </w:pPr>
    </w:p>
    <w:p w14:paraId="2B37560B" w14:textId="588B81D0" w:rsidR="004D56E0" w:rsidRDefault="004D56E0" w:rsidP="00CF2CB1">
      <w:pPr>
        <w:ind w:firstLine="709"/>
        <w:jc w:val="both"/>
        <w:rPr>
          <w:rFonts w:ascii="Times New Roman" w:hAnsi="Times New Roman" w:cs="Times New Roman"/>
          <w:color w:val="auto"/>
          <w:sz w:val="28"/>
          <w:szCs w:val="28"/>
        </w:rPr>
      </w:pPr>
    </w:p>
    <w:p w14:paraId="7AFFFAAD" w14:textId="418D610D" w:rsidR="004D56E0" w:rsidRDefault="004D56E0" w:rsidP="00CF2CB1">
      <w:pPr>
        <w:ind w:firstLine="709"/>
        <w:jc w:val="both"/>
        <w:rPr>
          <w:rFonts w:ascii="Times New Roman" w:hAnsi="Times New Roman" w:cs="Times New Roman"/>
          <w:color w:val="auto"/>
          <w:sz w:val="28"/>
          <w:szCs w:val="28"/>
        </w:rPr>
      </w:pPr>
    </w:p>
    <w:p w14:paraId="67D0FD1F" w14:textId="2AEEE9C1" w:rsidR="004D56E0" w:rsidRDefault="004D56E0" w:rsidP="00CF2CB1">
      <w:pPr>
        <w:ind w:firstLine="709"/>
        <w:jc w:val="both"/>
        <w:rPr>
          <w:rFonts w:ascii="Times New Roman" w:hAnsi="Times New Roman" w:cs="Times New Roman"/>
          <w:color w:val="auto"/>
          <w:sz w:val="28"/>
          <w:szCs w:val="28"/>
        </w:rPr>
      </w:pPr>
    </w:p>
    <w:p w14:paraId="2779B88E" w14:textId="39710416" w:rsidR="004D56E0" w:rsidRDefault="004D56E0" w:rsidP="00214675">
      <w:pPr>
        <w:jc w:val="both"/>
        <w:rPr>
          <w:rFonts w:ascii="Times New Roman" w:hAnsi="Times New Roman" w:cs="Times New Roman"/>
          <w:color w:val="auto"/>
          <w:sz w:val="28"/>
          <w:szCs w:val="28"/>
        </w:rPr>
      </w:pPr>
    </w:p>
    <w:p w14:paraId="5898E30F" w14:textId="1C424365" w:rsidR="004D56E0" w:rsidRDefault="004D56E0" w:rsidP="00750157">
      <w:pPr>
        <w:jc w:val="both"/>
        <w:rPr>
          <w:rFonts w:ascii="Times New Roman" w:hAnsi="Times New Roman" w:cs="Times New Roman"/>
          <w:color w:val="auto"/>
          <w:sz w:val="28"/>
          <w:szCs w:val="28"/>
        </w:rPr>
      </w:pPr>
      <w:bookmarkStart w:id="0" w:name="_GoBack"/>
      <w:bookmarkEnd w:id="0"/>
    </w:p>
    <w:p w14:paraId="35202C92" w14:textId="046F89B4" w:rsidR="004D56E0" w:rsidRDefault="004D56E0" w:rsidP="00CF2CB1">
      <w:pPr>
        <w:ind w:firstLine="709"/>
        <w:jc w:val="both"/>
        <w:rPr>
          <w:rFonts w:ascii="Times New Roman" w:hAnsi="Times New Roman" w:cs="Times New Roman"/>
          <w:color w:val="auto"/>
          <w:sz w:val="28"/>
          <w:szCs w:val="28"/>
        </w:rPr>
      </w:pPr>
    </w:p>
    <w:p w14:paraId="46027876" w14:textId="77777777" w:rsidR="00750157" w:rsidRDefault="00750157" w:rsidP="00CF2CB1">
      <w:pPr>
        <w:ind w:firstLine="709"/>
        <w:jc w:val="both"/>
        <w:rPr>
          <w:rFonts w:ascii="Times New Roman" w:hAnsi="Times New Roman" w:cs="Times New Roman"/>
          <w:color w:val="auto"/>
          <w:sz w:val="28"/>
          <w:szCs w:val="28"/>
        </w:rPr>
      </w:pPr>
    </w:p>
    <w:p w14:paraId="7FFC19DD" w14:textId="416ED6D7" w:rsidR="004D56E0" w:rsidRDefault="004D56E0" w:rsidP="00214675">
      <w:pPr>
        <w:jc w:val="both"/>
        <w:rPr>
          <w:rFonts w:ascii="Times New Roman" w:hAnsi="Times New Roman" w:cs="Times New Roman"/>
          <w:color w:val="auto"/>
          <w:sz w:val="28"/>
          <w:szCs w:val="28"/>
        </w:rPr>
      </w:pPr>
    </w:p>
    <w:p w14:paraId="5434D3FD" w14:textId="2C394647" w:rsidR="004D56E0" w:rsidRDefault="004D56E0" w:rsidP="00CF2CB1">
      <w:pPr>
        <w:ind w:firstLine="709"/>
        <w:jc w:val="both"/>
        <w:rPr>
          <w:rFonts w:ascii="Times New Roman" w:hAnsi="Times New Roman" w:cs="Times New Roman"/>
          <w:color w:val="auto"/>
          <w:sz w:val="28"/>
          <w:szCs w:val="28"/>
        </w:rPr>
      </w:pPr>
    </w:p>
    <w:p w14:paraId="2C49DF32" w14:textId="1EBF641B" w:rsidR="004D56E0" w:rsidRDefault="004D56E0" w:rsidP="00CF2CB1">
      <w:pPr>
        <w:ind w:firstLine="709"/>
        <w:jc w:val="both"/>
        <w:rPr>
          <w:rFonts w:ascii="Times New Roman" w:hAnsi="Times New Roman" w:cs="Times New Roman"/>
          <w:color w:val="auto"/>
          <w:sz w:val="28"/>
          <w:szCs w:val="28"/>
        </w:rPr>
      </w:pPr>
    </w:p>
    <w:p w14:paraId="647082BC" w14:textId="77777777" w:rsidR="004D56E0" w:rsidRPr="009467B3" w:rsidRDefault="004D56E0" w:rsidP="00CF2CB1">
      <w:pPr>
        <w:ind w:firstLine="709"/>
        <w:jc w:val="both"/>
        <w:rPr>
          <w:rFonts w:ascii="Times New Roman" w:hAnsi="Times New Roman" w:cs="Times New Roman"/>
          <w:color w:val="auto"/>
          <w:sz w:val="28"/>
          <w:szCs w:val="28"/>
        </w:rPr>
      </w:pPr>
    </w:p>
    <w:p w14:paraId="4F83643D" w14:textId="6BA4D7A1" w:rsidR="008A05C5" w:rsidRPr="004D56E0" w:rsidRDefault="00F87F3C" w:rsidP="00CF2CB1">
      <w:pPr>
        <w:ind w:firstLine="709"/>
        <w:jc w:val="both"/>
        <w:rPr>
          <w:rFonts w:ascii="Times New Roman" w:hAnsi="Times New Roman" w:cs="Times New Roman"/>
          <w:bCs/>
          <w:color w:val="auto"/>
          <w:sz w:val="28"/>
          <w:szCs w:val="28"/>
        </w:rPr>
      </w:pPr>
      <w:bookmarkStart w:id="1" w:name="bookmark1"/>
      <w:r>
        <w:rPr>
          <w:rFonts w:ascii="Times New Roman" w:hAnsi="Times New Roman" w:cs="Times New Roman"/>
          <w:bCs/>
          <w:color w:val="auto"/>
          <w:sz w:val="28"/>
          <w:szCs w:val="28"/>
          <w:lang w:val="ru-RU"/>
        </w:rPr>
        <w:lastRenderedPageBreak/>
        <w:t xml:space="preserve"> </w:t>
      </w:r>
      <w:r w:rsidRPr="00F87F3C">
        <w:rPr>
          <w:rFonts w:ascii="Times New Roman" w:hAnsi="Times New Roman" w:cs="Times New Roman"/>
          <w:b/>
          <w:bCs/>
          <w:color w:val="auto"/>
          <w:sz w:val="28"/>
          <w:szCs w:val="28"/>
          <w:lang w:val="ru-RU"/>
        </w:rPr>
        <w:t>Тема 2</w:t>
      </w:r>
      <w:r>
        <w:rPr>
          <w:rFonts w:ascii="Times New Roman" w:hAnsi="Times New Roman" w:cs="Times New Roman"/>
          <w:bCs/>
          <w:color w:val="auto"/>
          <w:sz w:val="28"/>
          <w:szCs w:val="28"/>
          <w:lang w:val="ru-RU"/>
        </w:rPr>
        <w:t xml:space="preserve">. </w:t>
      </w:r>
      <w:r w:rsidR="008A05C5" w:rsidRPr="004D56E0">
        <w:rPr>
          <w:rFonts w:ascii="Times New Roman" w:hAnsi="Times New Roman" w:cs="Times New Roman"/>
          <w:bCs/>
          <w:color w:val="auto"/>
          <w:sz w:val="28"/>
          <w:szCs w:val="28"/>
        </w:rPr>
        <w:t xml:space="preserve">Інфекційні ускладнення бойових пошкоджень Ранова інфекція. Фактори, що сприяють виникненню ранової інфекції. Мікрофлора рани. Первинне і вторинне очищення рани. Місцева гнійна інфекція. Характеристика </w:t>
      </w:r>
      <w:proofErr w:type="spellStart"/>
      <w:r w:rsidR="008A05C5" w:rsidRPr="004D56E0">
        <w:rPr>
          <w:rFonts w:ascii="Times New Roman" w:hAnsi="Times New Roman" w:cs="Times New Roman"/>
          <w:bCs/>
          <w:color w:val="auto"/>
          <w:sz w:val="28"/>
          <w:szCs w:val="28"/>
        </w:rPr>
        <w:t>токсико-резорбтивної</w:t>
      </w:r>
      <w:proofErr w:type="spellEnd"/>
      <w:r w:rsidR="008A05C5" w:rsidRPr="004D56E0">
        <w:rPr>
          <w:rFonts w:ascii="Times New Roman" w:hAnsi="Times New Roman" w:cs="Times New Roman"/>
          <w:bCs/>
          <w:color w:val="auto"/>
          <w:sz w:val="28"/>
          <w:szCs w:val="28"/>
        </w:rPr>
        <w:t xml:space="preserve"> лихоманки і сепсису. Клініка сепсису. Профілактика і лікування гнійних ускладнень вогнепальних ран. Анаеробна інфекція рани. Термін виникнення, місцеві та загальні прояви. Характеристика різних клінічних форм. Профілактика анаеробної інфекції. Специфічне і неспецифічне лікування. Результати лікування.</w:t>
      </w:r>
    </w:p>
    <w:p w14:paraId="3992FE4E" w14:textId="77777777" w:rsidR="008A05C5" w:rsidRPr="004D56E0" w:rsidRDefault="008A05C5" w:rsidP="00CF2CB1">
      <w:pPr>
        <w:ind w:firstLine="709"/>
        <w:jc w:val="both"/>
        <w:rPr>
          <w:rFonts w:ascii="Times New Roman" w:hAnsi="Times New Roman" w:cs="Times New Roman"/>
          <w:bCs/>
          <w:color w:val="auto"/>
          <w:sz w:val="28"/>
          <w:szCs w:val="28"/>
        </w:rPr>
      </w:pPr>
    </w:p>
    <w:p w14:paraId="52974976" w14:textId="77777777" w:rsidR="008A05C5" w:rsidRPr="009467B3" w:rsidRDefault="008A05C5" w:rsidP="00CF2CB1">
      <w:pPr>
        <w:ind w:firstLine="709"/>
        <w:jc w:val="both"/>
        <w:rPr>
          <w:rFonts w:ascii="Times New Roman" w:hAnsi="Times New Roman" w:cs="Times New Roman"/>
          <w:b/>
          <w:bCs/>
          <w:color w:val="auto"/>
          <w:sz w:val="28"/>
          <w:szCs w:val="28"/>
        </w:rPr>
      </w:pPr>
    </w:p>
    <w:p w14:paraId="5726DCCA" w14:textId="2E21533F"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Актуальність.</w:t>
      </w:r>
      <w:bookmarkEnd w:id="1"/>
    </w:p>
    <w:p w14:paraId="5BD4E987" w14:textId="77777777" w:rsidR="00CF2CB1" w:rsidRPr="009467B3" w:rsidRDefault="00CF2CB1" w:rsidP="00CF2CB1">
      <w:pPr>
        <w:ind w:firstLine="709"/>
        <w:jc w:val="both"/>
        <w:rPr>
          <w:rFonts w:ascii="Times New Roman" w:hAnsi="Times New Roman" w:cs="Times New Roman"/>
          <w:b/>
          <w:bCs/>
          <w:color w:val="auto"/>
          <w:sz w:val="28"/>
          <w:szCs w:val="28"/>
        </w:rPr>
      </w:pPr>
    </w:p>
    <w:p w14:paraId="08F12659" w14:textId="59779C6D"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Гнійна інфекція ран</w:t>
      </w:r>
      <w:r w:rsidRPr="009467B3">
        <w:rPr>
          <w:rFonts w:ascii="Times New Roman" w:hAnsi="Times New Roman" w:cs="Times New Roman"/>
          <w:color w:val="auto"/>
          <w:sz w:val="28"/>
          <w:szCs w:val="28"/>
        </w:rPr>
        <w:t xml:space="preserve"> - одна з найбільш складних проблем як мирного, так і воєнного часу. Інфекційні ускладнення вогнепальних поранень під час усіх війн зустрічались </w:t>
      </w:r>
      <w:r w:rsidR="00593200" w:rsidRPr="009467B3">
        <w:rPr>
          <w:rFonts w:ascii="Times New Roman" w:hAnsi="Times New Roman" w:cs="Times New Roman"/>
          <w:color w:val="auto"/>
          <w:sz w:val="28"/>
          <w:szCs w:val="28"/>
        </w:rPr>
        <w:t>регулярно та є очікуваним наслідком</w:t>
      </w:r>
      <w:r w:rsidRPr="009467B3">
        <w:rPr>
          <w:rFonts w:ascii="Times New Roman" w:hAnsi="Times New Roman" w:cs="Times New Roman"/>
          <w:color w:val="auto"/>
          <w:sz w:val="28"/>
          <w:szCs w:val="28"/>
        </w:rPr>
        <w:t xml:space="preserve">, при цьому значно </w:t>
      </w:r>
      <w:r w:rsidR="00593200" w:rsidRPr="009467B3">
        <w:rPr>
          <w:rFonts w:ascii="Times New Roman" w:hAnsi="Times New Roman" w:cs="Times New Roman"/>
          <w:color w:val="auto"/>
          <w:sz w:val="28"/>
          <w:szCs w:val="28"/>
        </w:rPr>
        <w:t>ускладнювали етапи</w:t>
      </w:r>
      <w:r w:rsidRPr="009467B3">
        <w:rPr>
          <w:rFonts w:ascii="Times New Roman" w:hAnsi="Times New Roman" w:cs="Times New Roman"/>
          <w:color w:val="auto"/>
          <w:sz w:val="28"/>
          <w:szCs w:val="28"/>
        </w:rPr>
        <w:t xml:space="preserve"> лікування.</w:t>
      </w:r>
    </w:p>
    <w:p w14:paraId="07C431EE" w14:textId="3C684B0A" w:rsidR="00593200" w:rsidRPr="009467B3" w:rsidRDefault="00593200"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w:t>
      </w:r>
      <w:r w:rsidR="00C42EFB" w:rsidRPr="009467B3">
        <w:rPr>
          <w:rFonts w:ascii="Times New Roman" w:hAnsi="Times New Roman" w:cs="Times New Roman"/>
          <w:color w:val="auto"/>
          <w:sz w:val="28"/>
          <w:szCs w:val="28"/>
        </w:rPr>
        <w:t>ак</w:t>
      </w: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частота гнійних ускладнень вогнепальних поранень у </w:t>
      </w:r>
      <w:r w:rsidRPr="009467B3">
        <w:rPr>
          <w:rFonts w:ascii="Times New Roman" w:hAnsi="Times New Roman" w:cs="Times New Roman"/>
          <w:color w:val="auto"/>
          <w:sz w:val="28"/>
          <w:szCs w:val="28"/>
        </w:rPr>
        <w:t>п</w:t>
      </w:r>
      <w:r w:rsidR="00C42EFB" w:rsidRPr="009467B3">
        <w:rPr>
          <w:rFonts w:ascii="Times New Roman" w:hAnsi="Times New Roman" w:cs="Times New Roman"/>
          <w:color w:val="auto"/>
          <w:sz w:val="28"/>
          <w:szCs w:val="28"/>
        </w:rPr>
        <w:t>ершу світову війну коливались в межах</w:t>
      </w:r>
      <w:r w:rsidRPr="009467B3">
        <w:rPr>
          <w:rFonts w:ascii="Times New Roman" w:hAnsi="Times New Roman" w:cs="Times New Roman"/>
          <w:color w:val="auto"/>
          <w:sz w:val="28"/>
          <w:szCs w:val="28"/>
        </w:rPr>
        <w:t xml:space="preserve"> 50-60%, </w:t>
      </w:r>
      <w:r w:rsidR="00C42EFB" w:rsidRPr="009467B3">
        <w:rPr>
          <w:rFonts w:ascii="Times New Roman" w:hAnsi="Times New Roman" w:cs="Times New Roman"/>
          <w:color w:val="auto"/>
          <w:sz w:val="28"/>
          <w:szCs w:val="28"/>
        </w:rPr>
        <w:t xml:space="preserve">під час </w:t>
      </w: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елико</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ітчизняно</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війни вогнепальні</w:t>
      </w: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поранення м’яких тканин у 18 % випадків </w:t>
      </w:r>
      <w:proofErr w:type="spellStart"/>
      <w:r w:rsidR="00C42EFB" w:rsidRPr="009467B3">
        <w:rPr>
          <w:rFonts w:ascii="Times New Roman" w:hAnsi="Times New Roman" w:cs="Times New Roman"/>
          <w:color w:val="auto"/>
          <w:sz w:val="28"/>
          <w:szCs w:val="28"/>
        </w:rPr>
        <w:t>ускладнювались</w:t>
      </w:r>
      <w:proofErr w:type="spellEnd"/>
      <w:r w:rsidR="00C42EFB" w:rsidRPr="009467B3">
        <w:rPr>
          <w:rFonts w:ascii="Times New Roman" w:hAnsi="Times New Roman" w:cs="Times New Roman"/>
          <w:color w:val="auto"/>
          <w:sz w:val="28"/>
          <w:szCs w:val="28"/>
        </w:rPr>
        <w:t xml:space="preserve"> тяжкою гнійною інфекцією. Війна у В’єтнамі - в 5 % ран м’яких тканин, </w:t>
      </w:r>
      <w:r w:rsidR="00C42EFB" w:rsidRPr="009467B3">
        <w:rPr>
          <w:rFonts w:ascii="Times New Roman" w:hAnsi="Times New Roman" w:cs="Times New Roman"/>
          <w:color w:val="auto"/>
          <w:sz w:val="28"/>
          <w:szCs w:val="28"/>
          <w:u w:val="single"/>
        </w:rPr>
        <w:t>не зважаючи</w:t>
      </w:r>
      <w:r w:rsidR="00C42EFB" w:rsidRPr="009467B3">
        <w:rPr>
          <w:rFonts w:ascii="Times New Roman" w:hAnsi="Times New Roman" w:cs="Times New Roman"/>
          <w:color w:val="auto"/>
          <w:sz w:val="28"/>
          <w:szCs w:val="28"/>
        </w:rPr>
        <w:t xml:space="preserve"> на використання антибіотиків, у 30 % при вогнепальних переломах.</w:t>
      </w:r>
    </w:p>
    <w:p w14:paraId="2B015CC4" w14:textId="77777777" w:rsidR="00593200" w:rsidRPr="009467B3" w:rsidRDefault="00593200" w:rsidP="00CF2CB1">
      <w:pPr>
        <w:ind w:firstLine="709"/>
        <w:jc w:val="both"/>
        <w:rPr>
          <w:rFonts w:ascii="Times New Roman" w:hAnsi="Times New Roman" w:cs="Times New Roman"/>
          <w:color w:val="auto"/>
          <w:sz w:val="28"/>
          <w:szCs w:val="28"/>
        </w:rPr>
      </w:pPr>
    </w:p>
    <w:p w14:paraId="3C782E0C" w14:textId="6124E1AA" w:rsidR="003F0F8D" w:rsidRPr="009467B3" w:rsidRDefault="00593200"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u w:val="single"/>
        </w:rPr>
        <w:t>Зокрема</w:t>
      </w:r>
      <w:r w:rsidRPr="009467B3">
        <w:rPr>
          <w:rFonts w:ascii="Times New Roman" w:hAnsi="Times New Roman" w:cs="Times New Roman"/>
          <w:color w:val="auto"/>
          <w:sz w:val="28"/>
          <w:szCs w:val="28"/>
        </w:rPr>
        <w:t xml:space="preserve">, в першу світову війну частота анаеробної гангрени при вогнепальних пораненнях у різних арміях становила від 2 до 12 %, а рівень смертності досягав 75 %; під час другої світової війни – відповідно близько 2 % усіх випадків вогнепальних поранень і 20–50 %, тобто кожен 6-ий із тих, хто отримав вогнепальні поранення, гинув від анаеробної інфекції. </w:t>
      </w:r>
    </w:p>
    <w:p w14:paraId="0B42036A" w14:textId="77777777" w:rsidR="00593200" w:rsidRPr="009467B3" w:rsidRDefault="00593200" w:rsidP="00CF2CB1">
      <w:pPr>
        <w:ind w:firstLine="709"/>
        <w:jc w:val="both"/>
        <w:rPr>
          <w:rFonts w:ascii="Times New Roman" w:hAnsi="Times New Roman" w:cs="Times New Roman"/>
          <w:color w:val="auto"/>
          <w:sz w:val="28"/>
          <w:szCs w:val="28"/>
        </w:rPr>
      </w:pPr>
    </w:p>
    <w:p w14:paraId="073E9CC7" w14:textId="77777777" w:rsidR="00593200"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Мета.</w:t>
      </w:r>
    </w:p>
    <w:p w14:paraId="698B651D" w14:textId="164FD0DF"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Вивчити чинники, які сприяють розвитку раново</w:t>
      </w:r>
      <w:r w:rsidR="00593200"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інфекці</w:t>
      </w:r>
      <w:r w:rsidR="00593200"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в екстремальних</w:t>
      </w:r>
      <w:r w:rsidR="00593200" w:rsidRPr="009467B3">
        <w:rPr>
          <w:rFonts w:ascii="Times New Roman" w:hAnsi="Times New Roman" w:cs="Times New Roman"/>
          <w:color w:val="auto"/>
          <w:sz w:val="28"/>
          <w:szCs w:val="28"/>
        </w:rPr>
        <w:t xml:space="preserve">, військових та бойових </w:t>
      </w:r>
      <w:r w:rsidRPr="009467B3">
        <w:rPr>
          <w:rFonts w:ascii="Times New Roman" w:hAnsi="Times New Roman" w:cs="Times New Roman"/>
          <w:color w:val="auto"/>
          <w:sz w:val="28"/>
          <w:szCs w:val="28"/>
        </w:rPr>
        <w:t xml:space="preserve"> умовах, засоби профілактики та лікування на етапах медично</w:t>
      </w:r>
      <w:r w:rsidR="00593200"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евакуації. Навчити студентів проводити профілактику ранової інфекції на </w:t>
      </w:r>
      <w:proofErr w:type="spellStart"/>
      <w:r w:rsidRPr="009467B3">
        <w:rPr>
          <w:rFonts w:ascii="Times New Roman" w:hAnsi="Times New Roman" w:cs="Times New Roman"/>
          <w:color w:val="auto"/>
          <w:sz w:val="28"/>
          <w:szCs w:val="28"/>
        </w:rPr>
        <w:t>догоспітальному</w:t>
      </w:r>
      <w:proofErr w:type="spellEnd"/>
      <w:r w:rsidRPr="009467B3">
        <w:rPr>
          <w:rFonts w:ascii="Times New Roman" w:hAnsi="Times New Roman" w:cs="Times New Roman"/>
          <w:color w:val="auto"/>
          <w:sz w:val="28"/>
          <w:szCs w:val="28"/>
        </w:rPr>
        <w:t xml:space="preserve"> етапі.</w:t>
      </w:r>
    </w:p>
    <w:p w14:paraId="73DD1FF2" w14:textId="77777777" w:rsidR="00C42EFB" w:rsidRPr="009467B3" w:rsidRDefault="00C42EFB" w:rsidP="00CF2CB1">
      <w:pPr>
        <w:ind w:firstLine="709"/>
        <w:jc w:val="both"/>
        <w:rPr>
          <w:rFonts w:ascii="Times New Roman" w:hAnsi="Times New Roman" w:cs="Times New Roman"/>
          <w:color w:val="auto"/>
          <w:sz w:val="28"/>
          <w:szCs w:val="28"/>
        </w:rPr>
      </w:pPr>
    </w:p>
    <w:p w14:paraId="23B2F2D0" w14:textId="582EE117"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Студент </w:t>
      </w:r>
      <w:r w:rsidR="00683C3C" w:rsidRPr="009467B3">
        <w:rPr>
          <w:rFonts w:ascii="Times New Roman" w:hAnsi="Times New Roman" w:cs="Times New Roman"/>
          <w:b/>
          <w:bCs/>
          <w:color w:val="auto"/>
          <w:sz w:val="28"/>
          <w:szCs w:val="28"/>
        </w:rPr>
        <w:t>повинен</w:t>
      </w:r>
      <w:r w:rsidRPr="009467B3">
        <w:rPr>
          <w:rFonts w:ascii="Times New Roman" w:hAnsi="Times New Roman" w:cs="Times New Roman"/>
          <w:b/>
          <w:bCs/>
          <w:color w:val="auto"/>
          <w:sz w:val="28"/>
          <w:szCs w:val="28"/>
        </w:rPr>
        <w:t xml:space="preserve"> знати:</w:t>
      </w:r>
    </w:p>
    <w:p w14:paraId="2319D0E8" w14:textId="09003F56" w:rsidR="003F0F8D" w:rsidRPr="009467B3" w:rsidRDefault="00683C3C" w:rsidP="00CF2CB1">
      <w:pPr>
        <w:ind w:firstLine="709"/>
        <w:jc w:val="both"/>
        <w:rPr>
          <w:rFonts w:ascii="Times New Roman" w:hAnsi="Times New Roman" w:cs="Times New Roman"/>
          <w:color w:val="auto"/>
          <w:sz w:val="28"/>
          <w:szCs w:val="28"/>
        </w:rPr>
      </w:pPr>
      <w:bookmarkStart w:id="2" w:name="_Hlk175849403"/>
      <w:r w:rsidRPr="009467B3">
        <w:rPr>
          <w:rFonts w:ascii="Times New Roman" w:hAnsi="Times New Roman" w:cs="Times New Roman"/>
          <w:color w:val="auto"/>
          <w:sz w:val="28"/>
          <w:szCs w:val="28"/>
        </w:rPr>
        <w:t xml:space="preserve">- </w:t>
      </w:r>
      <w:bookmarkEnd w:id="2"/>
      <w:r w:rsidR="00C42EFB" w:rsidRPr="009467B3">
        <w:rPr>
          <w:rFonts w:ascii="Times New Roman" w:hAnsi="Times New Roman" w:cs="Times New Roman"/>
          <w:color w:val="auto"/>
          <w:sz w:val="28"/>
          <w:szCs w:val="28"/>
        </w:rPr>
        <w:t>Особливості гнійної інфекції вогнепальної рани;</w:t>
      </w:r>
    </w:p>
    <w:p w14:paraId="307028BA" w14:textId="1749E5C4"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Чинники, що сприяють розвитку ранової інфекції;</w:t>
      </w:r>
    </w:p>
    <w:p w14:paraId="59D7363E" w14:textId="692E523C"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Фази перебігу ранового процесу гнійної рани;</w:t>
      </w:r>
    </w:p>
    <w:p w14:paraId="3048DE16" w14:textId="3115C65B"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Класифікацію хірургічної інфекції;</w:t>
      </w:r>
    </w:p>
    <w:p w14:paraId="767CCB9A" w14:textId="2B675386"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Поняття про сепсис, фази сепсису;</w:t>
      </w:r>
    </w:p>
    <w:p w14:paraId="2C9BDC71" w14:textId="6CCC9D45"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Класифікацію сепсису;</w:t>
      </w:r>
    </w:p>
    <w:p w14:paraId="72649A83" w14:textId="143A663E"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Різновиди та ознаки місцевої гнійної інфекції;</w:t>
      </w:r>
    </w:p>
    <w:p w14:paraId="18888E07" w14:textId="71B921E8"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Поняття про </w:t>
      </w:r>
      <w:proofErr w:type="spellStart"/>
      <w:r w:rsidR="00C42EFB" w:rsidRPr="009467B3">
        <w:rPr>
          <w:rFonts w:ascii="Times New Roman" w:hAnsi="Times New Roman" w:cs="Times New Roman"/>
          <w:color w:val="auto"/>
          <w:sz w:val="28"/>
          <w:szCs w:val="28"/>
        </w:rPr>
        <w:t>токсико-резорбтивну</w:t>
      </w:r>
      <w:proofErr w:type="spellEnd"/>
      <w:r w:rsidR="00C42EFB" w:rsidRPr="009467B3">
        <w:rPr>
          <w:rFonts w:ascii="Times New Roman" w:hAnsi="Times New Roman" w:cs="Times New Roman"/>
          <w:color w:val="auto"/>
          <w:sz w:val="28"/>
          <w:szCs w:val="28"/>
        </w:rPr>
        <w:t xml:space="preserve"> гарячку;</w:t>
      </w:r>
    </w:p>
    <w:p w14:paraId="49BD4E87" w14:textId="2A7EE3CE"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Загальні принципи профілактики ранової інфекції;</w:t>
      </w:r>
    </w:p>
    <w:p w14:paraId="7E7A5C6B" w14:textId="115C98D7"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Принципи лікування гнійної інфекції вогнепальних ран на етапах медичної евакуаці</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p>
    <w:p w14:paraId="37386ABC" w14:textId="31890003"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Принципи дренування гнійних ран, види </w:t>
      </w:r>
      <w:proofErr w:type="spellStart"/>
      <w:r w:rsidR="00C42EFB" w:rsidRPr="009467B3">
        <w:rPr>
          <w:rFonts w:ascii="Times New Roman" w:hAnsi="Times New Roman" w:cs="Times New Roman"/>
          <w:color w:val="auto"/>
          <w:sz w:val="28"/>
          <w:szCs w:val="28"/>
        </w:rPr>
        <w:t>дренажів</w:t>
      </w:r>
      <w:proofErr w:type="spellEnd"/>
      <w:r w:rsidR="00C42EFB" w:rsidRPr="009467B3">
        <w:rPr>
          <w:rFonts w:ascii="Times New Roman" w:hAnsi="Times New Roman" w:cs="Times New Roman"/>
          <w:color w:val="auto"/>
          <w:sz w:val="28"/>
          <w:szCs w:val="28"/>
        </w:rPr>
        <w:t>;</w:t>
      </w:r>
    </w:p>
    <w:p w14:paraId="0A637D80" w14:textId="60151F95"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Поняття про анаеробну інфекцію;</w:t>
      </w:r>
    </w:p>
    <w:p w14:paraId="25D24AC1" w14:textId="2D313848"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Особливості анаеробної інфекції , що викликається </w:t>
      </w:r>
      <w:proofErr w:type="spellStart"/>
      <w:r w:rsidR="00C42EFB" w:rsidRPr="009467B3">
        <w:rPr>
          <w:rFonts w:ascii="Times New Roman" w:hAnsi="Times New Roman" w:cs="Times New Roman"/>
          <w:color w:val="auto"/>
          <w:sz w:val="28"/>
          <w:szCs w:val="28"/>
        </w:rPr>
        <w:t>клостридіями</w:t>
      </w:r>
      <w:proofErr w:type="spellEnd"/>
      <w:r w:rsidR="00C42EFB" w:rsidRPr="009467B3">
        <w:rPr>
          <w:rFonts w:ascii="Times New Roman" w:hAnsi="Times New Roman" w:cs="Times New Roman"/>
          <w:color w:val="auto"/>
          <w:sz w:val="28"/>
          <w:szCs w:val="28"/>
        </w:rPr>
        <w:t>;</w:t>
      </w:r>
    </w:p>
    <w:p w14:paraId="0F8A8AE2" w14:textId="1DDFA352"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 </w:t>
      </w:r>
      <w:r w:rsidR="00C42EFB" w:rsidRPr="009467B3">
        <w:rPr>
          <w:rFonts w:ascii="Times New Roman" w:hAnsi="Times New Roman" w:cs="Times New Roman"/>
          <w:color w:val="auto"/>
          <w:sz w:val="28"/>
          <w:szCs w:val="28"/>
        </w:rPr>
        <w:t xml:space="preserve">Класичну клініку </w:t>
      </w:r>
      <w:proofErr w:type="spellStart"/>
      <w:r w:rsidR="00C42EFB" w:rsidRPr="009467B3">
        <w:rPr>
          <w:rFonts w:ascii="Times New Roman" w:hAnsi="Times New Roman" w:cs="Times New Roman"/>
          <w:color w:val="auto"/>
          <w:sz w:val="28"/>
          <w:szCs w:val="28"/>
        </w:rPr>
        <w:t>анаеробно</w:t>
      </w:r>
      <w:proofErr w:type="spellEnd"/>
      <w:r w:rsidR="00C42EFB" w:rsidRPr="009467B3">
        <w:rPr>
          <w:rFonts w:ascii="Times New Roman" w:hAnsi="Times New Roman" w:cs="Times New Roman"/>
          <w:color w:val="auto"/>
          <w:sz w:val="28"/>
          <w:szCs w:val="28"/>
        </w:rPr>
        <w:t xml:space="preserve"> інфекці</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p>
    <w:p w14:paraId="50FEBF7D" w14:textId="5827242A"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П</w:t>
      </w:r>
      <w:r w:rsidR="00C42EFB" w:rsidRPr="009467B3">
        <w:rPr>
          <w:rFonts w:ascii="Times New Roman" w:hAnsi="Times New Roman" w:cs="Times New Roman"/>
          <w:color w:val="auto"/>
          <w:sz w:val="28"/>
          <w:szCs w:val="28"/>
        </w:rPr>
        <w:t xml:space="preserve">оняття про </w:t>
      </w:r>
      <w:proofErr w:type="spellStart"/>
      <w:r w:rsidR="00C42EFB" w:rsidRPr="009467B3">
        <w:rPr>
          <w:rFonts w:ascii="Times New Roman" w:hAnsi="Times New Roman" w:cs="Times New Roman"/>
          <w:color w:val="auto"/>
          <w:sz w:val="28"/>
          <w:szCs w:val="28"/>
        </w:rPr>
        <w:t>неклостридіальну</w:t>
      </w:r>
      <w:proofErr w:type="spellEnd"/>
      <w:r w:rsidR="00C42EFB" w:rsidRPr="009467B3">
        <w:rPr>
          <w:rFonts w:ascii="Times New Roman" w:hAnsi="Times New Roman" w:cs="Times New Roman"/>
          <w:color w:val="auto"/>
          <w:sz w:val="28"/>
          <w:szCs w:val="28"/>
        </w:rPr>
        <w:t xml:space="preserve"> анаеробну інфекцію;</w:t>
      </w:r>
    </w:p>
    <w:p w14:paraId="580511E0" w14:textId="16F03D56"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Лікування різних видів </w:t>
      </w:r>
      <w:proofErr w:type="spellStart"/>
      <w:r w:rsidR="00C42EFB" w:rsidRPr="009467B3">
        <w:rPr>
          <w:rFonts w:ascii="Times New Roman" w:hAnsi="Times New Roman" w:cs="Times New Roman"/>
          <w:color w:val="auto"/>
          <w:sz w:val="28"/>
          <w:szCs w:val="28"/>
        </w:rPr>
        <w:t>анеробної</w:t>
      </w:r>
      <w:proofErr w:type="spellEnd"/>
      <w:r w:rsidR="00C42EFB" w:rsidRPr="009467B3">
        <w:rPr>
          <w:rFonts w:ascii="Times New Roman" w:hAnsi="Times New Roman" w:cs="Times New Roman"/>
          <w:color w:val="auto"/>
          <w:sz w:val="28"/>
          <w:szCs w:val="28"/>
        </w:rPr>
        <w:t xml:space="preserve"> інфекції;</w:t>
      </w:r>
    </w:p>
    <w:p w14:paraId="558B94B1" w14:textId="196DD407"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Загальні принципи хірургічно обробки ран з підозрою на анаеробну інфекцію;</w:t>
      </w:r>
    </w:p>
    <w:p w14:paraId="66D42DBB" w14:textId="65CB9711"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П</w:t>
      </w:r>
      <w:r w:rsidR="00C42EFB" w:rsidRPr="009467B3">
        <w:rPr>
          <w:rFonts w:ascii="Times New Roman" w:hAnsi="Times New Roman" w:cs="Times New Roman"/>
          <w:color w:val="auto"/>
          <w:sz w:val="28"/>
          <w:szCs w:val="28"/>
        </w:rPr>
        <w:t>оказання до ампутаці</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кінцівок при анаеробній інфекці</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p>
    <w:p w14:paraId="74EB3A31" w14:textId="128FFDAB"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Заходи </w:t>
      </w:r>
      <w:proofErr w:type="spellStart"/>
      <w:r w:rsidR="00C42EFB" w:rsidRPr="009467B3">
        <w:rPr>
          <w:rFonts w:ascii="Times New Roman" w:hAnsi="Times New Roman" w:cs="Times New Roman"/>
          <w:color w:val="auto"/>
          <w:sz w:val="28"/>
          <w:szCs w:val="28"/>
        </w:rPr>
        <w:t>інтенсивно</w:t>
      </w:r>
      <w:r w:rsidRPr="009467B3">
        <w:rPr>
          <w:rFonts w:ascii="Times New Roman" w:hAnsi="Times New Roman" w:cs="Times New Roman"/>
          <w:color w:val="auto"/>
          <w:sz w:val="28"/>
          <w:szCs w:val="28"/>
        </w:rPr>
        <w:t>і</w:t>
      </w:r>
      <w:proofErr w:type="spellEnd"/>
      <w:r w:rsidR="00C42EFB" w:rsidRPr="009467B3">
        <w:rPr>
          <w:rFonts w:ascii="Times New Roman" w:hAnsi="Times New Roman" w:cs="Times New Roman"/>
          <w:color w:val="auto"/>
          <w:sz w:val="28"/>
          <w:szCs w:val="28"/>
        </w:rPr>
        <w:t xml:space="preserve"> терапі</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p>
    <w:p w14:paraId="7F247324" w14:textId="2F2D8055"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П</w:t>
      </w:r>
      <w:r w:rsidR="00C42EFB" w:rsidRPr="009467B3">
        <w:rPr>
          <w:rFonts w:ascii="Times New Roman" w:hAnsi="Times New Roman" w:cs="Times New Roman"/>
          <w:color w:val="auto"/>
          <w:sz w:val="28"/>
          <w:szCs w:val="28"/>
        </w:rPr>
        <w:t xml:space="preserve">репарати для активно та пасивно </w:t>
      </w:r>
      <w:proofErr w:type="spellStart"/>
      <w:r w:rsidR="00C42EFB" w:rsidRPr="009467B3">
        <w:rPr>
          <w:rFonts w:ascii="Times New Roman" w:hAnsi="Times New Roman" w:cs="Times New Roman"/>
          <w:color w:val="auto"/>
          <w:sz w:val="28"/>
          <w:szCs w:val="28"/>
        </w:rPr>
        <w:t>імунізаці</w:t>
      </w:r>
      <w:proofErr w:type="spellEnd"/>
      <w:r w:rsidR="00C42EFB" w:rsidRPr="009467B3">
        <w:rPr>
          <w:rFonts w:ascii="Times New Roman" w:hAnsi="Times New Roman" w:cs="Times New Roman"/>
          <w:color w:val="auto"/>
          <w:sz w:val="28"/>
          <w:szCs w:val="28"/>
        </w:rPr>
        <w:t xml:space="preserve"> </w:t>
      </w:r>
      <w:proofErr w:type="spellStart"/>
      <w:r w:rsidR="00C42EFB" w:rsidRPr="009467B3">
        <w:rPr>
          <w:rFonts w:ascii="Times New Roman" w:hAnsi="Times New Roman" w:cs="Times New Roman"/>
          <w:color w:val="auto"/>
          <w:sz w:val="28"/>
          <w:szCs w:val="28"/>
        </w:rPr>
        <w:t>анаеробно</w:t>
      </w:r>
      <w:proofErr w:type="spellEnd"/>
      <w:r w:rsidR="00C42EFB" w:rsidRPr="009467B3">
        <w:rPr>
          <w:rFonts w:ascii="Times New Roman" w:hAnsi="Times New Roman" w:cs="Times New Roman"/>
          <w:color w:val="auto"/>
          <w:sz w:val="28"/>
          <w:szCs w:val="28"/>
        </w:rPr>
        <w:t xml:space="preserve"> </w:t>
      </w:r>
      <w:proofErr w:type="spellStart"/>
      <w:r w:rsidR="00C42EFB" w:rsidRPr="009467B3">
        <w:rPr>
          <w:rFonts w:ascii="Times New Roman" w:hAnsi="Times New Roman" w:cs="Times New Roman"/>
          <w:color w:val="auto"/>
          <w:sz w:val="28"/>
          <w:szCs w:val="28"/>
        </w:rPr>
        <w:t>інфекці</w:t>
      </w:r>
      <w:proofErr w:type="spellEnd"/>
      <w:r w:rsidR="00C42EFB" w:rsidRPr="009467B3">
        <w:rPr>
          <w:rFonts w:ascii="Times New Roman" w:hAnsi="Times New Roman" w:cs="Times New Roman"/>
          <w:color w:val="auto"/>
          <w:sz w:val="28"/>
          <w:szCs w:val="28"/>
        </w:rPr>
        <w:t xml:space="preserve"> ;</w:t>
      </w:r>
    </w:p>
    <w:p w14:paraId="34622A55" w14:textId="08FB2224"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П</w:t>
      </w:r>
      <w:r w:rsidR="00C42EFB" w:rsidRPr="009467B3">
        <w:rPr>
          <w:rFonts w:ascii="Times New Roman" w:hAnsi="Times New Roman" w:cs="Times New Roman"/>
          <w:color w:val="auto"/>
          <w:sz w:val="28"/>
          <w:szCs w:val="28"/>
        </w:rPr>
        <w:t>оняття про правець, його етіологію, патогенез;</w:t>
      </w:r>
    </w:p>
    <w:p w14:paraId="34FEDB44" w14:textId="25596DE9"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Класичні клінічні прояви правцю, клінічні форми;</w:t>
      </w:r>
    </w:p>
    <w:p w14:paraId="302E981F" w14:textId="5C8AF5BE"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Заходи активної та пасивної імунізації при правцевій інфекції;</w:t>
      </w:r>
    </w:p>
    <w:p w14:paraId="068E9DA1" w14:textId="14431733"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Лікування правцю;</w:t>
      </w:r>
    </w:p>
    <w:p w14:paraId="2841DE17" w14:textId="7AA57628"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Студент </w:t>
      </w:r>
      <w:r w:rsidR="00683C3C" w:rsidRPr="009467B3">
        <w:rPr>
          <w:rFonts w:ascii="Times New Roman" w:hAnsi="Times New Roman" w:cs="Times New Roman"/>
          <w:b/>
          <w:bCs/>
          <w:color w:val="auto"/>
          <w:sz w:val="28"/>
          <w:szCs w:val="28"/>
        </w:rPr>
        <w:t>повинен</w:t>
      </w:r>
      <w:r w:rsidRPr="009467B3">
        <w:rPr>
          <w:rFonts w:ascii="Times New Roman" w:hAnsi="Times New Roman" w:cs="Times New Roman"/>
          <w:b/>
          <w:bCs/>
          <w:color w:val="auto"/>
          <w:sz w:val="28"/>
          <w:szCs w:val="28"/>
        </w:rPr>
        <w:t xml:space="preserve"> вміти:</w:t>
      </w:r>
    </w:p>
    <w:p w14:paraId="01F1DF77" w14:textId="21E4F0D4"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Проводити клінічне обстеження поранених, виявляти клінічні ознаки гнійних ран та ускладнень, призначати додаткові методи обстеження для верифікації діагнозу;</w:t>
      </w:r>
    </w:p>
    <w:p w14:paraId="37169A2B" w14:textId="1449FE43"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Зібрати набір для хірургічної обробки інфікованих ран;</w:t>
      </w:r>
    </w:p>
    <w:p w14:paraId="79253777" w14:textId="025EE457"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Виявляти клінічні ознаки анаеробної (газової ) інфекції;</w:t>
      </w:r>
    </w:p>
    <w:p w14:paraId="23CDCAE4" w14:textId="5695D9A7"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Підбирати препарати для екстреної імунізації при газовій інфекції;</w:t>
      </w:r>
    </w:p>
    <w:p w14:paraId="28ED4DA5" w14:textId="373E26C3"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В становити покази до виконання ампутації при газовій гангрені;</w:t>
      </w:r>
    </w:p>
    <w:p w14:paraId="32C86AFD" w14:textId="385159A6"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В </w:t>
      </w:r>
      <w:proofErr w:type="spellStart"/>
      <w:r w:rsidR="00C42EFB" w:rsidRPr="009467B3">
        <w:rPr>
          <w:rFonts w:ascii="Times New Roman" w:hAnsi="Times New Roman" w:cs="Times New Roman"/>
          <w:color w:val="auto"/>
          <w:sz w:val="28"/>
          <w:szCs w:val="28"/>
        </w:rPr>
        <w:t>иявляти</w:t>
      </w:r>
      <w:proofErr w:type="spellEnd"/>
      <w:r w:rsidR="00C42EFB" w:rsidRPr="009467B3">
        <w:rPr>
          <w:rFonts w:ascii="Times New Roman" w:hAnsi="Times New Roman" w:cs="Times New Roman"/>
          <w:color w:val="auto"/>
          <w:sz w:val="28"/>
          <w:szCs w:val="28"/>
        </w:rPr>
        <w:t xml:space="preserve"> клінічні ознаки правцю;</w:t>
      </w:r>
    </w:p>
    <w:p w14:paraId="55896103" w14:textId="77777777" w:rsidR="00683C3C"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Підібрати препарати для екстреної та планової імунізації при правцевій інфекції; </w:t>
      </w:r>
    </w:p>
    <w:p w14:paraId="5BDB8BBC" w14:textId="77777777" w:rsidR="00683C3C" w:rsidRPr="009467B3" w:rsidRDefault="00683C3C" w:rsidP="00CF2CB1">
      <w:pPr>
        <w:ind w:firstLine="709"/>
        <w:jc w:val="both"/>
        <w:rPr>
          <w:rFonts w:ascii="Times New Roman" w:hAnsi="Times New Roman" w:cs="Times New Roman"/>
          <w:color w:val="auto"/>
          <w:sz w:val="28"/>
          <w:szCs w:val="28"/>
        </w:rPr>
      </w:pPr>
    </w:p>
    <w:p w14:paraId="4DBD40A7" w14:textId="125B83CA"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Термінологія.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7627"/>
      </w:tblGrid>
      <w:tr w:rsidR="009467B3" w:rsidRPr="009467B3" w14:paraId="56584AA3" w14:textId="77777777">
        <w:trPr>
          <w:trHeight w:hRule="exact" w:val="566"/>
          <w:jc w:val="center"/>
        </w:trPr>
        <w:tc>
          <w:tcPr>
            <w:tcW w:w="2242" w:type="dxa"/>
            <w:tcBorders>
              <w:top w:val="single" w:sz="4" w:space="0" w:color="auto"/>
              <w:left w:val="single" w:sz="4" w:space="0" w:color="auto"/>
            </w:tcBorders>
            <w:shd w:val="clear" w:color="auto" w:fill="FFFFFF"/>
          </w:tcPr>
          <w:p w14:paraId="70663137" w14:textId="1F278F56"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Термін</w:t>
            </w:r>
          </w:p>
        </w:tc>
        <w:tc>
          <w:tcPr>
            <w:tcW w:w="7627" w:type="dxa"/>
            <w:tcBorders>
              <w:top w:val="single" w:sz="4" w:space="0" w:color="auto"/>
              <w:left w:val="single" w:sz="4" w:space="0" w:color="auto"/>
              <w:right w:val="single" w:sz="4" w:space="0" w:color="auto"/>
            </w:tcBorders>
            <w:shd w:val="clear" w:color="auto" w:fill="FFFFFF"/>
          </w:tcPr>
          <w:p w14:paraId="1B7AF010" w14:textId="7E712C9E" w:rsidR="003F0F8D" w:rsidRPr="009467B3" w:rsidRDefault="00683C3C"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изначення</w:t>
            </w:r>
          </w:p>
        </w:tc>
      </w:tr>
      <w:tr w:rsidR="009467B3" w:rsidRPr="009467B3" w14:paraId="59740EC1" w14:textId="77777777" w:rsidTr="00126FF6">
        <w:trPr>
          <w:trHeight w:hRule="exact" w:val="1212"/>
          <w:jc w:val="center"/>
        </w:trPr>
        <w:tc>
          <w:tcPr>
            <w:tcW w:w="2242" w:type="dxa"/>
            <w:tcBorders>
              <w:top w:val="single" w:sz="4" w:space="0" w:color="auto"/>
              <w:left w:val="single" w:sz="4" w:space="0" w:color="auto"/>
            </w:tcBorders>
            <w:shd w:val="clear" w:color="auto" w:fill="FFFFFF"/>
            <w:vAlign w:val="bottom"/>
          </w:tcPr>
          <w:p w14:paraId="14342B3B" w14:textId="1B1AEC5D"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Гнійно-</w:t>
            </w:r>
            <w:proofErr w:type="spellStart"/>
            <w:r w:rsidRPr="009467B3">
              <w:rPr>
                <w:rFonts w:ascii="Times New Roman" w:hAnsi="Times New Roman" w:cs="Times New Roman"/>
                <w:color w:val="auto"/>
                <w:sz w:val="28"/>
                <w:szCs w:val="28"/>
              </w:rPr>
              <w:t>резорбтивна</w:t>
            </w:r>
            <w:proofErr w:type="spellEnd"/>
          </w:p>
          <w:p w14:paraId="306B2C02" w14:textId="73C2DFF4"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лихоманка</w:t>
            </w:r>
          </w:p>
        </w:tc>
        <w:tc>
          <w:tcPr>
            <w:tcW w:w="7627" w:type="dxa"/>
            <w:tcBorders>
              <w:top w:val="single" w:sz="4" w:space="0" w:color="auto"/>
              <w:left w:val="single" w:sz="4" w:space="0" w:color="auto"/>
              <w:right w:val="single" w:sz="4" w:space="0" w:color="auto"/>
            </w:tcBorders>
            <w:shd w:val="clear" w:color="auto" w:fill="FFFFFF"/>
            <w:vAlign w:val="bottom"/>
          </w:tcPr>
          <w:p w14:paraId="1A841DB3" w14:textId="0D1A83BB"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Загальна </w:t>
            </w:r>
            <w:r w:rsidR="00C42EFB" w:rsidRPr="009467B3">
              <w:rPr>
                <w:rFonts w:ascii="Times New Roman" w:hAnsi="Times New Roman" w:cs="Times New Roman"/>
                <w:color w:val="auto"/>
                <w:sz w:val="28"/>
                <w:szCs w:val="28"/>
              </w:rPr>
              <w:t>реакція організму у відповідь на розвиток гнійного ранового процесу</w:t>
            </w:r>
          </w:p>
        </w:tc>
      </w:tr>
      <w:tr w:rsidR="009467B3" w:rsidRPr="009467B3" w14:paraId="73E62F17" w14:textId="77777777" w:rsidTr="00126FF6">
        <w:trPr>
          <w:trHeight w:hRule="exact" w:val="572"/>
          <w:jc w:val="center"/>
        </w:trPr>
        <w:tc>
          <w:tcPr>
            <w:tcW w:w="2242" w:type="dxa"/>
            <w:tcBorders>
              <w:top w:val="single" w:sz="4" w:space="0" w:color="auto"/>
              <w:left w:val="single" w:sz="4" w:space="0" w:color="auto"/>
            </w:tcBorders>
            <w:shd w:val="clear" w:color="auto" w:fill="FFFFFF"/>
            <w:vAlign w:val="bottom"/>
          </w:tcPr>
          <w:p w14:paraId="5466DAD4" w14:textId="29149426"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Сепсис</w:t>
            </w:r>
          </w:p>
        </w:tc>
        <w:tc>
          <w:tcPr>
            <w:tcW w:w="7627" w:type="dxa"/>
            <w:tcBorders>
              <w:top w:val="single" w:sz="4" w:space="0" w:color="auto"/>
              <w:left w:val="single" w:sz="4" w:space="0" w:color="auto"/>
              <w:right w:val="single" w:sz="4" w:space="0" w:color="auto"/>
            </w:tcBorders>
            <w:shd w:val="clear" w:color="auto" w:fill="FFFFFF"/>
            <w:vAlign w:val="bottom"/>
          </w:tcPr>
          <w:p w14:paraId="08E5D342" w14:textId="66D4146E" w:rsidR="003F0F8D" w:rsidRPr="009467B3" w:rsidRDefault="00126FF6" w:rsidP="00126FF6">
            <w:p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Генералізована</w:t>
            </w:r>
            <w:proofErr w:type="spellEnd"/>
            <w:r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реакція макроорганізму на інфекцію</w:t>
            </w:r>
          </w:p>
        </w:tc>
      </w:tr>
      <w:tr w:rsidR="009467B3" w:rsidRPr="009467B3" w14:paraId="3FF9BA2B" w14:textId="77777777" w:rsidTr="00126FF6">
        <w:trPr>
          <w:trHeight w:hRule="exact" w:val="410"/>
          <w:jc w:val="center"/>
        </w:trPr>
        <w:tc>
          <w:tcPr>
            <w:tcW w:w="2242" w:type="dxa"/>
            <w:tcBorders>
              <w:top w:val="single" w:sz="4" w:space="0" w:color="auto"/>
              <w:left w:val="single" w:sz="4" w:space="0" w:color="auto"/>
            </w:tcBorders>
            <w:shd w:val="clear" w:color="auto" w:fill="FFFFFF"/>
            <w:vAlign w:val="bottom"/>
          </w:tcPr>
          <w:p w14:paraId="60A97453" w14:textId="0F55059A" w:rsidR="003F0F8D" w:rsidRPr="009467B3" w:rsidRDefault="00126FF6" w:rsidP="00126FF6">
            <w:p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Бактеріємія</w:t>
            </w:r>
            <w:proofErr w:type="spellEnd"/>
          </w:p>
        </w:tc>
        <w:tc>
          <w:tcPr>
            <w:tcW w:w="7627" w:type="dxa"/>
            <w:tcBorders>
              <w:top w:val="single" w:sz="4" w:space="0" w:color="auto"/>
              <w:left w:val="single" w:sz="4" w:space="0" w:color="auto"/>
              <w:right w:val="single" w:sz="4" w:space="0" w:color="auto"/>
            </w:tcBorders>
            <w:shd w:val="clear" w:color="auto" w:fill="FFFFFF"/>
            <w:vAlign w:val="bottom"/>
          </w:tcPr>
          <w:p w14:paraId="5FE06E70" w14:textId="77777777" w:rsidR="003F0F8D" w:rsidRPr="009467B3" w:rsidRDefault="00C42EFB"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наявність бактерій в крові</w:t>
            </w:r>
          </w:p>
        </w:tc>
      </w:tr>
      <w:tr w:rsidR="009467B3" w:rsidRPr="009467B3" w14:paraId="69545947" w14:textId="77777777" w:rsidTr="00126FF6">
        <w:trPr>
          <w:trHeight w:hRule="exact" w:val="726"/>
          <w:jc w:val="center"/>
        </w:trPr>
        <w:tc>
          <w:tcPr>
            <w:tcW w:w="2242" w:type="dxa"/>
            <w:tcBorders>
              <w:top w:val="single" w:sz="4" w:space="0" w:color="auto"/>
              <w:left w:val="single" w:sz="4" w:space="0" w:color="auto"/>
            </w:tcBorders>
            <w:shd w:val="clear" w:color="auto" w:fill="FFFFFF"/>
          </w:tcPr>
          <w:p w14:paraId="6A67EAA5" w14:textId="4EE1C6DF"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Септичний шок</w:t>
            </w:r>
          </w:p>
        </w:tc>
        <w:tc>
          <w:tcPr>
            <w:tcW w:w="7627" w:type="dxa"/>
            <w:tcBorders>
              <w:top w:val="single" w:sz="4" w:space="0" w:color="auto"/>
              <w:left w:val="single" w:sz="4" w:space="0" w:color="auto"/>
              <w:right w:val="single" w:sz="4" w:space="0" w:color="auto"/>
            </w:tcBorders>
            <w:shd w:val="clear" w:color="auto" w:fill="FFFFFF"/>
            <w:vAlign w:val="bottom"/>
          </w:tcPr>
          <w:p w14:paraId="2FA1B2C7" w14:textId="7B544838"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Форма </w:t>
            </w:r>
            <w:r w:rsidR="00C42EFB" w:rsidRPr="009467B3">
              <w:rPr>
                <w:rFonts w:ascii="Times New Roman" w:hAnsi="Times New Roman" w:cs="Times New Roman"/>
                <w:color w:val="auto"/>
                <w:sz w:val="28"/>
                <w:szCs w:val="28"/>
              </w:rPr>
              <w:t xml:space="preserve">тяжкого сепсису із стійкою </w:t>
            </w:r>
            <w:proofErr w:type="spellStart"/>
            <w:r w:rsidR="00C42EFB" w:rsidRPr="009467B3">
              <w:rPr>
                <w:rFonts w:ascii="Times New Roman" w:hAnsi="Times New Roman" w:cs="Times New Roman"/>
                <w:color w:val="auto"/>
                <w:sz w:val="28"/>
                <w:szCs w:val="28"/>
              </w:rPr>
              <w:t>гіпотензією</w:t>
            </w:r>
            <w:proofErr w:type="spellEnd"/>
            <w:r w:rsidR="00C42EFB" w:rsidRPr="009467B3">
              <w:rPr>
                <w:rFonts w:ascii="Times New Roman" w:hAnsi="Times New Roman" w:cs="Times New Roman"/>
                <w:color w:val="auto"/>
                <w:sz w:val="28"/>
                <w:szCs w:val="28"/>
              </w:rPr>
              <w:t xml:space="preserve">, що не реагує на </w:t>
            </w:r>
            <w:proofErr w:type="spellStart"/>
            <w:r w:rsidR="00C42EFB" w:rsidRPr="009467B3">
              <w:rPr>
                <w:rFonts w:ascii="Times New Roman" w:hAnsi="Times New Roman" w:cs="Times New Roman"/>
                <w:color w:val="auto"/>
                <w:sz w:val="28"/>
                <w:szCs w:val="28"/>
              </w:rPr>
              <w:t>інфузію</w:t>
            </w:r>
            <w:proofErr w:type="spellEnd"/>
            <w:r w:rsidR="00C42EFB" w:rsidRPr="009467B3">
              <w:rPr>
                <w:rFonts w:ascii="Times New Roman" w:hAnsi="Times New Roman" w:cs="Times New Roman"/>
                <w:color w:val="auto"/>
                <w:sz w:val="28"/>
                <w:szCs w:val="28"/>
              </w:rPr>
              <w:t xml:space="preserve"> розчинів, та вимагає застосування </w:t>
            </w:r>
            <w:proofErr w:type="spellStart"/>
            <w:r w:rsidR="00C42EFB" w:rsidRPr="009467B3">
              <w:rPr>
                <w:rFonts w:ascii="Times New Roman" w:hAnsi="Times New Roman" w:cs="Times New Roman"/>
                <w:color w:val="auto"/>
                <w:sz w:val="28"/>
                <w:szCs w:val="28"/>
              </w:rPr>
              <w:t>вазопресорних</w:t>
            </w:r>
            <w:proofErr w:type="spellEnd"/>
            <w:r w:rsidR="00C42EFB" w:rsidRPr="009467B3">
              <w:rPr>
                <w:rFonts w:ascii="Times New Roman" w:hAnsi="Times New Roman" w:cs="Times New Roman"/>
                <w:color w:val="auto"/>
                <w:sz w:val="28"/>
                <w:szCs w:val="28"/>
              </w:rPr>
              <w:t xml:space="preserve"> препаратів.</w:t>
            </w:r>
          </w:p>
        </w:tc>
      </w:tr>
      <w:tr w:rsidR="009467B3" w:rsidRPr="009467B3" w14:paraId="68A8A2C7" w14:textId="77777777" w:rsidTr="00126FF6">
        <w:trPr>
          <w:trHeight w:hRule="exact" w:val="695"/>
          <w:jc w:val="center"/>
        </w:trPr>
        <w:tc>
          <w:tcPr>
            <w:tcW w:w="2242" w:type="dxa"/>
            <w:tcBorders>
              <w:top w:val="single" w:sz="4" w:space="0" w:color="auto"/>
              <w:left w:val="single" w:sz="4" w:space="0" w:color="auto"/>
            </w:tcBorders>
            <w:shd w:val="clear" w:color="auto" w:fill="FFFFFF"/>
          </w:tcPr>
          <w:p w14:paraId="63F1E297" w14:textId="34EABFD0"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Септицемія</w:t>
            </w:r>
          </w:p>
        </w:tc>
        <w:tc>
          <w:tcPr>
            <w:tcW w:w="7627" w:type="dxa"/>
            <w:tcBorders>
              <w:top w:val="single" w:sz="4" w:space="0" w:color="auto"/>
              <w:left w:val="single" w:sz="4" w:space="0" w:color="auto"/>
              <w:right w:val="single" w:sz="4" w:space="0" w:color="auto"/>
            </w:tcBorders>
            <w:shd w:val="clear" w:color="auto" w:fill="FFFFFF"/>
            <w:vAlign w:val="bottom"/>
          </w:tcPr>
          <w:p w14:paraId="518EA6FA" w14:textId="511073B4"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Клініко</w:t>
            </w:r>
            <w:r w:rsidR="00C42EFB" w:rsidRPr="009467B3">
              <w:rPr>
                <w:rFonts w:ascii="Times New Roman" w:hAnsi="Times New Roman" w:cs="Times New Roman"/>
                <w:color w:val="auto"/>
                <w:sz w:val="28"/>
                <w:szCs w:val="28"/>
              </w:rPr>
              <w:t xml:space="preserve">-патологоанатомічна форма сепсису, для якої характерне розмноження бактерій в крові з </w:t>
            </w:r>
            <w:proofErr w:type="spellStart"/>
            <w:r w:rsidR="00C42EFB" w:rsidRPr="009467B3">
              <w:rPr>
                <w:rFonts w:ascii="Times New Roman" w:hAnsi="Times New Roman" w:cs="Times New Roman"/>
                <w:color w:val="auto"/>
                <w:sz w:val="28"/>
                <w:szCs w:val="28"/>
              </w:rPr>
              <w:t>накопичеснням</w:t>
            </w:r>
            <w:proofErr w:type="spellEnd"/>
            <w:r w:rsidR="00C42EFB" w:rsidRPr="009467B3">
              <w:rPr>
                <w:rFonts w:ascii="Times New Roman" w:hAnsi="Times New Roman" w:cs="Times New Roman"/>
                <w:color w:val="auto"/>
                <w:sz w:val="28"/>
                <w:szCs w:val="28"/>
              </w:rPr>
              <w:t xml:space="preserve"> мікробної маси</w:t>
            </w:r>
          </w:p>
        </w:tc>
      </w:tr>
      <w:tr w:rsidR="009467B3" w:rsidRPr="009467B3" w14:paraId="041C980F" w14:textId="77777777" w:rsidTr="00126FF6">
        <w:trPr>
          <w:trHeight w:hRule="exact" w:val="719"/>
          <w:jc w:val="center"/>
        </w:trPr>
        <w:tc>
          <w:tcPr>
            <w:tcW w:w="2242" w:type="dxa"/>
            <w:tcBorders>
              <w:top w:val="single" w:sz="4" w:space="0" w:color="auto"/>
              <w:left w:val="single" w:sz="4" w:space="0" w:color="auto"/>
            </w:tcBorders>
            <w:shd w:val="clear" w:color="auto" w:fill="FFFFFF"/>
          </w:tcPr>
          <w:p w14:paraId="2879A3F5" w14:textId="5C902718" w:rsidR="003F0F8D" w:rsidRPr="009467B3" w:rsidRDefault="00126FF6" w:rsidP="00126FF6">
            <w:p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Септикопіємія</w:t>
            </w:r>
            <w:proofErr w:type="spellEnd"/>
          </w:p>
        </w:tc>
        <w:tc>
          <w:tcPr>
            <w:tcW w:w="7627" w:type="dxa"/>
            <w:tcBorders>
              <w:top w:val="single" w:sz="4" w:space="0" w:color="auto"/>
              <w:left w:val="single" w:sz="4" w:space="0" w:color="auto"/>
              <w:right w:val="single" w:sz="4" w:space="0" w:color="auto"/>
            </w:tcBorders>
            <w:shd w:val="clear" w:color="auto" w:fill="FFFFFF"/>
            <w:vAlign w:val="bottom"/>
          </w:tcPr>
          <w:p w14:paraId="5D93A48D" w14:textId="3764EFA3"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Клініко</w:t>
            </w:r>
            <w:r w:rsidR="00C42EFB" w:rsidRPr="009467B3">
              <w:rPr>
                <w:rFonts w:ascii="Times New Roman" w:hAnsi="Times New Roman" w:cs="Times New Roman"/>
                <w:color w:val="auto"/>
                <w:sz w:val="28"/>
                <w:szCs w:val="28"/>
              </w:rPr>
              <w:t>-патологоанатомічна форма сепсису, для якої характерне формування метастатичних гнійників у внутрішніх органах</w:t>
            </w:r>
          </w:p>
        </w:tc>
      </w:tr>
      <w:tr w:rsidR="009467B3" w:rsidRPr="009467B3" w14:paraId="70761F3E" w14:textId="77777777" w:rsidTr="00126FF6">
        <w:trPr>
          <w:trHeight w:hRule="exact" w:val="701"/>
          <w:jc w:val="center"/>
        </w:trPr>
        <w:tc>
          <w:tcPr>
            <w:tcW w:w="2242" w:type="dxa"/>
            <w:tcBorders>
              <w:top w:val="single" w:sz="4" w:space="0" w:color="auto"/>
              <w:left w:val="single" w:sz="4" w:space="0" w:color="auto"/>
              <w:bottom w:val="single" w:sz="4" w:space="0" w:color="auto"/>
            </w:tcBorders>
            <w:shd w:val="clear" w:color="auto" w:fill="FFFFFF"/>
          </w:tcPr>
          <w:p w14:paraId="58021AF7" w14:textId="137D0E93" w:rsidR="003F0F8D" w:rsidRPr="009467B3" w:rsidRDefault="00126FF6"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Газова гангрена</w:t>
            </w:r>
          </w:p>
        </w:tc>
        <w:tc>
          <w:tcPr>
            <w:tcW w:w="7627" w:type="dxa"/>
            <w:tcBorders>
              <w:top w:val="single" w:sz="4" w:space="0" w:color="auto"/>
              <w:left w:val="single" w:sz="4" w:space="0" w:color="auto"/>
              <w:bottom w:val="single" w:sz="4" w:space="0" w:color="auto"/>
              <w:right w:val="single" w:sz="4" w:space="0" w:color="auto"/>
            </w:tcBorders>
            <w:shd w:val="clear" w:color="auto" w:fill="FFFFFF"/>
            <w:vAlign w:val="bottom"/>
          </w:tcPr>
          <w:p w14:paraId="63D15350" w14:textId="201F5F5D" w:rsidR="003F0F8D" w:rsidRPr="009467B3" w:rsidRDefault="00593200" w:rsidP="00126FF6">
            <w:p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У</w:t>
            </w:r>
            <w:r w:rsidR="00C42EFB" w:rsidRPr="009467B3">
              <w:rPr>
                <w:rFonts w:ascii="Times New Roman" w:hAnsi="Times New Roman" w:cs="Times New Roman"/>
                <w:color w:val="auto"/>
                <w:sz w:val="28"/>
                <w:szCs w:val="28"/>
              </w:rPr>
              <w:t>складненн</w:t>
            </w:r>
            <w:r w:rsidRPr="009467B3">
              <w:rPr>
                <w:rFonts w:ascii="Times New Roman" w:hAnsi="Times New Roman" w:cs="Times New Roman"/>
                <w:color w:val="auto"/>
                <w:sz w:val="28"/>
                <w:szCs w:val="28"/>
              </w:rPr>
              <w:t>я поранення,</w:t>
            </w:r>
            <w:hyperlink r:id="rId7" w:history="1"/>
            <w:r w:rsidR="00C42EFB" w:rsidRPr="009467B3">
              <w:rPr>
                <w:rFonts w:ascii="Times New Roman" w:hAnsi="Times New Roman" w:cs="Times New Roman"/>
                <w:color w:val="auto"/>
                <w:sz w:val="28"/>
                <w:szCs w:val="28"/>
              </w:rPr>
              <w:t xml:space="preserve"> що виникає при інфікуванні анаеробними </w:t>
            </w:r>
            <w:proofErr w:type="spellStart"/>
            <w:r w:rsidR="00C42EFB" w:rsidRPr="009467B3">
              <w:rPr>
                <w:rFonts w:ascii="Times New Roman" w:hAnsi="Times New Roman" w:cs="Times New Roman"/>
                <w:color w:val="auto"/>
                <w:sz w:val="28"/>
                <w:szCs w:val="28"/>
              </w:rPr>
              <w:t>спороутворюючими</w:t>
            </w:r>
            <w:proofErr w:type="spellEnd"/>
            <w:r w:rsidR="00C42EFB" w:rsidRPr="009467B3">
              <w:rPr>
                <w:rFonts w:ascii="Times New Roman" w:hAnsi="Times New Roman" w:cs="Times New Roman"/>
                <w:color w:val="auto"/>
                <w:sz w:val="28"/>
                <w:szCs w:val="28"/>
              </w:rPr>
              <w:t xml:space="preserve"> мікроорганізмами (</w:t>
            </w:r>
            <w:proofErr w:type="spellStart"/>
            <w:r w:rsidR="00C42EFB" w:rsidRPr="009467B3">
              <w:rPr>
                <w:rFonts w:ascii="Times New Roman" w:hAnsi="Times New Roman" w:cs="Times New Roman"/>
                <w:color w:val="auto"/>
                <w:sz w:val="28"/>
                <w:szCs w:val="28"/>
              </w:rPr>
              <w:t>клостридіями</w:t>
            </w:r>
            <w:proofErr w:type="spellEnd"/>
            <w:r w:rsidR="00C42EFB" w:rsidRPr="009467B3">
              <w:rPr>
                <w:rFonts w:ascii="Times New Roman" w:hAnsi="Times New Roman" w:cs="Times New Roman"/>
                <w:color w:val="auto"/>
                <w:sz w:val="28"/>
                <w:szCs w:val="28"/>
              </w:rPr>
              <w:t>).</w:t>
            </w:r>
          </w:p>
        </w:tc>
      </w:tr>
    </w:tbl>
    <w:p w14:paraId="7E997F09" w14:textId="77777777" w:rsidR="003F0F8D" w:rsidRPr="009467B3" w:rsidRDefault="003F0F8D" w:rsidP="00CF2CB1">
      <w:pPr>
        <w:ind w:firstLine="709"/>
        <w:jc w:val="both"/>
        <w:rPr>
          <w:rFonts w:ascii="Times New Roman" w:hAnsi="Times New Roman" w:cs="Times New Roman"/>
          <w:color w:val="auto"/>
          <w:sz w:val="28"/>
          <w:szCs w:val="28"/>
        </w:rPr>
      </w:pPr>
    </w:p>
    <w:p w14:paraId="61AB83AA" w14:textId="77777777" w:rsidR="003F0F8D" w:rsidRPr="009467B3" w:rsidRDefault="003F0F8D" w:rsidP="00CF2CB1">
      <w:pPr>
        <w:ind w:firstLine="709"/>
        <w:jc w:val="both"/>
        <w:rPr>
          <w:rFonts w:ascii="Times New Roman" w:hAnsi="Times New Roman" w:cs="Times New Roman"/>
          <w:color w:val="auto"/>
          <w:sz w:val="28"/>
          <w:szCs w:val="28"/>
        </w:rPr>
      </w:pPr>
    </w:p>
    <w:p w14:paraId="0BE6F34B" w14:textId="77777777" w:rsidR="003F0F8D" w:rsidRPr="009467B3" w:rsidRDefault="00C42EFB" w:rsidP="00CF2CB1">
      <w:pPr>
        <w:ind w:firstLine="709"/>
        <w:jc w:val="both"/>
        <w:rPr>
          <w:rFonts w:ascii="Times New Roman" w:hAnsi="Times New Roman" w:cs="Times New Roman"/>
          <w:b/>
          <w:bCs/>
          <w:color w:val="auto"/>
          <w:sz w:val="28"/>
          <w:szCs w:val="28"/>
        </w:rPr>
      </w:pPr>
      <w:bookmarkStart w:id="3" w:name="bookmark2"/>
      <w:r w:rsidRPr="009467B3">
        <w:rPr>
          <w:rFonts w:ascii="Times New Roman" w:hAnsi="Times New Roman" w:cs="Times New Roman"/>
          <w:b/>
          <w:bCs/>
          <w:color w:val="auto"/>
          <w:sz w:val="28"/>
          <w:szCs w:val="28"/>
        </w:rPr>
        <w:t>Викладення теми.</w:t>
      </w:r>
      <w:bookmarkEnd w:id="3"/>
    </w:p>
    <w:p w14:paraId="36103241" w14:textId="6F963C85"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Етіологія, патогенез гнійної ранової інфекції. Вирішальний вплив на виникнення та розвиток ранової інфекції мають </w:t>
      </w:r>
      <w:r w:rsidR="00683C3C" w:rsidRPr="009467B3">
        <w:rPr>
          <w:rFonts w:ascii="Times New Roman" w:hAnsi="Times New Roman" w:cs="Times New Roman"/>
          <w:color w:val="auto"/>
          <w:sz w:val="28"/>
          <w:szCs w:val="28"/>
        </w:rPr>
        <w:t>3</w:t>
      </w:r>
      <w:r w:rsidRPr="009467B3">
        <w:rPr>
          <w:rFonts w:ascii="Times New Roman" w:hAnsi="Times New Roman" w:cs="Times New Roman"/>
          <w:color w:val="auto"/>
          <w:sz w:val="28"/>
          <w:szCs w:val="28"/>
        </w:rPr>
        <w:t xml:space="preserve"> чинники:</w:t>
      </w:r>
    </w:p>
    <w:p w14:paraId="2664AF52" w14:textId="4A0A7D23" w:rsidR="003F0F8D" w:rsidRPr="009467B3" w:rsidRDefault="00C42EFB" w:rsidP="00DA6EF9">
      <w:pPr>
        <w:pStyle w:val="a6"/>
        <w:numPr>
          <w:ilvl w:val="0"/>
          <w:numId w:val="1"/>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Вихідний морфологічний та функціональний стан травмованих тканин;</w:t>
      </w:r>
    </w:p>
    <w:p w14:paraId="1367BB52" w14:textId="77777777" w:rsidR="00683C3C" w:rsidRPr="009467B3" w:rsidRDefault="00C42EFB" w:rsidP="00DA6EF9">
      <w:pPr>
        <w:pStyle w:val="a6"/>
        <w:numPr>
          <w:ilvl w:val="0"/>
          <w:numId w:val="1"/>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Мікробне обсіменіння тканин - кількість мікробних тіл на 1г пошкодженої тканини повинен перевищувати 105-106 бактерій на 1г пошкоджено ї </w:t>
      </w:r>
      <w:r w:rsidRPr="009467B3">
        <w:rPr>
          <w:rFonts w:ascii="Times New Roman" w:hAnsi="Times New Roman" w:cs="Times New Roman"/>
          <w:color w:val="auto"/>
          <w:sz w:val="28"/>
          <w:szCs w:val="28"/>
        </w:rPr>
        <w:lastRenderedPageBreak/>
        <w:t>тканини, взятої з глибини рані;</w:t>
      </w:r>
    </w:p>
    <w:p w14:paraId="38BEFB6A" w14:textId="6D37DEB5" w:rsidR="003F0F8D" w:rsidRPr="009467B3" w:rsidRDefault="00C42EFB" w:rsidP="00DA6EF9">
      <w:pPr>
        <w:pStyle w:val="a6"/>
        <w:numPr>
          <w:ilvl w:val="0"/>
          <w:numId w:val="1"/>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Наявність у рані сторонніх тіл;</w:t>
      </w:r>
    </w:p>
    <w:p w14:paraId="7F33FEA1" w14:textId="77777777" w:rsidR="00683C3C" w:rsidRPr="009467B3" w:rsidRDefault="00683C3C" w:rsidP="00CF2CB1">
      <w:pPr>
        <w:ind w:firstLine="709"/>
        <w:jc w:val="both"/>
        <w:rPr>
          <w:rFonts w:ascii="Times New Roman" w:hAnsi="Times New Roman" w:cs="Times New Roman"/>
          <w:color w:val="auto"/>
          <w:sz w:val="28"/>
          <w:szCs w:val="28"/>
        </w:rPr>
      </w:pPr>
    </w:p>
    <w:p w14:paraId="0EC33E07" w14:textId="77777777" w:rsidR="00683C3C"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У</w:t>
      </w:r>
      <w:r w:rsidR="00C42EFB" w:rsidRPr="009467B3">
        <w:rPr>
          <w:rFonts w:ascii="Times New Roman" w:hAnsi="Times New Roman" w:cs="Times New Roman"/>
          <w:color w:val="auto"/>
          <w:sz w:val="28"/>
          <w:szCs w:val="28"/>
        </w:rPr>
        <w:t>сі мікроорганізми з механізмом впливу на організм людини діляться на</w:t>
      </w:r>
      <w:r w:rsidRPr="009467B3">
        <w:rPr>
          <w:rFonts w:ascii="Times New Roman" w:hAnsi="Times New Roman" w:cs="Times New Roman"/>
          <w:color w:val="auto"/>
          <w:sz w:val="28"/>
          <w:szCs w:val="28"/>
        </w:rPr>
        <w:t>:</w:t>
      </w:r>
      <w:r w:rsidRPr="009467B3">
        <w:rPr>
          <w:rFonts w:ascii="Times New Roman" w:hAnsi="Times New Roman" w:cs="Times New Roman"/>
          <w:color w:val="auto"/>
          <w:sz w:val="28"/>
          <w:szCs w:val="28"/>
        </w:rPr>
        <w:br/>
        <w:t xml:space="preserve">- </w:t>
      </w:r>
      <w:r w:rsidR="00C42EFB" w:rsidRPr="009467B3">
        <w:rPr>
          <w:rFonts w:ascii="Times New Roman" w:hAnsi="Times New Roman" w:cs="Times New Roman"/>
          <w:color w:val="auto"/>
          <w:sz w:val="28"/>
          <w:szCs w:val="28"/>
        </w:rPr>
        <w:t xml:space="preserve"> патогенні</w:t>
      </w:r>
      <w:r w:rsidRPr="009467B3">
        <w:rPr>
          <w:rFonts w:ascii="Times New Roman" w:hAnsi="Times New Roman" w:cs="Times New Roman"/>
          <w:color w:val="auto"/>
          <w:sz w:val="28"/>
          <w:szCs w:val="28"/>
        </w:rPr>
        <w:br/>
        <w:t xml:space="preserve">- </w:t>
      </w:r>
      <w:r w:rsidR="00C42EFB" w:rsidRPr="009467B3">
        <w:rPr>
          <w:rFonts w:ascii="Times New Roman" w:hAnsi="Times New Roman" w:cs="Times New Roman"/>
          <w:color w:val="auto"/>
          <w:sz w:val="28"/>
          <w:szCs w:val="28"/>
        </w:rPr>
        <w:t>умовно патогенні</w:t>
      </w:r>
      <w:r w:rsidRPr="009467B3">
        <w:rPr>
          <w:rFonts w:ascii="Times New Roman" w:hAnsi="Times New Roman" w:cs="Times New Roman"/>
          <w:color w:val="auto"/>
          <w:sz w:val="28"/>
          <w:szCs w:val="28"/>
        </w:rPr>
        <w:br/>
        <w:t xml:space="preserve">- </w:t>
      </w:r>
      <w:r w:rsidR="00C42EFB" w:rsidRPr="009467B3">
        <w:rPr>
          <w:rFonts w:ascii="Times New Roman" w:hAnsi="Times New Roman" w:cs="Times New Roman"/>
          <w:color w:val="auto"/>
          <w:sz w:val="28"/>
          <w:szCs w:val="28"/>
        </w:rPr>
        <w:t>непатогенні.</w:t>
      </w:r>
    </w:p>
    <w:p w14:paraId="7A36019C" w14:textId="77777777" w:rsidR="00683C3C" w:rsidRPr="009467B3" w:rsidRDefault="00683C3C" w:rsidP="00CF2CB1">
      <w:pPr>
        <w:ind w:firstLine="709"/>
        <w:jc w:val="both"/>
        <w:rPr>
          <w:rFonts w:ascii="Times New Roman" w:hAnsi="Times New Roman" w:cs="Times New Roman"/>
          <w:color w:val="auto"/>
          <w:sz w:val="28"/>
          <w:szCs w:val="28"/>
        </w:rPr>
      </w:pPr>
    </w:p>
    <w:p w14:paraId="06E332FA" w14:textId="732F5753"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Різниця між патогенними та</w:t>
      </w:r>
      <w:r w:rsidR="00683C3C"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умовно-патогенними мікроорганізмами полягає в різній вираженості їх </w:t>
      </w:r>
      <w:proofErr w:type="spellStart"/>
      <w:r w:rsidRPr="009467B3">
        <w:rPr>
          <w:rFonts w:ascii="Times New Roman" w:hAnsi="Times New Roman" w:cs="Times New Roman"/>
          <w:color w:val="auto"/>
          <w:sz w:val="28"/>
          <w:szCs w:val="28"/>
        </w:rPr>
        <w:t>інвазивних</w:t>
      </w:r>
      <w:proofErr w:type="spellEnd"/>
      <w:r w:rsidRPr="009467B3">
        <w:rPr>
          <w:rFonts w:ascii="Times New Roman" w:hAnsi="Times New Roman" w:cs="Times New Roman"/>
          <w:color w:val="auto"/>
          <w:sz w:val="28"/>
          <w:szCs w:val="28"/>
        </w:rPr>
        <w:t xml:space="preserve"> властивостей. Таким чином, ранова інфекція розвивається при порушенні рівноваги між мікробами, що </w:t>
      </w:r>
      <w:proofErr w:type="spellStart"/>
      <w:r w:rsidRPr="009467B3">
        <w:rPr>
          <w:rFonts w:ascii="Times New Roman" w:hAnsi="Times New Roman" w:cs="Times New Roman"/>
          <w:color w:val="auto"/>
          <w:sz w:val="28"/>
          <w:szCs w:val="28"/>
        </w:rPr>
        <w:t>обсіменяють</w:t>
      </w:r>
      <w:proofErr w:type="spellEnd"/>
      <w:r w:rsidRPr="009467B3">
        <w:rPr>
          <w:rFonts w:ascii="Times New Roman" w:hAnsi="Times New Roman" w:cs="Times New Roman"/>
          <w:color w:val="auto"/>
          <w:sz w:val="28"/>
          <w:szCs w:val="28"/>
        </w:rPr>
        <w:t xml:space="preserve"> рану та захисними силами організму.</w:t>
      </w:r>
    </w:p>
    <w:p w14:paraId="1D841E78" w14:textId="77777777" w:rsidR="00683C3C" w:rsidRPr="009467B3" w:rsidRDefault="00683C3C" w:rsidP="00CF2CB1">
      <w:pPr>
        <w:ind w:firstLine="709"/>
        <w:jc w:val="both"/>
        <w:rPr>
          <w:rFonts w:ascii="Times New Roman" w:hAnsi="Times New Roman" w:cs="Times New Roman"/>
          <w:color w:val="auto"/>
          <w:sz w:val="28"/>
          <w:szCs w:val="28"/>
        </w:rPr>
      </w:pPr>
    </w:p>
    <w:p w14:paraId="552767ED" w14:textId="73E563ED"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w:t>
      </w:r>
      <w:r w:rsidR="00C42EFB" w:rsidRPr="009467B3">
        <w:rPr>
          <w:rFonts w:ascii="Times New Roman" w:hAnsi="Times New Roman" w:cs="Times New Roman"/>
          <w:color w:val="auto"/>
          <w:sz w:val="28"/>
          <w:szCs w:val="28"/>
        </w:rPr>
        <w:t xml:space="preserve">ід час </w:t>
      </w: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елико</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ітчизняно</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війни було встановлено, що мікрофлора м’язових ран</w:t>
      </w:r>
      <w:r w:rsidRPr="009467B3">
        <w:rPr>
          <w:rFonts w:ascii="Times New Roman" w:hAnsi="Times New Roman" w:cs="Times New Roman"/>
          <w:color w:val="auto"/>
          <w:sz w:val="28"/>
          <w:szCs w:val="28"/>
        </w:rPr>
        <w:t>, о</w:t>
      </w:r>
      <w:r w:rsidR="00C42EFB" w:rsidRPr="009467B3">
        <w:rPr>
          <w:rFonts w:ascii="Times New Roman" w:hAnsi="Times New Roman" w:cs="Times New Roman"/>
          <w:color w:val="auto"/>
          <w:sz w:val="28"/>
          <w:szCs w:val="28"/>
        </w:rPr>
        <w:t xml:space="preserve">собливо кінцівок, була дуже подібною до мікрофлори кишечника. У таких ранах переважала кишкова паличка, збудник правця, </w:t>
      </w:r>
      <w:proofErr w:type="spellStart"/>
      <w:r w:rsidR="00C42EFB" w:rsidRPr="009467B3">
        <w:rPr>
          <w:rFonts w:ascii="Times New Roman" w:hAnsi="Times New Roman" w:cs="Times New Roman"/>
          <w:color w:val="auto"/>
          <w:sz w:val="28"/>
          <w:szCs w:val="28"/>
        </w:rPr>
        <w:t>синьогнійна</w:t>
      </w:r>
      <w:proofErr w:type="spellEnd"/>
      <w:r w:rsidR="00C42EFB" w:rsidRPr="009467B3">
        <w:rPr>
          <w:rFonts w:ascii="Times New Roman" w:hAnsi="Times New Roman" w:cs="Times New Roman"/>
          <w:color w:val="auto"/>
          <w:sz w:val="28"/>
          <w:szCs w:val="28"/>
        </w:rPr>
        <w:t xml:space="preserve"> паличка, протей, ентерококи, анаеробний кишковий стрептокок.</w:t>
      </w:r>
    </w:p>
    <w:p w14:paraId="5F53A69F" w14:textId="77777777" w:rsidR="00683C3C" w:rsidRPr="009467B3" w:rsidRDefault="00683C3C" w:rsidP="00CF2CB1">
      <w:pPr>
        <w:ind w:firstLine="709"/>
        <w:jc w:val="both"/>
        <w:rPr>
          <w:rFonts w:ascii="Times New Roman" w:hAnsi="Times New Roman" w:cs="Times New Roman"/>
          <w:color w:val="auto"/>
          <w:sz w:val="28"/>
          <w:szCs w:val="28"/>
        </w:rPr>
      </w:pPr>
    </w:p>
    <w:p w14:paraId="63CAD765" w14:textId="42376C04" w:rsidR="003F0F8D" w:rsidRPr="009467B3" w:rsidRDefault="00683C3C"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 xml:space="preserve">ідповідно до досліджень останніх років, встановлено, що у вогнепальних ранах переважає </w:t>
      </w:r>
      <w:proofErr w:type="spellStart"/>
      <w:r w:rsidR="00C42EFB" w:rsidRPr="009467B3">
        <w:rPr>
          <w:rFonts w:ascii="Times New Roman" w:hAnsi="Times New Roman" w:cs="Times New Roman"/>
          <w:color w:val="auto"/>
          <w:sz w:val="28"/>
          <w:szCs w:val="28"/>
        </w:rPr>
        <w:t>грамнегативна</w:t>
      </w:r>
      <w:proofErr w:type="spellEnd"/>
      <w:r w:rsidR="00C42EFB" w:rsidRPr="009467B3">
        <w:rPr>
          <w:rFonts w:ascii="Times New Roman" w:hAnsi="Times New Roman" w:cs="Times New Roman"/>
          <w:color w:val="auto"/>
          <w:sz w:val="28"/>
          <w:szCs w:val="28"/>
        </w:rPr>
        <w:t xml:space="preserve"> мікрофлора. Збудники ранової інфекції є умовно-патогенні аеробні та анаеробні </w:t>
      </w:r>
      <w:proofErr w:type="spellStart"/>
      <w:r w:rsidR="00C42EFB" w:rsidRPr="009467B3">
        <w:rPr>
          <w:rFonts w:ascii="Times New Roman" w:hAnsi="Times New Roman" w:cs="Times New Roman"/>
          <w:color w:val="auto"/>
          <w:sz w:val="28"/>
          <w:szCs w:val="28"/>
        </w:rPr>
        <w:t>мікрооогранізми</w:t>
      </w:r>
      <w:proofErr w:type="spellEnd"/>
      <w:r w:rsidR="00C42EFB" w:rsidRPr="009467B3">
        <w:rPr>
          <w:rFonts w:ascii="Times New Roman" w:hAnsi="Times New Roman" w:cs="Times New Roman"/>
          <w:color w:val="auto"/>
          <w:sz w:val="28"/>
          <w:szCs w:val="28"/>
        </w:rPr>
        <w:t xml:space="preserve">, що постійно співіснують з організмом </w:t>
      </w:r>
      <w:proofErr w:type="spellStart"/>
      <w:r w:rsidR="00C42EFB" w:rsidRPr="009467B3">
        <w:rPr>
          <w:rFonts w:ascii="Times New Roman" w:hAnsi="Times New Roman" w:cs="Times New Roman"/>
          <w:color w:val="auto"/>
          <w:sz w:val="28"/>
          <w:szCs w:val="28"/>
        </w:rPr>
        <w:t>людинин</w:t>
      </w:r>
      <w:proofErr w:type="spellEnd"/>
      <w:r w:rsidR="00C42EFB" w:rsidRPr="009467B3">
        <w:rPr>
          <w:rFonts w:ascii="Times New Roman" w:hAnsi="Times New Roman" w:cs="Times New Roman"/>
          <w:color w:val="auto"/>
          <w:sz w:val="28"/>
          <w:szCs w:val="28"/>
        </w:rPr>
        <w:t xml:space="preserve"> - стафілококи, стрептококи, кишкова паличка, протей, </w:t>
      </w:r>
      <w:proofErr w:type="spellStart"/>
      <w:r w:rsidR="00C42EFB" w:rsidRPr="009467B3">
        <w:rPr>
          <w:rFonts w:ascii="Times New Roman" w:hAnsi="Times New Roman" w:cs="Times New Roman"/>
          <w:color w:val="auto"/>
          <w:sz w:val="28"/>
          <w:szCs w:val="28"/>
        </w:rPr>
        <w:t>клебсієла</w:t>
      </w:r>
      <w:proofErr w:type="spellEnd"/>
      <w:r w:rsidR="00C42EFB" w:rsidRPr="009467B3">
        <w:rPr>
          <w:rFonts w:ascii="Times New Roman" w:hAnsi="Times New Roman" w:cs="Times New Roman"/>
          <w:color w:val="auto"/>
          <w:sz w:val="28"/>
          <w:szCs w:val="28"/>
        </w:rPr>
        <w:t xml:space="preserve">, </w:t>
      </w:r>
      <w:proofErr w:type="spellStart"/>
      <w:r w:rsidR="00C42EFB" w:rsidRPr="009467B3">
        <w:rPr>
          <w:rFonts w:ascii="Times New Roman" w:hAnsi="Times New Roman" w:cs="Times New Roman"/>
          <w:color w:val="auto"/>
          <w:sz w:val="28"/>
          <w:szCs w:val="28"/>
        </w:rPr>
        <w:t>синьогнійна</w:t>
      </w:r>
      <w:proofErr w:type="spellEnd"/>
      <w:r w:rsidR="00C42EFB" w:rsidRPr="009467B3">
        <w:rPr>
          <w:rFonts w:ascii="Times New Roman" w:hAnsi="Times New Roman" w:cs="Times New Roman"/>
          <w:color w:val="auto"/>
          <w:sz w:val="28"/>
          <w:szCs w:val="28"/>
        </w:rPr>
        <w:t xml:space="preserve"> паличка, </w:t>
      </w:r>
      <w:proofErr w:type="spellStart"/>
      <w:r w:rsidR="00C42EFB" w:rsidRPr="009467B3">
        <w:rPr>
          <w:rFonts w:ascii="Times New Roman" w:hAnsi="Times New Roman" w:cs="Times New Roman"/>
          <w:color w:val="auto"/>
          <w:sz w:val="28"/>
          <w:szCs w:val="28"/>
        </w:rPr>
        <w:t>клостридії</w:t>
      </w:r>
      <w:proofErr w:type="spellEnd"/>
      <w:r w:rsidR="00C42EFB" w:rsidRPr="009467B3">
        <w:rPr>
          <w:rFonts w:ascii="Times New Roman" w:hAnsi="Times New Roman" w:cs="Times New Roman"/>
          <w:color w:val="auto"/>
          <w:sz w:val="28"/>
          <w:szCs w:val="28"/>
        </w:rPr>
        <w:t xml:space="preserve">, бактероїди, </w:t>
      </w:r>
      <w:proofErr w:type="spellStart"/>
      <w:r w:rsidR="00C42EFB" w:rsidRPr="009467B3">
        <w:rPr>
          <w:rFonts w:ascii="Times New Roman" w:hAnsi="Times New Roman" w:cs="Times New Roman"/>
          <w:color w:val="auto"/>
          <w:sz w:val="28"/>
          <w:szCs w:val="28"/>
        </w:rPr>
        <w:t>фузобактерії</w:t>
      </w:r>
      <w:proofErr w:type="spellEnd"/>
      <w:r w:rsidR="00C42EFB" w:rsidRPr="009467B3">
        <w:rPr>
          <w:rFonts w:ascii="Times New Roman" w:hAnsi="Times New Roman" w:cs="Times New Roman"/>
          <w:color w:val="auto"/>
          <w:sz w:val="28"/>
          <w:szCs w:val="28"/>
        </w:rPr>
        <w:t xml:space="preserve">. </w:t>
      </w:r>
    </w:p>
    <w:p w14:paraId="68C5B381" w14:textId="77777777" w:rsidR="00683C3C" w:rsidRPr="009467B3" w:rsidRDefault="00683C3C" w:rsidP="00CF2CB1">
      <w:pPr>
        <w:ind w:firstLine="709"/>
        <w:jc w:val="both"/>
        <w:rPr>
          <w:rFonts w:ascii="Times New Roman" w:hAnsi="Times New Roman" w:cs="Times New Roman"/>
          <w:color w:val="auto"/>
          <w:sz w:val="28"/>
          <w:szCs w:val="28"/>
        </w:rPr>
      </w:pPr>
    </w:p>
    <w:p w14:paraId="17F146CA" w14:textId="77777777" w:rsidR="001C645F" w:rsidRPr="009467B3" w:rsidRDefault="001C645F" w:rsidP="00CF2CB1">
      <w:pPr>
        <w:pStyle w:val="a6"/>
        <w:ind w:left="0" w:firstLine="709"/>
        <w:jc w:val="both"/>
        <w:rPr>
          <w:rFonts w:ascii="Times New Roman" w:hAnsi="Times New Roman" w:cs="Times New Roman"/>
          <w:color w:val="auto"/>
          <w:sz w:val="28"/>
          <w:szCs w:val="28"/>
        </w:rPr>
      </w:pPr>
    </w:p>
    <w:p w14:paraId="248B5636" w14:textId="71E5CD9B" w:rsidR="003F0F8D" w:rsidRPr="009467B3" w:rsidRDefault="00C42EFB" w:rsidP="00CF2CB1">
      <w:pPr>
        <w:ind w:firstLine="709"/>
        <w:jc w:val="both"/>
        <w:rPr>
          <w:rFonts w:ascii="Times New Roman" w:hAnsi="Times New Roman" w:cs="Times New Roman"/>
          <w:b/>
          <w:bCs/>
          <w:color w:val="auto"/>
          <w:sz w:val="28"/>
          <w:szCs w:val="28"/>
        </w:rPr>
      </w:pPr>
      <w:bookmarkStart w:id="4" w:name="bookmark3"/>
      <w:r w:rsidRPr="009467B3">
        <w:rPr>
          <w:rFonts w:ascii="Times New Roman" w:hAnsi="Times New Roman" w:cs="Times New Roman"/>
          <w:b/>
          <w:bCs/>
          <w:color w:val="auto"/>
          <w:sz w:val="28"/>
          <w:szCs w:val="28"/>
        </w:rPr>
        <w:t>Класифікація хірургічної інфекції.</w:t>
      </w:r>
      <w:bookmarkEnd w:id="4"/>
    </w:p>
    <w:p w14:paraId="10771F93" w14:textId="0D09C2DE" w:rsidR="003F0F8D"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М</w:t>
      </w:r>
      <w:r w:rsidR="00C42EFB" w:rsidRPr="009467B3">
        <w:rPr>
          <w:rFonts w:ascii="Times New Roman" w:hAnsi="Times New Roman" w:cs="Times New Roman"/>
          <w:color w:val="auto"/>
          <w:sz w:val="28"/>
          <w:szCs w:val="28"/>
        </w:rPr>
        <w:t>ісцеві форми хірургічної інфекції.</w:t>
      </w:r>
    </w:p>
    <w:p w14:paraId="45030898" w14:textId="0A36424E" w:rsidR="003F0F8D"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етіологічними чинниками:</w:t>
      </w:r>
      <w:r w:rsidR="000B46AB"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 xml:space="preserve">аеробна флора (стафілокок, </w:t>
      </w:r>
      <w:proofErr w:type="spellStart"/>
      <w:r w:rsidRPr="009467B3">
        <w:rPr>
          <w:rFonts w:ascii="Times New Roman" w:hAnsi="Times New Roman" w:cs="Times New Roman"/>
          <w:color w:val="auto"/>
          <w:sz w:val="28"/>
          <w:szCs w:val="28"/>
        </w:rPr>
        <w:t>страптокок</w:t>
      </w:r>
      <w:proofErr w:type="spellEnd"/>
      <w:r w:rsidRPr="009467B3">
        <w:rPr>
          <w:rFonts w:ascii="Times New Roman" w:hAnsi="Times New Roman" w:cs="Times New Roman"/>
          <w:color w:val="auto"/>
          <w:sz w:val="28"/>
          <w:szCs w:val="28"/>
        </w:rPr>
        <w:t>),</w:t>
      </w:r>
      <w:r w:rsidR="000B46AB"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 xml:space="preserve">аеробна </w:t>
      </w:r>
      <w:proofErr w:type="spellStart"/>
      <w:r w:rsidRPr="009467B3">
        <w:rPr>
          <w:rFonts w:ascii="Times New Roman" w:hAnsi="Times New Roman" w:cs="Times New Roman"/>
          <w:color w:val="auto"/>
          <w:sz w:val="28"/>
          <w:szCs w:val="28"/>
        </w:rPr>
        <w:t>неклостридіальна</w:t>
      </w:r>
      <w:proofErr w:type="spellEnd"/>
      <w:r w:rsidRPr="009467B3">
        <w:rPr>
          <w:rFonts w:ascii="Times New Roman" w:hAnsi="Times New Roman" w:cs="Times New Roman"/>
          <w:color w:val="auto"/>
          <w:sz w:val="28"/>
          <w:szCs w:val="28"/>
        </w:rPr>
        <w:t xml:space="preserve"> мікрофлора(</w:t>
      </w:r>
      <w:proofErr w:type="spellStart"/>
      <w:r w:rsidRPr="009467B3">
        <w:rPr>
          <w:rFonts w:ascii="Times New Roman" w:hAnsi="Times New Roman" w:cs="Times New Roman"/>
          <w:color w:val="auto"/>
          <w:sz w:val="28"/>
          <w:szCs w:val="28"/>
        </w:rPr>
        <w:t>пептостраптокок</w:t>
      </w:r>
      <w:proofErr w:type="spellEnd"/>
      <w:r w:rsidRPr="009467B3">
        <w:rPr>
          <w:rFonts w:ascii="Times New Roman" w:hAnsi="Times New Roman" w:cs="Times New Roman"/>
          <w:color w:val="auto"/>
          <w:sz w:val="28"/>
          <w:szCs w:val="28"/>
        </w:rPr>
        <w:t>),</w:t>
      </w:r>
      <w:r w:rsidR="000B46AB"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 xml:space="preserve">аеробна </w:t>
      </w:r>
      <w:proofErr w:type="spellStart"/>
      <w:r w:rsidRPr="009467B3">
        <w:rPr>
          <w:rFonts w:ascii="Times New Roman" w:hAnsi="Times New Roman" w:cs="Times New Roman"/>
          <w:color w:val="auto"/>
          <w:sz w:val="28"/>
          <w:szCs w:val="28"/>
        </w:rPr>
        <w:t>клостридіальна</w:t>
      </w:r>
      <w:proofErr w:type="spellEnd"/>
      <w:r w:rsidRPr="009467B3">
        <w:rPr>
          <w:rFonts w:ascii="Times New Roman" w:hAnsi="Times New Roman" w:cs="Times New Roman"/>
          <w:color w:val="auto"/>
          <w:sz w:val="28"/>
          <w:szCs w:val="28"/>
        </w:rPr>
        <w:t xml:space="preserve"> мікрофлора (</w:t>
      </w:r>
      <w:proofErr w:type="spellStart"/>
      <w:r w:rsidRPr="009467B3">
        <w:rPr>
          <w:rFonts w:ascii="Times New Roman" w:hAnsi="Times New Roman" w:cs="Times New Roman"/>
          <w:color w:val="auto"/>
          <w:sz w:val="28"/>
          <w:szCs w:val="28"/>
        </w:rPr>
        <w:t>клостриді</w:t>
      </w:r>
      <w:proofErr w:type="spellEnd"/>
      <w:r w:rsidRPr="009467B3">
        <w:rPr>
          <w:rFonts w:ascii="Times New Roman" w:hAnsi="Times New Roman" w:cs="Times New Roman"/>
          <w:color w:val="auto"/>
          <w:sz w:val="28"/>
          <w:szCs w:val="28"/>
        </w:rPr>
        <w:t xml:space="preserve"> ), </w:t>
      </w:r>
      <w:r w:rsidR="000B46AB" w:rsidRPr="009467B3">
        <w:rPr>
          <w:rFonts w:ascii="Times New Roman" w:hAnsi="Times New Roman" w:cs="Times New Roman"/>
          <w:color w:val="auto"/>
          <w:sz w:val="28"/>
          <w:szCs w:val="28"/>
        </w:rPr>
        <w:br/>
      </w:r>
    </w:p>
    <w:p w14:paraId="206D7FEB" w14:textId="77777777" w:rsidR="003F0F8D"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за характером мікрофлори: </w:t>
      </w:r>
      <w:proofErr w:type="spellStart"/>
      <w:r w:rsidRPr="009467B3">
        <w:rPr>
          <w:rFonts w:ascii="Times New Roman" w:hAnsi="Times New Roman" w:cs="Times New Roman"/>
          <w:color w:val="auto"/>
          <w:sz w:val="28"/>
          <w:szCs w:val="28"/>
        </w:rPr>
        <w:t>моноінфекція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поліінфекція</w:t>
      </w:r>
      <w:proofErr w:type="spellEnd"/>
      <w:r w:rsidRPr="009467B3">
        <w:rPr>
          <w:rFonts w:ascii="Times New Roman" w:hAnsi="Times New Roman" w:cs="Times New Roman"/>
          <w:color w:val="auto"/>
          <w:sz w:val="28"/>
          <w:szCs w:val="28"/>
        </w:rPr>
        <w:t xml:space="preserve"> (викликана декількома аеробами чи декількома анаеробами), змішана (</w:t>
      </w:r>
      <w:proofErr w:type="spellStart"/>
      <w:r w:rsidRPr="009467B3">
        <w:rPr>
          <w:rFonts w:ascii="Times New Roman" w:hAnsi="Times New Roman" w:cs="Times New Roman"/>
          <w:color w:val="auto"/>
          <w:sz w:val="28"/>
          <w:szCs w:val="28"/>
        </w:rPr>
        <w:t>аеробно</w:t>
      </w:r>
      <w:proofErr w:type="spellEnd"/>
      <w:r w:rsidRPr="009467B3">
        <w:rPr>
          <w:rFonts w:ascii="Times New Roman" w:hAnsi="Times New Roman" w:cs="Times New Roman"/>
          <w:color w:val="auto"/>
          <w:sz w:val="28"/>
          <w:szCs w:val="28"/>
        </w:rPr>
        <w:t>-анаеробна).</w:t>
      </w:r>
    </w:p>
    <w:p w14:paraId="23D125E7" w14:textId="42547C8C" w:rsidR="003F0F8D"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клініко-</w:t>
      </w:r>
      <w:proofErr w:type="spellStart"/>
      <w:r w:rsidRPr="009467B3">
        <w:rPr>
          <w:rFonts w:ascii="Times New Roman" w:hAnsi="Times New Roman" w:cs="Times New Roman"/>
          <w:color w:val="auto"/>
          <w:sz w:val="28"/>
          <w:szCs w:val="28"/>
        </w:rPr>
        <w:t>мофрологічним</w:t>
      </w:r>
      <w:proofErr w:type="spellEnd"/>
      <w:r w:rsidRPr="009467B3">
        <w:rPr>
          <w:rFonts w:ascii="Times New Roman" w:hAnsi="Times New Roman" w:cs="Times New Roman"/>
          <w:color w:val="auto"/>
          <w:sz w:val="28"/>
          <w:szCs w:val="28"/>
        </w:rPr>
        <w:t xml:space="preserve"> проявами: </w:t>
      </w:r>
      <w:proofErr w:type="spellStart"/>
      <w:r w:rsidRPr="009467B3">
        <w:rPr>
          <w:rFonts w:ascii="Times New Roman" w:hAnsi="Times New Roman" w:cs="Times New Roman"/>
          <w:color w:val="auto"/>
          <w:sz w:val="28"/>
          <w:szCs w:val="28"/>
        </w:rPr>
        <w:t>абсцесс</w:t>
      </w:r>
      <w:proofErr w:type="spellEnd"/>
      <w:r w:rsidRPr="009467B3">
        <w:rPr>
          <w:rFonts w:ascii="Times New Roman" w:hAnsi="Times New Roman" w:cs="Times New Roman"/>
          <w:color w:val="auto"/>
          <w:sz w:val="28"/>
          <w:szCs w:val="28"/>
        </w:rPr>
        <w:t>, флегмона, нориця, остеомієліт, тромбофлебіт, лімфаденіт, лімфангіт.</w:t>
      </w:r>
    </w:p>
    <w:p w14:paraId="29A7C5FE" w14:textId="5696CF6A" w:rsidR="003F0F8D"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локалізацією - голова, шия, хребет, груди, живіт, таз, кінцівки;</w:t>
      </w:r>
    </w:p>
    <w:p w14:paraId="24636828" w14:textId="450B5369" w:rsidR="003F0F8D"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За джерелом </w:t>
      </w:r>
      <w:proofErr w:type="spellStart"/>
      <w:r w:rsidRPr="009467B3">
        <w:rPr>
          <w:rFonts w:ascii="Times New Roman" w:hAnsi="Times New Roman" w:cs="Times New Roman"/>
          <w:color w:val="auto"/>
          <w:sz w:val="28"/>
          <w:szCs w:val="28"/>
        </w:rPr>
        <w:t>інфекці</w:t>
      </w:r>
      <w:proofErr w:type="spellEnd"/>
      <w:r w:rsidRPr="009467B3">
        <w:rPr>
          <w:rFonts w:ascii="Times New Roman" w:hAnsi="Times New Roman" w:cs="Times New Roman"/>
          <w:color w:val="auto"/>
          <w:sz w:val="28"/>
          <w:szCs w:val="28"/>
        </w:rPr>
        <w:t xml:space="preserve"> ї - ендогенні, екзогенні;</w:t>
      </w:r>
    </w:p>
    <w:p w14:paraId="55B7BB39" w14:textId="77777777" w:rsidR="000B46AB"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причинами виникнення - спонтанні, травматичні, ятрогенні;</w:t>
      </w:r>
    </w:p>
    <w:p w14:paraId="49E0F94E" w14:textId="1865D8A2" w:rsidR="003F0F8D" w:rsidRPr="009467B3" w:rsidRDefault="00C42EFB" w:rsidP="00DA6EF9">
      <w:pPr>
        <w:pStyle w:val="a6"/>
        <w:numPr>
          <w:ilvl w:val="0"/>
          <w:numId w:val="2"/>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походженням</w:t>
      </w:r>
      <w:r w:rsidR="000B46AB"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позалікарняні</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внутрішньолікарняні</w:t>
      </w:r>
      <w:proofErr w:type="spellEnd"/>
      <w:r w:rsidRPr="009467B3">
        <w:rPr>
          <w:rFonts w:ascii="Times New Roman" w:hAnsi="Times New Roman" w:cs="Times New Roman"/>
          <w:color w:val="auto"/>
          <w:sz w:val="28"/>
          <w:szCs w:val="28"/>
        </w:rPr>
        <w:t>;</w:t>
      </w:r>
    </w:p>
    <w:p w14:paraId="15D6015E" w14:textId="77777777" w:rsidR="000B46AB" w:rsidRPr="009467B3" w:rsidRDefault="000B46AB" w:rsidP="00CF2CB1">
      <w:pPr>
        <w:pStyle w:val="a6"/>
        <w:ind w:left="0" w:firstLine="709"/>
        <w:jc w:val="both"/>
        <w:rPr>
          <w:rFonts w:ascii="Times New Roman" w:hAnsi="Times New Roman" w:cs="Times New Roman"/>
          <w:color w:val="auto"/>
          <w:sz w:val="28"/>
          <w:szCs w:val="28"/>
        </w:rPr>
      </w:pPr>
    </w:p>
    <w:p w14:paraId="20CEF0A5"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Основні типи розвитку інфекції</w:t>
      </w:r>
    </w:p>
    <w:p w14:paraId="3DF2AB34" w14:textId="189D1E5F" w:rsidR="000B46AB" w:rsidRPr="009467B3" w:rsidRDefault="000B46AB" w:rsidP="00DA6EF9">
      <w:pPr>
        <w:pStyle w:val="a6"/>
        <w:numPr>
          <w:ilvl w:val="0"/>
          <w:numId w:val="5"/>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Шкіра, м'які тканини, м'язи і кістки: переважно збудниками є </w:t>
      </w:r>
      <w:proofErr w:type="spellStart"/>
      <w:r w:rsidRPr="009467B3">
        <w:rPr>
          <w:rFonts w:ascii="Times New Roman" w:hAnsi="Times New Roman" w:cs="Times New Roman"/>
          <w:color w:val="auto"/>
          <w:sz w:val="28"/>
          <w:szCs w:val="28"/>
        </w:rPr>
        <w:t>стафілоко</w:t>
      </w:r>
      <w:proofErr w:type="spellEnd"/>
      <w:r w:rsidRPr="009467B3">
        <w:rPr>
          <w:rFonts w:ascii="Times New Roman" w:hAnsi="Times New Roman" w:cs="Times New Roman"/>
          <w:color w:val="auto"/>
          <w:sz w:val="28"/>
          <w:szCs w:val="28"/>
        </w:rPr>
        <w:t>!</w:t>
      </w:r>
    </w:p>
    <w:p w14:paraId="219ECBC0" w14:textId="77777777" w:rsidR="000B46AB"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ки</w:t>
      </w:r>
      <w:proofErr w:type="spellEnd"/>
      <w:r w:rsidRPr="009467B3">
        <w:rPr>
          <w:rFonts w:ascii="Times New Roman" w:hAnsi="Times New Roman" w:cs="Times New Roman"/>
          <w:color w:val="auto"/>
          <w:sz w:val="28"/>
          <w:szCs w:val="28"/>
        </w:rPr>
        <w:t xml:space="preserve">, стрептококи і </w:t>
      </w:r>
      <w:proofErr w:type="spellStart"/>
      <w:r w:rsidRPr="009467B3">
        <w:rPr>
          <w:rFonts w:ascii="Times New Roman" w:hAnsi="Times New Roman" w:cs="Times New Roman"/>
          <w:color w:val="auto"/>
          <w:sz w:val="28"/>
          <w:szCs w:val="28"/>
        </w:rPr>
        <w:t>клостридіальна</w:t>
      </w:r>
      <w:proofErr w:type="spellEnd"/>
      <w:r w:rsidRPr="009467B3">
        <w:rPr>
          <w:rFonts w:ascii="Times New Roman" w:hAnsi="Times New Roman" w:cs="Times New Roman"/>
          <w:color w:val="auto"/>
          <w:sz w:val="28"/>
          <w:szCs w:val="28"/>
        </w:rPr>
        <w:t xml:space="preserve"> флора. Цими інфекціями є: </w:t>
      </w:r>
    </w:p>
    <w:p w14:paraId="63FB40C4"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Segoe UI Symbol" w:hAnsi="Segoe UI Symbol" w:cs="Segoe UI Symbol"/>
          <w:color w:val="auto"/>
          <w:sz w:val="28"/>
          <w:szCs w:val="28"/>
        </w:rPr>
        <w:t>❍</w:t>
      </w:r>
      <w:r w:rsidRPr="009467B3">
        <w:rPr>
          <w:rFonts w:ascii="Times New Roman" w:hAnsi="Times New Roman" w:cs="Times New Roman"/>
          <w:color w:val="auto"/>
          <w:sz w:val="28"/>
          <w:szCs w:val="28"/>
        </w:rPr>
        <w:t xml:space="preserve"> рановий абсцес; </w:t>
      </w:r>
    </w:p>
    <w:p w14:paraId="38F08C00"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Segoe UI Symbol" w:hAnsi="Segoe UI Symbol" w:cs="Segoe UI Symbol"/>
          <w:color w:val="auto"/>
          <w:sz w:val="28"/>
          <w:szCs w:val="28"/>
        </w:rPr>
        <w:t>❍</w:t>
      </w:r>
      <w:r w:rsidRPr="009467B3">
        <w:rPr>
          <w:rFonts w:ascii="Times New Roman" w:hAnsi="Times New Roman" w:cs="Times New Roman"/>
          <w:color w:val="auto"/>
          <w:sz w:val="28"/>
          <w:szCs w:val="28"/>
        </w:rPr>
        <w:t xml:space="preserve"> целюліт; </w:t>
      </w:r>
    </w:p>
    <w:p w14:paraId="7F37ABF2"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Segoe UI Symbol" w:hAnsi="Segoe UI Symbol" w:cs="Segoe UI Symbol"/>
          <w:color w:val="auto"/>
          <w:sz w:val="28"/>
          <w:szCs w:val="28"/>
        </w:rPr>
        <w:t>❍</w:t>
      </w:r>
      <w:r w:rsidRPr="009467B3">
        <w:rPr>
          <w:rFonts w:ascii="Times New Roman" w:hAnsi="Times New Roman" w:cs="Times New Roman"/>
          <w:color w:val="auto"/>
          <w:sz w:val="28"/>
          <w:szCs w:val="28"/>
        </w:rPr>
        <w:t xml:space="preserve"> септичний артрит; </w:t>
      </w:r>
    </w:p>
    <w:p w14:paraId="15CC5BDA"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Segoe UI Symbol" w:hAnsi="Segoe UI Symbol" w:cs="Segoe UI Symbol"/>
          <w:color w:val="auto"/>
          <w:sz w:val="28"/>
          <w:szCs w:val="28"/>
        </w:rPr>
        <w:lastRenderedPageBreak/>
        <w:t>❍</w:t>
      </w:r>
      <w:r w:rsidRPr="009467B3">
        <w:rPr>
          <w:rFonts w:ascii="Times New Roman" w:hAnsi="Times New Roman" w:cs="Times New Roman"/>
          <w:color w:val="auto"/>
          <w:sz w:val="28"/>
          <w:szCs w:val="28"/>
        </w:rPr>
        <w:t xml:space="preserve"> остеомієліт; </w:t>
      </w:r>
    </w:p>
    <w:p w14:paraId="5BEC7443"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Segoe UI Symbol" w:hAnsi="Segoe UI Symbol" w:cs="Segoe UI Symbol"/>
          <w:color w:val="auto"/>
          <w:sz w:val="28"/>
          <w:szCs w:val="28"/>
        </w:rPr>
        <w:t>❍</w:t>
      </w:r>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некротизуючий</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фасциїт</w:t>
      </w:r>
      <w:proofErr w:type="spellEnd"/>
      <w:r w:rsidRPr="009467B3">
        <w:rPr>
          <w:rFonts w:ascii="Times New Roman" w:hAnsi="Times New Roman" w:cs="Times New Roman"/>
          <w:color w:val="auto"/>
          <w:sz w:val="28"/>
          <w:szCs w:val="28"/>
        </w:rPr>
        <w:t>;</w:t>
      </w:r>
    </w:p>
    <w:p w14:paraId="193525C7"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Segoe UI Symbol" w:hAnsi="Segoe UI Symbol" w:cs="Segoe UI Symbol"/>
          <w:color w:val="auto"/>
          <w:sz w:val="28"/>
          <w:szCs w:val="28"/>
        </w:rPr>
        <w:t>❍</w:t>
      </w:r>
      <w:r w:rsidRPr="009467B3">
        <w:rPr>
          <w:rFonts w:ascii="Times New Roman" w:hAnsi="Times New Roman" w:cs="Times New Roman"/>
          <w:color w:val="auto"/>
          <w:sz w:val="28"/>
          <w:szCs w:val="28"/>
        </w:rPr>
        <w:t xml:space="preserve"> газова гангрена.</w:t>
      </w:r>
    </w:p>
    <w:p w14:paraId="26F70B4D" w14:textId="2CB7C749" w:rsidR="000B46AB" w:rsidRPr="009467B3" w:rsidRDefault="000B46AB" w:rsidP="00DA6EF9">
      <w:pPr>
        <w:pStyle w:val="a6"/>
        <w:numPr>
          <w:ilvl w:val="0"/>
          <w:numId w:val="5"/>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Внутрішньочерепні: менінгіт, енцефаліт і абсцес, збудниками яких пере!</w:t>
      </w:r>
    </w:p>
    <w:p w14:paraId="6E7951CD"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важно є стафілококи і </w:t>
      </w:r>
      <w:proofErr w:type="spellStart"/>
      <w:r w:rsidRPr="009467B3">
        <w:rPr>
          <w:rFonts w:ascii="Times New Roman" w:hAnsi="Times New Roman" w:cs="Times New Roman"/>
          <w:color w:val="auto"/>
          <w:sz w:val="28"/>
          <w:szCs w:val="28"/>
        </w:rPr>
        <w:t>грамнегативні</w:t>
      </w:r>
      <w:proofErr w:type="spellEnd"/>
      <w:r w:rsidRPr="009467B3">
        <w:rPr>
          <w:rFonts w:ascii="Times New Roman" w:hAnsi="Times New Roman" w:cs="Times New Roman"/>
          <w:color w:val="auto"/>
          <w:sz w:val="28"/>
          <w:szCs w:val="28"/>
        </w:rPr>
        <w:t xml:space="preserve"> палички, тяжко піддаються </w:t>
      </w:r>
      <w:proofErr w:type="spellStart"/>
      <w:r w:rsidRPr="009467B3">
        <w:rPr>
          <w:rFonts w:ascii="Times New Roman" w:hAnsi="Times New Roman" w:cs="Times New Roman"/>
          <w:color w:val="auto"/>
          <w:sz w:val="28"/>
          <w:szCs w:val="28"/>
        </w:rPr>
        <w:t>лікуван</w:t>
      </w:r>
      <w:proofErr w:type="spellEnd"/>
      <w:r w:rsidRPr="009467B3">
        <w:rPr>
          <w:rFonts w:ascii="Times New Roman" w:hAnsi="Times New Roman" w:cs="Times New Roman"/>
          <w:color w:val="auto"/>
          <w:sz w:val="28"/>
          <w:szCs w:val="28"/>
        </w:rPr>
        <w:t>!</w:t>
      </w:r>
    </w:p>
    <w:p w14:paraId="3F441497"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ню у зв'язку з непроникністю мозкових оболонок для більшості </w:t>
      </w:r>
      <w:proofErr w:type="spellStart"/>
      <w:r w:rsidRPr="009467B3">
        <w:rPr>
          <w:rFonts w:ascii="Times New Roman" w:hAnsi="Times New Roman" w:cs="Times New Roman"/>
          <w:color w:val="auto"/>
          <w:sz w:val="28"/>
          <w:szCs w:val="28"/>
        </w:rPr>
        <w:t>антибіо</w:t>
      </w:r>
      <w:proofErr w:type="spellEnd"/>
      <w:r w:rsidRPr="009467B3">
        <w:rPr>
          <w:rFonts w:ascii="Times New Roman" w:hAnsi="Times New Roman" w:cs="Times New Roman"/>
          <w:color w:val="auto"/>
          <w:sz w:val="28"/>
          <w:szCs w:val="28"/>
        </w:rPr>
        <w:t>!</w:t>
      </w:r>
    </w:p>
    <w:p w14:paraId="31D6CD15"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тиків.</w:t>
      </w:r>
    </w:p>
    <w:p w14:paraId="18866B82" w14:textId="3FAD2EB5" w:rsidR="000B46AB" w:rsidRPr="009467B3" w:rsidRDefault="000B46AB" w:rsidP="00DA6EF9">
      <w:pPr>
        <w:pStyle w:val="a6"/>
        <w:numPr>
          <w:ilvl w:val="0"/>
          <w:numId w:val="5"/>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Інфекції обличчя, рота і шиї: грампозитивні коки і анаероби ротової по!</w:t>
      </w:r>
    </w:p>
    <w:p w14:paraId="1E0C6E4F" w14:textId="77777777" w:rsidR="000B46AB"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рожнини</w:t>
      </w:r>
      <w:proofErr w:type="spellEnd"/>
      <w:r w:rsidRPr="009467B3">
        <w:rPr>
          <w:rFonts w:ascii="Times New Roman" w:hAnsi="Times New Roman" w:cs="Times New Roman"/>
          <w:color w:val="auto"/>
          <w:sz w:val="28"/>
          <w:szCs w:val="28"/>
        </w:rPr>
        <w:t xml:space="preserve">; такі інфекції лікують хірургічно та </w:t>
      </w:r>
      <w:proofErr w:type="spellStart"/>
      <w:r w:rsidRPr="009467B3">
        <w:rPr>
          <w:rFonts w:ascii="Times New Roman" w:hAnsi="Times New Roman" w:cs="Times New Roman"/>
          <w:color w:val="auto"/>
          <w:sz w:val="28"/>
          <w:szCs w:val="28"/>
        </w:rPr>
        <w:t>кліндаміцином</w:t>
      </w:r>
      <w:proofErr w:type="spellEnd"/>
      <w:r w:rsidRPr="009467B3">
        <w:rPr>
          <w:rFonts w:ascii="Times New Roman" w:hAnsi="Times New Roman" w:cs="Times New Roman"/>
          <w:color w:val="auto"/>
          <w:sz w:val="28"/>
          <w:szCs w:val="28"/>
        </w:rPr>
        <w:t>.</w:t>
      </w:r>
    </w:p>
    <w:p w14:paraId="124C2C03" w14:textId="40E61A1F" w:rsidR="000B46AB" w:rsidRPr="009467B3" w:rsidRDefault="000B46AB" w:rsidP="00DA6EF9">
      <w:pPr>
        <w:pStyle w:val="a6"/>
        <w:numPr>
          <w:ilvl w:val="0"/>
          <w:numId w:val="5"/>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Грудна порожнина: Емпієма (переважно збудником є стафілококи) і пне!</w:t>
      </w:r>
    </w:p>
    <w:p w14:paraId="3C9A15AF" w14:textId="77777777" w:rsidR="000B46AB"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вмонія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Staphylococcus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Streptococcus</w:t>
      </w:r>
      <w:proofErr w:type="spellEnd"/>
      <w:r w:rsidRPr="009467B3">
        <w:rPr>
          <w:rFonts w:ascii="Times New Roman" w:hAnsi="Times New Roman" w:cs="Times New Roman"/>
          <w:color w:val="auto"/>
          <w:sz w:val="28"/>
          <w:szCs w:val="28"/>
        </w:rPr>
        <w:t xml:space="preserve"> і </w:t>
      </w:r>
      <w:proofErr w:type="spellStart"/>
      <w:r w:rsidRPr="009467B3">
        <w:rPr>
          <w:rFonts w:ascii="Times New Roman" w:hAnsi="Times New Roman" w:cs="Times New Roman"/>
          <w:color w:val="auto"/>
          <w:sz w:val="28"/>
          <w:szCs w:val="28"/>
        </w:rPr>
        <w:t>Pseudomonas</w:t>
      </w:r>
      <w:proofErr w:type="spellEnd"/>
      <w:r w:rsidRPr="009467B3">
        <w:rPr>
          <w:rFonts w:ascii="Times New Roman" w:hAnsi="Times New Roman" w:cs="Times New Roman"/>
          <w:color w:val="auto"/>
          <w:sz w:val="28"/>
          <w:szCs w:val="28"/>
        </w:rPr>
        <w:t>), особливо серед осіб, що тривалий час перебували на механічній вентиляції легень, або як наслідок аспірації (</w:t>
      </w:r>
      <w:proofErr w:type="spellStart"/>
      <w:r w:rsidRPr="009467B3">
        <w:rPr>
          <w:rFonts w:ascii="Times New Roman" w:hAnsi="Times New Roman" w:cs="Times New Roman"/>
          <w:color w:val="auto"/>
          <w:sz w:val="28"/>
          <w:szCs w:val="28"/>
        </w:rPr>
        <w:t>полімікробна</w:t>
      </w:r>
      <w:proofErr w:type="spellEnd"/>
      <w:r w:rsidRPr="009467B3">
        <w:rPr>
          <w:rFonts w:ascii="Times New Roman" w:hAnsi="Times New Roman" w:cs="Times New Roman"/>
          <w:color w:val="auto"/>
          <w:sz w:val="28"/>
          <w:szCs w:val="28"/>
        </w:rPr>
        <w:t xml:space="preserve"> інфекція).</w:t>
      </w:r>
    </w:p>
    <w:p w14:paraId="5C28713E" w14:textId="06633B39" w:rsidR="000B46AB" w:rsidRPr="009467B3" w:rsidRDefault="000B46AB" w:rsidP="00DA6EF9">
      <w:pPr>
        <w:pStyle w:val="a6"/>
        <w:numPr>
          <w:ilvl w:val="0"/>
          <w:numId w:val="5"/>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Внутрішньочеревна: </w:t>
      </w:r>
      <w:proofErr w:type="spellStart"/>
      <w:r w:rsidRPr="009467B3">
        <w:rPr>
          <w:rFonts w:ascii="Times New Roman" w:hAnsi="Times New Roman" w:cs="Times New Roman"/>
          <w:color w:val="auto"/>
          <w:sz w:val="28"/>
          <w:szCs w:val="28"/>
        </w:rPr>
        <w:t>післятравматичний</w:t>
      </w:r>
      <w:proofErr w:type="spellEnd"/>
      <w:r w:rsidRPr="009467B3">
        <w:rPr>
          <w:rFonts w:ascii="Times New Roman" w:hAnsi="Times New Roman" w:cs="Times New Roman"/>
          <w:color w:val="auto"/>
          <w:sz w:val="28"/>
          <w:szCs w:val="28"/>
        </w:rPr>
        <w:t xml:space="preserve"> або післяопераційний абсцес чи</w:t>
      </w:r>
    </w:p>
    <w:p w14:paraId="168D3B8E"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перитоніт, спричинені </w:t>
      </w:r>
      <w:proofErr w:type="spellStart"/>
      <w:r w:rsidRPr="009467B3">
        <w:rPr>
          <w:rFonts w:ascii="Times New Roman" w:hAnsi="Times New Roman" w:cs="Times New Roman"/>
          <w:color w:val="auto"/>
          <w:sz w:val="28"/>
          <w:szCs w:val="28"/>
        </w:rPr>
        <w:t>Enterococcus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грамнегативними</w:t>
      </w:r>
      <w:proofErr w:type="spellEnd"/>
      <w:r w:rsidRPr="009467B3">
        <w:rPr>
          <w:rFonts w:ascii="Times New Roman" w:hAnsi="Times New Roman" w:cs="Times New Roman"/>
          <w:color w:val="auto"/>
          <w:sz w:val="28"/>
          <w:szCs w:val="28"/>
        </w:rPr>
        <w:t xml:space="preserve"> паличками і </w:t>
      </w:r>
      <w:proofErr w:type="spellStart"/>
      <w:r w:rsidRPr="009467B3">
        <w:rPr>
          <w:rFonts w:ascii="Times New Roman" w:hAnsi="Times New Roman" w:cs="Times New Roman"/>
          <w:color w:val="auto"/>
          <w:sz w:val="28"/>
          <w:szCs w:val="28"/>
        </w:rPr>
        <w:t>анае</w:t>
      </w:r>
      <w:proofErr w:type="spellEnd"/>
      <w:r w:rsidRPr="009467B3">
        <w:rPr>
          <w:rFonts w:ascii="Times New Roman" w:hAnsi="Times New Roman" w:cs="Times New Roman"/>
          <w:color w:val="auto"/>
          <w:sz w:val="28"/>
          <w:szCs w:val="28"/>
        </w:rPr>
        <w:t>!</w:t>
      </w:r>
    </w:p>
    <w:p w14:paraId="43327CDE" w14:textId="77777777" w:rsidR="000B46AB"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робними</w:t>
      </w:r>
      <w:proofErr w:type="spellEnd"/>
      <w:r w:rsidRPr="009467B3">
        <w:rPr>
          <w:rFonts w:ascii="Times New Roman" w:hAnsi="Times New Roman" w:cs="Times New Roman"/>
          <w:color w:val="auto"/>
          <w:sz w:val="28"/>
          <w:szCs w:val="28"/>
        </w:rPr>
        <w:t xml:space="preserve"> бацилами. </w:t>
      </w:r>
      <w:proofErr w:type="spellStart"/>
      <w:r w:rsidRPr="009467B3">
        <w:rPr>
          <w:rFonts w:ascii="Times New Roman" w:hAnsi="Times New Roman" w:cs="Times New Roman"/>
          <w:color w:val="auto"/>
          <w:sz w:val="28"/>
          <w:szCs w:val="28"/>
        </w:rPr>
        <w:t>Clostridium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difficile</w:t>
      </w:r>
      <w:proofErr w:type="spellEnd"/>
      <w:r w:rsidRPr="009467B3">
        <w:rPr>
          <w:rFonts w:ascii="Times New Roman" w:hAnsi="Times New Roman" w:cs="Times New Roman"/>
          <w:color w:val="auto"/>
          <w:sz w:val="28"/>
          <w:szCs w:val="28"/>
        </w:rPr>
        <w:t xml:space="preserve"> часто є збудником потенційно</w:t>
      </w:r>
    </w:p>
    <w:p w14:paraId="02ED3907"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важкого коліту з проносом, що розвивається після введення навіть одні!</w:t>
      </w:r>
    </w:p>
    <w:p w14:paraId="767AAFDE" w14:textId="77777777" w:rsidR="000B46AB"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єї</w:t>
      </w:r>
      <w:proofErr w:type="spellEnd"/>
      <w:r w:rsidRPr="009467B3">
        <w:rPr>
          <w:rFonts w:ascii="Times New Roman" w:hAnsi="Times New Roman" w:cs="Times New Roman"/>
          <w:color w:val="auto"/>
          <w:sz w:val="28"/>
          <w:szCs w:val="28"/>
        </w:rPr>
        <w:t xml:space="preserve"> дози антибіотика.</w:t>
      </w:r>
    </w:p>
    <w:p w14:paraId="700870CF" w14:textId="12ADBB16" w:rsidR="000B46AB" w:rsidRPr="009467B3" w:rsidRDefault="000B46AB" w:rsidP="00DA6EF9">
      <w:pPr>
        <w:pStyle w:val="a6"/>
        <w:numPr>
          <w:ilvl w:val="0"/>
          <w:numId w:val="5"/>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Системний сепсис: синдром, спричинений інфікуванням крові або тяжкою</w:t>
      </w:r>
    </w:p>
    <w:p w14:paraId="0EDC9662" w14:textId="77777777"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місцевою інфекцією, що призводить до системної запальної реакції (</w:t>
      </w:r>
      <w:proofErr w:type="spellStart"/>
      <w:r w:rsidRPr="009467B3">
        <w:rPr>
          <w:rFonts w:ascii="Times New Roman" w:hAnsi="Times New Roman" w:cs="Times New Roman"/>
          <w:color w:val="auto"/>
          <w:sz w:val="28"/>
          <w:szCs w:val="28"/>
        </w:rPr>
        <w:t>ли</w:t>
      </w:r>
      <w:proofErr w:type="spellEnd"/>
      <w:r w:rsidRPr="009467B3">
        <w:rPr>
          <w:rFonts w:ascii="Times New Roman" w:hAnsi="Times New Roman" w:cs="Times New Roman"/>
          <w:color w:val="auto"/>
          <w:sz w:val="28"/>
          <w:szCs w:val="28"/>
        </w:rPr>
        <w:t>!</w:t>
      </w:r>
    </w:p>
    <w:p w14:paraId="6D27F4D0" w14:textId="77777777" w:rsidR="001C645F"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хоманка</w:t>
      </w:r>
      <w:proofErr w:type="spellEnd"/>
      <w:r w:rsidRPr="009467B3">
        <w:rPr>
          <w:rFonts w:ascii="Times New Roman" w:hAnsi="Times New Roman" w:cs="Times New Roman"/>
          <w:color w:val="auto"/>
          <w:sz w:val="28"/>
          <w:szCs w:val="28"/>
        </w:rPr>
        <w:t xml:space="preserve">, лейкоцитоз, тахікардія, </w:t>
      </w:r>
      <w:proofErr w:type="spellStart"/>
      <w:r w:rsidRPr="009467B3">
        <w:rPr>
          <w:rFonts w:ascii="Times New Roman" w:hAnsi="Times New Roman" w:cs="Times New Roman"/>
          <w:color w:val="auto"/>
          <w:sz w:val="28"/>
          <w:szCs w:val="28"/>
        </w:rPr>
        <w:t>тахіпное</w:t>
      </w:r>
      <w:proofErr w:type="spellEnd"/>
      <w:r w:rsidRPr="009467B3">
        <w:rPr>
          <w:rFonts w:ascii="Times New Roman" w:hAnsi="Times New Roman" w:cs="Times New Roman"/>
          <w:color w:val="auto"/>
          <w:sz w:val="28"/>
          <w:szCs w:val="28"/>
        </w:rPr>
        <w:t xml:space="preserve"> і, можливо, </w:t>
      </w:r>
      <w:proofErr w:type="spellStart"/>
      <w:r w:rsidRPr="009467B3">
        <w:rPr>
          <w:rFonts w:ascii="Times New Roman" w:hAnsi="Times New Roman" w:cs="Times New Roman"/>
          <w:color w:val="auto"/>
          <w:sz w:val="28"/>
          <w:szCs w:val="28"/>
        </w:rPr>
        <w:t>гіпотензія</w:t>
      </w:r>
      <w:proofErr w:type="spellEnd"/>
      <w:r w:rsidRPr="009467B3">
        <w:rPr>
          <w:rFonts w:ascii="Times New Roman" w:hAnsi="Times New Roman" w:cs="Times New Roman"/>
          <w:color w:val="auto"/>
          <w:sz w:val="28"/>
          <w:szCs w:val="28"/>
        </w:rPr>
        <w:t>).</w:t>
      </w:r>
    </w:p>
    <w:p w14:paraId="7808A6E1" w14:textId="265B3D10" w:rsidR="000B46AB" w:rsidRPr="009467B3" w:rsidRDefault="000B46AB"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Така запальна реакція без інфекції може бути зумовлена залишеним осе!</w:t>
      </w:r>
    </w:p>
    <w:p w14:paraId="7EF6F48E" w14:textId="77777777" w:rsidR="000B46AB" w:rsidRPr="009467B3" w:rsidRDefault="000B46A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редком</w:t>
      </w:r>
      <w:proofErr w:type="spellEnd"/>
      <w:r w:rsidRPr="009467B3">
        <w:rPr>
          <w:rFonts w:ascii="Times New Roman" w:hAnsi="Times New Roman" w:cs="Times New Roman"/>
          <w:color w:val="auto"/>
          <w:sz w:val="28"/>
          <w:szCs w:val="28"/>
        </w:rPr>
        <w:t xml:space="preserve"> некротичної тканини або самим фактом отримання тяжкої</w:t>
      </w:r>
    </w:p>
    <w:p w14:paraId="1AFCA03F" w14:textId="77777777" w:rsidR="001C645F"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травми.</w:t>
      </w:r>
    </w:p>
    <w:p w14:paraId="04EC38DD" w14:textId="77777777" w:rsidR="001C645F" w:rsidRPr="009467B3" w:rsidRDefault="000B46AB"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Збудник вдається визначити не в усіх випадках септичного синдрому.</w:t>
      </w:r>
    </w:p>
    <w:p w14:paraId="7877F678" w14:textId="79BDE44C" w:rsidR="000B46AB" w:rsidRPr="009467B3" w:rsidRDefault="000B46AB"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Незважаючи на те, що типовим збудником є </w:t>
      </w:r>
      <w:proofErr w:type="spellStart"/>
      <w:r w:rsidRPr="009467B3">
        <w:rPr>
          <w:rFonts w:ascii="Times New Roman" w:hAnsi="Times New Roman" w:cs="Times New Roman"/>
          <w:color w:val="auto"/>
          <w:sz w:val="28"/>
          <w:szCs w:val="28"/>
        </w:rPr>
        <w:t>грамнегативні</w:t>
      </w:r>
      <w:proofErr w:type="spellEnd"/>
      <w:r w:rsidRPr="009467B3">
        <w:rPr>
          <w:rFonts w:ascii="Times New Roman" w:hAnsi="Times New Roman" w:cs="Times New Roman"/>
          <w:color w:val="auto"/>
          <w:sz w:val="28"/>
          <w:szCs w:val="28"/>
        </w:rPr>
        <w:t xml:space="preserve"> організми,</w:t>
      </w:r>
    </w:p>
    <w:p w14:paraId="40D80784" w14:textId="2D374318" w:rsidR="000B46AB"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сепсис можуть зумовлювати </w:t>
      </w:r>
      <w:proofErr w:type="spellStart"/>
      <w:r w:rsidRPr="009467B3">
        <w:rPr>
          <w:rFonts w:ascii="Times New Roman" w:hAnsi="Times New Roman" w:cs="Times New Roman"/>
          <w:color w:val="auto"/>
          <w:sz w:val="28"/>
          <w:szCs w:val="28"/>
        </w:rPr>
        <w:t>будь!які</w:t>
      </w:r>
      <w:proofErr w:type="spellEnd"/>
      <w:r w:rsidRPr="009467B3">
        <w:rPr>
          <w:rFonts w:ascii="Times New Roman" w:hAnsi="Times New Roman" w:cs="Times New Roman"/>
          <w:color w:val="auto"/>
          <w:sz w:val="28"/>
          <w:szCs w:val="28"/>
        </w:rPr>
        <w:t xml:space="preserve"> бактерії або гриби</w:t>
      </w:r>
    </w:p>
    <w:p w14:paraId="1124441A" w14:textId="77777777" w:rsidR="000B46AB" w:rsidRPr="009467B3" w:rsidRDefault="000B46AB" w:rsidP="00CF2CB1">
      <w:pPr>
        <w:ind w:firstLine="709"/>
        <w:jc w:val="both"/>
        <w:rPr>
          <w:rFonts w:ascii="Times New Roman" w:hAnsi="Times New Roman" w:cs="Times New Roman"/>
          <w:color w:val="auto"/>
          <w:sz w:val="28"/>
          <w:szCs w:val="28"/>
        </w:rPr>
      </w:pPr>
    </w:p>
    <w:p w14:paraId="56C907DE" w14:textId="04DF9A04" w:rsidR="003F0F8D" w:rsidRPr="009467B3" w:rsidRDefault="000B46A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w:t>
      </w:r>
      <w:r w:rsidR="00C42EFB" w:rsidRPr="009467B3">
        <w:rPr>
          <w:rFonts w:ascii="Times New Roman" w:hAnsi="Times New Roman" w:cs="Times New Roman"/>
          <w:color w:val="auto"/>
          <w:sz w:val="28"/>
          <w:szCs w:val="28"/>
        </w:rPr>
        <w:t>агальна форма хірургічно</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інфекці</w:t>
      </w:r>
      <w:r w:rsidRPr="009467B3">
        <w:rPr>
          <w:rFonts w:ascii="Times New Roman" w:hAnsi="Times New Roman" w:cs="Times New Roman"/>
          <w:color w:val="auto"/>
          <w:sz w:val="28"/>
          <w:szCs w:val="28"/>
        </w:rPr>
        <w:t>ї</w:t>
      </w:r>
      <w:r w:rsidR="00C42EFB" w:rsidRPr="009467B3">
        <w:rPr>
          <w:rFonts w:ascii="Times New Roman" w:hAnsi="Times New Roman" w:cs="Times New Roman"/>
          <w:color w:val="auto"/>
          <w:sz w:val="28"/>
          <w:szCs w:val="28"/>
        </w:rPr>
        <w:t xml:space="preserve"> .</w:t>
      </w:r>
    </w:p>
    <w:p w14:paraId="6D037A5F" w14:textId="77777777" w:rsidR="000B46AB" w:rsidRPr="009467B3" w:rsidRDefault="000B46AB" w:rsidP="00DA6EF9">
      <w:pPr>
        <w:pStyle w:val="a6"/>
        <w:numPr>
          <w:ilvl w:val="0"/>
          <w:numId w:val="3"/>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Тяжкий сепсис - коли до інфекційного вогнища та системної запальної реакції додається синдром </w:t>
      </w:r>
      <w:proofErr w:type="spellStart"/>
      <w:r w:rsidRPr="009467B3">
        <w:rPr>
          <w:rFonts w:ascii="Times New Roman" w:hAnsi="Times New Roman" w:cs="Times New Roman"/>
          <w:color w:val="auto"/>
          <w:sz w:val="28"/>
          <w:szCs w:val="28"/>
        </w:rPr>
        <w:t>поліорганної</w:t>
      </w:r>
      <w:proofErr w:type="spellEnd"/>
      <w:r w:rsidRPr="009467B3">
        <w:rPr>
          <w:rFonts w:ascii="Times New Roman" w:hAnsi="Times New Roman" w:cs="Times New Roman"/>
          <w:color w:val="auto"/>
          <w:sz w:val="28"/>
          <w:szCs w:val="28"/>
        </w:rPr>
        <w:t xml:space="preserve"> недостатності.</w:t>
      </w:r>
    </w:p>
    <w:p w14:paraId="19841B87" w14:textId="62B589D4" w:rsidR="003F0F8D" w:rsidRPr="009467B3" w:rsidRDefault="000B46AB" w:rsidP="00DA6EF9">
      <w:pPr>
        <w:pStyle w:val="a6"/>
        <w:numPr>
          <w:ilvl w:val="0"/>
          <w:numId w:val="3"/>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w:t>
      </w:r>
      <w:r w:rsidR="00C42EFB" w:rsidRPr="009467B3">
        <w:rPr>
          <w:rFonts w:ascii="Times New Roman" w:hAnsi="Times New Roman" w:cs="Times New Roman"/>
          <w:color w:val="auto"/>
          <w:sz w:val="28"/>
          <w:szCs w:val="28"/>
        </w:rPr>
        <w:t xml:space="preserve">ептичний шок - це сепсис, що супроводжується рефрактерною до проведення інтенсивної </w:t>
      </w:r>
      <w:proofErr w:type="spellStart"/>
      <w:r w:rsidR="00C42EFB" w:rsidRPr="009467B3">
        <w:rPr>
          <w:rFonts w:ascii="Times New Roman" w:hAnsi="Times New Roman" w:cs="Times New Roman"/>
          <w:color w:val="auto"/>
          <w:sz w:val="28"/>
          <w:szCs w:val="28"/>
        </w:rPr>
        <w:t>терапі</w:t>
      </w:r>
      <w:proofErr w:type="spellEnd"/>
      <w:r w:rsidR="00C42EFB" w:rsidRPr="009467B3">
        <w:rPr>
          <w:rFonts w:ascii="Times New Roman" w:hAnsi="Times New Roman" w:cs="Times New Roman"/>
          <w:color w:val="auto"/>
          <w:sz w:val="28"/>
          <w:szCs w:val="28"/>
        </w:rPr>
        <w:t xml:space="preserve"> ї </w:t>
      </w:r>
      <w:proofErr w:type="spellStart"/>
      <w:r w:rsidR="00C42EFB" w:rsidRPr="009467B3">
        <w:rPr>
          <w:rFonts w:ascii="Times New Roman" w:hAnsi="Times New Roman" w:cs="Times New Roman"/>
          <w:color w:val="auto"/>
          <w:sz w:val="28"/>
          <w:szCs w:val="28"/>
        </w:rPr>
        <w:t>гіпотензією</w:t>
      </w:r>
      <w:proofErr w:type="spellEnd"/>
      <w:r w:rsidR="00C42EFB" w:rsidRPr="009467B3">
        <w:rPr>
          <w:rFonts w:ascii="Times New Roman" w:hAnsi="Times New Roman" w:cs="Times New Roman"/>
          <w:color w:val="auto"/>
          <w:sz w:val="28"/>
          <w:szCs w:val="28"/>
        </w:rPr>
        <w:t xml:space="preserve"> (систолічний тиск 80 </w:t>
      </w:r>
      <w:proofErr w:type="spellStart"/>
      <w:r w:rsidR="00C42EFB" w:rsidRPr="009467B3">
        <w:rPr>
          <w:rFonts w:ascii="Times New Roman" w:hAnsi="Times New Roman" w:cs="Times New Roman"/>
          <w:color w:val="auto"/>
          <w:sz w:val="28"/>
          <w:szCs w:val="28"/>
        </w:rPr>
        <w:t>мм.рт.ст</w:t>
      </w:r>
      <w:proofErr w:type="spellEnd"/>
      <w:r w:rsidR="00C42EFB" w:rsidRPr="009467B3">
        <w:rPr>
          <w:rFonts w:ascii="Times New Roman" w:hAnsi="Times New Roman" w:cs="Times New Roman"/>
          <w:color w:val="auto"/>
          <w:sz w:val="28"/>
          <w:szCs w:val="28"/>
        </w:rPr>
        <w:t xml:space="preserve"> и менше).</w:t>
      </w:r>
    </w:p>
    <w:p w14:paraId="583C91F4" w14:textId="669920D7" w:rsidR="000B46AB" w:rsidRPr="009467B3" w:rsidRDefault="000B46AB" w:rsidP="00CF2CB1">
      <w:pPr>
        <w:ind w:firstLine="709"/>
        <w:jc w:val="both"/>
        <w:rPr>
          <w:rFonts w:ascii="Times New Roman" w:hAnsi="Times New Roman" w:cs="Times New Roman"/>
          <w:color w:val="auto"/>
          <w:sz w:val="28"/>
          <w:szCs w:val="28"/>
        </w:rPr>
      </w:pPr>
    </w:p>
    <w:p w14:paraId="52382B0C" w14:textId="0458513E" w:rsidR="00BF7446" w:rsidRPr="009467B3" w:rsidRDefault="00BF7446"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Патогенез гнійного ранового процесу.</w:t>
      </w:r>
    </w:p>
    <w:p w14:paraId="4FD8596E" w14:textId="1380B2A1"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Рановий процес – комплекс місцевих і загальних реакцій організму, що розвиваються з моменту отримання рани до її загоєння.</w:t>
      </w:r>
    </w:p>
    <w:p w14:paraId="39EBA448" w14:textId="1F49090D" w:rsidR="00BF7446" w:rsidRPr="009467B3" w:rsidRDefault="00BF7446" w:rsidP="00CF2CB1">
      <w:pPr>
        <w:ind w:firstLine="709"/>
        <w:jc w:val="both"/>
        <w:rPr>
          <w:rFonts w:ascii="Times New Roman" w:hAnsi="Times New Roman" w:cs="Times New Roman"/>
          <w:color w:val="auto"/>
          <w:sz w:val="28"/>
          <w:szCs w:val="28"/>
        </w:rPr>
      </w:pPr>
    </w:p>
    <w:p w14:paraId="593F77F6" w14:textId="5FCD04D3"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Будь-яка запалена та інфікована рана загоюється вторинним натягом - одночасне поєднання процесів нагноєння та гранулювання. Нагноєння - біологічний процес очищення рані, що передбачає участь протеолітичних ферментів мікроорганізмів. </w:t>
      </w:r>
    </w:p>
    <w:p w14:paraId="72EA09F5" w14:textId="77777777" w:rsidR="00BF7446" w:rsidRPr="009467B3" w:rsidRDefault="00BF7446" w:rsidP="00CF2CB1">
      <w:pPr>
        <w:ind w:firstLine="709"/>
        <w:jc w:val="both"/>
        <w:rPr>
          <w:rFonts w:ascii="Times New Roman" w:hAnsi="Times New Roman" w:cs="Times New Roman"/>
          <w:color w:val="auto"/>
          <w:sz w:val="28"/>
          <w:szCs w:val="28"/>
        </w:rPr>
      </w:pPr>
    </w:p>
    <w:p w14:paraId="178CE3EF" w14:textId="77777777"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замовчуванням, інфікованими ранами </w:t>
      </w:r>
      <w:r w:rsidRPr="009467B3">
        <w:rPr>
          <w:rFonts w:ascii="Times New Roman" w:hAnsi="Times New Roman" w:cs="Times New Roman"/>
          <w:b/>
          <w:bCs/>
          <w:color w:val="auto"/>
          <w:sz w:val="28"/>
          <w:szCs w:val="28"/>
        </w:rPr>
        <w:t>є укушені, вогнепальні рани та хронічні рани.</w:t>
      </w:r>
    </w:p>
    <w:p w14:paraId="1310F8E8" w14:textId="2389F09F"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Хронічні рани – це рани, які терміном 21 день і більше з моменту виникнення.</w:t>
      </w:r>
    </w:p>
    <w:p w14:paraId="0D298EC9" w14:textId="70462D9B" w:rsidR="00BF7446"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lastRenderedPageBreak/>
        <w:drawing>
          <wp:anchor distT="0" distB="0" distL="114300" distR="114300" simplePos="0" relativeHeight="251661312" behindDoc="0" locked="0" layoutInCell="1" allowOverlap="1" wp14:anchorId="7A5287C0" wp14:editId="16167726">
            <wp:simplePos x="0" y="0"/>
            <wp:positionH relativeFrom="column">
              <wp:posOffset>4023995</wp:posOffset>
            </wp:positionH>
            <wp:positionV relativeFrom="paragraph">
              <wp:posOffset>44450</wp:posOffset>
            </wp:positionV>
            <wp:extent cx="2794635" cy="2098675"/>
            <wp:effectExtent l="0" t="0" r="5715" b="0"/>
            <wp:wrapSquare wrapText="bothSides"/>
            <wp:docPr id="1475541676" name="Рисунок 5" descr="Етапи загоєння ран | Український медичний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тапи загоєння ран | Український медичний портал"/>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941" b="2360"/>
                    <a:stretch/>
                  </pic:blipFill>
                  <pic:spPr bwMode="auto">
                    <a:xfrm>
                      <a:off x="0" y="0"/>
                      <a:ext cx="2794635" cy="2098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902CB7" w14:textId="2CF5E45A" w:rsidR="00A0151E" w:rsidRPr="009467B3" w:rsidRDefault="00BF7446" w:rsidP="00CF2CB1">
      <w:pPr>
        <w:ind w:firstLine="709"/>
        <w:jc w:val="both"/>
        <w:rPr>
          <w:rFonts w:ascii="Times New Roman" w:hAnsi="Times New Roman" w:cs="Times New Roman"/>
          <w:b/>
          <w:bCs/>
          <w:i/>
          <w:iCs/>
          <w:color w:val="auto"/>
          <w:sz w:val="28"/>
          <w:szCs w:val="28"/>
        </w:rPr>
      </w:pPr>
      <w:r w:rsidRPr="009467B3">
        <w:rPr>
          <w:rFonts w:ascii="Times New Roman" w:hAnsi="Times New Roman" w:cs="Times New Roman"/>
          <w:b/>
          <w:bCs/>
          <w:i/>
          <w:iCs/>
          <w:color w:val="auto"/>
          <w:sz w:val="28"/>
          <w:szCs w:val="28"/>
        </w:rPr>
        <w:t>У перебігу ранового процесу можна виділити 3 фази:</w:t>
      </w:r>
    </w:p>
    <w:p w14:paraId="4CC3459D" w14:textId="7AA7EF90"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br/>
        <w:t>1. Фаза запалення - протеолітична утилізація нежиттєздатних тканин;</w:t>
      </w:r>
      <w:r w:rsidRPr="009467B3">
        <w:rPr>
          <w:rFonts w:ascii="Times New Roman" w:hAnsi="Times New Roman" w:cs="Times New Roman"/>
          <w:color w:val="auto"/>
          <w:sz w:val="28"/>
          <w:szCs w:val="28"/>
        </w:rPr>
        <w:br/>
        <w:t>2. Фаза регенерації – ріст грануляційної тканини.</w:t>
      </w:r>
      <w:r w:rsidRPr="009467B3">
        <w:rPr>
          <w:rFonts w:ascii="Times New Roman" w:hAnsi="Times New Roman" w:cs="Times New Roman"/>
          <w:color w:val="auto"/>
          <w:sz w:val="28"/>
          <w:szCs w:val="28"/>
        </w:rPr>
        <w:br/>
        <w:t xml:space="preserve">3. Фаза рубцювання або </w:t>
      </w:r>
      <w:proofErr w:type="spellStart"/>
      <w:r w:rsidRPr="009467B3">
        <w:rPr>
          <w:rFonts w:ascii="Times New Roman" w:hAnsi="Times New Roman" w:cs="Times New Roman"/>
          <w:color w:val="auto"/>
          <w:sz w:val="28"/>
          <w:szCs w:val="28"/>
        </w:rPr>
        <w:t>епітелізації</w:t>
      </w:r>
      <w:proofErr w:type="spellEnd"/>
      <w:r w:rsidRPr="009467B3">
        <w:rPr>
          <w:rFonts w:ascii="Times New Roman" w:hAnsi="Times New Roman" w:cs="Times New Roman"/>
          <w:color w:val="auto"/>
          <w:sz w:val="28"/>
          <w:szCs w:val="28"/>
        </w:rPr>
        <w:t xml:space="preserve">. </w:t>
      </w:r>
    </w:p>
    <w:p w14:paraId="4171AFED" w14:textId="77777777" w:rsidR="00BF7446" w:rsidRPr="009467B3" w:rsidRDefault="00BF7446" w:rsidP="00CF2CB1">
      <w:pPr>
        <w:ind w:firstLine="709"/>
        <w:jc w:val="both"/>
        <w:rPr>
          <w:rFonts w:ascii="Times New Roman" w:hAnsi="Times New Roman" w:cs="Times New Roman"/>
          <w:b/>
          <w:bCs/>
          <w:color w:val="auto"/>
          <w:sz w:val="28"/>
          <w:szCs w:val="28"/>
        </w:rPr>
      </w:pPr>
    </w:p>
    <w:p w14:paraId="5877DFA9" w14:textId="66268B1C" w:rsidR="00BF7446"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noProof/>
          <w:color w:val="auto"/>
          <w:sz w:val="28"/>
          <w:szCs w:val="28"/>
          <w:lang w:val="en-US"/>
        </w:rPr>
        <w:drawing>
          <wp:anchor distT="0" distB="0" distL="114300" distR="114300" simplePos="0" relativeHeight="251659264" behindDoc="1" locked="0" layoutInCell="1" allowOverlap="1" wp14:anchorId="20F90E0B" wp14:editId="511F3C42">
            <wp:simplePos x="0" y="0"/>
            <wp:positionH relativeFrom="column">
              <wp:posOffset>4137025</wp:posOffset>
            </wp:positionH>
            <wp:positionV relativeFrom="paragraph">
              <wp:posOffset>755650</wp:posOffset>
            </wp:positionV>
            <wp:extent cx="2681605" cy="2082165"/>
            <wp:effectExtent l="0" t="0" r="4445" b="0"/>
            <wp:wrapThrough wrapText="bothSides">
              <wp:wrapPolygon edited="0">
                <wp:start x="614" y="0"/>
                <wp:lineTo x="0" y="395"/>
                <wp:lineTo x="0" y="21145"/>
                <wp:lineTo x="614" y="21343"/>
                <wp:lineTo x="20869" y="21343"/>
                <wp:lineTo x="21482" y="21145"/>
                <wp:lineTo x="21482" y="395"/>
                <wp:lineTo x="20869" y="0"/>
                <wp:lineTo x="614" y="0"/>
              </wp:wrapPolygon>
            </wp:wrapThrough>
            <wp:docPr id="133831297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1605" cy="20821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F7446" w:rsidRPr="009467B3">
        <w:rPr>
          <w:rFonts w:ascii="Times New Roman" w:hAnsi="Times New Roman" w:cs="Times New Roman"/>
          <w:color w:val="auto"/>
          <w:sz w:val="28"/>
          <w:szCs w:val="28"/>
        </w:rPr>
        <w:t xml:space="preserve">Запалення (лат. </w:t>
      </w:r>
      <w:proofErr w:type="spellStart"/>
      <w:r w:rsidR="00BF7446" w:rsidRPr="009467B3">
        <w:rPr>
          <w:rFonts w:ascii="Times New Roman" w:hAnsi="Times New Roman" w:cs="Times New Roman"/>
          <w:color w:val="auto"/>
          <w:sz w:val="28"/>
          <w:szCs w:val="28"/>
        </w:rPr>
        <w:t>inflammatio</w:t>
      </w:r>
      <w:proofErr w:type="spellEnd"/>
      <w:r w:rsidR="00BF7446" w:rsidRPr="009467B3">
        <w:rPr>
          <w:rFonts w:ascii="Times New Roman" w:hAnsi="Times New Roman" w:cs="Times New Roman"/>
          <w:color w:val="auto"/>
          <w:sz w:val="28"/>
          <w:szCs w:val="28"/>
        </w:rPr>
        <w:t xml:space="preserve">) — реакція живих тканин на місцеве пошкодження. Вона полягає у складних змінах </w:t>
      </w:r>
      <w:proofErr w:type="spellStart"/>
      <w:r w:rsidR="00BF7446" w:rsidRPr="009467B3">
        <w:rPr>
          <w:rFonts w:ascii="Times New Roman" w:hAnsi="Times New Roman" w:cs="Times New Roman"/>
          <w:color w:val="auto"/>
          <w:sz w:val="28"/>
          <w:szCs w:val="28"/>
        </w:rPr>
        <w:t>мікроциркуляторного</w:t>
      </w:r>
      <w:proofErr w:type="spellEnd"/>
      <w:r w:rsidR="00BF7446" w:rsidRPr="009467B3">
        <w:rPr>
          <w:rFonts w:ascii="Times New Roman" w:hAnsi="Times New Roman" w:cs="Times New Roman"/>
          <w:color w:val="auto"/>
          <w:sz w:val="28"/>
          <w:szCs w:val="28"/>
        </w:rPr>
        <w:t xml:space="preserve"> русла, системи крові та сполучної тканини, спрямованих на ізоляцію та усунення</w:t>
      </w:r>
      <w:r w:rsidRPr="009467B3">
        <w:rPr>
          <w:rFonts w:ascii="Times New Roman" w:hAnsi="Times New Roman" w:cs="Times New Roman"/>
          <w:color w:val="auto"/>
          <w:sz w:val="28"/>
          <w:szCs w:val="28"/>
        </w:rPr>
        <w:br/>
      </w:r>
      <w:proofErr w:type="spellStart"/>
      <w:r w:rsidR="00BF7446" w:rsidRPr="009467B3">
        <w:rPr>
          <w:rFonts w:ascii="Times New Roman" w:hAnsi="Times New Roman" w:cs="Times New Roman"/>
          <w:color w:val="auto"/>
          <w:sz w:val="28"/>
          <w:szCs w:val="28"/>
        </w:rPr>
        <w:t>пошкоджувального</w:t>
      </w:r>
      <w:proofErr w:type="spellEnd"/>
      <w:r w:rsidR="00BF7446" w:rsidRPr="009467B3">
        <w:rPr>
          <w:rFonts w:ascii="Times New Roman" w:hAnsi="Times New Roman" w:cs="Times New Roman"/>
          <w:color w:val="auto"/>
          <w:sz w:val="28"/>
          <w:szCs w:val="28"/>
        </w:rPr>
        <w:t xml:space="preserve"> </w:t>
      </w:r>
      <w:proofErr w:type="spellStart"/>
      <w:r w:rsidR="00BF7446" w:rsidRPr="009467B3">
        <w:rPr>
          <w:rFonts w:ascii="Times New Roman" w:hAnsi="Times New Roman" w:cs="Times New Roman"/>
          <w:color w:val="auto"/>
          <w:sz w:val="28"/>
          <w:szCs w:val="28"/>
        </w:rPr>
        <w:t>агента</w:t>
      </w:r>
      <w:proofErr w:type="spellEnd"/>
      <w:r w:rsidR="00BF7446" w:rsidRPr="009467B3">
        <w:rPr>
          <w:rFonts w:ascii="Times New Roman" w:hAnsi="Times New Roman" w:cs="Times New Roman"/>
          <w:color w:val="auto"/>
          <w:sz w:val="28"/>
          <w:szCs w:val="28"/>
        </w:rPr>
        <w:t xml:space="preserve"> або тригеру та відновлення (або заміщення) пошкоджених тканин.</w:t>
      </w:r>
    </w:p>
    <w:p w14:paraId="7D799064" w14:textId="072B19C1" w:rsidR="00BF7446" w:rsidRPr="009467B3" w:rsidRDefault="00BF7446" w:rsidP="00CF2CB1">
      <w:pPr>
        <w:ind w:firstLine="709"/>
        <w:jc w:val="both"/>
        <w:rPr>
          <w:rFonts w:ascii="Times New Roman" w:hAnsi="Times New Roman" w:cs="Times New Roman"/>
          <w:color w:val="auto"/>
          <w:sz w:val="28"/>
          <w:szCs w:val="28"/>
        </w:rPr>
      </w:pPr>
    </w:p>
    <w:p w14:paraId="6BA24905" w14:textId="2174E2AE" w:rsidR="00A0151E"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i/>
          <w:iCs/>
          <w:color w:val="auto"/>
          <w:sz w:val="28"/>
          <w:szCs w:val="28"/>
        </w:rPr>
        <w:t>Класичні ознаки запалення – їх є 5</w:t>
      </w:r>
      <w:r w:rsidRPr="009467B3">
        <w:rPr>
          <w:rFonts w:ascii="Times New Roman" w:hAnsi="Times New Roman" w:cs="Times New Roman"/>
          <w:color w:val="auto"/>
          <w:sz w:val="28"/>
          <w:szCs w:val="28"/>
        </w:rPr>
        <w:t>:</w:t>
      </w:r>
      <w:r w:rsidR="00A0151E"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гіпертермія</w:t>
      </w:r>
      <w:r w:rsidR="00A0151E"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почервоніння</w:t>
      </w:r>
      <w:r w:rsidR="00A0151E"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припухлість</w:t>
      </w:r>
      <w:r w:rsidR="00A0151E"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болючість</w:t>
      </w:r>
      <w:r w:rsidR="00A0151E" w:rsidRPr="009467B3">
        <w:rPr>
          <w:rFonts w:ascii="Times New Roman" w:hAnsi="Times New Roman" w:cs="Times New Roman"/>
          <w:color w:val="auto"/>
          <w:sz w:val="28"/>
          <w:szCs w:val="28"/>
        </w:rPr>
        <w:br/>
        <w:t xml:space="preserve">- </w:t>
      </w:r>
      <w:r w:rsidRPr="009467B3">
        <w:rPr>
          <w:rFonts w:ascii="Times New Roman" w:hAnsi="Times New Roman" w:cs="Times New Roman"/>
          <w:color w:val="auto"/>
          <w:sz w:val="28"/>
          <w:szCs w:val="28"/>
        </w:rPr>
        <w:t>порушення функції органу</w:t>
      </w:r>
    </w:p>
    <w:p w14:paraId="2E8B61EA" w14:textId="77777777" w:rsidR="00A0151E" w:rsidRPr="009467B3" w:rsidRDefault="00A0151E" w:rsidP="00CF2CB1">
      <w:pPr>
        <w:ind w:firstLine="709"/>
        <w:jc w:val="both"/>
        <w:rPr>
          <w:rFonts w:ascii="Times New Roman" w:hAnsi="Times New Roman" w:cs="Times New Roman"/>
          <w:color w:val="auto"/>
          <w:sz w:val="28"/>
          <w:szCs w:val="28"/>
        </w:rPr>
      </w:pPr>
    </w:p>
    <w:p w14:paraId="59471CF6" w14:textId="77777777" w:rsidR="00A0151E" w:rsidRPr="009467B3" w:rsidRDefault="00A0151E" w:rsidP="00CF2CB1">
      <w:pPr>
        <w:ind w:firstLine="709"/>
        <w:jc w:val="both"/>
        <w:rPr>
          <w:rFonts w:ascii="Times New Roman" w:hAnsi="Times New Roman" w:cs="Times New Roman"/>
          <w:color w:val="auto"/>
          <w:sz w:val="28"/>
          <w:szCs w:val="28"/>
        </w:rPr>
      </w:pPr>
    </w:p>
    <w:p w14:paraId="05828A0E" w14:textId="6FB3A17D" w:rsidR="007F43C6"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Ці ознаки названі </w:t>
      </w:r>
      <w:proofErr w:type="spellStart"/>
      <w:r w:rsidR="00BF7446" w:rsidRPr="009467B3">
        <w:rPr>
          <w:rFonts w:ascii="Times New Roman" w:hAnsi="Times New Roman" w:cs="Times New Roman"/>
          <w:color w:val="auto"/>
          <w:sz w:val="28"/>
          <w:szCs w:val="28"/>
        </w:rPr>
        <w:t>пентад</w:t>
      </w:r>
      <w:r w:rsidRPr="009467B3">
        <w:rPr>
          <w:rFonts w:ascii="Times New Roman" w:hAnsi="Times New Roman" w:cs="Times New Roman"/>
          <w:color w:val="auto"/>
          <w:sz w:val="28"/>
          <w:szCs w:val="28"/>
        </w:rPr>
        <w:t>ою</w:t>
      </w:r>
      <w:proofErr w:type="spellEnd"/>
      <w:r w:rsidR="00BF7446" w:rsidRPr="009467B3">
        <w:rPr>
          <w:rFonts w:ascii="Times New Roman" w:hAnsi="Times New Roman" w:cs="Times New Roman"/>
          <w:color w:val="auto"/>
          <w:sz w:val="28"/>
          <w:szCs w:val="28"/>
        </w:rPr>
        <w:t xml:space="preserve"> </w:t>
      </w:r>
      <w:proofErr w:type="spellStart"/>
      <w:r w:rsidR="00BF7446" w:rsidRPr="009467B3">
        <w:rPr>
          <w:rFonts w:ascii="Times New Roman" w:hAnsi="Times New Roman" w:cs="Times New Roman"/>
          <w:color w:val="auto"/>
          <w:sz w:val="28"/>
          <w:szCs w:val="28"/>
        </w:rPr>
        <w:t>Цельса-Галена</w:t>
      </w:r>
      <w:proofErr w:type="spellEnd"/>
      <w:r w:rsidR="00BF7446" w:rsidRPr="009467B3">
        <w:rPr>
          <w:rFonts w:ascii="Times New Roman" w:hAnsi="Times New Roman" w:cs="Times New Roman"/>
          <w:color w:val="auto"/>
          <w:sz w:val="28"/>
          <w:szCs w:val="28"/>
        </w:rPr>
        <w:t xml:space="preserve">. Перші 4 складових є судинними реакціями - </w:t>
      </w:r>
      <w:proofErr w:type="spellStart"/>
      <w:r w:rsidR="00BF7446" w:rsidRPr="009467B3">
        <w:rPr>
          <w:rFonts w:ascii="Times New Roman" w:hAnsi="Times New Roman" w:cs="Times New Roman"/>
          <w:color w:val="auto"/>
          <w:sz w:val="28"/>
          <w:szCs w:val="28"/>
        </w:rPr>
        <w:t>вазоконстрикцію</w:t>
      </w:r>
      <w:proofErr w:type="spellEnd"/>
      <w:r w:rsidR="00BF7446" w:rsidRPr="009467B3">
        <w:rPr>
          <w:rFonts w:ascii="Times New Roman" w:hAnsi="Times New Roman" w:cs="Times New Roman"/>
          <w:color w:val="auto"/>
          <w:sz w:val="28"/>
          <w:szCs w:val="28"/>
        </w:rPr>
        <w:t xml:space="preserve">, </w:t>
      </w:r>
      <w:proofErr w:type="spellStart"/>
      <w:r w:rsidR="00BF7446" w:rsidRPr="009467B3">
        <w:rPr>
          <w:rFonts w:ascii="Times New Roman" w:hAnsi="Times New Roman" w:cs="Times New Roman"/>
          <w:color w:val="auto"/>
          <w:sz w:val="28"/>
          <w:szCs w:val="28"/>
        </w:rPr>
        <w:t>вазодилятацію</w:t>
      </w:r>
      <w:proofErr w:type="spellEnd"/>
      <w:r w:rsidR="00BF7446" w:rsidRPr="009467B3">
        <w:rPr>
          <w:rFonts w:ascii="Times New Roman" w:hAnsi="Times New Roman" w:cs="Times New Roman"/>
          <w:color w:val="auto"/>
          <w:sz w:val="28"/>
          <w:szCs w:val="28"/>
        </w:rPr>
        <w:t xml:space="preserve">, підвищення капілярного тиску, збільшення проникності, набряк, міграцію лейкоцитів. </w:t>
      </w:r>
      <w:r w:rsidR="007F43C6" w:rsidRPr="009467B3">
        <w:rPr>
          <w:rFonts w:ascii="Times New Roman" w:hAnsi="Times New Roman" w:cs="Times New Roman"/>
          <w:color w:val="auto"/>
          <w:sz w:val="28"/>
          <w:szCs w:val="28"/>
        </w:rPr>
        <w:t xml:space="preserve">Протягом кількох діб </w:t>
      </w:r>
      <w:proofErr w:type="spellStart"/>
      <w:r w:rsidR="007F43C6" w:rsidRPr="009467B3">
        <w:rPr>
          <w:rFonts w:ascii="Times New Roman" w:hAnsi="Times New Roman" w:cs="Times New Roman"/>
          <w:color w:val="auto"/>
          <w:sz w:val="28"/>
          <w:szCs w:val="28"/>
        </w:rPr>
        <w:t>запаленя</w:t>
      </w:r>
      <w:proofErr w:type="spellEnd"/>
      <w:r w:rsidR="007F43C6" w:rsidRPr="009467B3">
        <w:rPr>
          <w:rFonts w:ascii="Times New Roman" w:hAnsi="Times New Roman" w:cs="Times New Roman"/>
          <w:color w:val="auto"/>
          <w:sz w:val="28"/>
          <w:szCs w:val="28"/>
        </w:rPr>
        <w:t xml:space="preserve"> відбувається демаркація та початок відторгнення </w:t>
      </w:r>
      <w:proofErr w:type="spellStart"/>
      <w:r w:rsidR="007F43C6" w:rsidRPr="009467B3">
        <w:rPr>
          <w:rFonts w:ascii="Times New Roman" w:hAnsi="Times New Roman" w:cs="Times New Roman"/>
          <w:color w:val="auto"/>
          <w:sz w:val="28"/>
          <w:szCs w:val="28"/>
        </w:rPr>
        <w:t>нежиттєдатних</w:t>
      </w:r>
      <w:proofErr w:type="spellEnd"/>
      <w:r w:rsidR="007F43C6" w:rsidRPr="009467B3">
        <w:rPr>
          <w:rFonts w:ascii="Times New Roman" w:hAnsi="Times New Roman" w:cs="Times New Roman"/>
          <w:color w:val="auto"/>
          <w:sz w:val="28"/>
          <w:szCs w:val="28"/>
        </w:rPr>
        <w:t xml:space="preserve"> тканин. </w:t>
      </w:r>
    </w:p>
    <w:p w14:paraId="0285C045" w14:textId="78D7AEDE" w:rsidR="00BF7446" w:rsidRPr="009467B3" w:rsidRDefault="00BF7446" w:rsidP="00CF2CB1">
      <w:pPr>
        <w:ind w:firstLine="709"/>
        <w:jc w:val="both"/>
        <w:rPr>
          <w:rFonts w:ascii="Times New Roman" w:hAnsi="Times New Roman" w:cs="Times New Roman"/>
          <w:color w:val="auto"/>
          <w:sz w:val="28"/>
          <w:szCs w:val="28"/>
        </w:rPr>
      </w:pPr>
    </w:p>
    <w:p w14:paraId="52856824" w14:textId="38636039" w:rsidR="00BF7446" w:rsidRPr="009467B3" w:rsidRDefault="007F43C6"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color w:val="auto"/>
          <w:sz w:val="28"/>
          <w:szCs w:val="28"/>
        </w:rPr>
        <w:t>Після завершення фази запалення починають</w:t>
      </w:r>
      <w:r w:rsidR="00BF7446" w:rsidRPr="009467B3">
        <w:rPr>
          <w:rFonts w:ascii="Times New Roman" w:hAnsi="Times New Roman" w:cs="Times New Roman"/>
          <w:color w:val="auto"/>
          <w:sz w:val="28"/>
          <w:szCs w:val="28"/>
        </w:rPr>
        <w:t xml:space="preserve"> </w:t>
      </w:r>
      <w:proofErr w:type="spellStart"/>
      <w:r w:rsidR="00BF7446" w:rsidRPr="009467B3">
        <w:rPr>
          <w:rFonts w:ascii="Times New Roman" w:hAnsi="Times New Roman" w:cs="Times New Roman"/>
          <w:color w:val="auto"/>
          <w:sz w:val="28"/>
          <w:szCs w:val="28"/>
        </w:rPr>
        <w:t>утворю</w:t>
      </w:r>
      <w:r w:rsidRPr="009467B3">
        <w:rPr>
          <w:rFonts w:ascii="Times New Roman" w:hAnsi="Times New Roman" w:cs="Times New Roman"/>
          <w:color w:val="auto"/>
          <w:sz w:val="28"/>
          <w:szCs w:val="28"/>
        </w:rPr>
        <w:t>ватись</w:t>
      </w:r>
      <w:proofErr w:type="spellEnd"/>
      <w:r w:rsidR="00BF7446" w:rsidRPr="009467B3">
        <w:rPr>
          <w:rFonts w:ascii="Times New Roman" w:hAnsi="Times New Roman" w:cs="Times New Roman"/>
          <w:color w:val="auto"/>
          <w:sz w:val="28"/>
          <w:szCs w:val="28"/>
        </w:rPr>
        <w:t xml:space="preserve"> острівці грануляцій – перехід до фази регенерації. Грануляція описується як заповнення рани тимчасовою судинною тканиною. На цій стадії загоєння пріоритет - захист рани від пересихання, оскільки, якщо рана висихає, верхній шар клітин гине. Для швидкого загоєння необхідно підтримувати оптимальний рівень вологості.</w:t>
      </w:r>
    </w:p>
    <w:p w14:paraId="057183B9" w14:textId="77777777" w:rsidR="00BF7446" w:rsidRPr="009467B3" w:rsidRDefault="00BF7446" w:rsidP="00CF2CB1">
      <w:pPr>
        <w:ind w:firstLine="709"/>
        <w:jc w:val="both"/>
        <w:rPr>
          <w:rFonts w:ascii="Times New Roman" w:hAnsi="Times New Roman" w:cs="Times New Roman"/>
          <w:b/>
          <w:bCs/>
          <w:color w:val="auto"/>
          <w:sz w:val="28"/>
          <w:szCs w:val="28"/>
        </w:rPr>
      </w:pPr>
    </w:p>
    <w:p w14:paraId="5342759E" w14:textId="77777777"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Навколо них концентруються гладкі клітини, що </w:t>
      </w:r>
      <w:proofErr w:type="spellStart"/>
      <w:r w:rsidRPr="009467B3">
        <w:rPr>
          <w:rFonts w:ascii="Times New Roman" w:hAnsi="Times New Roman" w:cs="Times New Roman"/>
          <w:color w:val="auto"/>
          <w:sz w:val="28"/>
          <w:szCs w:val="28"/>
        </w:rPr>
        <w:t>секретують</w:t>
      </w:r>
      <w:proofErr w:type="spellEnd"/>
      <w:r w:rsidRPr="009467B3">
        <w:rPr>
          <w:rFonts w:ascii="Times New Roman" w:hAnsi="Times New Roman" w:cs="Times New Roman"/>
          <w:color w:val="auto"/>
          <w:sz w:val="28"/>
          <w:szCs w:val="28"/>
        </w:rPr>
        <w:t xml:space="preserve"> біологічно активні речовини, що сприяють формуванню капілярної сітки. Насиченість кровоносними судинами робить нормальну грануляційну тканину рожево-червоною, зернистою, що легко кровоточить.</w:t>
      </w:r>
    </w:p>
    <w:p w14:paraId="46EC4252" w14:textId="1D082870" w:rsidR="00BF7446" w:rsidRPr="009467B3" w:rsidRDefault="00BF7446" w:rsidP="00CF2CB1">
      <w:pPr>
        <w:ind w:firstLine="709"/>
        <w:jc w:val="both"/>
        <w:rPr>
          <w:rFonts w:ascii="Times New Roman" w:hAnsi="Times New Roman" w:cs="Times New Roman"/>
          <w:b/>
          <w:bCs/>
          <w:color w:val="auto"/>
          <w:sz w:val="28"/>
          <w:szCs w:val="28"/>
        </w:rPr>
      </w:pPr>
    </w:p>
    <w:p w14:paraId="02B55C2B" w14:textId="7F151ACB" w:rsidR="00BF7446" w:rsidRPr="009467B3" w:rsidRDefault="00BF74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А потім перехід до фази </w:t>
      </w:r>
      <w:proofErr w:type="spellStart"/>
      <w:r w:rsidRPr="009467B3">
        <w:rPr>
          <w:rFonts w:ascii="Times New Roman" w:hAnsi="Times New Roman" w:cs="Times New Roman"/>
          <w:color w:val="auto"/>
          <w:sz w:val="28"/>
          <w:szCs w:val="28"/>
        </w:rPr>
        <w:t>епітелізації</w:t>
      </w:r>
      <w:proofErr w:type="spellEnd"/>
      <w:r w:rsidRPr="009467B3">
        <w:rPr>
          <w:rFonts w:ascii="Times New Roman" w:hAnsi="Times New Roman" w:cs="Times New Roman"/>
          <w:color w:val="auto"/>
          <w:sz w:val="28"/>
          <w:szCs w:val="28"/>
        </w:rPr>
        <w:t xml:space="preserve"> або рубцювання: посилення скорочення та закриття рани через мітоз та міграцію епітеліальних клітин.</w:t>
      </w:r>
    </w:p>
    <w:p w14:paraId="0696137A" w14:textId="04D87D71" w:rsidR="00BF7446" w:rsidRPr="009467B3" w:rsidRDefault="00BF7446" w:rsidP="00CF2CB1">
      <w:pPr>
        <w:ind w:firstLine="709"/>
        <w:jc w:val="both"/>
        <w:rPr>
          <w:rFonts w:ascii="Times New Roman" w:hAnsi="Times New Roman" w:cs="Times New Roman"/>
          <w:b/>
          <w:bCs/>
          <w:color w:val="auto"/>
          <w:sz w:val="28"/>
          <w:szCs w:val="28"/>
        </w:rPr>
      </w:pPr>
    </w:p>
    <w:p w14:paraId="54F627BA" w14:textId="607A800D" w:rsidR="001C645F" w:rsidRPr="009467B3" w:rsidRDefault="00C42EFB" w:rsidP="00CF2CB1">
      <w:pPr>
        <w:ind w:firstLine="709"/>
        <w:jc w:val="both"/>
        <w:rPr>
          <w:rFonts w:ascii="Times New Roman" w:hAnsi="Times New Roman" w:cs="Times New Roman"/>
          <w:b/>
          <w:bCs/>
          <w:color w:val="auto"/>
          <w:sz w:val="28"/>
          <w:szCs w:val="28"/>
          <w:lang w:val="ru-RU"/>
        </w:rPr>
      </w:pPr>
      <w:r w:rsidRPr="009467B3">
        <w:rPr>
          <w:rFonts w:ascii="Times New Roman" w:hAnsi="Times New Roman" w:cs="Times New Roman"/>
          <w:b/>
          <w:bCs/>
          <w:color w:val="auto"/>
          <w:sz w:val="28"/>
          <w:szCs w:val="28"/>
        </w:rPr>
        <w:t>Клінічна картина гнійних ран.</w:t>
      </w:r>
    </w:p>
    <w:p w14:paraId="154DA5DA" w14:textId="77777777" w:rsidR="000A3603" w:rsidRPr="009467B3" w:rsidRDefault="000A3603" w:rsidP="00CF2CB1">
      <w:pPr>
        <w:ind w:firstLine="709"/>
        <w:jc w:val="both"/>
        <w:rPr>
          <w:rFonts w:ascii="Times New Roman" w:hAnsi="Times New Roman" w:cs="Times New Roman"/>
          <w:color w:val="auto"/>
          <w:sz w:val="28"/>
          <w:szCs w:val="28"/>
        </w:rPr>
      </w:pPr>
    </w:p>
    <w:p w14:paraId="5AAEE0BB" w14:textId="005F8805" w:rsidR="003F0F8D" w:rsidRPr="009467B3" w:rsidRDefault="007F43C6" w:rsidP="00CF2CB1">
      <w:pPr>
        <w:ind w:firstLine="709"/>
        <w:jc w:val="both"/>
        <w:rPr>
          <w:rFonts w:ascii="Times New Roman" w:hAnsi="Times New Roman" w:cs="Times New Roman"/>
          <w:color w:val="auto"/>
          <w:sz w:val="28"/>
          <w:szCs w:val="28"/>
        </w:rPr>
      </w:pPr>
      <w:r w:rsidRPr="009467B3">
        <w:rPr>
          <w:rFonts w:ascii="Times New Roman" w:hAnsi="Times New Roman" w:cs="Times New Roman"/>
          <w:i/>
          <w:iCs/>
          <w:color w:val="auto"/>
          <w:sz w:val="28"/>
          <w:szCs w:val="28"/>
          <w:u w:val="single"/>
        </w:rPr>
        <w:t xml:space="preserve">1. </w:t>
      </w:r>
      <w:proofErr w:type="spellStart"/>
      <w:r w:rsidR="00C42EFB" w:rsidRPr="009467B3">
        <w:rPr>
          <w:rFonts w:ascii="Times New Roman" w:hAnsi="Times New Roman" w:cs="Times New Roman"/>
          <w:i/>
          <w:iCs/>
          <w:color w:val="auto"/>
          <w:sz w:val="28"/>
          <w:szCs w:val="28"/>
          <w:u w:val="single"/>
        </w:rPr>
        <w:t>Токсико-резорбтивна</w:t>
      </w:r>
      <w:proofErr w:type="spellEnd"/>
      <w:r w:rsidR="00C42EFB" w:rsidRPr="009467B3">
        <w:rPr>
          <w:rFonts w:ascii="Times New Roman" w:hAnsi="Times New Roman" w:cs="Times New Roman"/>
          <w:i/>
          <w:iCs/>
          <w:color w:val="auto"/>
          <w:sz w:val="28"/>
          <w:szCs w:val="28"/>
          <w:u w:val="single"/>
        </w:rPr>
        <w:t xml:space="preserve"> лихоманка та сепсис. </w:t>
      </w:r>
      <w:r w:rsidR="00C42EFB" w:rsidRPr="009467B3">
        <w:rPr>
          <w:rFonts w:ascii="Times New Roman" w:hAnsi="Times New Roman" w:cs="Times New Roman"/>
          <w:color w:val="auto"/>
          <w:sz w:val="28"/>
          <w:szCs w:val="28"/>
        </w:rPr>
        <w:t xml:space="preserve">На розвиток тяжкої місцевої гнійної інфекції організм закономірно відповідає загальною запальною реакцією, що пропорційна </w:t>
      </w:r>
      <w:proofErr w:type="spellStart"/>
      <w:r w:rsidR="00C42EFB" w:rsidRPr="009467B3">
        <w:rPr>
          <w:rFonts w:ascii="Times New Roman" w:hAnsi="Times New Roman" w:cs="Times New Roman"/>
          <w:color w:val="auto"/>
          <w:sz w:val="28"/>
          <w:szCs w:val="28"/>
        </w:rPr>
        <w:t>маштабу</w:t>
      </w:r>
      <w:proofErr w:type="spellEnd"/>
      <w:r w:rsidR="00C42EFB" w:rsidRPr="009467B3">
        <w:rPr>
          <w:rFonts w:ascii="Times New Roman" w:hAnsi="Times New Roman" w:cs="Times New Roman"/>
          <w:color w:val="auto"/>
          <w:sz w:val="28"/>
          <w:szCs w:val="28"/>
        </w:rPr>
        <w:t xml:space="preserve"> та характеру місцевого запалення. Загальна реакція </w:t>
      </w:r>
      <w:r w:rsidR="00C42EFB" w:rsidRPr="009467B3">
        <w:rPr>
          <w:rFonts w:ascii="Times New Roman" w:hAnsi="Times New Roman" w:cs="Times New Roman"/>
          <w:color w:val="auto"/>
          <w:sz w:val="28"/>
          <w:szCs w:val="28"/>
        </w:rPr>
        <w:lastRenderedPageBreak/>
        <w:t xml:space="preserve">посилюється при виникненні запливів та флегмон. Загальна реакція організму на розвиток гнійного ранового процесу </w:t>
      </w:r>
      <w:r w:rsidRPr="009467B3">
        <w:rPr>
          <w:rFonts w:ascii="Times New Roman" w:hAnsi="Times New Roman" w:cs="Times New Roman"/>
          <w:color w:val="auto"/>
          <w:sz w:val="28"/>
          <w:szCs w:val="28"/>
        </w:rPr>
        <w:t>є загальним типовим синдромом, що супроводжує нагноєні процеси в організмі і називається</w:t>
      </w:r>
      <w:r w:rsidR="00C42EFB" w:rsidRPr="009467B3">
        <w:rPr>
          <w:rFonts w:ascii="Times New Roman" w:hAnsi="Times New Roman" w:cs="Times New Roman"/>
          <w:color w:val="auto"/>
          <w:sz w:val="28"/>
          <w:szCs w:val="28"/>
        </w:rPr>
        <w:t xml:space="preserve"> </w:t>
      </w:r>
      <w:proofErr w:type="spellStart"/>
      <w:r w:rsidR="00C42EFB" w:rsidRPr="009467B3">
        <w:rPr>
          <w:rFonts w:ascii="Times New Roman" w:hAnsi="Times New Roman" w:cs="Times New Roman"/>
          <w:i/>
          <w:iCs/>
          <w:color w:val="auto"/>
          <w:sz w:val="28"/>
          <w:szCs w:val="28"/>
          <w:u w:val="single"/>
        </w:rPr>
        <w:t>токсико-резорбтивною</w:t>
      </w:r>
      <w:proofErr w:type="spellEnd"/>
      <w:r w:rsidR="00C42EFB" w:rsidRPr="009467B3">
        <w:rPr>
          <w:rFonts w:ascii="Times New Roman" w:hAnsi="Times New Roman" w:cs="Times New Roman"/>
          <w:i/>
          <w:iCs/>
          <w:color w:val="auto"/>
          <w:sz w:val="28"/>
          <w:szCs w:val="28"/>
          <w:u w:val="single"/>
        </w:rPr>
        <w:t xml:space="preserve"> гарячкою.</w:t>
      </w:r>
    </w:p>
    <w:p w14:paraId="612429A8" w14:textId="77777777" w:rsidR="007F43C6" w:rsidRPr="009467B3" w:rsidRDefault="007F43C6" w:rsidP="00CF2CB1">
      <w:pPr>
        <w:ind w:firstLine="709"/>
        <w:jc w:val="both"/>
        <w:rPr>
          <w:rFonts w:ascii="Times New Roman" w:hAnsi="Times New Roman" w:cs="Times New Roman"/>
          <w:color w:val="auto"/>
          <w:sz w:val="28"/>
          <w:szCs w:val="28"/>
        </w:rPr>
      </w:pPr>
    </w:p>
    <w:p w14:paraId="435EFB61" w14:textId="77777777" w:rsidR="007F43C6" w:rsidRPr="009467B3" w:rsidRDefault="007F43C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Для неї характерно: посилення болю в рані, стійка лихоманка, зміна клінічного аналізу крові (↑ лейкоцитів, ↑ ШОЕ, зсув лейкоцитарної формули вліво). У сечі білок, лейкоцитів, </w:t>
      </w:r>
      <w:proofErr w:type="spellStart"/>
      <w:r w:rsidRPr="009467B3">
        <w:rPr>
          <w:rFonts w:ascii="Times New Roman" w:hAnsi="Times New Roman" w:cs="Times New Roman"/>
          <w:color w:val="auto"/>
          <w:sz w:val="28"/>
          <w:szCs w:val="28"/>
        </w:rPr>
        <w:t>гіалінові</w:t>
      </w:r>
      <w:proofErr w:type="spellEnd"/>
      <w:r w:rsidRPr="009467B3">
        <w:rPr>
          <w:rFonts w:ascii="Times New Roman" w:hAnsi="Times New Roman" w:cs="Times New Roman"/>
          <w:color w:val="auto"/>
          <w:sz w:val="28"/>
          <w:szCs w:val="28"/>
        </w:rPr>
        <w:t xml:space="preserve"> циліндри. Завжди </w:t>
      </w:r>
      <w:proofErr w:type="spellStart"/>
      <w:r w:rsidRPr="009467B3">
        <w:rPr>
          <w:rFonts w:ascii="Times New Roman" w:hAnsi="Times New Roman" w:cs="Times New Roman"/>
          <w:color w:val="auto"/>
          <w:sz w:val="28"/>
          <w:szCs w:val="28"/>
        </w:rPr>
        <w:t>гіпопротеїнемія</w:t>
      </w:r>
      <w:proofErr w:type="spellEnd"/>
      <w:r w:rsidRPr="009467B3">
        <w:rPr>
          <w:rFonts w:ascii="Times New Roman" w:hAnsi="Times New Roman" w:cs="Times New Roman"/>
          <w:color w:val="auto"/>
          <w:sz w:val="28"/>
          <w:szCs w:val="28"/>
        </w:rPr>
        <w:t xml:space="preserve"> та </w:t>
      </w:r>
      <w:proofErr w:type="spellStart"/>
      <w:r w:rsidRPr="009467B3">
        <w:rPr>
          <w:rFonts w:ascii="Times New Roman" w:hAnsi="Times New Roman" w:cs="Times New Roman"/>
          <w:color w:val="auto"/>
          <w:sz w:val="28"/>
          <w:szCs w:val="28"/>
        </w:rPr>
        <w:t>альбуміно-глобулінового</w:t>
      </w:r>
      <w:proofErr w:type="spellEnd"/>
      <w:r w:rsidRPr="009467B3">
        <w:rPr>
          <w:rFonts w:ascii="Times New Roman" w:hAnsi="Times New Roman" w:cs="Times New Roman"/>
          <w:color w:val="auto"/>
          <w:sz w:val="28"/>
          <w:szCs w:val="28"/>
        </w:rPr>
        <w:t xml:space="preserve"> індексу.</w:t>
      </w:r>
    </w:p>
    <w:p w14:paraId="0224E060" w14:textId="77777777" w:rsidR="007F43C6" w:rsidRPr="009467B3" w:rsidRDefault="007F43C6" w:rsidP="00CF2CB1">
      <w:pPr>
        <w:ind w:firstLine="709"/>
        <w:jc w:val="both"/>
        <w:rPr>
          <w:rFonts w:ascii="Times New Roman" w:hAnsi="Times New Roman" w:cs="Times New Roman"/>
          <w:color w:val="auto"/>
          <w:sz w:val="28"/>
          <w:szCs w:val="28"/>
        </w:rPr>
      </w:pPr>
    </w:p>
    <w:p w14:paraId="01F04D57" w14:textId="687E5ECE" w:rsidR="003F0F8D" w:rsidRPr="009467B3" w:rsidRDefault="007F43C6" w:rsidP="00CF2CB1">
      <w:pPr>
        <w:ind w:firstLine="709"/>
        <w:jc w:val="both"/>
        <w:rPr>
          <w:rFonts w:ascii="Times New Roman" w:hAnsi="Times New Roman" w:cs="Times New Roman"/>
          <w:color w:val="auto"/>
          <w:sz w:val="28"/>
          <w:szCs w:val="28"/>
        </w:rPr>
      </w:pPr>
      <w:r w:rsidRPr="009467B3">
        <w:rPr>
          <w:rFonts w:ascii="Times New Roman" w:hAnsi="Times New Roman" w:cs="Times New Roman"/>
          <w:i/>
          <w:iCs/>
          <w:color w:val="auto"/>
          <w:sz w:val="28"/>
          <w:szCs w:val="28"/>
          <w:u w:val="single"/>
        </w:rPr>
        <w:t xml:space="preserve">2. </w:t>
      </w:r>
      <w:r w:rsidR="00C42EFB" w:rsidRPr="009467B3">
        <w:rPr>
          <w:rFonts w:ascii="Times New Roman" w:hAnsi="Times New Roman" w:cs="Times New Roman"/>
          <w:i/>
          <w:iCs/>
          <w:color w:val="auto"/>
          <w:sz w:val="28"/>
          <w:szCs w:val="28"/>
          <w:u w:val="single"/>
        </w:rPr>
        <w:t>Гнійно-</w:t>
      </w:r>
      <w:proofErr w:type="spellStart"/>
      <w:r w:rsidR="00C42EFB" w:rsidRPr="009467B3">
        <w:rPr>
          <w:rFonts w:ascii="Times New Roman" w:hAnsi="Times New Roman" w:cs="Times New Roman"/>
          <w:i/>
          <w:iCs/>
          <w:color w:val="auto"/>
          <w:sz w:val="28"/>
          <w:szCs w:val="28"/>
          <w:u w:val="single"/>
        </w:rPr>
        <w:t>резорбтивна</w:t>
      </w:r>
      <w:proofErr w:type="spellEnd"/>
      <w:r w:rsidR="00C42EFB" w:rsidRPr="009467B3">
        <w:rPr>
          <w:rFonts w:ascii="Times New Roman" w:hAnsi="Times New Roman" w:cs="Times New Roman"/>
          <w:i/>
          <w:iCs/>
          <w:color w:val="auto"/>
          <w:sz w:val="28"/>
          <w:szCs w:val="28"/>
          <w:u w:val="single"/>
        </w:rPr>
        <w:t xml:space="preserve"> </w:t>
      </w:r>
      <w:r w:rsidR="00E86B5F" w:rsidRPr="009467B3">
        <w:rPr>
          <w:rFonts w:ascii="Times New Roman" w:hAnsi="Times New Roman" w:cs="Times New Roman"/>
          <w:i/>
          <w:iCs/>
          <w:color w:val="auto"/>
          <w:sz w:val="28"/>
          <w:szCs w:val="28"/>
          <w:u w:val="single"/>
        </w:rPr>
        <w:t>лихоманка</w:t>
      </w:r>
      <w:r w:rsidR="00C42EFB" w:rsidRPr="009467B3">
        <w:rPr>
          <w:rFonts w:ascii="Times New Roman" w:hAnsi="Times New Roman" w:cs="Times New Roman"/>
          <w:i/>
          <w:iCs/>
          <w:color w:val="auto"/>
          <w:sz w:val="28"/>
          <w:szCs w:val="28"/>
          <w:u w:val="single"/>
        </w:rPr>
        <w:t xml:space="preserve"> </w:t>
      </w:r>
      <w:r w:rsidR="00C42EFB" w:rsidRPr="009467B3">
        <w:rPr>
          <w:rFonts w:ascii="Times New Roman" w:hAnsi="Times New Roman" w:cs="Times New Roman"/>
          <w:color w:val="auto"/>
          <w:sz w:val="28"/>
          <w:szCs w:val="28"/>
        </w:rPr>
        <w:t xml:space="preserve">проявляється погіршенням самопочуття хворого, появою та прогресуванням болю в ділянці рани, стійкою лихоманкою, змінами з боку крові (лейкоцитоз, зсув лейкоцитарної формули вліво, збільшення ШОЕ). У сечі </w:t>
      </w:r>
      <w:r w:rsidR="001E4CE3" w:rsidRPr="009467B3">
        <w:rPr>
          <w:rFonts w:ascii="Times New Roman" w:hAnsi="Times New Roman" w:cs="Times New Roman"/>
          <w:color w:val="auto"/>
          <w:sz w:val="28"/>
          <w:szCs w:val="28"/>
        </w:rPr>
        <w:t xml:space="preserve">- </w:t>
      </w:r>
      <w:r w:rsidR="00C42EFB" w:rsidRPr="009467B3">
        <w:rPr>
          <w:rFonts w:ascii="Times New Roman" w:hAnsi="Times New Roman" w:cs="Times New Roman"/>
          <w:color w:val="auto"/>
          <w:sz w:val="28"/>
          <w:szCs w:val="28"/>
        </w:rPr>
        <w:t xml:space="preserve">білок, </w:t>
      </w:r>
      <w:proofErr w:type="spellStart"/>
      <w:r w:rsidR="00C42EFB" w:rsidRPr="009467B3">
        <w:rPr>
          <w:rFonts w:ascii="Times New Roman" w:hAnsi="Times New Roman" w:cs="Times New Roman"/>
          <w:color w:val="auto"/>
          <w:sz w:val="28"/>
          <w:szCs w:val="28"/>
        </w:rPr>
        <w:t>гіалінові</w:t>
      </w:r>
      <w:proofErr w:type="spellEnd"/>
      <w:r w:rsidR="00C42EFB" w:rsidRPr="009467B3">
        <w:rPr>
          <w:rFonts w:ascii="Times New Roman" w:hAnsi="Times New Roman" w:cs="Times New Roman"/>
          <w:color w:val="auto"/>
          <w:sz w:val="28"/>
          <w:szCs w:val="28"/>
        </w:rPr>
        <w:t xml:space="preserve"> циліндри. Завжди виявляється </w:t>
      </w:r>
      <w:proofErr w:type="spellStart"/>
      <w:r w:rsidR="00C42EFB" w:rsidRPr="009467B3">
        <w:rPr>
          <w:rFonts w:ascii="Times New Roman" w:hAnsi="Times New Roman" w:cs="Times New Roman"/>
          <w:color w:val="auto"/>
          <w:sz w:val="28"/>
          <w:szCs w:val="28"/>
        </w:rPr>
        <w:t>гіпо</w:t>
      </w:r>
      <w:r w:rsidR="001E4CE3" w:rsidRPr="009467B3">
        <w:rPr>
          <w:rFonts w:ascii="Times New Roman" w:hAnsi="Times New Roman" w:cs="Times New Roman"/>
          <w:color w:val="auto"/>
          <w:sz w:val="28"/>
          <w:szCs w:val="28"/>
        </w:rPr>
        <w:t>пр</w:t>
      </w:r>
      <w:r w:rsidR="00C42EFB" w:rsidRPr="009467B3">
        <w:rPr>
          <w:rFonts w:ascii="Times New Roman" w:hAnsi="Times New Roman" w:cs="Times New Roman"/>
          <w:color w:val="auto"/>
          <w:sz w:val="28"/>
          <w:szCs w:val="28"/>
        </w:rPr>
        <w:t>отенемія</w:t>
      </w:r>
      <w:proofErr w:type="spellEnd"/>
      <w:r w:rsidR="00C42EFB" w:rsidRPr="009467B3">
        <w:rPr>
          <w:rFonts w:ascii="Times New Roman" w:hAnsi="Times New Roman" w:cs="Times New Roman"/>
          <w:color w:val="auto"/>
          <w:sz w:val="28"/>
          <w:szCs w:val="28"/>
        </w:rPr>
        <w:t xml:space="preserve"> та </w:t>
      </w:r>
      <w:proofErr w:type="spellStart"/>
      <w:r w:rsidR="00C42EFB" w:rsidRPr="009467B3">
        <w:rPr>
          <w:rFonts w:ascii="Times New Roman" w:hAnsi="Times New Roman" w:cs="Times New Roman"/>
          <w:color w:val="auto"/>
          <w:sz w:val="28"/>
          <w:szCs w:val="28"/>
        </w:rPr>
        <w:t>диспротенемія</w:t>
      </w:r>
      <w:proofErr w:type="spellEnd"/>
      <w:r w:rsidR="00C42EFB" w:rsidRPr="009467B3">
        <w:rPr>
          <w:rFonts w:ascii="Times New Roman" w:hAnsi="Times New Roman" w:cs="Times New Roman"/>
          <w:color w:val="auto"/>
          <w:sz w:val="28"/>
          <w:szCs w:val="28"/>
        </w:rPr>
        <w:t>.</w:t>
      </w:r>
    </w:p>
    <w:p w14:paraId="0ED83261" w14:textId="77777777" w:rsidR="001E4CE3" w:rsidRPr="009467B3" w:rsidRDefault="001E4CE3" w:rsidP="00CF2CB1">
      <w:pPr>
        <w:ind w:firstLine="709"/>
        <w:jc w:val="both"/>
        <w:rPr>
          <w:rFonts w:ascii="Times New Roman" w:hAnsi="Times New Roman" w:cs="Times New Roman"/>
          <w:color w:val="auto"/>
          <w:sz w:val="28"/>
          <w:szCs w:val="28"/>
        </w:rPr>
      </w:pPr>
    </w:p>
    <w:p w14:paraId="7AD3A931" w14:textId="77893A9E" w:rsidR="003F0F8D" w:rsidRPr="009467B3" w:rsidRDefault="00C42EFB" w:rsidP="00CF2CB1">
      <w:pPr>
        <w:ind w:firstLine="709"/>
        <w:jc w:val="both"/>
        <w:rPr>
          <w:rFonts w:ascii="Times New Roman" w:hAnsi="Times New Roman" w:cs="Times New Roman"/>
          <w:color w:val="auto"/>
          <w:sz w:val="28"/>
          <w:szCs w:val="28"/>
          <w:u w:val="single"/>
        </w:rPr>
      </w:pPr>
      <w:r w:rsidRPr="009467B3">
        <w:rPr>
          <w:rFonts w:ascii="Times New Roman" w:hAnsi="Times New Roman" w:cs="Times New Roman"/>
          <w:i/>
          <w:iCs/>
          <w:color w:val="auto"/>
          <w:sz w:val="28"/>
          <w:szCs w:val="28"/>
          <w:u w:val="single"/>
        </w:rPr>
        <w:t>Важливою особливістю гнійно-</w:t>
      </w:r>
      <w:proofErr w:type="spellStart"/>
      <w:r w:rsidRPr="009467B3">
        <w:rPr>
          <w:rFonts w:ascii="Times New Roman" w:hAnsi="Times New Roman" w:cs="Times New Roman"/>
          <w:i/>
          <w:iCs/>
          <w:color w:val="auto"/>
          <w:sz w:val="28"/>
          <w:szCs w:val="28"/>
          <w:u w:val="single"/>
        </w:rPr>
        <w:t>резорбтивної</w:t>
      </w:r>
      <w:proofErr w:type="spellEnd"/>
      <w:r w:rsidRPr="009467B3">
        <w:rPr>
          <w:rFonts w:ascii="Times New Roman" w:hAnsi="Times New Roman" w:cs="Times New Roman"/>
          <w:i/>
          <w:iCs/>
          <w:color w:val="auto"/>
          <w:sz w:val="28"/>
          <w:szCs w:val="28"/>
          <w:u w:val="single"/>
        </w:rPr>
        <w:t xml:space="preserve"> гарячки </w:t>
      </w:r>
      <w:r w:rsidRPr="009467B3">
        <w:rPr>
          <w:rFonts w:ascii="Times New Roman" w:hAnsi="Times New Roman" w:cs="Times New Roman"/>
          <w:color w:val="auto"/>
          <w:sz w:val="28"/>
          <w:szCs w:val="28"/>
        </w:rPr>
        <w:t xml:space="preserve">є її залежність від первинного гнійного вогнищ, </w:t>
      </w:r>
      <w:r w:rsidRPr="009467B3">
        <w:rPr>
          <w:rFonts w:ascii="Times New Roman" w:hAnsi="Times New Roman" w:cs="Times New Roman"/>
          <w:color w:val="auto"/>
          <w:sz w:val="28"/>
          <w:szCs w:val="28"/>
          <w:u w:val="single"/>
        </w:rPr>
        <w:t>при ліквідації якого гнійно-</w:t>
      </w:r>
      <w:proofErr w:type="spellStart"/>
      <w:r w:rsidR="001E4CE3" w:rsidRPr="009467B3">
        <w:rPr>
          <w:rFonts w:ascii="Times New Roman" w:hAnsi="Times New Roman" w:cs="Times New Roman"/>
          <w:color w:val="auto"/>
          <w:sz w:val="28"/>
          <w:szCs w:val="28"/>
          <w:u w:val="single"/>
        </w:rPr>
        <w:t>ре</w:t>
      </w:r>
      <w:r w:rsidRPr="009467B3">
        <w:rPr>
          <w:rFonts w:ascii="Times New Roman" w:hAnsi="Times New Roman" w:cs="Times New Roman"/>
          <w:color w:val="auto"/>
          <w:sz w:val="28"/>
          <w:szCs w:val="28"/>
          <w:u w:val="single"/>
        </w:rPr>
        <w:t>зорбтивна</w:t>
      </w:r>
      <w:proofErr w:type="spellEnd"/>
      <w:r w:rsidRPr="009467B3">
        <w:rPr>
          <w:rFonts w:ascii="Times New Roman" w:hAnsi="Times New Roman" w:cs="Times New Roman"/>
          <w:color w:val="auto"/>
          <w:sz w:val="28"/>
          <w:szCs w:val="28"/>
          <w:u w:val="single"/>
        </w:rPr>
        <w:t xml:space="preserve"> гарячка минає</w:t>
      </w:r>
      <w:r w:rsidR="001E4CE3" w:rsidRPr="009467B3">
        <w:rPr>
          <w:rFonts w:ascii="Times New Roman" w:hAnsi="Times New Roman" w:cs="Times New Roman"/>
          <w:color w:val="auto"/>
          <w:sz w:val="28"/>
          <w:szCs w:val="28"/>
          <w:u w:val="single"/>
        </w:rPr>
        <w:t>!</w:t>
      </w:r>
    </w:p>
    <w:p w14:paraId="02C77F98" w14:textId="77777777" w:rsidR="001E4CE3" w:rsidRPr="009467B3" w:rsidRDefault="001E4CE3" w:rsidP="00CF2CB1">
      <w:pPr>
        <w:ind w:firstLine="709"/>
        <w:jc w:val="both"/>
        <w:rPr>
          <w:rFonts w:ascii="Times New Roman" w:hAnsi="Times New Roman" w:cs="Times New Roman"/>
          <w:color w:val="auto"/>
          <w:sz w:val="28"/>
          <w:szCs w:val="28"/>
        </w:rPr>
      </w:pPr>
    </w:p>
    <w:p w14:paraId="62CCEF00" w14:textId="634510A7" w:rsidR="001E4CE3"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Найсерйознішим </w:t>
      </w:r>
      <w:proofErr w:type="spellStart"/>
      <w:r w:rsidRPr="009467B3">
        <w:rPr>
          <w:rFonts w:ascii="Times New Roman" w:hAnsi="Times New Roman" w:cs="Times New Roman"/>
          <w:color w:val="auto"/>
          <w:sz w:val="28"/>
          <w:szCs w:val="28"/>
        </w:rPr>
        <w:t>ускладенням</w:t>
      </w:r>
      <w:proofErr w:type="spellEnd"/>
      <w:r w:rsidRPr="009467B3">
        <w:rPr>
          <w:rFonts w:ascii="Times New Roman" w:hAnsi="Times New Roman" w:cs="Times New Roman"/>
          <w:color w:val="auto"/>
          <w:sz w:val="28"/>
          <w:szCs w:val="28"/>
        </w:rPr>
        <w:t xml:space="preserve"> гнійно</w:t>
      </w:r>
      <w:r w:rsidR="001E4CE3"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раново</w:t>
      </w:r>
      <w:r w:rsidR="001E4CE3"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інфекці</w:t>
      </w:r>
      <w:r w:rsidR="001E4CE3"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є </w:t>
      </w:r>
      <w:r w:rsidRPr="009467B3">
        <w:rPr>
          <w:rFonts w:ascii="Times New Roman" w:hAnsi="Times New Roman" w:cs="Times New Roman"/>
          <w:b/>
          <w:bCs/>
          <w:color w:val="auto"/>
          <w:sz w:val="28"/>
          <w:szCs w:val="28"/>
        </w:rPr>
        <w:t>сепсис</w:t>
      </w:r>
      <w:r w:rsidRPr="009467B3">
        <w:rPr>
          <w:rFonts w:ascii="Times New Roman" w:hAnsi="Times New Roman" w:cs="Times New Roman"/>
          <w:color w:val="auto"/>
          <w:sz w:val="28"/>
          <w:szCs w:val="28"/>
        </w:rPr>
        <w:t xml:space="preserve">. </w:t>
      </w:r>
      <w:r w:rsidR="001E4CE3" w:rsidRPr="009467B3">
        <w:rPr>
          <w:rFonts w:ascii="Times New Roman" w:hAnsi="Times New Roman" w:cs="Times New Roman"/>
          <w:color w:val="auto"/>
          <w:sz w:val="28"/>
          <w:szCs w:val="28"/>
        </w:rPr>
        <w:t>Д</w:t>
      </w:r>
      <w:r w:rsidRPr="009467B3">
        <w:rPr>
          <w:rFonts w:ascii="Times New Roman" w:hAnsi="Times New Roman" w:cs="Times New Roman"/>
          <w:color w:val="auto"/>
          <w:sz w:val="28"/>
          <w:szCs w:val="28"/>
        </w:rPr>
        <w:t xml:space="preserve">іагностика сепсису базується на наявності клінічних проявів системно </w:t>
      </w:r>
      <w:proofErr w:type="spellStart"/>
      <w:r w:rsidRPr="009467B3">
        <w:rPr>
          <w:rFonts w:ascii="Times New Roman" w:hAnsi="Times New Roman" w:cs="Times New Roman"/>
          <w:color w:val="auto"/>
          <w:sz w:val="28"/>
          <w:szCs w:val="28"/>
        </w:rPr>
        <w:t>запально</w:t>
      </w:r>
      <w:proofErr w:type="spellEnd"/>
      <w:r w:rsidRPr="009467B3">
        <w:rPr>
          <w:rFonts w:ascii="Times New Roman" w:hAnsi="Times New Roman" w:cs="Times New Roman"/>
          <w:color w:val="auto"/>
          <w:sz w:val="28"/>
          <w:szCs w:val="28"/>
        </w:rPr>
        <w:t xml:space="preserve"> відповіді у поєднанні з виявленим гнійним осередком чи </w:t>
      </w:r>
      <w:proofErr w:type="spellStart"/>
      <w:r w:rsidRPr="009467B3">
        <w:rPr>
          <w:rFonts w:ascii="Times New Roman" w:hAnsi="Times New Roman" w:cs="Times New Roman"/>
          <w:color w:val="auto"/>
          <w:sz w:val="28"/>
          <w:szCs w:val="28"/>
        </w:rPr>
        <w:t>бактеріємією</w:t>
      </w:r>
      <w:proofErr w:type="spellEnd"/>
      <w:r w:rsidRPr="009467B3">
        <w:rPr>
          <w:rFonts w:ascii="Times New Roman" w:hAnsi="Times New Roman" w:cs="Times New Roman"/>
          <w:color w:val="auto"/>
          <w:sz w:val="28"/>
          <w:szCs w:val="28"/>
        </w:rPr>
        <w:t>.</w:t>
      </w:r>
    </w:p>
    <w:p w14:paraId="2E66A99F" w14:textId="77777777" w:rsidR="00A0151E" w:rsidRPr="009467B3" w:rsidRDefault="00A0151E" w:rsidP="00CF2CB1">
      <w:pPr>
        <w:ind w:firstLine="709"/>
        <w:jc w:val="both"/>
        <w:rPr>
          <w:rFonts w:ascii="Times New Roman" w:hAnsi="Times New Roman" w:cs="Times New Roman"/>
          <w:i/>
          <w:iCs/>
          <w:color w:val="auto"/>
          <w:sz w:val="28"/>
          <w:szCs w:val="28"/>
          <w:u w:val="single"/>
        </w:rPr>
      </w:pPr>
    </w:p>
    <w:p w14:paraId="363755A4" w14:textId="77777777" w:rsidR="00A0151E" w:rsidRPr="009467B3" w:rsidRDefault="00A0151E" w:rsidP="00CF2CB1">
      <w:pPr>
        <w:ind w:firstLine="709"/>
        <w:jc w:val="both"/>
        <w:rPr>
          <w:rFonts w:ascii="Times New Roman" w:hAnsi="Times New Roman" w:cs="Times New Roman"/>
          <w:b/>
          <w:bCs/>
          <w:i/>
          <w:iCs/>
          <w:color w:val="auto"/>
          <w:sz w:val="28"/>
          <w:szCs w:val="28"/>
        </w:rPr>
      </w:pPr>
    </w:p>
    <w:p w14:paraId="5EC0E232" w14:textId="28B26E55" w:rsidR="00A0151E" w:rsidRPr="009467B3" w:rsidRDefault="00A0151E" w:rsidP="00CF2CB1">
      <w:pPr>
        <w:ind w:firstLine="709"/>
        <w:jc w:val="both"/>
        <w:rPr>
          <w:rFonts w:ascii="Times New Roman" w:hAnsi="Times New Roman" w:cs="Times New Roman"/>
          <w:b/>
          <w:bCs/>
          <w:i/>
          <w:iCs/>
          <w:color w:val="auto"/>
          <w:sz w:val="28"/>
          <w:szCs w:val="28"/>
        </w:rPr>
      </w:pPr>
      <w:r w:rsidRPr="009467B3">
        <w:rPr>
          <w:rFonts w:ascii="Times New Roman" w:hAnsi="Times New Roman" w:cs="Times New Roman"/>
          <w:b/>
          <w:bCs/>
          <w:i/>
          <w:iCs/>
          <w:color w:val="auto"/>
          <w:sz w:val="28"/>
          <w:szCs w:val="28"/>
        </w:rPr>
        <w:t>Сепсис</w:t>
      </w:r>
    </w:p>
    <w:p w14:paraId="6BC03ACF" w14:textId="4D52061A"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 xml:space="preserve">Сепсис </w:t>
      </w:r>
      <w:r w:rsidRPr="009467B3">
        <w:rPr>
          <w:rFonts w:ascii="Times New Roman" w:hAnsi="Times New Roman" w:cs="Times New Roman"/>
          <w:b/>
          <w:bCs/>
          <w:color w:val="auto"/>
          <w:sz w:val="28"/>
          <w:szCs w:val="28"/>
        </w:rPr>
        <w:t>-</w:t>
      </w:r>
      <w:r w:rsidRPr="009467B3">
        <w:rPr>
          <w:rFonts w:ascii="Times New Roman" w:hAnsi="Times New Roman" w:cs="Times New Roman"/>
          <w:color w:val="auto"/>
          <w:sz w:val="28"/>
          <w:szCs w:val="28"/>
        </w:rPr>
        <w:t xml:space="preserve"> самостійне (що втратило зв'язок з вогнищем місцевої гнійної інфекції, що підтримується ним) неспецифічне інфекційне захворювання, що викликається різними, частіше гнійними збудниками і протікає на тлі зниження імунобіологічних витратних сил організму і супроводжується септицемією та </w:t>
      </w:r>
      <w:proofErr w:type="spellStart"/>
      <w:r w:rsidRPr="009467B3">
        <w:rPr>
          <w:rFonts w:ascii="Times New Roman" w:hAnsi="Times New Roman" w:cs="Times New Roman"/>
          <w:color w:val="auto"/>
          <w:sz w:val="28"/>
          <w:szCs w:val="28"/>
        </w:rPr>
        <w:t>септикопією</w:t>
      </w:r>
      <w:proofErr w:type="spellEnd"/>
      <w:r w:rsidRPr="009467B3">
        <w:rPr>
          <w:rFonts w:ascii="Times New Roman" w:hAnsi="Times New Roman" w:cs="Times New Roman"/>
          <w:color w:val="auto"/>
          <w:sz w:val="28"/>
          <w:szCs w:val="28"/>
        </w:rPr>
        <w:t>.</w:t>
      </w:r>
    </w:p>
    <w:p w14:paraId="489D129B" w14:textId="77777777" w:rsidR="00A0151E" w:rsidRPr="009467B3" w:rsidRDefault="00A0151E" w:rsidP="00CF2CB1">
      <w:pPr>
        <w:ind w:firstLine="709"/>
        <w:jc w:val="both"/>
        <w:rPr>
          <w:rFonts w:ascii="Times New Roman" w:hAnsi="Times New Roman" w:cs="Times New Roman"/>
          <w:color w:val="auto"/>
          <w:sz w:val="28"/>
          <w:szCs w:val="28"/>
        </w:rPr>
      </w:pPr>
    </w:p>
    <w:p w14:paraId="4CDFA471"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Сепсисом </w:t>
      </w:r>
      <w:proofErr w:type="spellStart"/>
      <w:r w:rsidRPr="009467B3">
        <w:rPr>
          <w:rFonts w:ascii="Times New Roman" w:hAnsi="Times New Roman" w:cs="Times New Roman"/>
          <w:color w:val="auto"/>
          <w:sz w:val="28"/>
          <w:szCs w:val="28"/>
        </w:rPr>
        <w:t>ускладнюються</w:t>
      </w:r>
      <w:proofErr w:type="spellEnd"/>
      <w:r w:rsidRPr="009467B3">
        <w:rPr>
          <w:rFonts w:ascii="Times New Roman" w:hAnsi="Times New Roman" w:cs="Times New Roman"/>
          <w:color w:val="auto"/>
          <w:sz w:val="28"/>
          <w:szCs w:val="28"/>
        </w:rPr>
        <w:t xml:space="preserve"> поранення грудей із пошкодженням плеври, тазу, вогнепальні поранення кісток, суглобів.</w:t>
      </w:r>
    </w:p>
    <w:p w14:paraId="3AB45E9D" w14:textId="77777777" w:rsidR="00A0151E" w:rsidRPr="009467B3" w:rsidRDefault="00A0151E" w:rsidP="00CF2CB1">
      <w:pPr>
        <w:ind w:firstLine="709"/>
        <w:jc w:val="both"/>
        <w:rPr>
          <w:rFonts w:ascii="Times New Roman" w:hAnsi="Times New Roman" w:cs="Times New Roman"/>
          <w:color w:val="auto"/>
          <w:sz w:val="28"/>
          <w:szCs w:val="28"/>
        </w:rPr>
      </w:pPr>
    </w:p>
    <w:p w14:paraId="349E8587"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Один випадок сепсису посідає 1000-1500 хірургічних хворих. У чоловіків у 2 рази частіше, ніж у жінок. Сепсисом </w:t>
      </w:r>
      <w:proofErr w:type="spellStart"/>
      <w:r w:rsidRPr="009467B3">
        <w:rPr>
          <w:rFonts w:ascii="Times New Roman" w:hAnsi="Times New Roman" w:cs="Times New Roman"/>
          <w:color w:val="auto"/>
          <w:sz w:val="28"/>
          <w:szCs w:val="28"/>
        </w:rPr>
        <w:t>ускладнюється</w:t>
      </w:r>
      <w:proofErr w:type="spellEnd"/>
      <w:r w:rsidRPr="009467B3">
        <w:rPr>
          <w:rFonts w:ascii="Times New Roman" w:hAnsi="Times New Roman" w:cs="Times New Roman"/>
          <w:color w:val="auto"/>
          <w:sz w:val="28"/>
          <w:szCs w:val="28"/>
        </w:rPr>
        <w:t xml:space="preserve"> перебіг ранового процесу у кожного 5-6 пораненого з тяжкими формами гнійної інфекції. Летальність при сепсисі – 80%.</w:t>
      </w:r>
    </w:p>
    <w:p w14:paraId="40755360" w14:textId="77777777" w:rsidR="00A0151E" w:rsidRPr="009467B3" w:rsidRDefault="00A0151E" w:rsidP="00CF2CB1">
      <w:pPr>
        <w:ind w:firstLine="709"/>
        <w:jc w:val="both"/>
        <w:rPr>
          <w:rFonts w:ascii="Times New Roman" w:hAnsi="Times New Roman" w:cs="Times New Roman"/>
          <w:color w:val="auto"/>
          <w:sz w:val="28"/>
          <w:szCs w:val="28"/>
        </w:rPr>
      </w:pPr>
    </w:p>
    <w:p w14:paraId="700C60B7"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Збудники сепсису - стафілокок -60%, стрептокок - 25%, кишкова паличка - 14,9%, рідше </w:t>
      </w:r>
      <w:proofErr w:type="spellStart"/>
      <w:r w:rsidRPr="009467B3">
        <w:rPr>
          <w:rFonts w:ascii="Times New Roman" w:hAnsi="Times New Roman" w:cs="Times New Roman"/>
          <w:color w:val="auto"/>
          <w:sz w:val="28"/>
          <w:szCs w:val="28"/>
        </w:rPr>
        <w:t>синьогнійна</w:t>
      </w:r>
      <w:proofErr w:type="spellEnd"/>
      <w:r w:rsidRPr="009467B3">
        <w:rPr>
          <w:rFonts w:ascii="Times New Roman" w:hAnsi="Times New Roman" w:cs="Times New Roman"/>
          <w:color w:val="auto"/>
          <w:sz w:val="28"/>
          <w:szCs w:val="28"/>
        </w:rPr>
        <w:t xml:space="preserve"> паличка та анаероби.</w:t>
      </w:r>
    </w:p>
    <w:p w14:paraId="25E73A54" w14:textId="77777777" w:rsidR="00A0151E" w:rsidRPr="009467B3" w:rsidRDefault="00A0151E" w:rsidP="00CF2CB1">
      <w:pPr>
        <w:ind w:firstLine="709"/>
        <w:jc w:val="both"/>
        <w:rPr>
          <w:rFonts w:ascii="Times New Roman" w:hAnsi="Times New Roman" w:cs="Times New Roman"/>
          <w:color w:val="auto"/>
          <w:sz w:val="28"/>
          <w:szCs w:val="28"/>
        </w:rPr>
      </w:pPr>
    </w:p>
    <w:p w14:paraId="32B56715"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Джерело сепсису: рана, гнійне вогнище, приховане вогнище гнійної інфекції.</w:t>
      </w:r>
    </w:p>
    <w:p w14:paraId="10CF16C8" w14:textId="77777777" w:rsidR="00A0151E" w:rsidRPr="009467B3" w:rsidRDefault="00A0151E" w:rsidP="00CF2CB1">
      <w:pPr>
        <w:ind w:firstLine="709"/>
        <w:jc w:val="both"/>
        <w:rPr>
          <w:rFonts w:ascii="Times New Roman" w:hAnsi="Times New Roman" w:cs="Times New Roman"/>
          <w:color w:val="auto"/>
          <w:sz w:val="28"/>
          <w:szCs w:val="28"/>
        </w:rPr>
      </w:pPr>
    </w:p>
    <w:p w14:paraId="42112843" w14:textId="2C749D9B"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Клінічні форми сепсису </w:t>
      </w:r>
      <w:r w:rsidRPr="009467B3">
        <w:rPr>
          <w:rFonts w:ascii="Times New Roman" w:hAnsi="Times New Roman" w:cs="Times New Roman"/>
          <w:color w:val="auto"/>
          <w:sz w:val="28"/>
          <w:szCs w:val="28"/>
        </w:rPr>
        <w:t xml:space="preserve">визначаються особливостями </w:t>
      </w:r>
      <w:proofErr w:type="spellStart"/>
      <w:r w:rsidRPr="009467B3">
        <w:rPr>
          <w:rFonts w:ascii="Times New Roman" w:hAnsi="Times New Roman" w:cs="Times New Roman"/>
          <w:color w:val="auto"/>
          <w:sz w:val="28"/>
          <w:szCs w:val="28"/>
        </w:rPr>
        <w:t>токсиноутворення</w:t>
      </w:r>
      <w:proofErr w:type="spellEnd"/>
      <w:r w:rsidRPr="009467B3">
        <w:rPr>
          <w:rFonts w:ascii="Times New Roman" w:hAnsi="Times New Roman" w:cs="Times New Roman"/>
          <w:color w:val="auto"/>
          <w:sz w:val="28"/>
          <w:szCs w:val="28"/>
        </w:rPr>
        <w:t xml:space="preserve"> збудника та одночасно розглядаються як фази сепсису:</w:t>
      </w:r>
    </w:p>
    <w:p w14:paraId="274279E4" w14:textId="77777777" w:rsidR="00A0151E" w:rsidRPr="009467B3" w:rsidRDefault="00A0151E" w:rsidP="00DA6EF9">
      <w:pPr>
        <w:pStyle w:val="a6"/>
        <w:numPr>
          <w:ilvl w:val="0"/>
          <w:numId w:val="4"/>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Токсемічна</w:t>
      </w:r>
      <w:proofErr w:type="spellEnd"/>
      <w:r w:rsidRPr="009467B3">
        <w:rPr>
          <w:rFonts w:ascii="Times New Roman" w:hAnsi="Times New Roman" w:cs="Times New Roman"/>
          <w:color w:val="auto"/>
          <w:sz w:val="28"/>
          <w:szCs w:val="28"/>
        </w:rPr>
        <w:t xml:space="preserve"> фаза характеризується розвитком синдрому токсикозу в результаті безперервного надходження токсинів (переважно екзотоксинів) та медіаторів запалення з вогнища інфекції. </w:t>
      </w:r>
      <w:proofErr w:type="spellStart"/>
      <w:r w:rsidRPr="009467B3">
        <w:rPr>
          <w:rFonts w:ascii="Times New Roman" w:hAnsi="Times New Roman" w:cs="Times New Roman"/>
          <w:color w:val="auto"/>
          <w:sz w:val="28"/>
          <w:szCs w:val="28"/>
        </w:rPr>
        <w:t>Бактеріємія</w:t>
      </w:r>
      <w:proofErr w:type="spellEnd"/>
      <w:r w:rsidRPr="009467B3">
        <w:rPr>
          <w:rFonts w:ascii="Times New Roman" w:hAnsi="Times New Roman" w:cs="Times New Roman"/>
          <w:color w:val="auto"/>
          <w:sz w:val="28"/>
          <w:szCs w:val="28"/>
        </w:rPr>
        <w:t xml:space="preserve"> в цій фазі може бети відсутня;</w:t>
      </w:r>
    </w:p>
    <w:p w14:paraId="3C4AFAB7" w14:textId="77777777" w:rsidR="00A0151E" w:rsidRPr="009467B3" w:rsidRDefault="00A0151E" w:rsidP="00DA6EF9">
      <w:pPr>
        <w:pStyle w:val="a6"/>
        <w:numPr>
          <w:ilvl w:val="0"/>
          <w:numId w:val="4"/>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Септицемія - у цій фазі проходить дисемінація збудників з утворенням вторинних мікробних осередків у вигляді інфекційних </w:t>
      </w:r>
      <w:proofErr w:type="spellStart"/>
      <w:r w:rsidRPr="009467B3">
        <w:rPr>
          <w:rFonts w:ascii="Times New Roman" w:hAnsi="Times New Roman" w:cs="Times New Roman"/>
          <w:color w:val="auto"/>
          <w:sz w:val="28"/>
          <w:szCs w:val="28"/>
        </w:rPr>
        <w:t>васкулітів</w:t>
      </w:r>
      <w:proofErr w:type="spellEnd"/>
      <w:r w:rsidRPr="009467B3">
        <w:rPr>
          <w:rFonts w:ascii="Times New Roman" w:hAnsi="Times New Roman" w:cs="Times New Roman"/>
          <w:color w:val="auto"/>
          <w:sz w:val="28"/>
          <w:szCs w:val="28"/>
        </w:rPr>
        <w:t xml:space="preserve"> та септичних </w:t>
      </w:r>
      <w:proofErr w:type="spellStart"/>
      <w:r w:rsidRPr="009467B3">
        <w:rPr>
          <w:rFonts w:ascii="Times New Roman" w:hAnsi="Times New Roman" w:cs="Times New Roman"/>
          <w:color w:val="auto"/>
          <w:sz w:val="28"/>
          <w:szCs w:val="28"/>
        </w:rPr>
        <w:t>мікротромбів</w:t>
      </w:r>
      <w:proofErr w:type="spellEnd"/>
      <w:r w:rsidRPr="009467B3">
        <w:rPr>
          <w:rFonts w:ascii="Times New Roman" w:hAnsi="Times New Roman" w:cs="Times New Roman"/>
          <w:color w:val="auto"/>
          <w:sz w:val="28"/>
          <w:szCs w:val="28"/>
        </w:rPr>
        <w:t xml:space="preserve"> у системі </w:t>
      </w:r>
      <w:proofErr w:type="spellStart"/>
      <w:r w:rsidRPr="009467B3">
        <w:rPr>
          <w:rFonts w:ascii="Times New Roman" w:hAnsi="Times New Roman" w:cs="Times New Roman"/>
          <w:color w:val="auto"/>
          <w:sz w:val="28"/>
          <w:szCs w:val="28"/>
        </w:rPr>
        <w:t>мікроциркуляці</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бактеріємія</w:t>
      </w:r>
      <w:proofErr w:type="spellEnd"/>
      <w:r w:rsidRPr="009467B3">
        <w:rPr>
          <w:rFonts w:ascii="Times New Roman" w:hAnsi="Times New Roman" w:cs="Times New Roman"/>
          <w:color w:val="auto"/>
          <w:sz w:val="28"/>
          <w:szCs w:val="28"/>
        </w:rPr>
        <w:t xml:space="preserve"> в цій фазі має стійкий характер.</w:t>
      </w:r>
    </w:p>
    <w:p w14:paraId="238124FC" w14:textId="77777777" w:rsidR="00A0151E" w:rsidRPr="009467B3" w:rsidRDefault="00A0151E" w:rsidP="00DA6EF9">
      <w:pPr>
        <w:pStyle w:val="a6"/>
        <w:numPr>
          <w:ilvl w:val="0"/>
          <w:numId w:val="4"/>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Септикопіємія</w:t>
      </w:r>
      <w:proofErr w:type="spellEnd"/>
      <w:r w:rsidRPr="009467B3">
        <w:rPr>
          <w:rFonts w:ascii="Times New Roman" w:hAnsi="Times New Roman" w:cs="Times New Roman"/>
          <w:color w:val="auto"/>
          <w:sz w:val="28"/>
          <w:szCs w:val="28"/>
        </w:rPr>
        <w:t xml:space="preserve"> - для цієї фази характерне формування вторинних гнійних осередків у внутрішніх органах;</w:t>
      </w:r>
    </w:p>
    <w:p w14:paraId="74405DCD" w14:textId="77777777" w:rsidR="00A0151E" w:rsidRPr="009467B3" w:rsidRDefault="00A0151E" w:rsidP="00CF2CB1">
      <w:pPr>
        <w:ind w:firstLine="709"/>
        <w:jc w:val="both"/>
        <w:rPr>
          <w:rFonts w:ascii="Times New Roman" w:hAnsi="Times New Roman" w:cs="Times New Roman"/>
          <w:color w:val="auto"/>
          <w:sz w:val="28"/>
          <w:szCs w:val="28"/>
        </w:rPr>
      </w:pPr>
    </w:p>
    <w:p w14:paraId="645B851F"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Патогенез сепсису при вогнепальних пораненнях</w:t>
      </w:r>
      <w:r w:rsidRPr="009467B3">
        <w:rPr>
          <w:rFonts w:ascii="Times New Roman" w:hAnsi="Times New Roman" w:cs="Times New Roman"/>
          <w:color w:val="auto"/>
          <w:sz w:val="28"/>
          <w:szCs w:val="28"/>
        </w:rPr>
        <w:t xml:space="preserve"> визначається 3-ма взаємно зумовлюючими моментами:</w:t>
      </w:r>
      <w:r w:rsidRPr="009467B3">
        <w:rPr>
          <w:rFonts w:ascii="Times New Roman" w:hAnsi="Times New Roman" w:cs="Times New Roman"/>
          <w:color w:val="auto"/>
          <w:sz w:val="28"/>
          <w:szCs w:val="28"/>
        </w:rPr>
        <w:br/>
        <w:t>- ступенем руйнування тканин, характером вогнища та масивністю впровадження мікрофлори</w:t>
      </w:r>
    </w:p>
    <w:p w14:paraId="260ED5A6"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збудником інфекції, його патогенністю, вірулентністю</w:t>
      </w:r>
    </w:p>
    <w:p w14:paraId="2226FD8D"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імунологічною та неспецифічною реактивністю організму, розвитком вторинного імунітету.</w:t>
      </w:r>
    </w:p>
    <w:p w14:paraId="4CD9BF32" w14:textId="77777777" w:rsidR="00A0151E" w:rsidRPr="009467B3" w:rsidRDefault="00A0151E" w:rsidP="00CF2CB1">
      <w:pPr>
        <w:ind w:firstLine="709"/>
        <w:jc w:val="both"/>
        <w:rPr>
          <w:rFonts w:ascii="Times New Roman" w:hAnsi="Times New Roman" w:cs="Times New Roman"/>
          <w:color w:val="auto"/>
          <w:sz w:val="28"/>
          <w:szCs w:val="28"/>
        </w:rPr>
      </w:pPr>
    </w:p>
    <w:p w14:paraId="5888CB1D"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Інкубаційний період від кількох годин до 2-3 місяців.</w:t>
      </w:r>
    </w:p>
    <w:p w14:paraId="12E4EB3C"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Виходячи з клінічного перебігу сепсису виділяють:</w:t>
      </w:r>
      <w:r w:rsidRPr="009467B3">
        <w:rPr>
          <w:rFonts w:ascii="Times New Roman" w:hAnsi="Times New Roman" w:cs="Times New Roman"/>
          <w:color w:val="auto"/>
          <w:sz w:val="28"/>
          <w:szCs w:val="28"/>
        </w:rPr>
        <w:br/>
        <w:t>1. Гострий сепсис – призводить до смерті від 2 до 15 днів</w:t>
      </w:r>
      <w:r w:rsidRPr="009467B3">
        <w:rPr>
          <w:rFonts w:ascii="Times New Roman" w:hAnsi="Times New Roman" w:cs="Times New Roman"/>
          <w:color w:val="auto"/>
          <w:sz w:val="28"/>
          <w:szCs w:val="28"/>
        </w:rPr>
        <w:br/>
        <w:t xml:space="preserve">2. </w:t>
      </w:r>
      <w:proofErr w:type="spellStart"/>
      <w:r w:rsidRPr="009467B3">
        <w:rPr>
          <w:rFonts w:ascii="Times New Roman" w:hAnsi="Times New Roman" w:cs="Times New Roman"/>
          <w:color w:val="auto"/>
          <w:sz w:val="28"/>
          <w:szCs w:val="28"/>
        </w:rPr>
        <w:t>Підгострий</w:t>
      </w:r>
      <w:proofErr w:type="spellEnd"/>
      <w:r w:rsidRPr="009467B3">
        <w:rPr>
          <w:rFonts w:ascii="Times New Roman" w:hAnsi="Times New Roman" w:cs="Times New Roman"/>
          <w:color w:val="auto"/>
          <w:sz w:val="28"/>
          <w:szCs w:val="28"/>
        </w:rPr>
        <w:t xml:space="preserve"> – загибель від 16 днів до 2 місяців</w:t>
      </w:r>
      <w:r w:rsidRPr="009467B3">
        <w:rPr>
          <w:rFonts w:ascii="Times New Roman" w:hAnsi="Times New Roman" w:cs="Times New Roman"/>
          <w:color w:val="auto"/>
          <w:sz w:val="28"/>
          <w:szCs w:val="28"/>
        </w:rPr>
        <w:br/>
        <w:t>3. Хронічний – від 2 до 4 місяців</w:t>
      </w:r>
    </w:p>
    <w:p w14:paraId="73210C26" w14:textId="77777777" w:rsidR="00A0151E" w:rsidRPr="009467B3" w:rsidRDefault="00A0151E" w:rsidP="00CF2CB1">
      <w:pPr>
        <w:ind w:firstLine="709"/>
        <w:jc w:val="both"/>
        <w:rPr>
          <w:rFonts w:ascii="Times New Roman" w:hAnsi="Times New Roman" w:cs="Times New Roman"/>
          <w:color w:val="auto"/>
          <w:sz w:val="28"/>
          <w:szCs w:val="28"/>
        </w:rPr>
      </w:pPr>
    </w:p>
    <w:p w14:paraId="55DC0637" w14:textId="77777777" w:rsidR="00A0151E" w:rsidRPr="009467B3" w:rsidRDefault="00A0151E"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Основні клінічні прояви сепсису</w:t>
      </w:r>
    </w:p>
    <w:p w14:paraId="14F2A489"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Біль голови, дратівливість, безсоння, пригнічення нервової системи, у важких випадках потьмарення і повна втрата свідомості;</w:t>
      </w:r>
    </w:p>
    <w:p w14:paraId="3E96A031" w14:textId="7F059A05"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Лихоманка: постійно висока температура (септицемія), що ремітує з великими розмахами вранці і ввечері t° 39-40°С </w:t>
      </w:r>
      <w:r w:rsidRPr="009467B3">
        <w:rPr>
          <w:rFonts w:ascii="Times New Roman" w:hAnsi="Times New Roman" w:cs="Times New Roman"/>
          <w:i/>
          <w:iCs/>
          <w:color w:val="auto"/>
          <w:sz w:val="28"/>
          <w:szCs w:val="28"/>
        </w:rPr>
        <w:t>або нижче 36 °С;</w:t>
      </w:r>
    </w:p>
    <w:p w14:paraId="2956E698"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Швидке погіршення стану хворого, незважаючи на енергійне лікування;</w:t>
      </w:r>
    </w:p>
    <w:p w14:paraId="05D91DE7"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Жовтяниця (розвиток </w:t>
      </w:r>
      <w:proofErr w:type="spellStart"/>
      <w:r w:rsidRPr="009467B3">
        <w:rPr>
          <w:rFonts w:ascii="Times New Roman" w:hAnsi="Times New Roman" w:cs="Times New Roman"/>
          <w:color w:val="auto"/>
          <w:sz w:val="28"/>
          <w:szCs w:val="28"/>
        </w:rPr>
        <w:t>інфекційно</w:t>
      </w:r>
      <w:proofErr w:type="spellEnd"/>
      <w:r w:rsidRPr="009467B3">
        <w:rPr>
          <w:rFonts w:ascii="Times New Roman" w:hAnsi="Times New Roman" w:cs="Times New Roman"/>
          <w:color w:val="auto"/>
          <w:sz w:val="28"/>
          <w:szCs w:val="28"/>
        </w:rPr>
        <w:t>-токсичного гепатиту, розпад еритроцитів)</w:t>
      </w:r>
    </w:p>
    <w:p w14:paraId="755CE1BC"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Апетит знижений, диспепсичні розлади, нудота, блювання, діарея;</w:t>
      </w:r>
    </w:p>
    <w:p w14:paraId="074CD9B1"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Петехії</w:t>
      </w:r>
      <w:proofErr w:type="spellEnd"/>
      <w:r w:rsidRPr="009467B3">
        <w:rPr>
          <w:rFonts w:ascii="Times New Roman" w:hAnsi="Times New Roman" w:cs="Times New Roman"/>
          <w:color w:val="auto"/>
          <w:sz w:val="28"/>
          <w:szCs w:val="28"/>
        </w:rPr>
        <w:t xml:space="preserve">, сухість шкірних покривів – при </w:t>
      </w:r>
      <w:proofErr w:type="spellStart"/>
      <w:r w:rsidRPr="009467B3">
        <w:rPr>
          <w:rFonts w:ascii="Times New Roman" w:hAnsi="Times New Roman" w:cs="Times New Roman"/>
          <w:color w:val="auto"/>
          <w:sz w:val="28"/>
          <w:szCs w:val="28"/>
        </w:rPr>
        <w:t>гіпоергічному</w:t>
      </w:r>
      <w:proofErr w:type="spellEnd"/>
      <w:r w:rsidRPr="009467B3">
        <w:rPr>
          <w:rFonts w:ascii="Times New Roman" w:hAnsi="Times New Roman" w:cs="Times New Roman"/>
          <w:color w:val="auto"/>
          <w:sz w:val="28"/>
          <w:szCs w:val="28"/>
        </w:rPr>
        <w:t xml:space="preserve"> типі, пітливість при </w:t>
      </w:r>
      <w:proofErr w:type="spellStart"/>
      <w:r w:rsidRPr="009467B3">
        <w:rPr>
          <w:rFonts w:ascii="Times New Roman" w:hAnsi="Times New Roman" w:cs="Times New Roman"/>
          <w:color w:val="auto"/>
          <w:sz w:val="28"/>
          <w:szCs w:val="28"/>
        </w:rPr>
        <w:t>гіперергічному</w:t>
      </w:r>
      <w:proofErr w:type="spellEnd"/>
      <w:r w:rsidRPr="009467B3">
        <w:rPr>
          <w:rFonts w:ascii="Times New Roman" w:hAnsi="Times New Roman" w:cs="Times New Roman"/>
          <w:color w:val="auto"/>
          <w:sz w:val="28"/>
          <w:szCs w:val="28"/>
        </w:rPr>
        <w:t>, сухість язика;</w:t>
      </w:r>
    </w:p>
    <w:p w14:paraId="2A482076" w14:textId="5436F768"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Тахікардія</w:t>
      </w:r>
      <w:r w:rsidRPr="009467B3">
        <w:rPr>
          <w:rFonts w:ascii="Times New Roman" w:hAnsi="Times New Roman" w:cs="Times New Roman"/>
          <w:i/>
          <w:iCs/>
          <w:color w:val="auto"/>
          <w:sz w:val="28"/>
          <w:szCs w:val="28"/>
        </w:rPr>
        <w:t xml:space="preserve"> (понад 90 </w:t>
      </w:r>
      <w:proofErr w:type="spellStart"/>
      <w:r w:rsidRPr="009467B3">
        <w:rPr>
          <w:rFonts w:ascii="Times New Roman" w:hAnsi="Times New Roman" w:cs="Times New Roman"/>
          <w:i/>
          <w:iCs/>
          <w:color w:val="auto"/>
          <w:sz w:val="28"/>
          <w:szCs w:val="28"/>
        </w:rPr>
        <w:t>уд</w:t>
      </w:r>
      <w:proofErr w:type="spellEnd"/>
      <w:r w:rsidRPr="009467B3">
        <w:rPr>
          <w:rFonts w:ascii="Times New Roman" w:hAnsi="Times New Roman" w:cs="Times New Roman"/>
          <w:i/>
          <w:iCs/>
          <w:color w:val="auto"/>
          <w:sz w:val="28"/>
          <w:szCs w:val="28"/>
        </w:rPr>
        <w:t>/хв)</w:t>
      </w:r>
      <w:r w:rsidRPr="009467B3">
        <w:rPr>
          <w:rFonts w:ascii="Times New Roman" w:hAnsi="Times New Roman" w:cs="Times New Roman"/>
          <w:color w:val="auto"/>
          <w:sz w:val="28"/>
          <w:szCs w:val="28"/>
        </w:rPr>
        <w:t>, пульс слабкої напруги, наповнення.</w:t>
      </w:r>
    </w:p>
    <w:p w14:paraId="2B365343" w14:textId="07B53BD3"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i/>
          <w:iCs/>
          <w:color w:val="auto"/>
          <w:sz w:val="28"/>
          <w:szCs w:val="28"/>
        </w:rPr>
        <w:t>Тахіпное</w:t>
      </w:r>
      <w:proofErr w:type="spellEnd"/>
      <w:r w:rsidRPr="009467B3">
        <w:rPr>
          <w:rFonts w:ascii="Times New Roman" w:hAnsi="Times New Roman" w:cs="Times New Roman"/>
          <w:i/>
          <w:iCs/>
          <w:color w:val="auto"/>
          <w:sz w:val="28"/>
          <w:szCs w:val="28"/>
        </w:rPr>
        <w:t xml:space="preserve"> (понад 20 за хвилину)</w:t>
      </w:r>
    </w:p>
    <w:p w14:paraId="2C121B72"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Тони серця глухі, не </w:t>
      </w:r>
      <w:proofErr w:type="spellStart"/>
      <w:r w:rsidRPr="009467B3">
        <w:rPr>
          <w:rFonts w:ascii="Times New Roman" w:hAnsi="Times New Roman" w:cs="Times New Roman"/>
          <w:color w:val="auto"/>
          <w:sz w:val="28"/>
          <w:szCs w:val="28"/>
        </w:rPr>
        <w:t>рідко</w:t>
      </w:r>
      <w:proofErr w:type="spellEnd"/>
      <w:r w:rsidRPr="009467B3">
        <w:rPr>
          <w:rFonts w:ascii="Times New Roman" w:hAnsi="Times New Roman" w:cs="Times New Roman"/>
          <w:color w:val="auto"/>
          <w:sz w:val="28"/>
          <w:szCs w:val="28"/>
        </w:rPr>
        <w:t xml:space="preserve"> шуми, АТ↓, а при септичному шоці катастрофічно падає</w:t>
      </w:r>
    </w:p>
    <w:p w14:paraId="4DB3B051"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Печінка збільшена: «септична», збільшена селезінка</w:t>
      </w:r>
    </w:p>
    <w:p w14:paraId="017FED58"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Олігоурія</w:t>
      </w:r>
      <w:proofErr w:type="spellEnd"/>
      <w:r w:rsidRPr="009467B3">
        <w:rPr>
          <w:rFonts w:ascii="Times New Roman" w:hAnsi="Times New Roman" w:cs="Times New Roman"/>
          <w:color w:val="auto"/>
          <w:sz w:val="28"/>
          <w:szCs w:val="28"/>
        </w:rPr>
        <w:t xml:space="preserve">, альбумінурія, </w:t>
      </w:r>
      <w:proofErr w:type="spellStart"/>
      <w:r w:rsidRPr="009467B3">
        <w:rPr>
          <w:rFonts w:ascii="Times New Roman" w:hAnsi="Times New Roman" w:cs="Times New Roman"/>
          <w:color w:val="auto"/>
          <w:sz w:val="28"/>
          <w:szCs w:val="28"/>
        </w:rPr>
        <w:t>циліндурія</w:t>
      </w:r>
      <w:proofErr w:type="spellEnd"/>
      <w:r w:rsidRPr="009467B3">
        <w:rPr>
          <w:rFonts w:ascii="Times New Roman" w:hAnsi="Times New Roman" w:cs="Times New Roman"/>
          <w:color w:val="auto"/>
          <w:sz w:val="28"/>
          <w:szCs w:val="28"/>
        </w:rPr>
        <w:t>, явища циститу;</w:t>
      </w:r>
    </w:p>
    <w:p w14:paraId="23C0FB3F"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Ознаки бронхіту, пневмонії;</w:t>
      </w:r>
    </w:p>
    <w:p w14:paraId="3D737528" w14:textId="77777777" w:rsidR="00A0151E" w:rsidRPr="009467B3" w:rsidRDefault="00A0151E"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Поява пролежнів (у 35% поранених) – </w:t>
      </w:r>
      <w:proofErr w:type="spellStart"/>
      <w:r w:rsidRPr="009467B3">
        <w:rPr>
          <w:rFonts w:ascii="Times New Roman" w:hAnsi="Times New Roman" w:cs="Times New Roman"/>
          <w:color w:val="auto"/>
          <w:sz w:val="28"/>
          <w:szCs w:val="28"/>
        </w:rPr>
        <w:t>ішемізація</w:t>
      </w:r>
      <w:proofErr w:type="spellEnd"/>
      <w:r w:rsidRPr="009467B3">
        <w:rPr>
          <w:rFonts w:ascii="Times New Roman" w:hAnsi="Times New Roman" w:cs="Times New Roman"/>
          <w:color w:val="auto"/>
          <w:sz w:val="28"/>
          <w:szCs w:val="28"/>
        </w:rPr>
        <w:t xml:space="preserve"> тих чи інших ділянок</w:t>
      </w:r>
    </w:p>
    <w:p w14:paraId="116259A3" w14:textId="77777777" w:rsidR="00A0151E" w:rsidRPr="009467B3" w:rsidRDefault="00A0151E" w:rsidP="00CF2CB1">
      <w:pPr>
        <w:ind w:firstLine="709"/>
        <w:jc w:val="both"/>
        <w:rPr>
          <w:rFonts w:ascii="Times New Roman" w:hAnsi="Times New Roman" w:cs="Times New Roman"/>
          <w:color w:val="auto"/>
          <w:sz w:val="28"/>
          <w:szCs w:val="28"/>
        </w:rPr>
      </w:pPr>
    </w:p>
    <w:p w14:paraId="051572C6" w14:textId="4EC4C3E6"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В аналізах:</w:t>
      </w:r>
      <w:r w:rsidRPr="009467B3">
        <w:rPr>
          <w:rFonts w:ascii="Times New Roman" w:hAnsi="Times New Roman" w:cs="Times New Roman"/>
          <w:color w:val="auto"/>
          <w:sz w:val="28"/>
          <w:szCs w:val="28"/>
        </w:rPr>
        <w:t xml:space="preserve"> значно збільшується вміст реактивного білка, фібриногену, </w:t>
      </w:r>
      <w:proofErr w:type="spellStart"/>
      <w:r w:rsidRPr="009467B3">
        <w:rPr>
          <w:rFonts w:ascii="Times New Roman" w:hAnsi="Times New Roman" w:cs="Times New Roman"/>
          <w:color w:val="auto"/>
          <w:sz w:val="28"/>
          <w:szCs w:val="28"/>
        </w:rPr>
        <w:t>сіалових</w:t>
      </w:r>
      <w:proofErr w:type="spellEnd"/>
      <w:r w:rsidRPr="009467B3">
        <w:rPr>
          <w:rFonts w:ascii="Times New Roman" w:hAnsi="Times New Roman" w:cs="Times New Roman"/>
          <w:color w:val="auto"/>
          <w:sz w:val="28"/>
          <w:szCs w:val="28"/>
        </w:rPr>
        <w:t xml:space="preserve"> кислот, наростає анемія, падає протромбін крові (до 40-45%), порушується її згортання, що є причиною септичних кровотеч</w:t>
      </w:r>
      <w:r w:rsidR="00B76641" w:rsidRPr="009467B3">
        <w:rPr>
          <w:rFonts w:ascii="Times New Roman" w:hAnsi="Times New Roman" w:cs="Times New Roman"/>
          <w:color w:val="auto"/>
          <w:sz w:val="28"/>
          <w:szCs w:val="28"/>
        </w:rPr>
        <w:t>.</w:t>
      </w:r>
    </w:p>
    <w:p w14:paraId="22E0BE05" w14:textId="77777777" w:rsidR="00A0151E" w:rsidRPr="009467B3" w:rsidRDefault="00A0151E" w:rsidP="00CF2CB1">
      <w:pPr>
        <w:ind w:firstLine="709"/>
        <w:jc w:val="both"/>
        <w:rPr>
          <w:rFonts w:ascii="Times New Roman" w:hAnsi="Times New Roman" w:cs="Times New Roman"/>
          <w:color w:val="auto"/>
          <w:sz w:val="28"/>
          <w:szCs w:val="28"/>
        </w:rPr>
      </w:pPr>
    </w:p>
    <w:p w14:paraId="22E6801D"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Посів крові доцільно робити при </w:t>
      </w:r>
      <w:proofErr w:type="spellStart"/>
      <w:r w:rsidRPr="009467B3">
        <w:rPr>
          <w:rFonts w:ascii="Times New Roman" w:hAnsi="Times New Roman" w:cs="Times New Roman"/>
          <w:b/>
          <w:bCs/>
          <w:color w:val="auto"/>
          <w:sz w:val="28"/>
          <w:szCs w:val="28"/>
        </w:rPr>
        <w:t>септикопіємії</w:t>
      </w:r>
      <w:proofErr w:type="spellEnd"/>
      <w:r w:rsidRPr="009467B3">
        <w:rPr>
          <w:rFonts w:ascii="Times New Roman" w:hAnsi="Times New Roman" w:cs="Times New Roman"/>
          <w:color w:val="auto"/>
          <w:sz w:val="28"/>
          <w:szCs w:val="28"/>
        </w:rPr>
        <w:t xml:space="preserve"> – за ознобом (під час стрибків температури), при септицемії – перед </w:t>
      </w:r>
      <w:proofErr w:type="spellStart"/>
      <w:r w:rsidRPr="009467B3">
        <w:rPr>
          <w:rFonts w:ascii="Times New Roman" w:hAnsi="Times New Roman" w:cs="Times New Roman"/>
          <w:color w:val="auto"/>
          <w:sz w:val="28"/>
          <w:szCs w:val="28"/>
        </w:rPr>
        <w:t>антибіотикотерапією</w:t>
      </w:r>
      <w:proofErr w:type="spellEnd"/>
      <w:r w:rsidRPr="009467B3">
        <w:rPr>
          <w:rFonts w:ascii="Times New Roman" w:hAnsi="Times New Roman" w:cs="Times New Roman"/>
          <w:color w:val="auto"/>
          <w:sz w:val="28"/>
          <w:szCs w:val="28"/>
        </w:rPr>
        <w:t xml:space="preserve"> чи між курсами.</w:t>
      </w:r>
    </w:p>
    <w:p w14:paraId="7FCD9825" w14:textId="77777777" w:rsidR="00A0151E" w:rsidRPr="009467B3" w:rsidRDefault="00A0151E"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Найбільш ефективним для посіву є 3-кратне (протягом доби) взяття артеріальної крові.</w:t>
      </w:r>
    </w:p>
    <w:p w14:paraId="33165A91" w14:textId="77777777" w:rsidR="007F43C6" w:rsidRPr="009467B3" w:rsidRDefault="007F43C6" w:rsidP="00CF2CB1">
      <w:pPr>
        <w:ind w:firstLine="709"/>
        <w:jc w:val="both"/>
        <w:rPr>
          <w:rFonts w:ascii="Times New Roman" w:hAnsi="Times New Roman" w:cs="Times New Roman"/>
          <w:color w:val="auto"/>
          <w:sz w:val="28"/>
          <w:szCs w:val="28"/>
        </w:rPr>
      </w:pPr>
    </w:p>
    <w:p w14:paraId="5F10396A" w14:textId="77777777" w:rsidR="007F43C6"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Клініка гострого сепсису.</w:t>
      </w:r>
    </w:p>
    <w:p w14:paraId="44C55294" w14:textId="346ECE83"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Для гострого сепсису характерна висока температура за типом постійно гарячки з дуже рідкісними </w:t>
      </w:r>
      <w:proofErr w:type="spellStart"/>
      <w:r w:rsidRPr="009467B3">
        <w:rPr>
          <w:rFonts w:ascii="Times New Roman" w:hAnsi="Times New Roman" w:cs="Times New Roman"/>
          <w:color w:val="auto"/>
          <w:sz w:val="28"/>
          <w:szCs w:val="28"/>
        </w:rPr>
        <w:t>ремісіями</w:t>
      </w:r>
      <w:proofErr w:type="spellEnd"/>
      <w:r w:rsidRPr="009467B3">
        <w:rPr>
          <w:rFonts w:ascii="Times New Roman" w:hAnsi="Times New Roman" w:cs="Times New Roman"/>
          <w:color w:val="auto"/>
          <w:sz w:val="28"/>
          <w:szCs w:val="28"/>
        </w:rPr>
        <w:t xml:space="preserve">. Стан хворого важкий. Шкірні покриви бліді з землистим відтінком, на щоках гарячковий </w:t>
      </w:r>
      <w:proofErr w:type="spellStart"/>
      <w:r w:rsidRPr="009467B3">
        <w:rPr>
          <w:rFonts w:ascii="Times New Roman" w:hAnsi="Times New Roman" w:cs="Times New Roman"/>
          <w:color w:val="auto"/>
          <w:sz w:val="28"/>
          <w:szCs w:val="28"/>
        </w:rPr>
        <w:t>рум</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янець</w:t>
      </w:r>
      <w:proofErr w:type="spellEnd"/>
      <w:r w:rsidRPr="009467B3">
        <w:rPr>
          <w:rFonts w:ascii="Times New Roman" w:hAnsi="Times New Roman" w:cs="Times New Roman"/>
          <w:color w:val="auto"/>
          <w:sz w:val="28"/>
          <w:szCs w:val="28"/>
        </w:rPr>
        <w:t xml:space="preserve">. У останні дні життя у 2 поранених відмічається </w:t>
      </w:r>
      <w:proofErr w:type="spellStart"/>
      <w:r w:rsidRPr="009467B3">
        <w:rPr>
          <w:rFonts w:ascii="Times New Roman" w:hAnsi="Times New Roman" w:cs="Times New Roman"/>
          <w:color w:val="auto"/>
          <w:sz w:val="28"/>
          <w:szCs w:val="28"/>
        </w:rPr>
        <w:t>іктеричність</w:t>
      </w:r>
      <w:proofErr w:type="spellEnd"/>
      <w:r w:rsidRPr="009467B3">
        <w:rPr>
          <w:rFonts w:ascii="Times New Roman" w:hAnsi="Times New Roman" w:cs="Times New Roman"/>
          <w:color w:val="auto"/>
          <w:sz w:val="28"/>
          <w:szCs w:val="28"/>
        </w:rPr>
        <w:t xml:space="preserve"> різного ступеню вираженості. Можлива ейфорія, безсоння, дратівливість, тахікардія. </w:t>
      </w:r>
      <w:r w:rsidR="00B147B2" w:rsidRPr="009467B3">
        <w:rPr>
          <w:rFonts w:ascii="Times New Roman" w:hAnsi="Times New Roman" w:cs="Times New Roman"/>
          <w:color w:val="auto"/>
          <w:sz w:val="28"/>
          <w:szCs w:val="28"/>
        </w:rPr>
        <w:t>П</w:t>
      </w:r>
      <w:r w:rsidRPr="009467B3">
        <w:rPr>
          <w:rFonts w:ascii="Times New Roman" w:hAnsi="Times New Roman" w:cs="Times New Roman"/>
          <w:color w:val="auto"/>
          <w:sz w:val="28"/>
          <w:szCs w:val="28"/>
        </w:rPr>
        <w:t xml:space="preserve">ульс слабкого наповнення та напруження. Артеріальний тиск знижується. У 35 % поранених в цій фазі захворювання розвиваються пролежні. Збільшується кількість лейкоцитів, хоча сепсис може перебігати і при нормальному лейкоцитозі. Змінюється перебіг місцевого ранового процесу. Рана стає сухою, грануляції виглядають блідими, висихають. Крайова </w:t>
      </w:r>
      <w:proofErr w:type="spellStart"/>
      <w:r w:rsidRPr="009467B3">
        <w:rPr>
          <w:rFonts w:ascii="Times New Roman" w:hAnsi="Times New Roman" w:cs="Times New Roman"/>
          <w:color w:val="auto"/>
          <w:sz w:val="28"/>
          <w:szCs w:val="28"/>
        </w:rPr>
        <w:t>епітелізація</w:t>
      </w:r>
      <w:proofErr w:type="spellEnd"/>
      <w:r w:rsidRPr="009467B3">
        <w:rPr>
          <w:rFonts w:ascii="Times New Roman" w:hAnsi="Times New Roman" w:cs="Times New Roman"/>
          <w:color w:val="auto"/>
          <w:sz w:val="28"/>
          <w:szCs w:val="28"/>
        </w:rPr>
        <w:t xml:space="preserve"> припиняється.</w:t>
      </w:r>
    </w:p>
    <w:p w14:paraId="604F31F4" w14:textId="77777777" w:rsidR="007F43C6" w:rsidRPr="009467B3" w:rsidRDefault="007F43C6" w:rsidP="00CF2CB1">
      <w:pPr>
        <w:ind w:firstLine="709"/>
        <w:jc w:val="both"/>
        <w:rPr>
          <w:rFonts w:ascii="Times New Roman" w:hAnsi="Times New Roman" w:cs="Times New Roman"/>
          <w:color w:val="auto"/>
          <w:sz w:val="28"/>
          <w:szCs w:val="28"/>
        </w:rPr>
      </w:pPr>
    </w:p>
    <w:p w14:paraId="577F2D33" w14:textId="7C96C634"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Загальні принципи профілактики ранової інфекції</w:t>
      </w:r>
      <w:r w:rsidR="007F43C6" w:rsidRPr="009467B3">
        <w:rPr>
          <w:rFonts w:ascii="Times New Roman" w:hAnsi="Times New Roman" w:cs="Times New Roman"/>
          <w:b/>
          <w:bCs/>
          <w:color w:val="auto"/>
          <w:sz w:val="28"/>
          <w:szCs w:val="28"/>
        </w:rPr>
        <w:t xml:space="preserve"> н</w:t>
      </w:r>
      <w:r w:rsidRPr="009467B3">
        <w:rPr>
          <w:rFonts w:ascii="Times New Roman" w:hAnsi="Times New Roman" w:cs="Times New Roman"/>
          <w:b/>
          <w:bCs/>
          <w:color w:val="auto"/>
          <w:sz w:val="28"/>
          <w:szCs w:val="28"/>
        </w:rPr>
        <w:t>а етапах медичної евакуації</w:t>
      </w:r>
    </w:p>
    <w:p w14:paraId="64BCDA8D" w14:textId="77777777" w:rsidR="00D3091A" w:rsidRPr="009467B3" w:rsidRDefault="00D3091A" w:rsidP="00CF2CB1">
      <w:pPr>
        <w:ind w:firstLine="709"/>
        <w:jc w:val="both"/>
        <w:rPr>
          <w:rFonts w:ascii="Times New Roman" w:hAnsi="Times New Roman" w:cs="Times New Roman"/>
          <w:color w:val="auto"/>
          <w:sz w:val="28"/>
          <w:szCs w:val="28"/>
        </w:rPr>
      </w:pPr>
    </w:p>
    <w:p w14:paraId="7E5681A8" w14:textId="0C3853D6"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Базовий рівень медичної допомоги</w:t>
      </w:r>
      <w:r w:rsidRPr="009467B3">
        <w:rPr>
          <w:rFonts w:ascii="Times New Roman" w:hAnsi="Times New Roman" w:cs="Times New Roman"/>
          <w:color w:val="auto"/>
          <w:sz w:val="28"/>
          <w:szCs w:val="28"/>
        </w:rPr>
        <w:t xml:space="preserve"> передбачає наступні заходи: ранній виніс поранених з поля бою; правильно накладена первинна асептична пов’язка; транспортна іммобілізація; прийом </w:t>
      </w:r>
      <w:proofErr w:type="spellStart"/>
      <w:r w:rsidRPr="009467B3">
        <w:rPr>
          <w:rFonts w:ascii="Times New Roman" w:hAnsi="Times New Roman" w:cs="Times New Roman"/>
          <w:color w:val="auto"/>
          <w:sz w:val="28"/>
          <w:szCs w:val="28"/>
        </w:rPr>
        <w:t>таблетованих</w:t>
      </w:r>
      <w:proofErr w:type="spellEnd"/>
      <w:r w:rsidRPr="009467B3">
        <w:rPr>
          <w:rFonts w:ascii="Times New Roman" w:hAnsi="Times New Roman" w:cs="Times New Roman"/>
          <w:color w:val="auto"/>
          <w:sz w:val="28"/>
          <w:szCs w:val="28"/>
        </w:rPr>
        <w:t xml:space="preserve"> антибіотиків.</w:t>
      </w:r>
    </w:p>
    <w:p w14:paraId="33D3EF9E" w14:textId="77777777" w:rsidR="00D3091A" w:rsidRPr="009467B3" w:rsidRDefault="00D3091A" w:rsidP="00CF2CB1">
      <w:pPr>
        <w:ind w:firstLine="709"/>
        <w:jc w:val="both"/>
        <w:rPr>
          <w:rFonts w:ascii="Times New Roman" w:hAnsi="Times New Roman" w:cs="Times New Roman"/>
          <w:color w:val="auto"/>
          <w:sz w:val="28"/>
          <w:szCs w:val="28"/>
        </w:rPr>
      </w:pPr>
    </w:p>
    <w:p w14:paraId="2F710956" w14:textId="6FB128EA"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Перший рівень медичної допомоги включає</w:t>
      </w:r>
      <w:r w:rsidRPr="009467B3">
        <w:rPr>
          <w:rFonts w:ascii="Times New Roman" w:hAnsi="Times New Roman" w:cs="Times New Roman"/>
          <w:color w:val="auto"/>
          <w:sz w:val="28"/>
          <w:szCs w:val="28"/>
        </w:rPr>
        <w:t xml:space="preserve">: виправлення недоліків накладених пов’язок; транспортну іммобілізацію табельними засобами; </w:t>
      </w:r>
      <w:proofErr w:type="spellStart"/>
      <w:r w:rsidRPr="009467B3">
        <w:rPr>
          <w:rFonts w:ascii="Times New Roman" w:hAnsi="Times New Roman" w:cs="Times New Roman"/>
          <w:color w:val="auto"/>
          <w:sz w:val="28"/>
          <w:szCs w:val="28"/>
        </w:rPr>
        <w:t>інфузійну</w:t>
      </w:r>
      <w:proofErr w:type="spellEnd"/>
      <w:r w:rsidRPr="009467B3">
        <w:rPr>
          <w:rFonts w:ascii="Times New Roman" w:hAnsi="Times New Roman" w:cs="Times New Roman"/>
          <w:color w:val="auto"/>
          <w:sz w:val="28"/>
          <w:szCs w:val="28"/>
        </w:rPr>
        <w:t xml:space="preserve"> терапію (розчин натрію хлориду 0,9%, </w:t>
      </w:r>
      <w:proofErr w:type="spellStart"/>
      <w:r w:rsidRPr="009467B3">
        <w:rPr>
          <w:rFonts w:ascii="Times New Roman" w:hAnsi="Times New Roman" w:cs="Times New Roman"/>
          <w:color w:val="auto"/>
          <w:sz w:val="28"/>
          <w:szCs w:val="28"/>
        </w:rPr>
        <w:t>Рінгера</w:t>
      </w:r>
      <w:proofErr w:type="spellEnd"/>
      <w:r w:rsidRPr="009467B3">
        <w:rPr>
          <w:rFonts w:ascii="Times New Roman" w:hAnsi="Times New Roman" w:cs="Times New Roman"/>
          <w:color w:val="auto"/>
          <w:sz w:val="28"/>
          <w:szCs w:val="28"/>
        </w:rPr>
        <w:t xml:space="preserve"> лактат, </w:t>
      </w:r>
      <w:proofErr w:type="spellStart"/>
      <w:r w:rsidRPr="009467B3">
        <w:rPr>
          <w:rFonts w:ascii="Times New Roman" w:hAnsi="Times New Roman" w:cs="Times New Roman"/>
          <w:color w:val="auto"/>
          <w:sz w:val="28"/>
          <w:szCs w:val="28"/>
        </w:rPr>
        <w:t>стерофундін</w:t>
      </w:r>
      <w:proofErr w:type="spellEnd"/>
      <w:r w:rsidRPr="009467B3">
        <w:rPr>
          <w:rFonts w:ascii="Times New Roman" w:hAnsi="Times New Roman" w:cs="Times New Roman"/>
          <w:color w:val="auto"/>
          <w:sz w:val="28"/>
          <w:szCs w:val="28"/>
        </w:rPr>
        <w:t>), адекватне знеболення, введення антибіотиків (</w:t>
      </w:r>
      <w:proofErr w:type="spellStart"/>
      <w:r w:rsidRPr="009467B3">
        <w:rPr>
          <w:rFonts w:ascii="Times New Roman" w:hAnsi="Times New Roman" w:cs="Times New Roman"/>
          <w:color w:val="auto"/>
          <w:sz w:val="28"/>
          <w:szCs w:val="28"/>
        </w:rPr>
        <w:t>перорально</w:t>
      </w:r>
      <w:proofErr w:type="spellEnd"/>
      <w:r w:rsidRPr="009467B3">
        <w:rPr>
          <w:rFonts w:ascii="Times New Roman" w:hAnsi="Times New Roman" w:cs="Times New Roman"/>
          <w:color w:val="auto"/>
          <w:sz w:val="28"/>
          <w:szCs w:val="28"/>
        </w:rPr>
        <w:t xml:space="preserve"> або </w:t>
      </w:r>
      <w:proofErr w:type="spellStart"/>
      <w:r w:rsidRPr="009467B3">
        <w:rPr>
          <w:rFonts w:ascii="Times New Roman" w:hAnsi="Times New Roman" w:cs="Times New Roman"/>
          <w:color w:val="auto"/>
          <w:sz w:val="28"/>
          <w:szCs w:val="28"/>
        </w:rPr>
        <w:t>парентерально</w:t>
      </w:r>
      <w:proofErr w:type="spellEnd"/>
      <w:r w:rsidRPr="009467B3">
        <w:rPr>
          <w:rFonts w:ascii="Times New Roman" w:hAnsi="Times New Roman" w:cs="Times New Roman"/>
          <w:color w:val="auto"/>
          <w:sz w:val="28"/>
          <w:szCs w:val="28"/>
        </w:rPr>
        <w:t>); швидка евакуація на наступний ЕМЕ.</w:t>
      </w:r>
    </w:p>
    <w:p w14:paraId="595374F7" w14:textId="77777777" w:rsidR="00D3091A" w:rsidRPr="009467B3" w:rsidRDefault="00D3091A" w:rsidP="00CF2CB1">
      <w:pPr>
        <w:ind w:firstLine="709"/>
        <w:jc w:val="both"/>
        <w:rPr>
          <w:rFonts w:ascii="Times New Roman" w:hAnsi="Times New Roman" w:cs="Times New Roman"/>
          <w:color w:val="auto"/>
          <w:sz w:val="28"/>
          <w:szCs w:val="28"/>
        </w:rPr>
      </w:pPr>
    </w:p>
    <w:p w14:paraId="18835BAD" w14:textId="3E9E09F9"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Другий рівень медичної допомоги </w:t>
      </w:r>
      <w:r w:rsidRPr="009467B3">
        <w:rPr>
          <w:rFonts w:ascii="Times New Roman" w:hAnsi="Times New Roman" w:cs="Times New Roman"/>
          <w:color w:val="auto"/>
          <w:sz w:val="28"/>
          <w:szCs w:val="28"/>
        </w:rPr>
        <w:t xml:space="preserve">передбачає проведення протишокових заходів, своєчасне відновлення крововтрати; ранню та радикальну первинну хірургічну обробку ран; іммобілізацію переломів кісток апаратами </w:t>
      </w:r>
      <w:proofErr w:type="spellStart"/>
      <w:r w:rsidRPr="009467B3">
        <w:rPr>
          <w:rFonts w:ascii="Times New Roman" w:hAnsi="Times New Roman" w:cs="Times New Roman"/>
          <w:color w:val="auto"/>
          <w:sz w:val="28"/>
          <w:szCs w:val="28"/>
        </w:rPr>
        <w:t>зовнішньоїфіксації</w:t>
      </w:r>
      <w:proofErr w:type="spellEnd"/>
      <w:r w:rsidRPr="009467B3">
        <w:rPr>
          <w:rFonts w:ascii="Times New Roman" w:hAnsi="Times New Roman" w:cs="Times New Roman"/>
          <w:color w:val="auto"/>
          <w:sz w:val="28"/>
          <w:szCs w:val="28"/>
        </w:rPr>
        <w:t xml:space="preserve"> або табельними засобами; </w:t>
      </w:r>
      <w:proofErr w:type="spellStart"/>
      <w:r w:rsidRPr="009467B3">
        <w:rPr>
          <w:rFonts w:ascii="Times New Roman" w:hAnsi="Times New Roman" w:cs="Times New Roman"/>
          <w:color w:val="auto"/>
          <w:sz w:val="28"/>
          <w:szCs w:val="28"/>
        </w:rPr>
        <w:t>інфузійно-трансфузійну</w:t>
      </w:r>
      <w:proofErr w:type="spellEnd"/>
      <w:r w:rsidRPr="009467B3">
        <w:rPr>
          <w:rFonts w:ascii="Times New Roman" w:hAnsi="Times New Roman" w:cs="Times New Roman"/>
          <w:color w:val="auto"/>
          <w:sz w:val="28"/>
          <w:szCs w:val="28"/>
        </w:rPr>
        <w:t xml:space="preserve"> терапію, </w:t>
      </w:r>
      <w:proofErr w:type="spellStart"/>
      <w:r w:rsidRPr="009467B3">
        <w:rPr>
          <w:rFonts w:ascii="Times New Roman" w:hAnsi="Times New Roman" w:cs="Times New Roman"/>
          <w:color w:val="auto"/>
          <w:sz w:val="28"/>
          <w:szCs w:val="28"/>
        </w:rPr>
        <w:t>введеннявеликих</w:t>
      </w:r>
      <w:proofErr w:type="spellEnd"/>
      <w:r w:rsidRPr="009467B3">
        <w:rPr>
          <w:rFonts w:ascii="Times New Roman" w:hAnsi="Times New Roman" w:cs="Times New Roman"/>
          <w:color w:val="auto"/>
          <w:sz w:val="28"/>
          <w:szCs w:val="28"/>
        </w:rPr>
        <w:t xml:space="preserve"> доз антибіотиків; введення правцевого анатоксину.</w:t>
      </w:r>
    </w:p>
    <w:p w14:paraId="630762D0" w14:textId="77777777" w:rsidR="00D3091A" w:rsidRPr="009467B3" w:rsidRDefault="00D3091A" w:rsidP="00CF2CB1">
      <w:pPr>
        <w:ind w:firstLine="709"/>
        <w:jc w:val="both"/>
        <w:rPr>
          <w:rFonts w:ascii="Times New Roman" w:hAnsi="Times New Roman" w:cs="Times New Roman"/>
          <w:color w:val="auto"/>
          <w:sz w:val="28"/>
          <w:szCs w:val="28"/>
        </w:rPr>
      </w:pPr>
    </w:p>
    <w:p w14:paraId="432874DD" w14:textId="71382E96"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ПХО вогнепальних ран залишається основним лікувальним заходом і профілактикою ранової інфекції, сприяє успішному загоєнню рани і отриманню сприятливих відділених функціональних результатів. Якість проведення ПХО надає вирішального впливу на процес загоєння рани. Важливе значення для успішного протікання ранового процесу відіграє швидка і обережна евакуація поранених.</w:t>
      </w:r>
    </w:p>
    <w:p w14:paraId="6D09F986" w14:textId="77777777" w:rsidR="00D3091A" w:rsidRPr="009467B3" w:rsidRDefault="00D3091A" w:rsidP="00CF2CB1">
      <w:pPr>
        <w:ind w:firstLine="709"/>
        <w:jc w:val="both"/>
        <w:rPr>
          <w:rFonts w:ascii="Times New Roman" w:hAnsi="Times New Roman" w:cs="Times New Roman"/>
          <w:color w:val="auto"/>
          <w:sz w:val="28"/>
          <w:szCs w:val="28"/>
        </w:rPr>
      </w:pPr>
    </w:p>
    <w:p w14:paraId="6913D358" w14:textId="35E74643"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Третій рівень медичної допомоги. </w:t>
      </w:r>
      <w:r w:rsidRPr="009467B3">
        <w:rPr>
          <w:rFonts w:ascii="Times New Roman" w:hAnsi="Times New Roman" w:cs="Times New Roman"/>
          <w:color w:val="auto"/>
          <w:sz w:val="28"/>
          <w:szCs w:val="28"/>
        </w:rPr>
        <w:t xml:space="preserve">Лікування поранених з клінічними ознаками ранової інфекції повинно бути комплексним. Загальні принципи хірургічного лікування ранової інфекції передбачають: хірургічну обробку гнійних ран та інших гнійних осередків; раціональне дренування та програмоване промивання ран; активну підготовку незашитих ран до закриття із застосуванням </w:t>
      </w:r>
      <w:proofErr w:type="spellStart"/>
      <w:r w:rsidRPr="009467B3">
        <w:rPr>
          <w:rFonts w:ascii="Times New Roman" w:hAnsi="Times New Roman" w:cs="Times New Roman"/>
          <w:color w:val="auto"/>
          <w:sz w:val="28"/>
          <w:szCs w:val="28"/>
        </w:rPr>
        <w:t>термохірургічних</w:t>
      </w:r>
      <w:proofErr w:type="spellEnd"/>
      <w:r w:rsidRPr="009467B3">
        <w:rPr>
          <w:rFonts w:ascii="Times New Roman" w:hAnsi="Times New Roman" w:cs="Times New Roman"/>
          <w:color w:val="auto"/>
          <w:sz w:val="28"/>
          <w:szCs w:val="28"/>
        </w:rPr>
        <w:t xml:space="preserve"> приладів і вакуумної терапії та в подальшому їх закриття; дотримання правил асептики та антисептики при виконанні хірургічних </w:t>
      </w:r>
      <w:proofErr w:type="spellStart"/>
      <w:r w:rsidRPr="009467B3">
        <w:rPr>
          <w:rFonts w:ascii="Times New Roman" w:hAnsi="Times New Roman" w:cs="Times New Roman"/>
          <w:color w:val="auto"/>
          <w:sz w:val="28"/>
          <w:szCs w:val="28"/>
        </w:rPr>
        <w:t>втручань</w:t>
      </w:r>
      <w:proofErr w:type="spellEnd"/>
      <w:r w:rsidRPr="009467B3">
        <w:rPr>
          <w:rFonts w:ascii="Times New Roman" w:hAnsi="Times New Roman" w:cs="Times New Roman"/>
          <w:color w:val="auto"/>
          <w:sz w:val="28"/>
          <w:szCs w:val="28"/>
        </w:rPr>
        <w:t xml:space="preserve"> у цієї категорії поранених; цілеспрямовану антибактеріальну терапію (місцеву та загальну); корекцію імунного захисту, розладів мікроциркуляції, гіпоксії та інших розладів гомеостазу; загальне лікування (ITT, гемосорбція, гемодіаліз, УФО крові, ГБО); лікування супутніх захворювань (діабету та ін.).</w:t>
      </w:r>
    </w:p>
    <w:p w14:paraId="1B708758" w14:textId="77777777" w:rsidR="00D3091A" w:rsidRPr="009467B3" w:rsidRDefault="00D3091A" w:rsidP="00CF2CB1">
      <w:pPr>
        <w:ind w:firstLine="709"/>
        <w:jc w:val="both"/>
        <w:rPr>
          <w:rFonts w:ascii="Times New Roman" w:hAnsi="Times New Roman" w:cs="Times New Roman"/>
          <w:color w:val="auto"/>
          <w:sz w:val="28"/>
          <w:szCs w:val="28"/>
        </w:rPr>
      </w:pPr>
    </w:p>
    <w:p w14:paraId="4617E5D6" w14:textId="77777777"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Пріоритет у лікуванні будь-якої гнійної рани належить </w:t>
      </w:r>
      <w:r w:rsidRPr="009467B3">
        <w:rPr>
          <w:rFonts w:ascii="Times New Roman" w:hAnsi="Times New Roman" w:cs="Times New Roman"/>
          <w:b/>
          <w:bCs/>
          <w:color w:val="auto"/>
          <w:sz w:val="28"/>
          <w:szCs w:val="28"/>
        </w:rPr>
        <w:t>хірургічному методу</w:t>
      </w:r>
      <w:r w:rsidRPr="009467B3">
        <w:rPr>
          <w:rFonts w:ascii="Times New Roman" w:hAnsi="Times New Roman" w:cs="Times New Roman"/>
          <w:color w:val="auto"/>
          <w:sz w:val="28"/>
          <w:szCs w:val="28"/>
        </w:rPr>
        <w:t>. Ліквідація гнійного джерела, яким є гнійна рана, досягають за допомогою радикальної хірургічної обробки. Хірургічну обробку гнійної рани відповідно до її мети класифікують як вторинну хірургічну обробку (ВХО), оскільки спрямована на ліквідацію ранової інфекції, що вже розвинулася, і на профілактику більш грізних гнійно-септичних ускладнень.</w:t>
      </w:r>
    </w:p>
    <w:p w14:paraId="2BB7827C" w14:textId="77777777" w:rsidR="00D3091A" w:rsidRPr="009467B3" w:rsidRDefault="00D3091A" w:rsidP="00CF2CB1">
      <w:pPr>
        <w:ind w:firstLine="709"/>
        <w:jc w:val="both"/>
        <w:rPr>
          <w:rFonts w:ascii="Times New Roman" w:hAnsi="Times New Roman" w:cs="Times New Roman"/>
          <w:color w:val="auto"/>
          <w:sz w:val="28"/>
          <w:szCs w:val="28"/>
        </w:rPr>
      </w:pPr>
    </w:p>
    <w:p w14:paraId="44CE83AF" w14:textId="72F364B0"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Техніка ВХО гнійної рани включає широке розсічення рани, розкриття гнійних кишень, запливів і висічення всіх некротичних, нежиттєздатних і просякнутих гноєм тканин, адекватне дренування гнійного джерела. Підготовка операційного поля і його обробка виконується за правилами, прийнятими у загальній хірургії. Розріз повинний бути достатнім для повноцінної ревізії рани, забезпечувати можливо повне видалення некротичних тканин і наступний відтік ранового вмісту. Шкірні краї рани варто висікати двома широкими розрізами, з огляду на топографію значних анатомічних утворень даної ділянки і напрямки шкірних складок. Для повноцінного доступу до глибоких прошарків рани обов’язкове широке розсічення апоневрозу.</w:t>
      </w:r>
    </w:p>
    <w:p w14:paraId="20CE6D98" w14:textId="77777777" w:rsidR="00922138" w:rsidRPr="009467B3" w:rsidRDefault="00922138" w:rsidP="00CF2CB1">
      <w:pPr>
        <w:ind w:firstLine="709"/>
        <w:jc w:val="both"/>
        <w:rPr>
          <w:rFonts w:ascii="Times New Roman" w:hAnsi="Times New Roman" w:cs="Times New Roman"/>
          <w:color w:val="auto"/>
          <w:sz w:val="28"/>
          <w:szCs w:val="28"/>
        </w:rPr>
      </w:pPr>
    </w:p>
    <w:p w14:paraId="6B0A004D" w14:textId="4E0BF71C"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Спочатку евакуюють із рани гній, детрит, сторонні тіла, згортки крові, встановлюють ступінь ураження тканин. Потім виконують головний етап операції видалення нежиттєздатних тканин. У зв’язку з відсутністю об’єктивних критеріїв визначення життєздатності тканин, у ході операції потрібно орієнтуватися на звичайні клінічні ознаки: ступінь кровоточивості</w:t>
      </w:r>
    </w:p>
    <w:p w14:paraId="3FD03334" w14:textId="77777777"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тканин, наявність видимої деструкції, просякання тканин гнійним або серозним ексудатом. Висічення тканин повинно бути ощадливим, проте, залишаючи в рані тканини сумнівної життєздатності, можна завдати організму шкоди більше, ніж утворення великої ранової поверхні. </w:t>
      </w:r>
    </w:p>
    <w:p w14:paraId="5EF7386A" w14:textId="77777777" w:rsidR="00D3091A" w:rsidRPr="009467B3" w:rsidRDefault="00D3091A" w:rsidP="00CF2CB1">
      <w:pPr>
        <w:ind w:firstLine="709"/>
        <w:jc w:val="both"/>
        <w:rPr>
          <w:rFonts w:ascii="Times New Roman" w:hAnsi="Times New Roman" w:cs="Times New Roman"/>
          <w:color w:val="auto"/>
          <w:sz w:val="28"/>
          <w:szCs w:val="28"/>
        </w:rPr>
      </w:pPr>
    </w:p>
    <w:p w14:paraId="44E19A63" w14:textId="65EF192F"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Результати хірургічної обробки гнійної рани</w:t>
      </w:r>
      <w:r w:rsidRPr="009467B3">
        <w:rPr>
          <w:rFonts w:ascii="Times New Roman" w:hAnsi="Times New Roman" w:cs="Times New Roman"/>
          <w:color w:val="auto"/>
          <w:sz w:val="28"/>
          <w:szCs w:val="28"/>
        </w:rPr>
        <w:t xml:space="preserve"> значно покращуються при застосуванні розчинів поверхнево-активних речовин (детергентів), </w:t>
      </w:r>
      <w:proofErr w:type="spellStart"/>
      <w:r w:rsidRPr="009467B3">
        <w:rPr>
          <w:rFonts w:ascii="Times New Roman" w:hAnsi="Times New Roman" w:cs="Times New Roman"/>
          <w:b/>
          <w:bCs/>
          <w:color w:val="auto"/>
          <w:sz w:val="28"/>
          <w:szCs w:val="28"/>
        </w:rPr>
        <w:t>вак</w:t>
      </w:r>
      <w:proofErr w:type="spellEnd"/>
      <w:r w:rsidRPr="009467B3">
        <w:rPr>
          <w:rFonts w:ascii="Times New Roman" w:hAnsi="Times New Roman" w:cs="Times New Roman"/>
          <w:b/>
          <w:bCs/>
          <w:color w:val="auto"/>
          <w:sz w:val="28"/>
          <w:szCs w:val="28"/>
        </w:rPr>
        <w:t>-терапії</w:t>
      </w:r>
      <w:r w:rsidRPr="009467B3">
        <w:rPr>
          <w:rFonts w:ascii="Times New Roman" w:hAnsi="Times New Roman" w:cs="Times New Roman"/>
          <w:color w:val="auto"/>
          <w:sz w:val="28"/>
          <w:szCs w:val="28"/>
        </w:rPr>
        <w:t>, лазерного опромінення.</w:t>
      </w:r>
    </w:p>
    <w:p w14:paraId="2C252533" w14:textId="07EBCE2B"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Метод селективної ультразвукової кавітації, заснований на місцевому застосуванні низькочастотного ультразвуку, дозволяє поєднати його антибактеріальну дію і процес механічної очистки рани. Перевагою методу вважається те, що не пошкоджуються здорові тканини, нерви, судини, видаляються тільки нежиттєздатні тканини і сторонні тіла; проводиться глибока дезінфекція рани завдяки бактерицидній дії низькочастотного</w:t>
      </w:r>
    </w:p>
    <w:p w14:paraId="7E76CC7A" w14:textId="1195F031"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ультразвуку, який стимулює синтез макрофагів і фібробластів, сприяє більш швидкому переходу запальної фази ранового процесу в репаративну, покращує </w:t>
      </w:r>
      <w:proofErr w:type="spellStart"/>
      <w:r w:rsidRPr="009467B3">
        <w:rPr>
          <w:rFonts w:ascii="Times New Roman" w:hAnsi="Times New Roman" w:cs="Times New Roman"/>
          <w:color w:val="auto"/>
          <w:sz w:val="28"/>
          <w:szCs w:val="28"/>
        </w:rPr>
        <w:t>мікрогемодінаміку</w:t>
      </w:r>
      <w:proofErr w:type="spellEnd"/>
      <w:r w:rsidRPr="009467B3">
        <w:rPr>
          <w:rFonts w:ascii="Times New Roman" w:hAnsi="Times New Roman" w:cs="Times New Roman"/>
          <w:color w:val="auto"/>
          <w:sz w:val="28"/>
          <w:szCs w:val="28"/>
        </w:rPr>
        <w:t>.</w:t>
      </w:r>
    </w:p>
    <w:p w14:paraId="7E57C887" w14:textId="77777777" w:rsidR="00D3091A" w:rsidRPr="009467B3" w:rsidRDefault="00D3091A" w:rsidP="00CF2CB1">
      <w:pPr>
        <w:ind w:firstLine="709"/>
        <w:jc w:val="both"/>
        <w:rPr>
          <w:rFonts w:ascii="Times New Roman" w:hAnsi="Times New Roman" w:cs="Times New Roman"/>
          <w:color w:val="auto"/>
          <w:sz w:val="28"/>
          <w:szCs w:val="28"/>
        </w:rPr>
      </w:pPr>
    </w:p>
    <w:p w14:paraId="5F7B9A16" w14:textId="2236B1FE"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Дренування гнійної рани</w:t>
      </w:r>
      <w:r w:rsidRPr="009467B3">
        <w:rPr>
          <w:rFonts w:ascii="Times New Roman" w:hAnsi="Times New Roman" w:cs="Times New Roman"/>
          <w:color w:val="auto"/>
          <w:sz w:val="28"/>
          <w:szCs w:val="28"/>
        </w:rPr>
        <w:t xml:space="preserve">. Повноцінне дренування рани забезпечує достатній відтік ранового ексудату, створює найкращі умови для якнайшвидшого відторгнення </w:t>
      </w:r>
      <w:proofErr w:type="spellStart"/>
      <w:r w:rsidRPr="009467B3">
        <w:rPr>
          <w:rFonts w:ascii="Times New Roman" w:hAnsi="Times New Roman" w:cs="Times New Roman"/>
          <w:color w:val="auto"/>
          <w:sz w:val="28"/>
          <w:szCs w:val="28"/>
        </w:rPr>
        <w:t>некротизованих</w:t>
      </w:r>
      <w:proofErr w:type="spellEnd"/>
      <w:r w:rsidRPr="009467B3">
        <w:rPr>
          <w:rFonts w:ascii="Times New Roman" w:hAnsi="Times New Roman" w:cs="Times New Roman"/>
          <w:color w:val="auto"/>
          <w:sz w:val="28"/>
          <w:szCs w:val="28"/>
        </w:rPr>
        <w:t xml:space="preserve"> тканин і переходу процесу загоєння у фазу регенерації.</w:t>
      </w:r>
    </w:p>
    <w:p w14:paraId="53BFB530" w14:textId="77777777" w:rsidR="00D3091A" w:rsidRPr="009467B3" w:rsidRDefault="00D3091A" w:rsidP="00CF2CB1">
      <w:pPr>
        <w:ind w:firstLine="709"/>
        <w:jc w:val="both"/>
        <w:rPr>
          <w:rFonts w:ascii="Times New Roman" w:hAnsi="Times New Roman" w:cs="Times New Roman"/>
          <w:color w:val="auto"/>
          <w:sz w:val="28"/>
          <w:szCs w:val="28"/>
        </w:rPr>
      </w:pPr>
    </w:p>
    <w:p w14:paraId="23D32D30" w14:textId="27571B51"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Види </w:t>
      </w:r>
      <w:proofErr w:type="spellStart"/>
      <w:r w:rsidRPr="009467B3">
        <w:rPr>
          <w:rFonts w:ascii="Times New Roman" w:hAnsi="Times New Roman" w:cs="Times New Roman"/>
          <w:color w:val="auto"/>
          <w:sz w:val="28"/>
          <w:szCs w:val="28"/>
        </w:rPr>
        <w:t>дренажів</w:t>
      </w:r>
      <w:proofErr w:type="spellEnd"/>
      <w:r w:rsidRPr="009467B3">
        <w:rPr>
          <w:rFonts w:ascii="Times New Roman" w:hAnsi="Times New Roman" w:cs="Times New Roman"/>
          <w:color w:val="auto"/>
          <w:sz w:val="28"/>
          <w:szCs w:val="28"/>
        </w:rPr>
        <w:t xml:space="preserve"> і способи дренування:</w:t>
      </w:r>
    </w:p>
    <w:p w14:paraId="406F64B3" w14:textId="39219FA6" w:rsidR="00D3091A" w:rsidRPr="009467B3" w:rsidRDefault="00D3091A"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Пасивні (тампони; гумові, латексні випускники; дренажні трубки з пасивним відтоком.</w:t>
      </w:r>
    </w:p>
    <w:p w14:paraId="5928F879" w14:textId="648137AF" w:rsidR="00D3091A" w:rsidRPr="009467B3" w:rsidRDefault="00D3091A"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Активні: </w:t>
      </w:r>
      <w:proofErr w:type="spellStart"/>
      <w:r w:rsidRPr="009467B3">
        <w:rPr>
          <w:rFonts w:ascii="Times New Roman" w:hAnsi="Times New Roman" w:cs="Times New Roman"/>
          <w:color w:val="auto"/>
          <w:sz w:val="28"/>
          <w:szCs w:val="28"/>
        </w:rPr>
        <w:t>аспіраційний</w:t>
      </w:r>
      <w:proofErr w:type="spellEnd"/>
      <w:r w:rsidRPr="009467B3">
        <w:rPr>
          <w:rFonts w:ascii="Times New Roman" w:hAnsi="Times New Roman" w:cs="Times New Roman"/>
          <w:color w:val="auto"/>
          <w:sz w:val="28"/>
          <w:szCs w:val="28"/>
        </w:rPr>
        <w:t xml:space="preserve"> - «гармошка» та інші </w:t>
      </w:r>
      <w:proofErr w:type="spellStart"/>
      <w:r w:rsidRPr="009467B3">
        <w:rPr>
          <w:rFonts w:ascii="Times New Roman" w:hAnsi="Times New Roman" w:cs="Times New Roman"/>
          <w:color w:val="auto"/>
          <w:sz w:val="28"/>
          <w:szCs w:val="28"/>
        </w:rPr>
        <w:t>аспіраційні</w:t>
      </w:r>
      <w:proofErr w:type="spellEnd"/>
      <w:r w:rsidRPr="009467B3">
        <w:rPr>
          <w:rFonts w:ascii="Times New Roman" w:hAnsi="Times New Roman" w:cs="Times New Roman"/>
          <w:color w:val="auto"/>
          <w:sz w:val="28"/>
          <w:szCs w:val="28"/>
        </w:rPr>
        <w:t xml:space="preserve"> пристрої, в тому числі електричні вакуум-аспіратори та ін.; </w:t>
      </w:r>
      <w:proofErr w:type="spellStart"/>
      <w:r w:rsidRPr="009467B3">
        <w:rPr>
          <w:rFonts w:ascii="Times New Roman" w:hAnsi="Times New Roman" w:cs="Times New Roman"/>
          <w:color w:val="auto"/>
          <w:sz w:val="28"/>
          <w:szCs w:val="28"/>
        </w:rPr>
        <w:t>проточно</w:t>
      </w:r>
      <w:proofErr w:type="spellEnd"/>
      <w:r w:rsidRPr="009467B3">
        <w:rPr>
          <w:rFonts w:ascii="Times New Roman" w:hAnsi="Times New Roman" w:cs="Times New Roman"/>
          <w:color w:val="auto"/>
          <w:sz w:val="28"/>
          <w:szCs w:val="28"/>
        </w:rPr>
        <w:t xml:space="preserve">-промивні без аспірації; </w:t>
      </w:r>
      <w:proofErr w:type="spellStart"/>
      <w:r w:rsidRPr="009467B3">
        <w:rPr>
          <w:rFonts w:ascii="Times New Roman" w:hAnsi="Times New Roman" w:cs="Times New Roman"/>
          <w:color w:val="auto"/>
          <w:sz w:val="28"/>
          <w:szCs w:val="28"/>
        </w:rPr>
        <w:t>проточно</w:t>
      </w:r>
      <w:proofErr w:type="spellEnd"/>
      <w:r w:rsidRPr="009467B3">
        <w:rPr>
          <w:rFonts w:ascii="Times New Roman" w:hAnsi="Times New Roman" w:cs="Times New Roman"/>
          <w:color w:val="auto"/>
          <w:sz w:val="28"/>
          <w:szCs w:val="28"/>
        </w:rPr>
        <w:t>-промивні з активною аспірацією.</w:t>
      </w:r>
    </w:p>
    <w:p w14:paraId="1D7A86D2" w14:textId="77777777" w:rsidR="00D3091A" w:rsidRPr="009467B3" w:rsidRDefault="00D3091A" w:rsidP="00CF2CB1">
      <w:pPr>
        <w:ind w:firstLine="709"/>
        <w:jc w:val="both"/>
        <w:rPr>
          <w:rFonts w:ascii="Times New Roman" w:hAnsi="Times New Roman" w:cs="Times New Roman"/>
          <w:color w:val="auto"/>
          <w:sz w:val="28"/>
          <w:szCs w:val="28"/>
        </w:rPr>
      </w:pPr>
    </w:p>
    <w:p w14:paraId="75A49099" w14:textId="77777777"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Розташування </w:t>
      </w:r>
      <w:proofErr w:type="spellStart"/>
      <w:r w:rsidRPr="009467B3">
        <w:rPr>
          <w:rFonts w:ascii="Times New Roman" w:hAnsi="Times New Roman" w:cs="Times New Roman"/>
          <w:color w:val="auto"/>
          <w:sz w:val="28"/>
          <w:szCs w:val="28"/>
        </w:rPr>
        <w:t>дренажів</w:t>
      </w:r>
      <w:proofErr w:type="spellEnd"/>
      <w:r w:rsidRPr="009467B3">
        <w:rPr>
          <w:rFonts w:ascii="Times New Roman" w:hAnsi="Times New Roman" w:cs="Times New Roman"/>
          <w:color w:val="auto"/>
          <w:sz w:val="28"/>
          <w:szCs w:val="28"/>
        </w:rPr>
        <w:t xml:space="preserve"> при активних методах дренування: наскрізне; зустрічне; Т-подібне; кількома </w:t>
      </w:r>
      <w:proofErr w:type="spellStart"/>
      <w:r w:rsidRPr="009467B3">
        <w:rPr>
          <w:rFonts w:ascii="Times New Roman" w:hAnsi="Times New Roman" w:cs="Times New Roman"/>
          <w:color w:val="auto"/>
          <w:sz w:val="28"/>
          <w:szCs w:val="28"/>
        </w:rPr>
        <w:t>дренажами</w:t>
      </w:r>
      <w:proofErr w:type="spellEnd"/>
      <w:r w:rsidRPr="009467B3">
        <w:rPr>
          <w:rFonts w:ascii="Times New Roman" w:hAnsi="Times New Roman" w:cs="Times New Roman"/>
          <w:color w:val="auto"/>
          <w:sz w:val="28"/>
          <w:szCs w:val="28"/>
        </w:rPr>
        <w:t>.</w:t>
      </w:r>
    </w:p>
    <w:p w14:paraId="1572E1CE" w14:textId="77777777" w:rsidR="00D3091A" w:rsidRPr="009467B3" w:rsidRDefault="00D3091A" w:rsidP="00CF2CB1">
      <w:pPr>
        <w:ind w:firstLine="709"/>
        <w:jc w:val="both"/>
        <w:rPr>
          <w:rFonts w:ascii="Times New Roman" w:hAnsi="Times New Roman" w:cs="Times New Roman"/>
          <w:color w:val="auto"/>
          <w:sz w:val="28"/>
          <w:szCs w:val="28"/>
        </w:rPr>
      </w:pPr>
    </w:p>
    <w:p w14:paraId="45F3533A" w14:textId="60EB59B9"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Найбільш доцільним є способи активного дренування за допомогою однієї-двох </w:t>
      </w:r>
      <w:proofErr w:type="spellStart"/>
      <w:r w:rsidRPr="009467B3">
        <w:rPr>
          <w:rFonts w:ascii="Times New Roman" w:hAnsi="Times New Roman" w:cs="Times New Roman"/>
          <w:color w:val="auto"/>
          <w:sz w:val="28"/>
          <w:szCs w:val="28"/>
        </w:rPr>
        <w:t>двопросвітних</w:t>
      </w:r>
      <w:proofErr w:type="spellEnd"/>
      <w:r w:rsidRPr="009467B3">
        <w:rPr>
          <w:rFonts w:ascii="Times New Roman" w:hAnsi="Times New Roman" w:cs="Times New Roman"/>
          <w:color w:val="auto"/>
          <w:sz w:val="28"/>
          <w:szCs w:val="28"/>
        </w:rPr>
        <w:t xml:space="preserve"> перфорованих трубок, котрі встановлюють на дні рани і доповнюють промиванням рани антисептиками з постійною вакуум аспірацією.</w:t>
      </w:r>
    </w:p>
    <w:p w14:paraId="40245A22" w14:textId="77777777" w:rsidR="00D3091A" w:rsidRPr="009467B3" w:rsidRDefault="00D3091A" w:rsidP="00CF2CB1">
      <w:pPr>
        <w:ind w:firstLine="709"/>
        <w:jc w:val="both"/>
        <w:rPr>
          <w:rFonts w:ascii="Times New Roman" w:hAnsi="Times New Roman" w:cs="Times New Roman"/>
          <w:color w:val="auto"/>
          <w:sz w:val="28"/>
          <w:szCs w:val="28"/>
        </w:rPr>
      </w:pPr>
    </w:p>
    <w:p w14:paraId="30EB7A43" w14:textId="2A2F9944"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Активний метод дренування застосовують при закритих (зашитих) ранах. Тривалість активного дренування складає 5-7 діб і визначається наступними ознаками: затихання запалення в рані, нормалізація температури, відсутність гнійних виділень (фібрину) в промивній рідині.</w:t>
      </w:r>
    </w:p>
    <w:p w14:paraId="45B8670B" w14:textId="77777777" w:rsidR="00D3091A" w:rsidRPr="009467B3" w:rsidRDefault="00D3091A" w:rsidP="00CF2CB1">
      <w:pPr>
        <w:ind w:firstLine="709"/>
        <w:jc w:val="both"/>
        <w:rPr>
          <w:rFonts w:ascii="Times New Roman" w:hAnsi="Times New Roman" w:cs="Times New Roman"/>
          <w:color w:val="auto"/>
          <w:sz w:val="28"/>
          <w:szCs w:val="28"/>
        </w:rPr>
      </w:pPr>
    </w:p>
    <w:p w14:paraId="49E4AD81" w14:textId="2954EEA7"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Накладання швів на гнійну рану</w:t>
      </w:r>
      <w:r w:rsidRPr="009467B3">
        <w:rPr>
          <w:rFonts w:ascii="Times New Roman" w:hAnsi="Times New Roman" w:cs="Times New Roman"/>
          <w:color w:val="auto"/>
          <w:sz w:val="28"/>
          <w:szCs w:val="28"/>
        </w:rPr>
        <w:t>: ранній вторинний шов накладають на виповнену здоровими грануляціями рану з мобільними краями до розвитку в ній рубцевої тканини.</w:t>
      </w:r>
      <w:r w:rsidRPr="009467B3">
        <w:rPr>
          <w:rFonts w:ascii="Times New Roman" w:hAnsi="Times New Roman" w:cs="Times New Roman"/>
          <w:color w:val="auto"/>
          <w:sz w:val="28"/>
          <w:szCs w:val="28"/>
        </w:rPr>
        <w:br/>
      </w:r>
    </w:p>
    <w:p w14:paraId="7331510E" w14:textId="77298DE8" w:rsidR="00D3091A" w:rsidRPr="009467B3" w:rsidRDefault="00D3091A"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Пізній вторинний шов накладають на рану, що гранулює, в якій вже розвинулась рубцева тканина, а краї рани немобільні. У цьому випадку грануляції і рубцеві тканини попередньо висікають, краї рани мобілізують. При значних за площею ранових дефектах закриття гнійної рани після ВХО здійснюють за допомогою шкірної пластики.</w:t>
      </w:r>
      <w:r w:rsidRPr="009467B3">
        <w:rPr>
          <w:rFonts w:ascii="Times New Roman" w:hAnsi="Times New Roman" w:cs="Times New Roman"/>
          <w:color w:val="auto"/>
          <w:sz w:val="28"/>
          <w:szCs w:val="28"/>
        </w:rPr>
        <w:cr/>
      </w:r>
    </w:p>
    <w:p w14:paraId="3DAA9581" w14:textId="77777777" w:rsidR="007F43C6" w:rsidRPr="009467B3" w:rsidRDefault="007F43C6" w:rsidP="00CF2CB1">
      <w:pPr>
        <w:ind w:firstLine="709"/>
        <w:jc w:val="both"/>
        <w:rPr>
          <w:rFonts w:ascii="Times New Roman" w:hAnsi="Times New Roman" w:cs="Times New Roman"/>
          <w:color w:val="auto"/>
          <w:sz w:val="28"/>
          <w:szCs w:val="28"/>
        </w:rPr>
      </w:pPr>
    </w:p>
    <w:p w14:paraId="7FE8EB35" w14:textId="7A38FC0E" w:rsidR="00D3091A"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Анаеробна інфекція.</w:t>
      </w:r>
    </w:p>
    <w:p w14:paraId="44F5D844" w14:textId="1035ED9A"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Цей різновид </w:t>
      </w:r>
      <w:proofErr w:type="spellStart"/>
      <w:r w:rsidRPr="009467B3">
        <w:rPr>
          <w:rFonts w:ascii="Times New Roman" w:hAnsi="Times New Roman" w:cs="Times New Roman"/>
          <w:color w:val="auto"/>
          <w:sz w:val="28"/>
          <w:szCs w:val="28"/>
        </w:rPr>
        <w:t>раново</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інфекці</w:t>
      </w:r>
      <w:proofErr w:type="spellEnd"/>
      <w:r w:rsidRPr="009467B3">
        <w:rPr>
          <w:rFonts w:ascii="Times New Roman" w:hAnsi="Times New Roman" w:cs="Times New Roman"/>
          <w:color w:val="auto"/>
          <w:sz w:val="28"/>
          <w:szCs w:val="28"/>
        </w:rPr>
        <w:t xml:space="preserve"> являє собою найбільш складний та небезпечний різновид ускладнень бойових травм. Анаеробна інфекція з самого початку повинна вважатись </w:t>
      </w:r>
      <w:proofErr w:type="spellStart"/>
      <w:r w:rsidRPr="009467B3">
        <w:rPr>
          <w:rFonts w:ascii="Times New Roman" w:hAnsi="Times New Roman" w:cs="Times New Roman"/>
          <w:color w:val="auto"/>
          <w:sz w:val="28"/>
          <w:szCs w:val="28"/>
        </w:rPr>
        <w:t>генералізованою</w:t>
      </w:r>
      <w:proofErr w:type="spellEnd"/>
      <w:r w:rsidRPr="009467B3">
        <w:rPr>
          <w:rFonts w:ascii="Times New Roman" w:hAnsi="Times New Roman" w:cs="Times New Roman"/>
          <w:color w:val="auto"/>
          <w:sz w:val="28"/>
          <w:szCs w:val="28"/>
        </w:rPr>
        <w:t xml:space="preserve">, оскільки токсини анаеробних мікробів мають надзвичайну здатність проникати через </w:t>
      </w:r>
      <w:proofErr w:type="spellStart"/>
      <w:r w:rsidRPr="009467B3">
        <w:rPr>
          <w:rFonts w:ascii="Times New Roman" w:hAnsi="Times New Roman" w:cs="Times New Roman"/>
          <w:color w:val="auto"/>
          <w:sz w:val="28"/>
          <w:szCs w:val="28"/>
        </w:rPr>
        <w:t>через</w:t>
      </w:r>
      <w:proofErr w:type="spellEnd"/>
      <w:r w:rsidRPr="009467B3">
        <w:rPr>
          <w:rFonts w:ascii="Times New Roman" w:hAnsi="Times New Roman" w:cs="Times New Roman"/>
          <w:color w:val="auto"/>
          <w:sz w:val="28"/>
          <w:szCs w:val="28"/>
        </w:rPr>
        <w:t xml:space="preserve"> захисні </w:t>
      </w:r>
      <w:proofErr w:type="spellStart"/>
      <w:r w:rsidRPr="009467B3">
        <w:rPr>
          <w:rFonts w:ascii="Times New Roman" w:hAnsi="Times New Roman" w:cs="Times New Roman"/>
          <w:color w:val="auto"/>
          <w:sz w:val="28"/>
          <w:szCs w:val="28"/>
        </w:rPr>
        <w:t>барєри</w:t>
      </w:r>
      <w:proofErr w:type="spellEnd"/>
      <w:r w:rsidRPr="009467B3">
        <w:rPr>
          <w:rFonts w:ascii="Times New Roman" w:hAnsi="Times New Roman" w:cs="Times New Roman"/>
          <w:color w:val="auto"/>
          <w:sz w:val="28"/>
          <w:szCs w:val="28"/>
        </w:rPr>
        <w:t xml:space="preserve"> з подальшою некротичною дією на живі тканини.</w:t>
      </w:r>
    </w:p>
    <w:p w14:paraId="4E81CB10" w14:textId="77777777" w:rsidR="00F100E9" w:rsidRPr="009467B3" w:rsidRDefault="00F100E9" w:rsidP="00CF2CB1">
      <w:pPr>
        <w:ind w:firstLine="709"/>
        <w:jc w:val="both"/>
        <w:rPr>
          <w:rFonts w:ascii="Times New Roman" w:hAnsi="Times New Roman" w:cs="Times New Roman"/>
          <w:color w:val="auto"/>
          <w:sz w:val="28"/>
          <w:szCs w:val="28"/>
        </w:rPr>
      </w:pPr>
    </w:p>
    <w:p w14:paraId="214CF532"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Анаеробна інфекція рані викликається мікробами роду </w:t>
      </w:r>
      <w:proofErr w:type="spellStart"/>
      <w:r w:rsidRPr="009467B3">
        <w:rPr>
          <w:rFonts w:ascii="Times New Roman" w:hAnsi="Times New Roman" w:cs="Times New Roman"/>
          <w:color w:val="auto"/>
          <w:sz w:val="28"/>
          <w:szCs w:val="28"/>
        </w:rPr>
        <w:t>Clostridium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perfringens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septicum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oedematiens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hystolyticum</w:t>
      </w:r>
      <w:proofErr w:type="spellEnd"/>
      <w:r w:rsidRPr="009467B3">
        <w:rPr>
          <w:rFonts w:ascii="Times New Roman" w:hAnsi="Times New Roman" w:cs="Times New Roman"/>
          <w:color w:val="auto"/>
          <w:sz w:val="28"/>
          <w:szCs w:val="28"/>
        </w:rPr>
        <w:t>)</w:t>
      </w:r>
    </w:p>
    <w:p w14:paraId="3A353DA5" w14:textId="77777777" w:rsidR="007F43C6" w:rsidRPr="009467B3" w:rsidRDefault="007F43C6" w:rsidP="00CF2CB1">
      <w:pPr>
        <w:ind w:firstLine="709"/>
        <w:jc w:val="both"/>
        <w:rPr>
          <w:rFonts w:ascii="Times New Roman" w:hAnsi="Times New Roman" w:cs="Times New Roman"/>
          <w:color w:val="auto"/>
          <w:sz w:val="28"/>
          <w:szCs w:val="28"/>
        </w:rPr>
      </w:pPr>
    </w:p>
    <w:p w14:paraId="21DF5A75" w14:textId="3CAA13C0"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 зважаючи на велику забрудненість вогнепальних ран анаеробами, класичні газові </w:t>
      </w:r>
      <w:proofErr w:type="spellStart"/>
      <w:r w:rsidRPr="009467B3">
        <w:rPr>
          <w:rFonts w:ascii="Times New Roman" w:hAnsi="Times New Roman" w:cs="Times New Roman"/>
          <w:color w:val="auto"/>
          <w:sz w:val="28"/>
          <w:szCs w:val="28"/>
        </w:rPr>
        <w:t>інфекці</w:t>
      </w:r>
      <w:proofErr w:type="spellEnd"/>
      <w:r w:rsidRPr="009467B3">
        <w:rPr>
          <w:rFonts w:ascii="Times New Roman" w:hAnsi="Times New Roman" w:cs="Times New Roman"/>
          <w:color w:val="auto"/>
          <w:sz w:val="28"/>
          <w:szCs w:val="28"/>
        </w:rPr>
        <w:t xml:space="preserve"> розвиваються порівняно </w:t>
      </w:r>
      <w:proofErr w:type="spellStart"/>
      <w:r w:rsidRPr="009467B3">
        <w:rPr>
          <w:rFonts w:ascii="Times New Roman" w:hAnsi="Times New Roman" w:cs="Times New Roman"/>
          <w:color w:val="auto"/>
          <w:sz w:val="28"/>
          <w:szCs w:val="28"/>
        </w:rPr>
        <w:t>рідко</w:t>
      </w:r>
      <w:proofErr w:type="spellEnd"/>
      <w:r w:rsidRPr="009467B3">
        <w:rPr>
          <w:rFonts w:ascii="Times New Roman" w:hAnsi="Times New Roman" w:cs="Times New Roman"/>
          <w:color w:val="auto"/>
          <w:sz w:val="28"/>
          <w:szCs w:val="28"/>
        </w:rPr>
        <w:t xml:space="preserve"> - не частіше 2</w:t>
      </w:r>
      <w:r w:rsidRPr="009467B3">
        <w:rPr>
          <w:rFonts w:ascii="Times New Roman" w:hAnsi="Times New Roman" w:cs="Times New Roman"/>
          <w:color w:val="auto"/>
          <w:sz w:val="28"/>
          <w:szCs w:val="28"/>
        </w:rPr>
        <w:tab/>
        <w:t>, при поєднанні</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певних місцевих та загальних чинників. </w:t>
      </w:r>
      <w:bookmarkStart w:id="5" w:name="bookmark4"/>
      <w:r w:rsidRPr="009467B3">
        <w:rPr>
          <w:rFonts w:ascii="Times New Roman" w:hAnsi="Times New Roman" w:cs="Times New Roman"/>
          <w:color w:val="auto"/>
          <w:sz w:val="28"/>
          <w:szCs w:val="28"/>
        </w:rPr>
        <w:t>Головну роль у виникненні газової інфекції відіграє пізня та технічно неправильна первинна хірургічна обробка рани або відмова від неї при</w:t>
      </w:r>
      <w:bookmarkEnd w:id="5"/>
      <w:r w:rsidRPr="009467B3">
        <w:rPr>
          <w:rFonts w:ascii="Times New Roman" w:hAnsi="Times New Roman" w:cs="Times New Roman"/>
          <w:color w:val="auto"/>
          <w:sz w:val="28"/>
          <w:szCs w:val="28"/>
        </w:rPr>
        <w:t xml:space="preserve"> наявності показань. Небезпека виникнення анаеробної інфекції зростає, якщо після виконання ПХО рана зашивається наглухо.</w:t>
      </w:r>
    </w:p>
    <w:p w14:paraId="71CC0B71" w14:textId="77777777" w:rsidR="00B147B2" w:rsidRPr="009467B3" w:rsidRDefault="00B147B2" w:rsidP="00CF2CB1">
      <w:pPr>
        <w:ind w:firstLine="709"/>
        <w:jc w:val="both"/>
        <w:rPr>
          <w:rFonts w:ascii="Times New Roman" w:hAnsi="Times New Roman" w:cs="Times New Roman"/>
          <w:color w:val="auto"/>
          <w:sz w:val="28"/>
          <w:szCs w:val="28"/>
        </w:rPr>
      </w:pPr>
    </w:p>
    <w:p w14:paraId="13086CB8"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Анаеробна інфекція — це важка ранова інфекція, яка спри­чинюється анаеробними мікроорганізмами і характеризується ура­женням переважно сполучної і м'язової тканин. Існують 2 види анаеробної інфекції:</w:t>
      </w:r>
    </w:p>
    <w:p w14:paraId="778F35C8" w14:textId="77777777"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класична </w:t>
      </w:r>
      <w:proofErr w:type="spellStart"/>
      <w:r w:rsidRPr="009467B3">
        <w:rPr>
          <w:rFonts w:ascii="Times New Roman" w:hAnsi="Times New Roman" w:cs="Times New Roman"/>
          <w:color w:val="auto"/>
          <w:sz w:val="28"/>
          <w:szCs w:val="28"/>
        </w:rPr>
        <w:t>клостридіальна</w:t>
      </w:r>
      <w:proofErr w:type="spellEnd"/>
      <w:r w:rsidRPr="009467B3">
        <w:rPr>
          <w:rFonts w:ascii="Times New Roman" w:hAnsi="Times New Roman" w:cs="Times New Roman"/>
          <w:color w:val="auto"/>
          <w:sz w:val="28"/>
          <w:szCs w:val="28"/>
        </w:rPr>
        <w:t xml:space="preserve"> інфекція (газова гангрена);</w:t>
      </w:r>
    </w:p>
    <w:p w14:paraId="5ECD2367" w14:textId="4703CAFD"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анаеробна </w:t>
      </w:r>
      <w:proofErr w:type="spellStart"/>
      <w:r w:rsidRPr="009467B3">
        <w:rPr>
          <w:rFonts w:ascii="Times New Roman" w:hAnsi="Times New Roman" w:cs="Times New Roman"/>
          <w:color w:val="auto"/>
          <w:sz w:val="28"/>
          <w:szCs w:val="28"/>
        </w:rPr>
        <w:t>неспоротворна</w:t>
      </w:r>
      <w:proofErr w:type="spellEnd"/>
      <w:r w:rsidRPr="009467B3">
        <w:rPr>
          <w:rFonts w:ascii="Times New Roman" w:hAnsi="Times New Roman" w:cs="Times New Roman"/>
          <w:color w:val="auto"/>
          <w:sz w:val="28"/>
          <w:szCs w:val="28"/>
        </w:rPr>
        <w:t xml:space="preserve"> інфекція.</w:t>
      </w:r>
    </w:p>
    <w:p w14:paraId="7ED41815" w14:textId="77777777" w:rsidR="00B147B2" w:rsidRPr="009467B3" w:rsidRDefault="00B147B2" w:rsidP="00CF2CB1">
      <w:pPr>
        <w:ind w:firstLine="709"/>
        <w:jc w:val="both"/>
        <w:rPr>
          <w:rFonts w:ascii="Times New Roman" w:hAnsi="Times New Roman" w:cs="Times New Roman"/>
          <w:color w:val="auto"/>
          <w:sz w:val="28"/>
          <w:szCs w:val="28"/>
        </w:rPr>
      </w:pPr>
    </w:p>
    <w:p w14:paraId="29ACCC86"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Газову гангрену спричинюють:</w:t>
      </w:r>
    </w:p>
    <w:p w14:paraId="280CE87F" w14:textId="77777777"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паличка газової гангрени (CI. </w:t>
      </w:r>
      <w:proofErr w:type="spellStart"/>
      <w:r w:rsidRPr="009467B3">
        <w:rPr>
          <w:rFonts w:ascii="Times New Roman" w:hAnsi="Times New Roman" w:cs="Times New Roman"/>
          <w:color w:val="auto"/>
          <w:sz w:val="28"/>
          <w:szCs w:val="28"/>
        </w:rPr>
        <w:t>perfringens</w:t>
      </w:r>
      <w:proofErr w:type="spellEnd"/>
      <w:r w:rsidRPr="009467B3">
        <w:rPr>
          <w:rFonts w:ascii="Times New Roman" w:hAnsi="Times New Roman" w:cs="Times New Roman"/>
          <w:color w:val="auto"/>
          <w:sz w:val="28"/>
          <w:szCs w:val="28"/>
        </w:rPr>
        <w:t>);</w:t>
      </w:r>
    </w:p>
    <w:p w14:paraId="4C34057F" w14:textId="77777777"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паличка злоякісного набряку (CI. </w:t>
      </w:r>
      <w:proofErr w:type="spellStart"/>
      <w:r w:rsidRPr="009467B3">
        <w:rPr>
          <w:rFonts w:ascii="Times New Roman" w:hAnsi="Times New Roman" w:cs="Times New Roman"/>
          <w:color w:val="auto"/>
          <w:sz w:val="28"/>
          <w:szCs w:val="28"/>
        </w:rPr>
        <w:t>oedematis</w:t>
      </w:r>
      <w:proofErr w:type="spellEnd"/>
      <w:r w:rsidRPr="009467B3">
        <w:rPr>
          <w:rFonts w:ascii="Times New Roman" w:hAnsi="Times New Roman" w:cs="Times New Roman"/>
          <w:color w:val="auto"/>
          <w:sz w:val="28"/>
          <w:szCs w:val="28"/>
        </w:rPr>
        <w:t>);</w:t>
      </w:r>
    </w:p>
    <w:p w14:paraId="1E14645B" w14:textId="77777777"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паличка, яка розчиняє тканини (CI. </w:t>
      </w:r>
      <w:proofErr w:type="spellStart"/>
      <w:r w:rsidRPr="009467B3">
        <w:rPr>
          <w:rFonts w:ascii="Times New Roman" w:hAnsi="Times New Roman" w:cs="Times New Roman"/>
          <w:color w:val="auto"/>
          <w:sz w:val="28"/>
          <w:szCs w:val="28"/>
        </w:rPr>
        <w:t>hystolyticum</w:t>
      </w:r>
      <w:proofErr w:type="spellEnd"/>
      <w:r w:rsidRPr="009467B3">
        <w:rPr>
          <w:rFonts w:ascii="Times New Roman" w:hAnsi="Times New Roman" w:cs="Times New Roman"/>
          <w:color w:val="auto"/>
          <w:sz w:val="28"/>
          <w:szCs w:val="28"/>
        </w:rPr>
        <w:t>)</w:t>
      </w:r>
    </w:p>
    <w:p w14:paraId="6D2D63D2" w14:textId="0DA8C183"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септичний вібріон (CI. </w:t>
      </w:r>
      <w:proofErr w:type="spellStart"/>
      <w:r w:rsidRPr="009467B3">
        <w:rPr>
          <w:rFonts w:ascii="Times New Roman" w:hAnsi="Times New Roman" w:cs="Times New Roman"/>
          <w:color w:val="auto"/>
          <w:sz w:val="28"/>
          <w:szCs w:val="28"/>
        </w:rPr>
        <w:t>vibrio</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septicum</w:t>
      </w:r>
      <w:proofErr w:type="spellEnd"/>
      <w:r w:rsidRPr="009467B3">
        <w:rPr>
          <w:rFonts w:ascii="Times New Roman" w:hAnsi="Times New Roman" w:cs="Times New Roman"/>
          <w:color w:val="auto"/>
          <w:sz w:val="28"/>
          <w:szCs w:val="28"/>
        </w:rPr>
        <w:t>).</w:t>
      </w:r>
    </w:p>
    <w:p w14:paraId="015B6FA5" w14:textId="77777777" w:rsidR="00B147B2" w:rsidRPr="009467B3" w:rsidRDefault="00B147B2" w:rsidP="00CF2CB1">
      <w:pPr>
        <w:ind w:firstLine="709"/>
        <w:jc w:val="both"/>
        <w:rPr>
          <w:rFonts w:ascii="Times New Roman" w:hAnsi="Times New Roman" w:cs="Times New Roman"/>
          <w:color w:val="auto"/>
          <w:sz w:val="28"/>
          <w:szCs w:val="28"/>
        </w:rPr>
      </w:pPr>
    </w:p>
    <w:p w14:paraId="2BD6C643"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Ці анаеробні бактерії здатні виділяти </w:t>
      </w:r>
      <w:proofErr w:type="spellStart"/>
      <w:r w:rsidRPr="009467B3">
        <w:rPr>
          <w:rFonts w:ascii="Times New Roman" w:hAnsi="Times New Roman" w:cs="Times New Roman"/>
          <w:color w:val="auto"/>
          <w:sz w:val="28"/>
          <w:szCs w:val="28"/>
        </w:rPr>
        <w:t>гемотоксини</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невроток</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сичний</w:t>
      </w:r>
      <w:proofErr w:type="spellEnd"/>
      <w:r w:rsidRPr="009467B3">
        <w:rPr>
          <w:rFonts w:ascii="Times New Roman" w:hAnsi="Times New Roman" w:cs="Times New Roman"/>
          <w:color w:val="auto"/>
          <w:sz w:val="28"/>
          <w:szCs w:val="28"/>
        </w:rPr>
        <w:t xml:space="preserve"> і некротичний), які у свою чергу можуть спричинити ге­моліз, тромбоз судин, ураження міокарда, печінки і нирок.</w:t>
      </w:r>
    </w:p>
    <w:p w14:paraId="0E90510E" w14:textId="77777777" w:rsidR="00B147B2" w:rsidRPr="009467B3" w:rsidRDefault="00B147B2" w:rsidP="00CF2CB1">
      <w:pPr>
        <w:ind w:firstLine="709"/>
        <w:jc w:val="both"/>
        <w:rPr>
          <w:rFonts w:ascii="Times New Roman" w:hAnsi="Times New Roman" w:cs="Times New Roman"/>
          <w:color w:val="auto"/>
          <w:sz w:val="28"/>
          <w:szCs w:val="28"/>
        </w:rPr>
      </w:pPr>
    </w:p>
    <w:p w14:paraId="0DC9EEDD" w14:textId="5A2668D3"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Розвитку анаеробної інфекції в рані сприяють такі місцеві фактори:</w:t>
      </w:r>
    </w:p>
    <w:p w14:paraId="49553328" w14:textId="77777777" w:rsidR="00B147B2"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некроз і погана </w:t>
      </w:r>
      <w:proofErr w:type="spellStart"/>
      <w:r w:rsidRPr="009467B3">
        <w:rPr>
          <w:rFonts w:ascii="Times New Roman" w:hAnsi="Times New Roman" w:cs="Times New Roman"/>
          <w:color w:val="auto"/>
          <w:sz w:val="28"/>
          <w:szCs w:val="28"/>
        </w:rPr>
        <w:t>оксигенація</w:t>
      </w:r>
      <w:proofErr w:type="spellEnd"/>
      <w:r w:rsidRPr="009467B3">
        <w:rPr>
          <w:rFonts w:ascii="Times New Roman" w:hAnsi="Times New Roman" w:cs="Times New Roman"/>
          <w:color w:val="auto"/>
          <w:sz w:val="28"/>
          <w:szCs w:val="28"/>
        </w:rPr>
        <w:t xml:space="preserve"> тканин; наявність глибокого ранового каналу;</w:t>
      </w:r>
    </w:p>
    <w:p w14:paraId="78D05425" w14:textId="36F9FB7C" w:rsidR="00F100E9" w:rsidRPr="009467B3" w:rsidRDefault="00B147B2"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ішемія тканин унаслідок ушкодження магістральних судин чи накладання джгута на тривалий термін.</w:t>
      </w:r>
    </w:p>
    <w:p w14:paraId="5BD73502" w14:textId="77777777" w:rsidR="00B147B2" w:rsidRPr="009467B3" w:rsidRDefault="00B147B2" w:rsidP="00CF2CB1">
      <w:pPr>
        <w:ind w:firstLine="709"/>
        <w:jc w:val="both"/>
        <w:rPr>
          <w:rFonts w:ascii="Times New Roman" w:hAnsi="Times New Roman" w:cs="Times New Roman"/>
          <w:color w:val="auto"/>
          <w:sz w:val="28"/>
          <w:szCs w:val="28"/>
        </w:rPr>
      </w:pPr>
    </w:p>
    <w:p w14:paraId="6A196D1C" w14:textId="77777777" w:rsidR="00B147B2" w:rsidRPr="009467B3" w:rsidRDefault="00B147B2" w:rsidP="00CF2CB1">
      <w:pPr>
        <w:ind w:firstLine="709"/>
        <w:jc w:val="both"/>
        <w:rPr>
          <w:rFonts w:ascii="Times New Roman" w:hAnsi="Times New Roman" w:cs="Times New Roman"/>
          <w:i/>
          <w:iCs/>
          <w:color w:val="auto"/>
          <w:sz w:val="28"/>
          <w:szCs w:val="28"/>
          <w:u w:val="single"/>
        </w:rPr>
      </w:pPr>
      <w:r w:rsidRPr="009467B3">
        <w:rPr>
          <w:rFonts w:ascii="Times New Roman" w:hAnsi="Times New Roman" w:cs="Times New Roman"/>
          <w:i/>
          <w:iCs/>
          <w:color w:val="auto"/>
          <w:sz w:val="28"/>
          <w:szCs w:val="28"/>
          <w:u w:val="single"/>
        </w:rPr>
        <w:t>У 50 % випадків захворювання розвивається гостро.</w:t>
      </w:r>
    </w:p>
    <w:p w14:paraId="5FC686A1"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М. </w:t>
      </w:r>
      <w:proofErr w:type="spellStart"/>
      <w:r w:rsidRPr="009467B3">
        <w:rPr>
          <w:rFonts w:ascii="Times New Roman" w:hAnsi="Times New Roman" w:cs="Times New Roman"/>
          <w:color w:val="auto"/>
          <w:sz w:val="28"/>
          <w:szCs w:val="28"/>
        </w:rPr>
        <w:t>Weinberg</w:t>
      </w:r>
      <w:proofErr w:type="spellEnd"/>
      <w:r w:rsidRPr="009467B3">
        <w:rPr>
          <w:rFonts w:ascii="Times New Roman" w:hAnsi="Times New Roman" w:cs="Times New Roman"/>
          <w:color w:val="auto"/>
          <w:sz w:val="28"/>
          <w:szCs w:val="28"/>
        </w:rPr>
        <w:t xml:space="preserve"> і </w:t>
      </w:r>
      <w:proofErr w:type="spellStart"/>
      <w:r w:rsidRPr="009467B3">
        <w:rPr>
          <w:rFonts w:ascii="Times New Roman" w:hAnsi="Times New Roman" w:cs="Times New Roman"/>
          <w:color w:val="auto"/>
          <w:sz w:val="28"/>
          <w:szCs w:val="28"/>
        </w:rPr>
        <w:t>Seguin</w:t>
      </w:r>
      <w:proofErr w:type="spellEnd"/>
      <w:r w:rsidRPr="009467B3">
        <w:rPr>
          <w:rFonts w:ascii="Times New Roman" w:hAnsi="Times New Roman" w:cs="Times New Roman"/>
          <w:color w:val="auto"/>
          <w:sz w:val="28"/>
          <w:szCs w:val="28"/>
        </w:rPr>
        <w:t xml:space="preserve"> (1918) виділили 5 форм газової гангрени:</w:t>
      </w:r>
    </w:p>
    <w:p w14:paraId="34DE5441" w14:textId="1127020E"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1) емфізематозну (класичну);</w:t>
      </w:r>
    </w:p>
    <w:p w14:paraId="1E14D10A" w14:textId="2917CD2D"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2) набрякову (токсичну);</w:t>
      </w:r>
    </w:p>
    <w:p w14:paraId="7B10EE8F" w14:textId="5EE5987D"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3) змішану;</w:t>
      </w:r>
    </w:p>
    <w:p w14:paraId="435CCFC3" w14:textId="429B67B0"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4) гнильну;</w:t>
      </w:r>
    </w:p>
    <w:p w14:paraId="11C45646" w14:textId="64985255"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5) флегмонозну.</w:t>
      </w:r>
    </w:p>
    <w:p w14:paraId="506DD8EE" w14:textId="77777777" w:rsidR="00F100E9" w:rsidRPr="009467B3" w:rsidRDefault="00F100E9" w:rsidP="00CF2CB1">
      <w:pPr>
        <w:ind w:firstLine="709"/>
        <w:jc w:val="both"/>
        <w:rPr>
          <w:rFonts w:ascii="Times New Roman" w:hAnsi="Times New Roman" w:cs="Times New Roman"/>
          <w:color w:val="auto"/>
          <w:sz w:val="28"/>
          <w:szCs w:val="28"/>
        </w:rPr>
      </w:pPr>
    </w:p>
    <w:p w14:paraId="5E5C7998" w14:textId="77777777"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i/>
          <w:iCs/>
          <w:color w:val="auto"/>
          <w:sz w:val="28"/>
          <w:szCs w:val="28"/>
          <w:u w:val="single"/>
        </w:rPr>
        <w:t>За клінічним перебігом анаеробної інфекції виділяють:</w:t>
      </w:r>
      <w:r w:rsidRPr="009467B3">
        <w:rPr>
          <w:rFonts w:ascii="Times New Roman" w:hAnsi="Times New Roman" w:cs="Times New Roman"/>
          <w:i/>
          <w:iCs/>
          <w:color w:val="auto"/>
          <w:sz w:val="28"/>
          <w:szCs w:val="28"/>
          <w:u w:val="single"/>
        </w:rPr>
        <w:br/>
      </w:r>
      <w:r w:rsidRPr="009467B3">
        <w:rPr>
          <w:rFonts w:ascii="Times New Roman" w:hAnsi="Times New Roman" w:cs="Times New Roman"/>
          <w:color w:val="auto"/>
          <w:sz w:val="28"/>
          <w:szCs w:val="28"/>
        </w:rPr>
        <w:t>1) блискавичну - через кілька годин після поранення,</w:t>
      </w:r>
      <w:r w:rsidRPr="009467B3">
        <w:rPr>
          <w:rFonts w:ascii="Times New Roman" w:hAnsi="Times New Roman" w:cs="Times New Roman"/>
          <w:color w:val="auto"/>
          <w:sz w:val="28"/>
          <w:szCs w:val="28"/>
        </w:rPr>
        <w:br/>
        <w:t>2) швидко прогресуючу - через 1- 2доби,</w:t>
      </w:r>
      <w:r w:rsidRPr="009467B3">
        <w:rPr>
          <w:rFonts w:ascii="Times New Roman" w:hAnsi="Times New Roman" w:cs="Times New Roman"/>
          <w:color w:val="auto"/>
          <w:sz w:val="28"/>
          <w:szCs w:val="28"/>
        </w:rPr>
        <w:br/>
        <w:t>3) повільно прогресуючу - з великим інкубаційним періодом.</w:t>
      </w:r>
    </w:p>
    <w:p w14:paraId="1CB1953C" w14:textId="77777777" w:rsidR="00F100E9" w:rsidRPr="009467B3" w:rsidRDefault="00F100E9" w:rsidP="00CF2CB1">
      <w:pPr>
        <w:ind w:firstLine="709"/>
        <w:jc w:val="both"/>
        <w:rPr>
          <w:rFonts w:ascii="Times New Roman" w:hAnsi="Times New Roman" w:cs="Times New Roman"/>
          <w:color w:val="auto"/>
          <w:sz w:val="28"/>
          <w:szCs w:val="28"/>
        </w:rPr>
      </w:pPr>
    </w:p>
    <w:p w14:paraId="63B6F08B" w14:textId="77777777"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i/>
          <w:iCs/>
          <w:color w:val="auto"/>
          <w:sz w:val="28"/>
          <w:szCs w:val="28"/>
          <w:u w:val="single"/>
        </w:rPr>
        <w:t>За характером патологічного процесу:</w:t>
      </w:r>
      <w:r w:rsidRPr="009467B3">
        <w:rPr>
          <w:rFonts w:ascii="Times New Roman" w:hAnsi="Times New Roman" w:cs="Times New Roman"/>
          <w:color w:val="auto"/>
          <w:sz w:val="28"/>
          <w:szCs w:val="28"/>
        </w:rPr>
        <w:t xml:space="preserve"> газова, набрякова, </w:t>
      </w:r>
      <w:proofErr w:type="spellStart"/>
      <w:r w:rsidRPr="009467B3">
        <w:rPr>
          <w:rFonts w:ascii="Times New Roman" w:hAnsi="Times New Roman" w:cs="Times New Roman"/>
          <w:color w:val="auto"/>
          <w:sz w:val="28"/>
          <w:szCs w:val="28"/>
        </w:rPr>
        <w:t>тканинно</w:t>
      </w:r>
      <w:proofErr w:type="spellEnd"/>
      <w:r w:rsidRPr="009467B3">
        <w:rPr>
          <w:rFonts w:ascii="Times New Roman" w:hAnsi="Times New Roman" w:cs="Times New Roman"/>
          <w:color w:val="auto"/>
          <w:sz w:val="28"/>
          <w:szCs w:val="28"/>
        </w:rPr>
        <w:t>- некротична, та змішана.</w:t>
      </w:r>
    </w:p>
    <w:p w14:paraId="7C36E4DA" w14:textId="77777777"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i/>
          <w:iCs/>
          <w:color w:val="auto"/>
          <w:sz w:val="28"/>
          <w:szCs w:val="28"/>
          <w:u w:val="single"/>
        </w:rPr>
        <w:t>За глибиною ураження тканини виділяють:</w:t>
      </w:r>
      <w:r w:rsidRPr="009467B3">
        <w:rPr>
          <w:rFonts w:ascii="Times New Roman" w:hAnsi="Times New Roman" w:cs="Times New Roman"/>
          <w:color w:val="auto"/>
          <w:sz w:val="28"/>
          <w:szCs w:val="28"/>
        </w:rPr>
        <w:t xml:space="preserve"> глибокі (</w:t>
      </w:r>
      <w:proofErr w:type="spellStart"/>
      <w:r w:rsidRPr="009467B3">
        <w:rPr>
          <w:rFonts w:ascii="Times New Roman" w:hAnsi="Times New Roman" w:cs="Times New Roman"/>
          <w:color w:val="auto"/>
          <w:sz w:val="28"/>
          <w:szCs w:val="28"/>
        </w:rPr>
        <w:t>субфасфіальні</w:t>
      </w:r>
      <w:proofErr w:type="spellEnd"/>
      <w:r w:rsidRPr="009467B3">
        <w:rPr>
          <w:rFonts w:ascii="Times New Roman" w:hAnsi="Times New Roman" w:cs="Times New Roman"/>
          <w:color w:val="auto"/>
          <w:sz w:val="28"/>
          <w:szCs w:val="28"/>
        </w:rPr>
        <w:t>) та поверхневі (</w:t>
      </w:r>
      <w:proofErr w:type="spellStart"/>
      <w:r w:rsidRPr="009467B3">
        <w:rPr>
          <w:rFonts w:ascii="Times New Roman" w:hAnsi="Times New Roman" w:cs="Times New Roman"/>
          <w:color w:val="auto"/>
          <w:sz w:val="28"/>
          <w:szCs w:val="28"/>
        </w:rPr>
        <w:t>епіфасціальні</w:t>
      </w:r>
      <w:proofErr w:type="spellEnd"/>
      <w:r w:rsidRPr="009467B3">
        <w:rPr>
          <w:rFonts w:ascii="Times New Roman" w:hAnsi="Times New Roman" w:cs="Times New Roman"/>
          <w:color w:val="auto"/>
          <w:sz w:val="28"/>
          <w:szCs w:val="28"/>
        </w:rPr>
        <w:t>) форми.</w:t>
      </w:r>
    </w:p>
    <w:p w14:paraId="19CCBC32" w14:textId="77777777" w:rsidR="00F100E9" w:rsidRPr="009467B3" w:rsidRDefault="00F100E9" w:rsidP="00CF2CB1">
      <w:pPr>
        <w:ind w:firstLine="709"/>
        <w:jc w:val="both"/>
        <w:rPr>
          <w:rFonts w:ascii="Times New Roman" w:hAnsi="Times New Roman" w:cs="Times New Roman"/>
          <w:color w:val="auto"/>
          <w:sz w:val="28"/>
          <w:szCs w:val="28"/>
        </w:rPr>
      </w:pPr>
    </w:p>
    <w:p w14:paraId="06FE9010"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Першими місцевими ознаками захворювання є відчуття ту­пого розпирального болю в рані. Температура тіла спочатку </w:t>
      </w:r>
      <w:proofErr w:type="spellStart"/>
      <w:r w:rsidRPr="009467B3">
        <w:rPr>
          <w:rFonts w:ascii="Times New Roman" w:hAnsi="Times New Roman" w:cs="Times New Roman"/>
          <w:color w:val="auto"/>
          <w:sz w:val="28"/>
          <w:szCs w:val="28"/>
        </w:rPr>
        <w:t>субфебрильна</w:t>
      </w:r>
      <w:proofErr w:type="spellEnd"/>
      <w:r w:rsidRPr="009467B3">
        <w:rPr>
          <w:rFonts w:ascii="Times New Roman" w:hAnsi="Times New Roman" w:cs="Times New Roman"/>
          <w:color w:val="auto"/>
          <w:sz w:val="28"/>
          <w:szCs w:val="28"/>
        </w:rPr>
        <w:t>, а потім вона підвищується до 39 °С. Тахікардія (ЧСС до 140—180 за 1 хв) не відповідає температурі тіла.</w:t>
      </w:r>
    </w:p>
    <w:p w14:paraId="1C270ECA" w14:textId="77777777" w:rsidR="00F100E9" w:rsidRPr="009467B3" w:rsidRDefault="00F100E9" w:rsidP="00CF2CB1">
      <w:pPr>
        <w:ind w:firstLine="709"/>
        <w:jc w:val="both"/>
        <w:rPr>
          <w:rFonts w:ascii="Times New Roman" w:hAnsi="Times New Roman" w:cs="Times New Roman"/>
          <w:color w:val="auto"/>
          <w:sz w:val="28"/>
          <w:szCs w:val="28"/>
        </w:rPr>
      </w:pPr>
    </w:p>
    <w:p w14:paraId="7236BE5F" w14:textId="561410CC"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Незалежно від форми анаеробної інфекції в рані утворюються: зона гнійного розплавлення, зона некрозу і флегмони, велика зона серозного набряку, яка представлена живими тканинами, що сильно інфільтровані токсинами та ферментами анаеробів та не має чітких меж.</w:t>
      </w:r>
    </w:p>
    <w:p w14:paraId="6EE97533" w14:textId="77777777" w:rsidR="00B147B2" w:rsidRPr="009467B3" w:rsidRDefault="00B147B2" w:rsidP="00CF2CB1">
      <w:pPr>
        <w:ind w:firstLine="709"/>
        <w:jc w:val="both"/>
        <w:rPr>
          <w:rFonts w:ascii="Times New Roman" w:hAnsi="Times New Roman" w:cs="Times New Roman"/>
          <w:color w:val="auto"/>
          <w:sz w:val="28"/>
          <w:szCs w:val="28"/>
        </w:rPr>
      </w:pPr>
    </w:p>
    <w:p w14:paraId="76687632" w14:textId="24B61220"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Клініка анаеробної інфекції. Найнебезпечніший період для розвитку анаеробної інфекції - перші 6 діб після поранення. Іноді розвиток інфекції приймає блискавичний перебіг. </w:t>
      </w:r>
      <w:proofErr w:type="spellStart"/>
      <w:r w:rsidRPr="009467B3">
        <w:rPr>
          <w:rFonts w:ascii="Times New Roman" w:hAnsi="Times New Roman" w:cs="Times New Roman"/>
          <w:color w:val="auto"/>
          <w:sz w:val="28"/>
          <w:szCs w:val="28"/>
        </w:rPr>
        <w:t>канинний</w:t>
      </w:r>
      <w:proofErr w:type="spellEnd"/>
      <w:r w:rsidRPr="009467B3">
        <w:rPr>
          <w:rFonts w:ascii="Times New Roman" w:hAnsi="Times New Roman" w:cs="Times New Roman"/>
          <w:color w:val="auto"/>
          <w:sz w:val="28"/>
          <w:szCs w:val="28"/>
        </w:rPr>
        <w:t xml:space="preserve"> некроз і набряк розвивається на очах. Бурхливо прогресуючий набряк тканин кінцівки, при якому хворі скаржаться на відчуття розпирання;</w:t>
      </w:r>
    </w:p>
    <w:p w14:paraId="1DC7EF72" w14:textId="77777777" w:rsidR="00F100E9" w:rsidRPr="009467B3" w:rsidRDefault="00F100E9" w:rsidP="00CF2CB1">
      <w:pPr>
        <w:ind w:firstLine="709"/>
        <w:jc w:val="both"/>
        <w:rPr>
          <w:rFonts w:ascii="Times New Roman" w:hAnsi="Times New Roman" w:cs="Times New Roman"/>
          <w:color w:val="auto"/>
          <w:sz w:val="28"/>
          <w:szCs w:val="28"/>
        </w:rPr>
      </w:pPr>
    </w:p>
    <w:p w14:paraId="7D610969" w14:textId="77777777" w:rsidR="002C6524"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Під час огляду кінцівки і рани привертають до себе увагу їх набряк, блідість шкіри. На шкірі помітні синьо-багрові плями і смуги. Спостерігається підшкірна емфізема, яку виявляють під час пальпації або вислуховування стетоскопом. Рана стає темною, некротичною, смердючою. На її дні можуть бути незначні виділення. Під час натискування на краї рани виділяються пухирці газу.</w:t>
      </w:r>
      <w:r w:rsidR="00F100E9" w:rsidRPr="009467B3">
        <w:rPr>
          <w:rFonts w:ascii="Times New Roman" w:hAnsi="Times New Roman" w:cs="Times New Roman"/>
          <w:color w:val="auto"/>
          <w:sz w:val="28"/>
          <w:szCs w:val="28"/>
        </w:rPr>
        <w:t xml:space="preserve"> Протеоліз тканин призводить до утворення газів - водню, сірководню, аміаку, вуглекислого газу, у підшкірній клітковині </w:t>
      </w:r>
      <w:proofErr w:type="spellStart"/>
      <w:r w:rsidR="00F100E9" w:rsidRPr="009467B3">
        <w:rPr>
          <w:rFonts w:ascii="Times New Roman" w:hAnsi="Times New Roman" w:cs="Times New Roman"/>
          <w:color w:val="auto"/>
          <w:sz w:val="28"/>
          <w:szCs w:val="28"/>
        </w:rPr>
        <w:t>зявляється</w:t>
      </w:r>
      <w:proofErr w:type="spellEnd"/>
      <w:r w:rsidR="00F100E9" w:rsidRPr="009467B3">
        <w:rPr>
          <w:rFonts w:ascii="Times New Roman" w:hAnsi="Times New Roman" w:cs="Times New Roman"/>
          <w:color w:val="auto"/>
          <w:sz w:val="28"/>
          <w:szCs w:val="28"/>
        </w:rPr>
        <w:t xml:space="preserve"> геморагічний ексудат.</w:t>
      </w:r>
    </w:p>
    <w:p w14:paraId="047E22B3" w14:textId="77777777" w:rsidR="002C6524" w:rsidRPr="009467B3" w:rsidRDefault="002C6524" w:rsidP="00CF2CB1">
      <w:pPr>
        <w:ind w:firstLine="709"/>
        <w:jc w:val="both"/>
        <w:rPr>
          <w:rFonts w:ascii="Times New Roman" w:hAnsi="Times New Roman" w:cs="Times New Roman"/>
          <w:color w:val="auto"/>
          <w:sz w:val="28"/>
          <w:szCs w:val="28"/>
        </w:rPr>
      </w:pPr>
    </w:p>
    <w:p w14:paraId="639C46A5" w14:textId="4D40AC93" w:rsidR="00F100E9" w:rsidRPr="009467B3" w:rsidRDefault="002C6524"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Мязи</w:t>
      </w:r>
      <w:proofErr w:type="spellEnd"/>
      <w:r w:rsidRPr="009467B3">
        <w:rPr>
          <w:rFonts w:ascii="Times New Roman" w:hAnsi="Times New Roman" w:cs="Times New Roman"/>
          <w:color w:val="auto"/>
          <w:sz w:val="28"/>
          <w:szCs w:val="28"/>
        </w:rPr>
        <w:t xml:space="preserve"> </w:t>
      </w:r>
      <w:r w:rsidR="00F100E9" w:rsidRPr="009467B3">
        <w:rPr>
          <w:rFonts w:ascii="Times New Roman" w:hAnsi="Times New Roman" w:cs="Times New Roman"/>
          <w:color w:val="auto"/>
          <w:sz w:val="28"/>
          <w:szCs w:val="28"/>
        </w:rPr>
        <w:t xml:space="preserve">сірого кольору, на зовнішній вигляд нагадують варені. Нерідко на шкірі вражено кінцівки утворюються міхурі з геморагічним чи сіро-землистим вмістом. З рани на фоні </w:t>
      </w:r>
      <w:proofErr w:type="spellStart"/>
      <w:r w:rsidR="00F100E9" w:rsidRPr="009467B3">
        <w:rPr>
          <w:rFonts w:ascii="Times New Roman" w:hAnsi="Times New Roman" w:cs="Times New Roman"/>
          <w:color w:val="auto"/>
          <w:sz w:val="28"/>
          <w:szCs w:val="28"/>
        </w:rPr>
        <w:t>анаеробно</w:t>
      </w:r>
      <w:proofErr w:type="spellEnd"/>
      <w:r w:rsidR="00F100E9" w:rsidRPr="009467B3">
        <w:rPr>
          <w:rFonts w:ascii="Times New Roman" w:hAnsi="Times New Roman" w:cs="Times New Roman"/>
          <w:color w:val="auto"/>
          <w:sz w:val="28"/>
          <w:szCs w:val="28"/>
        </w:rPr>
        <w:t xml:space="preserve"> інфекції відчувається різкий неприємний запах.</w:t>
      </w:r>
    </w:p>
    <w:p w14:paraId="7D4F05F9" w14:textId="77777777" w:rsidR="00F100E9" w:rsidRPr="009467B3" w:rsidRDefault="00F100E9" w:rsidP="00CF2CB1">
      <w:pPr>
        <w:ind w:firstLine="709"/>
        <w:jc w:val="both"/>
        <w:rPr>
          <w:rFonts w:ascii="Times New Roman" w:hAnsi="Times New Roman" w:cs="Times New Roman"/>
          <w:color w:val="auto"/>
          <w:sz w:val="28"/>
          <w:szCs w:val="28"/>
        </w:rPr>
      </w:pPr>
    </w:p>
    <w:p w14:paraId="5BA52016" w14:textId="77777777"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Газ у тканинах ураженого сегмента - достовірна ознака анаеробної інфекції. Наявність газу визначається пальпаторно за </w:t>
      </w:r>
      <w:proofErr w:type="spellStart"/>
      <w:r w:rsidRPr="009467B3">
        <w:rPr>
          <w:rFonts w:ascii="Times New Roman" w:hAnsi="Times New Roman" w:cs="Times New Roman"/>
          <w:color w:val="auto"/>
          <w:sz w:val="28"/>
          <w:szCs w:val="28"/>
        </w:rPr>
        <w:t>наявністью</w:t>
      </w:r>
      <w:proofErr w:type="spellEnd"/>
      <w:r w:rsidRPr="009467B3">
        <w:rPr>
          <w:rFonts w:ascii="Times New Roman" w:hAnsi="Times New Roman" w:cs="Times New Roman"/>
          <w:color w:val="auto"/>
          <w:sz w:val="28"/>
          <w:szCs w:val="28"/>
        </w:rPr>
        <w:t xml:space="preserve"> характерно </w:t>
      </w:r>
      <w:proofErr w:type="spellStart"/>
      <w:r w:rsidRPr="009467B3">
        <w:rPr>
          <w:rFonts w:ascii="Times New Roman" w:hAnsi="Times New Roman" w:cs="Times New Roman"/>
          <w:color w:val="auto"/>
          <w:sz w:val="28"/>
          <w:szCs w:val="28"/>
        </w:rPr>
        <w:t>крипітації</w:t>
      </w:r>
      <w:proofErr w:type="spellEnd"/>
      <w:r w:rsidRPr="009467B3">
        <w:rPr>
          <w:rFonts w:ascii="Times New Roman" w:hAnsi="Times New Roman" w:cs="Times New Roman"/>
          <w:color w:val="auto"/>
          <w:sz w:val="28"/>
          <w:szCs w:val="28"/>
        </w:rPr>
        <w:t xml:space="preserve"> тканин.</w:t>
      </w:r>
    </w:p>
    <w:p w14:paraId="68CCC4EE" w14:textId="452966C2" w:rsidR="00F100E9"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Відсутність чутливості та рухової функції в дистальних відділах кінцівки - це ранній та прогностично несприятливий симптом, що дозволяє виявити прояви анаеробної інфекції на ранніх стадіях при відсутності іншо</w:t>
      </w:r>
      <w:r w:rsidR="002C6524"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симптоматики.</w:t>
      </w:r>
    </w:p>
    <w:p w14:paraId="360DF5E9" w14:textId="77777777" w:rsidR="00922138" w:rsidRPr="009467B3" w:rsidRDefault="00922138" w:rsidP="00CF2CB1">
      <w:pPr>
        <w:ind w:firstLine="709"/>
        <w:jc w:val="both"/>
        <w:rPr>
          <w:rFonts w:ascii="Times New Roman" w:hAnsi="Times New Roman" w:cs="Times New Roman"/>
          <w:color w:val="auto"/>
          <w:sz w:val="28"/>
          <w:szCs w:val="28"/>
        </w:rPr>
      </w:pPr>
    </w:p>
    <w:p w14:paraId="12ABCF9B" w14:textId="1F66CA2F" w:rsidR="00F100E9" w:rsidRPr="009467B3" w:rsidRDefault="00922138"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КЛІНІКА:</w:t>
      </w:r>
    </w:p>
    <w:p w14:paraId="3FB6BE54" w14:textId="67EE3AE4" w:rsidR="00F100E9" w:rsidRPr="009467B3" w:rsidRDefault="002C6524"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Рентгенологічні дослідження - при поширенні газу по м’язовій тканині на рентгенограмі відзначаються «пір’ясті хмари» або «ялинки», а при наявності газу в підшкірній клітковині зображення нагадує «бджолині стільники», або значні окремі газові пухирі чи смуги газу, що поширюються по </w:t>
      </w:r>
      <w:proofErr w:type="spellStart"/>
      <w:r w:rsidRPr="009467B3">
        <w:rPr>
          <w:rFonts w:ascii="Times New Roman" w:hAnsi="Times New Roman" w:cs="Times New Roman"/>
          <w:color w:val="auto"/>
          <w:sz w:val="28"/>
          <w:szCs w:val="28"/>
        </w:rPr>
        <w:t>міжм’язових</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просторах.</w:t>
      </w:r>
      <w:r w:rsidR="00F100E9" w:rsidRPr="009467B3">
        <w:rPr>
          <w:rFonts w:ascii="Times New Roman" w:hAnsi="Times New Roman" w:cs="Times New Roman"/>
          <w:color w:val="auto"/>
          <w:sz w:val="28"/>
          <w:szCs w:val="28"/>
        </w:rPr>
        <w:t>Температура</w:t>
      </w:r>
      <w:proofErr w:type="spellEnd"/>
      <w:r w:rsidR="00F100E9" w:rsidRPr="009467B3">
        <w:rPr>
          <w:rFonts w:ascii="Times New Roman" w:hAnsi="Times New Roman" w:cs="Times New Roman"/>
          <w:color w:val="auto"/>
          <w:sz w:val="28"/>
          <w:szCs w:val="28"/>
        </w:rPr>
        <w:t xml:space="preserve"> частіше в межах 38 - 38,9 °С.;</w:t>
      </w:r>
    </w:p>
    <w:p w14:paraId="3D353514" w14:textId="3CCEE748" w:rsidR="002C6524" w:rsidRPr="009467B3" w:rsidRDefault="00F100E9"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ЧСС у більшості поранених за 120 </w:t>
      </w:r>
      <w:proofErr w:type="spellStart"/>
      <w:r w:rsidRPr="009467B3">
        <w:rPr>
          <w:rFonts w:ascii="Times New Roman" w:hAnsi="Times New Roman" w:cs="Times New Roman"/>
          <w:color w:val="auto"/>
          <w:sz w:val="28"/>
          <w:szCs w:val="28"/>
        </w:rPr>
        <w:t>уд</w:t>
      </w:r>
      <w:proofErr w:type="spellEnd"/>
      <w:r w:rsidRPr="009467B3">
        <w:rPr>
          <w:rFonts w:ascii="Times New Roman" w:hAnsi="Times New Roman" w:cs="Times New Roman"/>
          <w:color w:val="auto"/>
          <w:sz w:val="28"/>
          <w:szCs w:val="28"/>
        </w:rPr>
        <w:t xml:space="preserve">/хв. Несприятливий симптом - розбіжність ЧСС та температури, коли ЧСС росте, а температурна крива падає; </w:t>
      </w:r>
      <w:r w:rsidR="002C6524" w:rsidRPr="009467B3">
        <w:rPr>
          <w:rFonts w:ascii="Times New Roman" w:hAnsi="Times New Roman" w:cs="Times New Roman"/>
          <w:color w:val="auto"/>
          <w:sz w:val="28"/>
          <w:szCs w:val="28"/>
        </w:rPr>
        <w:t>так звані «ножиці» - частота пульсу росте, а крива температури знижується;</w:t>
      </w:r>
    </w:p>
    <w:p w14:paraId="60B06C2A" w14:textId="0BBF192B" w:rsidR="00F100E9" w:rsidRPr="009467B3" w:rsidRDefault="002C6524"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нервово-психічний стан варіює від легкої ейфорії до різкого порушення, </w:t>
      </w:r>
      <w:r w:rsidRPr="009467B3">
        <w:rPr>
          <w:rFonts w:ascii="Times New Roman" w:hAnsi="Times New Roman" w:cs="Times New Roman"/>
          <w:color w:val="auto"/>
          <w:sz w:val="28"/>
          <w:szCs w:val="28"/>
        </w:rPr>
        <w:sym w:font="Symbol" w:char="F0FC"/>
      </w:r>
      <w:r w:rsidRPr="009467B3">
        <w:rPr>
          <w:rFonts w:ascii="Times New Roman" w:hAnsi="Times New Roman" w:cs="Times New Roman"/>
          <w:color w:val="auto"/>
          <w:sz w:val="28"/>
          <w:szCs w:val="28"/>
        </w:rPr>
        <w:t xml:space="preserve"> від стану байдужості, загальмованості до тяжкої депресії. Проте свідомість зберігається аж до летального кінця;</w:t>
      </w:r>
    </w:p>
    <w:p w14:paraId="6B326451" w14:textId="74266ED7" w:rsidR="00F100E9" w:rsidRPr="009467B3" w:rsidRDefault="00F100E9"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Зміни в крові: високий </w:t>
      </w:r>
      <w:proofErr w:type="spellStart"/>
      <w:r w:rsidRPr="009467B3">
        <w:rPr>
          <w:rFonts w:ascii="Times New Roman" w:hAnsi="Times New Roman" w:cs="Times New Roman"/>
          <w:color w:val="auto"/>
          <w:sz w:val="28"/>
          <w:szCs w:val="28"/>
        </w:rPr>
        <w:t>нейтрофільний</w:t>
      </w:r>
      <w:proofErr w:type="spellEnd"/>
      <w:r w:rsidRPr="009467B3">
        <w:rPr>
          <w:rFonts w:ascii="Times New Roman" w:hAnsi="Times New Roman" w:cs="Times New Roman"/>
          <w:color w:val="auto"/>
          <w:sz w:val="28"/>
          <w:szCs w:val="28"/>
        </w:rPr>
        <w:t xml:space="preserve"> лейкоцитоз, зсув формули вліво, </w:t>
      </w:r>
      <w:proofErr w:type="spellStart"/>
      <w:r w:rsidRPr="009467B3">
        <w:rPr>
          <w:rFonts w:ascii="Times New Roman" w:hAnsi="Times New Roman" w:cs="Times New Roman"/>
          <w:color w:val="auto"/>
          <w:sz w:val="28"/>
          <w:szCs w:val="28"/>
        </w:rPr>
        <w:t>лімфопенія</w:t>
      </w:r>
      <w:proofErr w:type="spellEnd"/>
      <w:r w:rsidR="002C6524" w:rsidRPr="009467B3">
        <w:rPr>
          <w:rFonts w:ascii="Times New Roman" w:hAnsi="Times New Roman" w:cs="Times New Roman"/>
          <w:color w:val="auto"/>
          <w:sz w:val="28"/>
          <w:szCs w:val="28"/>
        </w:rPr>
        <w:t xml:space="preserve">, </w:t>
      </w:r>
      <w:proofErr w:type="spellStart"/>
      <w:r w:rsidR="002C6524" w:rsidRPr="009467B3">
        <w:rPr>
          <w:rFonts w:ascii="Times New Roman" w:hAnsi="Times New Roman" w:cs="Times New Roman"/>
          <w:color w:val="auto"/>
          <w:sz w:val="28"/>
          <w:szCs w:val="28"/>
        </w:rPr>
        <w:t>еозинопенія</w:t>
      </w:r>
      <w:proofErr w:type="spellEnd"/>
      <w:r w:rsidRPr="009467B3">
        <w:rPr>
          <w:rFonts w:ascii="Times New Roman" w:hAnsi="Times New Roman" w:cs="Times New Roman"/>
          <w:color w:val="auto"/>
          <w:sz w:val="28"/>
          <w:szCs w:val="28"/>
        </w:rPr>
        <w:t>;</w:t>
      </w:r>
    </w:p>
    <w:p w14:paraId="073F6832" w14:textId="77777777" w:rsidR="00F100E9" w:rsidRPr="009467B3" w:rsidRDefault="00F100E9" w:rsidP="00DA6EF9">
      <w:pPr>
        <w:pStyle w:val="a6"/>
        <w:numPr>
          <w:ilvl w:val="0"/>
          <w:numId w:val="6"/>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Іктеричність</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склер</w:t>
      </w:r>
      <w:proofErr w:type="spellEnd"/>
      <w:r w:rsidRPr="009467B3">
        <w:rPr>
          <w:rFonts w:ascii="Times New Roman" w:hAnsi="Times New Roman" w:cs="Times New Roman"/>
          <w:color w:val="auto"/>
          <w:sz w:val="28"/>
          <w:szCs w:val="28"/>
        </w:rPr>
        <w:t xml:space="preserve"> (гемоліз);</w:t>
      </w:r>
    </w:p>
    <w:p w14:paraId="268D07E1" w14:textId="77777777" w:rsidR="00F100E9" w:rsidRPr="009467B3" w:rsidRDefault="00F100E9"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Стан шлунково-кишкового тракту - язик сухий, хворі відчувають постійну нестерпну спрагу.</w:t>
      </w:r>
    </w:p>
    <w:p w14:paraId="0B7401AE" w14:textId="77777777" w:rsidR="00F100E9" w:rsidRPr="009467B3" w:rsidRDefault="00F100E9" w:rsidP="00CF2CB1">
      <w:pPr>
        <w:ind w:firstLine="709"/>
        <w:jc w:val="both"/>
        <w:rPr>
          <w:rFonts w:ascii="Times New Roman" w:hAnsi="Times New Roman" w:cs="Times New Roman"/>
          <w:color w:val="auto"/>
          <w:sz w:val="28"/>
          <w:szCs w:val="28"/>
        </w:rPr>
      </w:pPr>
    </w:p>
    <w:p w14:paraId="0D4218FF" w14:textId="17E6EF7D" w:rsidR="00B147B2" w:rsidRPr="009467B3" w:rsidRDefault="00B147B2" w:rsidP="00CF2CB1">
      <w:pPr>
        <w:ind w:firstLine="709"/>
        <w:jc w:val="both"/>
        <w:rPr>
          <w:rFonts w:ascii="Times New Roman" w:hAnsi="Times New Roman" w:cs="Times New Roman"/>
          <w:color w:val="auto"/>
          <w:sz w:val="28"/>
          <w:szCs w:val="28"/>
        </w:rPr>
      </w:pPr>
    </w:p>
    <w:p w14:paraId="2764CA28"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Профілактика анаеробної інфекції </w:t>
      </w:r>
      <w:r w:rsidRPr="009467B3">
        <w:rPr>
          <w:rFonts w:ascii="Times New Roman" w:hAnsi="Times New Roman" w:cs="Times New Roman"/>
          <w:color w:val="auto"/>
          <w:sz w:val="28"/>
          <w:szCs w:val="28"/>
        </w:rPr>
        <w:t>полягає у своєчасній хірур­гічній обробці рани (з широким її розкриттям) і видаленні ушкод­жених тканин. Призначають антибіотики групи пеніциліну.</w:t>
      </w:r>
    </w:p>
    <w:p w14:paraId="60AC37AC" w14:textId="77777777" w:rsidR="00B147B2" w:rsidRPr="009467B3" w:rsidRDefault="00B147B2" w:rsidP="00CF2CB1">
      <w:pPr>
        <w:ind w:firstLine="709"/>
        <w:jc w:val="both"/>
        <w:rPr>
          <w:rFonts w:ascii="Times New Roman" w:hAnsi="Times New Roman" w:cs="Times New Roman"/>
          <w:color w:val="auto"/>
          <w:sz w:val="28"/>
          <w:szCs w:val="28"/>
        </w:rPr>
      </w:pPr>
    </w:p>
    <w:p w14:paraId="2CC6632F" w14:textId="77777777" w:rsidR="00922138"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Лікування поранених з анаеробною інфекцією проводять на тих ЕМЕ, де дане ускладнення виявлене.</w:t>
      </w:r>
    </w:p>
    <w:p w14:paraId="5ECF2C31" w14:textId="77777777" w:rsidR="00922138" w:rsidRPr="009467B3" w:rsidRDefault="00922138" w:rsidP="00CF2CB1">
      <w:pPr>
        <w:ind w:firstLine="709"/>
        <w:jc w:val="both"/>
        <w:rPr>
          <w:rFonts w:ascii="Times New Roman" w:hAnsi="Times New Roman" w:cs="Times New Roman"/>
          <w:color w:val="auto"/>
          <w:sz w:val="28"/>
          <w:szCs w:val="28"/>
        </w:rPr>
      </w:pPr>
    </w:p>
    <w:p w14:paraId="7074FD3F" w14:textId="51D7CC8D" w:rsidR="002C6524" w:rsidRPr="009467B3" w:rsidRDefault="002C6524" w:rsidP="00CF2CB1">
      <w:pPr>
        <w:ind w:firstLine="709"/>
        <w:jc w:val="both"/>
        <w:rPr>
          <w:rFonts w:ascii="Times New Roman" w:hAnsi="Times New Roman" w:cs="Times New Roman"/>
          <w:b/>
          <w:bCs/>
          <w:i/>
          <w:iCs/>
          <w:color w:val="auto"/>
          <w:sz w:val="28"/>
          <w:szCs w:val="28"/>
        </w:rPr>
      </w:pPr>
      <w:r w:rsidRPr="009467B3">
        <w:rPr>
          <w:rFonts w:ascii="Times New Roman" w:hAnsi="Times New Roman" w:cs="Times New Roman"/>
          <w:b/>
          <w:bCs/>
          <w:i/>
          <w:iCs/>
          <w:color w:val="auto"/>
          <w:sz w:val="28"/>
          <w:szCs w:val="28"/>
        </w:rPr>
        <w:t>Комплекс заходів включає:</w:t>
      </w:r>
    </w:p>
    <w:p w14:paraId="53244F26" w14:textId="2EAD3ACD" w:rsidR="002C6524" w:rsidRPr="009467B3" w:rsidRDefault="002C6524" w:rsidP="00DA6EF9">
      <w:pPr>
        <w:pStyle w:val="a6"/>
        <w:numPr>
          <w:ilvl w:val="0"/>
          <w:numId w:val="7"/>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Ізоляція пораненого в окремій палаті або наметі, де передбачається не</w:t>
      </w:r>
    </w:p>
    <w:p w14:paraId="533298CE" w14:textId="782447F3" w:rsidR="002C6524"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тільки розміщення і стаціонарне лікування поранених з </w:t>
      </w:r>
      <w:proofErr w:type="spellStart"/>
      <w:r w:rsidRPr="009467B3">
        <w:rPr>
          <w:rFonts w:ascii="Times New Roman" w:hAnsi="Times New Roman" w:cs="Times New Roman"/>
          <w:color w:val="auto"/>
          <w:sz w:val="28"/>
          <w:szCs w:val="28"/>
        </w:rPr>
        <w:t>клостридіальною</w:t>
      </w:r>
      <w:proofErr w:type="spellEnd"/>
      <w:r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lastRenderedPageBreak/>
        <w:t xml:space="preserve">анаеробною інфекцією, але і проведення операційних </w:t>
      </w:r>
      <w:proofErr w:type="spellStart"/>
      <w:r w:rsidRPr="009467B3">
        <w:rPr>
          <w:rFonts w:ascii="Times New Roman" w:hAnsi="Times New Roman" w:cs="Times New Roman"/>
          <w:color w:val="auto"/>
          <w:sz w:val="28"/>
          <w:szCs w:val="28"/>
        </w:rPr>
        <w:t>втручань</w:t>
      </w:r>
      <w:proofErr w:type="spellEnd"/>
      <w:r w:rsidRPr="009467B3">
        <w:rPr>
          <w:rFonts w:ascii="Times New Roman" w:hAnsi="Times New Roman" w:cs="Times New Roman"/>
          <w:color w:val="auto"/>
          <w:sz w:val="28"/>
          <w:szCs w:val="28"/>
        </w:rPr>
        <w:t>.</w:t>
      </w:r>
    </w:p>
    <w:p w14:paraId="0BCB83D1" w14:textId="77777777" w:rsidR="002C6524" w:rsidRPr="009467B3" w:rsidRDefault="002C6524" w:rsidP="00DA6EF9">
      <w:pPr>
        <w:pStyle w:val="a6"/>
        <w:numPr>
          <w:ilvl w:val="0"/>
          <w:numId w:val="7"/>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Виділяється необхідне оснащення та устаткування, окремий хірургічний інструментарій, перев’язувальний матеріал, антисептики в достатній кількості (розчини калію перманганату, перекису водню, гіпертонічного розчину натрію хлориду, розчини поверхнево-активних речовин), полівалентна протигангренозна сироватка.</w:t>
      </w:r>
    </w:p>
    <w:p w14:paraId="1FF3BA08" w14:textId="77777777" w:rsidR="002C6524" w:rsidRPr="009467B3" w:rsidRDefault="002C6524" w:rsidP="00DA6EF9">
      <w:pPr>
        <w:pStyle w:val="a6"/>
        <w:numPr>
          <w:ilvl w:val="0"/>
          <w:numId w:val="7"/>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Інструментарій підбирається так, щоб можна було робити широкі розтини і висічення, накладення </w:t>
      </w:r>
      <w:proofErr w:type="spellStart"/>
      <w:r w:rsidRPr="009467B3">
        <w:rPr>
          <w:rFonts w:ascii="Times New Roman" w:hAnsi="Times New Roman" w:cs="Times New Roman"/>
          <w:color w:val="auto"/>
          <w:sz w:val="28"/>
          <w:szCs w:val="28"/>
        </w:rPr>
        <w:t>контрапертур</w:t>
      </w:r>
      <w:proofErr w:type="spellEnd"/>
      <w:r w:rsidRPr="009467B3">
        <w:rPr>
          <w:rFonts w:ascii="Times New Roman" w:hAnsi="Times New Roman" w:cs="Times New Roman"/>
          <w:color w:val="auto"/>
          <w:sz w:val="28"/>
          <w:szCs w:val="28"/>
        </w:rPr>
        <w:t xml:space="preserve">, ампутації й </w:t>
      </w:r>
      <w:proofErr w:type="spellStart"/>
      <w:r w:rsidRPr="009467B3">
        <w:rPr>
          <w:rFonts w:ascii="Times New Roman" w:hAnsi="Times New Roman" w:cs="Times New Roman"/>
          <w:color w:val="auto"/>
          <w:sz w:val="28"/>
          <w:szCs w:val="28"/>
        </w:rPr>
        <w:t>екзартикуляції</w:t>
      </w:r>
      <w:proofErr w:type="spellEnd"/>
      <w:r w:rsidRPr="009467B3">
        <w:rPr>
          <w:rFonts w:ascii="Times New Roman" w:hAnsi="Times New Roman" w:cs="Times New Roman"/>
          <w:color w:val="auto"/>
          <w:sz w:val="28"/>
          <w:szCs w:val="28"/>
        </w:rPr>
        <w:t>.</w:t>
      </w:r>
    </w:p>
    <w:p w14:paraId="6B2F5D33" w14:textId="77777777" w:rsidR="002C6524" w:rsidRPr="009467B3" w:rsidRDefault="002C6524" w:rsidP="00DA6EF9">
      <w:pPr>
        <w:pStyle w:val="a6"/>
        <w:numPr>
          <w:ilvl w:val="0"/>
          <w:numId w:val="7"/>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Інструменти, що застосовують при операціях і перев’язках, після механічного очищення стерилізують окремо.</w:t>
      </w:r>
    </w:p>
    <w:p w14:paraId="402AA37B" w14:textId="77777777" w:rsidR="002C6524" w:rsidRPr="009467B3" w:rsidRDefault="002C6524" w:rsidP="00DA6EF9">
      <w:pPr>
        <w:pStyle w:val="a6"/>
        <w:numPr>
          <w:ilvl w:val="0"/>
          <w:numId w:val="7"/>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Ретельній дезінфекції підлягають: перев’язувальний стіл, підкладні клейонки, підставки тощо.</w:t>
      </w:r>
    </w:p>
    <w:p w14:paraId="4CC85B26" w14:textId="77777777" w:rsidR="002C6524" w:rsidRPr="009467B3" w:rsidRDefault="002C6524" w:rsidP="00DA6EF9">
      <w:pPr>
        <w:pStyle w:val="a6"/>
        <w:numPr>
          <w:ilvl w:val="0"/>
          <w:numId w:val="7"/>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 військових госпіталях з II і III рівнями медичної допомоги для поранених у кінцівки створюють спеціальні анаеробні палати для розміщення хворих з анаеробною інфекцією і </w:t>
      </w:r>
      <w:proofErr w:type="spellStart"/>
      <w:r w:rsidRPr="009467B3">
        <w:rPr>
          <w:rFonts w:ascii="Times New Roman" w:hAnsi="Times New Roman" w:cs="Times New Roman"/>
          <w:color w:val="auto"/>
          <w:sz w:val="28"/>
          <w:szCs w:val="28"/>
        </w:rPr>
        <w:t>операційноперев’язувальні</w:t>
      </w:r>
      <w:proofErr w:type="spellEnd"/>
      <w:r w:rsidRPr="009467B3">
        <w:rPr>
          <w:rFonts w:ascii="Times New Roman" w:hAnsi="Times New Roman" w:cs="Times New Roman"/>
          <w:color w:val="auto"/>
          <w:sz w:val="28"/>
          <w:szCs w:val="28"/>
        </w:rPr>
        <w:t xml:space="preserve"> з усім необхідним устаткуванням, інструментарієм і матеріалами.</w:t>
      </w:r>
    </w:p>
    <w:p w14:paraId="339B3511" w14:textId="77777777" w:rsidR="002C6524" w:rsidRPr="009467B3" w:rsidRDefault="002C6524" w:rsidP="00CF2CB1">
      <w:pPr>
        <w:ind w:firstLine="709"/>
        <w:jc w:val="both"/>
        <w:rPr>
          <w:rFonts w:ascii="Times New Roman" w:hAnsi="Times New Roman" w:cs="Times New Roman"/>
          <w:color w:val="auto"/>
          <w:sz w:val="28"/>
          <w:szCs w:val="28"/>
        </w:rPr>
      </w:pPr>
    </w:p>
    <w:p w14:paraId="25ADF709" w14:textId="74F89830" w:rsidR="002C6524" w:rsidRPr="009467B3" w:rsidRDefault="002C6524" w:rsidP="00CF2CB1">
      <w:pPr>
        <w:ind w:firstLine="709"/>
        <w:jc w:val="both"/>
        <w:rPr>
          <w:rFonts w:ascii="Times New Roman" w:hAnsi="Times New Roman" w:cs="Times New Roman"/>
          <w:i/>
          <w:iCs/>
          <w:color w:val="auto"/>
          <w:sz w:val="28"/>
          <w:szCs w:val="28"/>
          <w:u w:val="single"/>
        </w:rPr>
      </w:pPr>
      <w:r w:rsidRPr="009467B3">
        <w:rPr>
          <w:rFonts w:ascii="Times New Roman" w:hAnsi="Times New Roman" w:cs="Times New Roman"/>
          <w:i/>
          <w:iCs/>
          <w:color w:val="auto"/>
          <w:sz w:val="28"/>
          <w:szCs w:val="28"/>
          <w:u w:val="single"/>
        </w:rPr>
        <w:t>Операційне втручання при анаеробній інфекції - проводять в екстреному порядку при перших же ознаках анаеробного процесу, радикально, в мінімальні терміни.</w:t>
      </w:r>
    </w:p>
    <w:p w14:paraId="35B026C7" w14:textId="77777777" w:rsidR="002C6524" w:rsidRPr="009467B3" w:rsidRDefault="002C6524" w:rsidP="00CF2CB1">
      <w:pPr>
        <w:ind w:firstLine="709"/>
        <w:jc w:val="both"/>
        <w:rPr>
          <w:rFonts w:ascii="Times New Roman" w:hAnsi="Times New Roman" w:cs="Times New Roman"/>
          <w:color w:val="auto"/>
          <w:sz w:val="28"/>
          <w:szCs w:val="28"/>
        </w:rPr>
      </w:pPr>
    </w:p>
    <w:p w14:paraId="4D8501EB" w14:textId="56CCD9FD" w:rsidR="002C6524" w:rsidRPr="009467B3" w:rsidRDefault="002C6524"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i/>
          <w:iCs/>
          <w:color w:val="auto"/>
          <w:sz w:val="28"/>
          <w:szCs w:val="28"/>
          <w:u w:val="single"/>
        </w:rPr>
        <w:t xml:space="preserve">Перед хірургічним втручанням проводиться коротка (30-40 хв.) передопераційна підготовка. </w:t>
      </w:r>
      <w:r w:rsidRPr="009467B3">
        <w:rPr>
          <w:rFonts w:ascii="Times New Roman" w:hAnsi="Times New Roman" w:cs="Times New Roman"/>
          <w:color w:val="auto"/>
          <w:sz w:val="28"/>
          <w:szCs w:val="28"/>
        </w:rPr>
        <w:t xml:space="preserve">Залежно від локалізації, характеру і поширення анаеробної інфекції застосовують </w:t>
      </w:r>
      <w:r w:rsidRPr="009467B3">
        <w:rPr>
          <w:rFonts w:ascii="Times New Roman" w:hAnsi="Times New Roman" w:cs="Times New Roman"/>
          <w:b/>
          <w:bCs/>
          <w:color w:val="auto"/>
          <w:sz w:val="28"/>
          <w:szCs w:val="28"/>
        </w:rPr>
        <w:t>операції 3 основних типів:</w:t>
      </w:r>
    </w:p>
    <w:p w14:paraId="02A77376" w14:textId="77777777" w:rsidR="002C6524"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1) широкі «</w:t>
      </w:r>
      <w:proofErr w:type="spellStart"/>
      <w:r w:rsidRPr="009467B3">
        <w:rPr>
          <w:rFonts w:ascii="Times New Roman" w:hAnsi="Times New Roman" w:cs="Times New Roman"/>
          <w:color w:val="auto"/>
          <w:sz w:val="28"/>
          <w:szCs w:val="28"/>
        </w:rPr>
        <w:t>лампасні</w:t>
      </w:r>
      <w:proofErr w:type="spellEnd"/>
      <w:r w:rsidRPr="009467B3">
        <w:rPr>
          <w:rFonts w:ascii="Times New Roman" w:hAnsi="Times New Roman" w:cs="Times New Roman"/>
          <w:color w:val="auto"/>
          <w:sz w:val="28"/>
          <w:szCs w:val="28"/>
        </w:rPr>
        <w:t>» розтини на ушкодженому сегменті кінцівки і</w:t>
      </w:r>
    </w:p>
    <w:p w14:paraId="6D05163C" w14:textId="77777777" w:rsidR="002C6524" w:rsidRPr="009467B3" w:rsidRDefault="002C6524"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фасціотомїї</w:t>
      </w:r>
      <w:proofErr w:type="spellEnd"/>
      <w:r w:rsidRPr="009467B3">
        <w:rPr>
          <w:rFonts w:ascii="Times New Roman" w:hAnsi="Times New Roman" w:cs="Times New Roman"/>
          <w:color w:val="auto"/>
          <w:sz w:val="28"/>
          <w:szCs w:val="28"/>
        </w:rPr>
        <w:t>;</w:t>
      </w:r>
    </w:p>
    <w:p w14:paraId="7732E79E" w14:textId="77777777" w:rsidR="002C6524"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2) розтини, що поєднуються з висіченням уражених тканин;</w:t>
      </w:r>
    </w:p>
    <w:p w14:paraId="2529AF2C" w14:textId="76EC97D9" w:rsidR="002C6524"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3) ампутації (</w:t>
      </w:r>
      <w:proofErr w:type="spellStart"/>
      <w:r w:rsidRPr="009467B3">
        <w:rPr>
          <w:rFonts w:ascii="Times New Roman" w:hAnsi="Times New Roman" w:cs="Times New Roman"/>
          <w:color w:val="auto"/>
          <w:sz w:val="28"/>
          <w:szCs w:val="28"/>
        </w:rPr>
        <w:t>екзартикуляції</w:t>
      </w:r>
      <w:proofErr w:type="spellEnd"/>
      <w:r w:rsidRPr="009467B3">
        <w:rPr>
          <w:rFonts w:ascii="Times New Roman" w:hAnsi="Times New Roman" w:cs="Times New Roman"/>
          <w:color w:val="auto"/>
          <w:sz w:val="28"/>
          <w:szCs w:val="28"/>
        </w:rPr>
        <w:t>).</w:t>
      </w:r>
    </w:p>
    <w:p w14:paraId="4A20A066" w14:textId="77777777" w:rsidR="00B147B2" w:rsidRPr="009467B3" w:rsidRDefault="00B147B2" w:rsidP="00CF2CB1">
      <w:pPr>
        <w:ind w:firstLine="709"/>
        <w:jc w:val="both"/>
        <w:rPr>
          <w:rFonts w:ascii="Times New Roman" w:hAnsi="Times New Roman" w:cs="Times New Roman"/>
          <w:color w:val="auto"/>
          <w:sz w:val="28"/>
          <w:szCs w:val="28"/>
        </w:rPr>
      </w:pPr>
    </w:p>
    <w:p w14:paraId="60B65028" w14:textId="4CDF2E04"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При </w:t>
      </w:r>
      <w:proofErr w:type="spellStart"/>
      <w:r w:rsidRPr="009467B3">
        <w:rPr>
          <w:rFonts w:ascii="Times New Roman" w:hAnsi="Times New Roman" w:cs="Times New Roman"/>
          <w:color w:val="auto"/>
          <w:sz w:val="28"/>
          <w:szCs w:val="28"/>
        </w:rPr>
        <w:t>ламгіасних</w:t>
      </w:r>
      <w:proofErr w:type="spellEnd"/>
      <w:r w:rsidRPr="009467B3">
        <w:rPr>
          <w:rFonts w:ascii="Times New Roman" w:hAnsi="Times New Roman" w:cs="Times New Roman"/>
          <w:color w:val="auto"/>
          <w:sz w:val="28"/>
          <w:szCs w:val="28"/>
        </w:rPr>
        <w:t xml:space="preserve"> розрізах або </w:t>
      </w:r>
      <w:proofErr w:type="spellStart"/>
      <w:r w:rsidRPr="009467B3">
        <w:rPr>
          <w:rFonts w:ascii="Times New Roman" w:hAnsi="Times New Roman" w:cs="Times New Roman"/>
          <w:color w:val="auto"/>
          <w:sz w:val="28"/>
          <w:szCs w:val="28"/>
        </w:rPr>
        <w:t>некректомії</w:t>
      </w:r>
      <w:proofErr w:type="spellEnd"/>
      <w:r w:rsidRPr="009467B3">
        <w:rPr>
          <w:rFonts w:ascii="Times New Roman" w:hAnsi="Times New Roman" w:cs="Times New Roman"/>
          <w:color w:val="auto"/>
          <w:sz w:val="28"/>
          <w:szCs w:val="28"/>
        </w:rPr>
        <w:t xml:space="preserve"> рану нещільно запов­нюють тампонами з гіпертонічними розчинами, 3 % розчином пе­рекису водню чи 0,05 % розчином </w:t>
      </w:r>
      <w:proofErr w:type="spellStart"/>
      <w:r w:rsidRPr="009467B3">
        <w:rPr>
          <w:rFonts w:ascii="Times New Roman" w:hAnsi="Times New Roman" w:cs="Times New Roman"/>
          <w:color w:val="auto"/>
          <w:sz w:val="28"/>
          <w:szCs w:val="28"/>
        </w:rPr>
        <w:t>хлорамфеніколу</w:t>
      </w:r>
      <w:proofErr w:type="spellEnd"/>
      <w:r w:rsidRPr="009467B3">
        <w:rPr>
          <w:rFonts w:ascii="Times New Roman" w:hAnsi="Times New Roman" w:cs="Times New Roman"/>
          <w:color w:val="auto"/>
          <w:sz w:val="28"/>
          <w:szCs w:val="28"/>
        </w:rPr>
        <w:t>. Рани постійно зрошують розчинами антибіотиків і антисептиків. Ампутацію виконують шляхом перерізування тканин на одному рівні. Рани не зашивають. У рану вводять дренаж і зрошують її окисниками.</w:t>
      </w:r>
    </w:p>
    <w:p w14:paraId="4E83DBD6" w14:textId="77777777" w:rsidR="002C6524" w:rsidRPr="009467B3" w:rsidRDefault="002C6524" w:rsidP="00CF2CB1">
      <w:pPr>
        <w:ind w:firstLine="709"/>
        <w:jc w:val="both"/>
        <w:rPr>
          <w:rFonts w:ascii="Times New Roman" w:hAnsi="Times New Roman" w:cs="Times New Roman"/>
          <w:color w:val="auto"/>
          <w:sz w:val="28"/>
          <w:szCs w:val="28"/>
        </w:rPr>
      </w:pPr>
    </w:p>
    <w:p w14:paraId="0A4723E3" w14:textId="77777777" w:rsidR="002C6524" w:rsidRPr="009467B3" w:rsidRDefault="002C6524" w:rsidP="00CF2CB1">
      <w:pPr>
        <w:ind w:firstLine="709"/>
        <w:jc w:val="both"/>
        <w:rPr>
          <w:rFonts w:ascii="Times New Roman" w:hAnsi="Times New Roman" w:cs="Times New Roman"/>
          <w:color w:val="auto"/>
          <w:sz w:val="28"/>
          <w:szCs w:val="28"/>
        </w:rPr>
      </w:pPr>
    </w:p>
    <w:p w14:paraId="41A672B5" w14:textId="77777777" w:rsidR="002C6524"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Показання до ампутації кінцівок при анаеробній інфекції:</w:t>
      </w:r>
      <w:r w:rsidRPr="009467B3">
        <w:rPr>
          <w:rFonts w:ascii="Times New Roman" w:hAnsi="Times New Roman" w:cs="Times New Roman"/>
          <w:color w:val="auto"/>
          <w:sz w:val="28"/>
          <w:szCs w:val="28"/>
        </w:rPr>
        <w:t xml:space="preserve"> блискавичні форми анаеробної інфекції; гангрена кінцівки; ураження патологічним процесом великих м’язових масивів кінцівки, при якому не можна виконати операційне втручання; далеко розповсюджена анаеробна інфекція, коли процес поширюється зі стегна (плеча) на тулуб; великі руйнації кінцівки, ускладнені анаеробним процесом; поширення патологічного процесу з явищами вираженої токсемії і бурхливого розвитку газової флегмони; внутрішньо-суглобові переломи стегна або гомілки, ускладнені газовою флегмоною або </w:t>
      </w:r>
      <w:proofErr w:type="spellStart"/>
      <w:r w:rsidRPr="009467B3">
        <w:rPr>
          <w:rFonts w:ascii="Times New Roman" w:hAnsi="Times New Roman" w:cs="Times New Roman"/>
          <w:color w:val="auto"/>
          <w:sz w:val="28"/>
          <w:szCs w:val="28"/>
        </w:rPr>
        <w:t>гонітом</w:t>
      </w:r>
      <w:proofErr w:type="spellEnd"/>
      <w:r w:rsidRPr="009467B3">
        <w:rPr>
          <w:rFonts w:ascii="Times New Roman" w:hAnsi="Times New Roman" w:cs="Times New Roman"/>
          <w:color w:val="auto"/>
          <w:sz w:val="28"/>
          <w:szCs w:val="28"/>
        </w:rPr>
        <w:t xml:space="preserve">; вогнепальні поранення кульшового або плечового суглобів, ускладнені газовою гангреною; поширені форми  </w:t>
      </w:r>
      <w:proofErr w:type="spellStart"/>
      <w:r w:rsidRPr="009467B3">
        <w:rPr>
          <w:rFonts w:ascii="Times New Roman" w:hAnsi="Times New Roman" w:cs="Times New Roman"/>
          <w:color w:val="auto"/>
          <w:sz w:val="28"/>
          <w:szCs w:val="28"/>
        </w:rPr>
        <w:t>наеробної</w:t>
      </w:r>
      <w:proofErr w:type="spellEnd"/>
      <w:r w:rsidRPr="009467B3">
        <w:rPr>
          <w:rFonts w:ascii="Times New Roman" w:hAnsi="Times New Roman" w:cs="Times New Roman"/>
          <w:color w:val="auto"/>
          <w:sz w:val="28"/>
          <w:szCs w:val="28"/>
        </w:rPr>
        <w:t xml:space="preserve"> інфекції, після багато- осколкових і внутрішньо-суглобових вогнепальних переломів, ускладнених пошкодженням магістральних судин; продовження анаеробного процесу після розтину тканин; перебіг анаеробної інфекції на фоні променевої </w:t>
      </w:r>
      <w:r w:rsidRPr="009467B3">
        <w:rPr>
          <w:rFonts w:ascii="Times New Roman" w:hAnsi="Times New Roman" w:cs="Times New Roman"/>
          <w:color w:val="auto"/>
          <w:sz w:val="28"/>
          <w:szCs w:val="28"/>
        </w:rPr>
        <w:lastRenderedPageBreak/>
        <w:t>хвороби або інших комбінованих уражень.</w:t>
      </w:r>
    </w:p>
    <w:p w14:paraId="6064F353" w14:textId="77777777" w:rsidR="002C6524" w:rsidRPr="009467B3" w:rsidRDefault="002C6524" w:rsidP="00CF2CB1">
      <w:pPr>
        <w:ind w:firstLine="709"/>
        <w:jc w:val="both"/>
        <w:rPr>
          <w:rFonts w:ascii="Times New Roman" w:hAnsi="Times New Roman" w:cs="Times New Roman"/>
          <w:color w:val="auto"/>
          <w:sz w:val="28"/>
          <w:szCs w:val="28"/>
        </w:rPr>
      </w:pPr>
    </w:p>
    <w:p w14:paraId="4D2DE5F9" w14:textId="0EEF78B4" w:rsidR="00B147B2"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Ампутацію виконують без джгута, круговим або клаптевим способом. Шви на куксу не накладають. Вторинні шви для закриття ампутаційної кукси допустимі тільки при ліквідації явищ анаеробної інфекції. Куксу покривають вологими тампонами з розчином перекису водню. Викроєний </w:t>
      </w:r>
      <w:proofErr w:type="spellStart"/>
      <w:r w:rsidRPr="009467B3">
        <w:rPr>
          <w:rFonts w:ascii="Times New Roman" w:hAnsi="Times New Roman" w:cs="Times New Roman"/>
          <w:color w:val="auto"/>
          <w:sz w:val="28"/>
          <w:szCs w:val="28"/>
        </w:rPr>
        <w:t>шкірнофасціальний</w:t>
      </w:r>
      <w:proofErr w:type="spellEnd"/>
      <w:r w:rsidRPr="009467B3">
        <w:rPr>
          <w:rFonts w:ascii="Times New Roman" w:hAnsi="Times New Roman" w:cs="Times New Roman"/>
          <w:color w:val="auto"/>
          <w:sz w:val="28"/>
          <w:szCs w:val="28"/>
        </w:rPr>
        <w:t xml:space="preserve"> клапоть вкладають поверх тампонів. Куксу іммобілізують гіпсовою U-подібною </w:t>
      </w:r>
      <w:proofErr w:type="spellStart"/>
      <w:r w:rsidRPr="009467B3">
        <w:rPr>
          <w:rFonts w:ascii="Times New Roman" w:hAnsi="Times New Roman" w:cs="Times New Roman"/>
          <w:color w:val="auto"/>
          <w:sz w:val="28"/>
          <w:szCs w:val="28"/>
        </w:rPr>
        <w:t>лонгетою</w:t>
      </w:r>
      <w:proofErr w:type="spellEnd"/>
      <w:r w:rsidRPr="009467B3">
        <w:rPr>
          <w:rFonts w:ascii="Times New Roman" w:hAnsi="Times New Roman" w:cs="Times New Roman"/>
          <w:color w:val="auto"/>
          <w:sz w:val="28"/>
          <w:szCs w:val="28"/>
        </w:rPr>
        <w:t>.</w:t>
      </w:r>
      <w:r w:rsidRPr="009467B3">
        <w:rPr>
          <w:rFonts w:ascii="Times New Roman" w:hAnsi="Times New Roman" w:cs="Times New Roman"/>
          <w:color w:val="auto"/>
          <w:sz w:val="28"/>
          <w:szCs w:val="28"/>
        </w:rPr>
        <w:cr/>
      </w:r>
    </w:p>
    <w:p w14:paraId="74DC5A52" w14:textId="6F65CCCB" w:rsidR="00B147B2" w:rsidRPr="009467B3" w:rsidRDefault="002C652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Також для лікування з</w:t>
      </w:r>
      <w:r w:rsidR="00B147B2" w:rsidRPr="009467B3">
        <w:rPr>
          <w:rFonts w:ascii="Times New Roman" w:hAnsi="Times New Roman" w:cs="Times New Roman"/>
          <w:color w:val="auto"/>
          <w:sz w:val="28"/>
          <w:szCs w:val="28"/>
        </w:rPr>
        <w:t xml:space="preserve">астосовують гіпербаричну </w:t>
      </w:r>
      <w:proofErr w:type="spellStart"/>
      <w:r w:rsidR="00B147B2" w:rsidRPr="009467B3">
        <w:rPr>
          <w:rFonts w:ascii="Times New Roman" w:hAnsi="Times New Roman" w:cs="Times New Roman"/>
          <w:color w:val="auto"/>
          <w:sz w:val="28"/>
          <w:szCs w:val="28"/>
        </w:rPr>
        <w:t>оксигенацію</w:t>
      </w:r>
      <w:proofErr w:type="spellEnd"/>
      <w:r w:rsidR="00B147B2" w:rsidRPr="009467B3">
        <w:rPr>
          <w:rFonts w:ascii="Times New Roman" w:hAnsi="Times New Roman" w:cs="Times New Roman"/>
          <w:color w:val="auto"/>
          <w:sz w:val="28"/>
          <w:szCs w:val="28"/>
        </w:rPr>
        <w:t>.</w:t>
      </w:r>
    </w:p>
    <w:p w14:paraId="4481E5F6" w14:textId="77777777" w:rsidR="00B147B2" w:rsidRPr="009467B3" w:rsidRDefault="00B147B2" w:rsidP="00CF2CB1">
      <w:pPr>
        <w:ind w:firstLine="709"/>
        <w:jc w:val="both"/>
        <w:rPr>
          <w:rFonts w:ascii="Times New Roman" w:hAnsi="Times New Roman" w:cs="Times New Roman"/>
          <w:color w:val="auto"/>
          <w:sz w:val="28"/>
          <w:szCs w:val="28"/>
        </w:rPr>
      </w:pPr>
    </w:p>
    <w:p w14:paraId="465FF70B" w14:textId="77777777"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Уводять </w:t>
      </w:r>
      <w:proofErr w:type="spellStart"/>
      <w:r w:rsidRPr="009467B3">
        <w:rPr>
          <w:rFonts w:ascii="Times New Roman" w:hAnsi="Times New Roman" w:cs="Times New Roman"/>
          <w:color w:val="auto"/>
          <w:sz w:val="28"/>
          <w:szCs w:val="28"/>
        </w:rPr>
        <w:t>бензилпеніцилін</w:t>
      </w:r>
      <w:proofErr w:type="spellEnd"/>
      <w:r w:rsidRPr="009467B3">
        <w:rPr>
          <w:rFonts w:ascii="Times New Roman" w:hAnsi="Times New Roman" w:cs="Times New Roman"/>
          <w:color w:val="auto"/>
          <w:sz w:val="28"/>
          <w:szCs w:val="28"/>
        </w:rPr>
        <w:t xml:space="preserve"> (до ЗО 000 000 ОД за добу), </w:t>
      </w:r>
      <w:proofErr w:type="spellStart"/>
      <w:r w:rsidRPr="009467B3">
        <w:rPr>
          <w:rFonts w:ascii="Times New Roman" w:hAnsi="Times New Roman" w:cs="Times New Roman"/>
          <w:color w:val="auto"/>
          <w:sz w:val="28"/>
          <w:szCs w:val="28"/>
        </w:rPr>
        <w:t>тієнамі</w:t>
      </w:r>
      <w:proofErr w:type="spellEnd"/>
      <w:r w:rsidRPr="009467B3">
        <w:rPr>
          <w:rFonts w:ascii="Times New Roman" w:hAnsi="Times New Roman" w:cs="Times New Roman"/>
          <w:color w:val="auto"/>
          <w:sz w:val="28"/>
          <w:szCs w:val="28"/>
        </w:rPr>
        <w:t xml:space="preserve">- цини, протиправцеву сироватку (150 000 МО, 100 мл сироватки розводять у 400 мл ізотонічного розчину натрію хлориду, уводять після </w:t>
      </w:r>
      <w:proofErr w:type="spellStart"/>
      <w:r w:rsidRPr="009467B3">
        <w:rPr>
          <w:rFonts w:ascii="Times New Roman" w:hAnsi="Times New Roman" w:cs="Times New Roman"/>
          <w:color w:val="auto"/>
          <w:sz w:val="28"/>
          <w:szCs w:val="28"/>
        </w:rPr>
        <w:t>внутрішньошкірної</w:t>
      </w:r>
      <w:proofErr w:type="spellEnd"/>
      <w:r w:rsidRPr="009467B3">
        <w:rPr>
          <w:rFonts w:ascii="Times New Roman" w:hAnsi="Times New Roman" w:cs="Times New Roman"/>
          <w:color w:val="auto"/>
          <w:sz w:val="28"/>
          <w:szCs w:val="28"/>
        </w:rPr>
        <w:t xml:space="preserve"> проби).</w:t>
      </w:r>
    </w:p>
    <w:p w14:paraId="6A953151" w14:textId="77777777" w:rsidR="00B147B2" w:rsidRPr="009467B3" w:rsidRDefault="00B147B2" w:rsidP="00CF2CB1">
      <w:pPr>
        <w:ind w:firstLine="709"/>
        <w:jc w:val="both"/>
        <w:rPr>
          <w:rFonts w:ascii="Times New Roman" w:hAnsi="Times New Roman" w:cs="Times New Roman"/>
          <w:color w:val="auto"/>
          <w:sz w:val="28"/>
          <w:szCs w:val="28"/>
        </w:rPr>
      </w:pPr>
    </w:p>
    <w:p w14:paraId="7891E5D6" w14:textId="2F6E681B"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Хворим рекомендується харчування високої енергетичної цінності (як </w:t>
      </w:r>
      <w:proofErr w:type="spellStart"/>
      <w:r w:rsidRPr="009467B3">
        <w:rPr>
          <w:rFonts w:ascii="Times New Roman" w:hAnsi="Times New Roman" w:cs="Times New Roman"/>
          <w:color w:val="auto"/>
          <w:sz w:val="28"/>
          <w:szCs w:val="28"/>
        </w:rPr>
        <w:t>ентеральне</w:t>
      </w:r>
      <w:proofErr w:type="spellEnd"/>
      <w:r w:rsidRPr="009467B3">
        <w:rPr>
          <w:rFonts w:ascii="Times New Roman" w:hAnsi="Times New Roman" w:cs="Times New Roman"/>
          <w:color w:val="auto"/>
          <w:sz w:val="28"/>
          <w:szCs w:val="28"/>
        </w:rPr>
        <w:t xml:space="preserve">, у тому числі </w:t>
      </w:r>
      <w:proofErr w:type="spellStart"/>
      <w:r w:rsidRPr="009467B3">
        <w:rPr>
          <w:rFonts w:ascii="Times New Roman" w:hAnsi="Times New Roman" w:cs="Times New Roman"/>
          <w:color w:val="auto"/>
          <w:sz w:val="28"/>
          <w:szCs w:val="28"/>
        </w:rPr>
        <w:t>зондове</w:t>
      </w:r>
      <w:proofErr w:type="spellEnd"/>
      <w:r w:rsidRPr="009467B3">
        <w:rPr>
          <w:rFonts w:ascii="Times New Roman" w:hAnsi="Times New Roman" w:cs="Times New Roman"/>
          <w:color w:val="auto"/>
          <w:sz w:val="28"/>
          <w:szCs w:val="28"/>
        </w:rPr>
        <w:t>, так і парентеральне).</w:t>
      </w:r>
    </w:p>
    <w:p w14:paraId="102B34C9" w14:textId="77777777" w:rsidR="00B147B2" w:rsidRPr="009467B3" w:rsidRDefault="00B147B2" w:rsidP="00CF2CB1">
      <w:pPr>
        <w:ind w:firstLine="709"/>
        <w:jc w:val="both"/>
        <w:rPr>
          <w:rFonts w:ascii="Times New Roman" w:hAnsi="Times New Roman" w:cs="Times New Roman"/>
          <w:color w:val="auto"/>
          <w:sz w:val="28"/>
          <w:szCs w:val="28"/>
        </w:rPr>
      </w:pPr>
    </w:p>
    <w:p w14:paraId="7E618FE4" w14:textId="5AD55233" w:rsidR="00B147B2" w:rsidRPr="009467B3" w:rsidRDefault="00B147B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Хворі з анаеробною інфекцією повинні бути ізольовані, а медичний персонал має дотримуватися протиепідемічного режиму і правил асептики. Перев'язку треба проводити в змінному халаті і гумових рукавичках, які дезінфікують після кожної перев'яз­ки. Використаний перев'язувальний матеріал знезаражують та спалюють. Інструменти, гумові рукавички і халати дезінфікують шляхом замочування в 6 % розчині перекису водню протягом 90 хв. При анаеробній інфекції нині застосовують такі дезінфек­танти, як </w:t>
      </w:r>
      <w:proofErr w:type="spellStart"/>
      <w:r w:rsidRPr="009467B3">
        <w:rPr>
          <w:rFonts w:ascii="Times New Roman" w:hAnsi="Times New Roman" w:cs="Times New Roman"/>
          <w:color w:val="auto"/>
          <w:sz w:val="28"/>
          <w:szCs w:val="28"/>
        </w:rPr>
        <w:t>йодобак</w:t>
      </w:r>
      <w:proofErr w:type="spellEnd"/>
      <w:r w:rsidRPr="009467B3">
        <w:rPr>
          <w:rFonts w:ascii="Times New Roman" w:hAnsi="Times New Roman" w:cs="Times New Roman"/>
          <w:color w:val="auto"/>
          <w:sz w:val="28"/>
          <w:szCs w:val="28"/>
        </w:rPr>
        <w:t xml:space="preserve"> і </w:t>
      </w:r>
      <w:proofErr w:type="spellStart"/>
      <w:r w:rsidRPr="009467B3">
        <w:rPr>
          <w:rFonts w:ascii="Times New Roman" w:hAnsi="Times New Roman" w:cs="Times New Roman"/>
          <w:color w:val="auto"/>
          <w:sz w:val="28"/>
          <w:szCs w:val="28"/>
        </w:rPr>
        <w:t>карзолін</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іД</w:t>
      </w:r>
      <w:proofErr w:type="spellEnd"/>
      <w:r w:rsidRPr="009467B3">
        <w:rPr>
          <w:rFonts w:ascii="Times New Roman" w:hAnsi="Times New Roman" w:cs="Times New Roman"/>
          <w:color w:val="auto"/>
          <w:sz w:val="28"/>
          <w:szCs w:val="28"/>
        </w:rPr>
        <w:t>.</w:t>
      </w:r>
    </w:p>
    <w:p w14:paraId="19F5B235" w14:textId="77777777" w:rsidR="00F100E9" w:rsidRPr="009467B3" w:rsidRDefault="00F100E9" w:rsidP="00CF2CB1">
      <w:pPr>
        <w:ind w:firstLine="709"/>
        <w:jc w:val="both"/>
        <w:rPr>
          <w:rFonts w:ascii="Times New Roman" w:hAnsi="Times New Roman" w:cs="Times New Roman"/>
          <w:color w:val="auto"/>
          <w:sz w:val="28"/>
          <w:szCs w:val="28"/>
        </w:rPr>
      </w:pPr>
    </w:p>
    <w:p w14:paraId="5CB863BE" w14:textId="2B22DED7" w:rsidR="003F0F8D" w:rsidRPr="009467B3" w:rsidRDefault="00C42EF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b/>
          <w:bCs/>
          <w:color w:val="auto"/>
          <w:sz w:val="28"/>
          <w:szCs w:val="28"/>
        </w:rPr>
        <w:t>Неклостридіальна</w:t>
      </w:r>
      <w:proofErr w:type="spellEnd"/>
      <w:r w:rsidRPr="009467B3">
        <w:rPr>
          <w:rFonts w:ascii="Times New Roman" w:hAnsi="Times New Roman" w:cs="Times New Roman"/>
          <w:b/>
          <w:bCs/>
          <w:color w:val="auto"/>
          <w:sz w:val="28"/>
          <w:szCs w:val="28"/>
        </w:rPr>
        <w:t xml:space="preserve"> анаеробна інфекція</w:t>
      </w:r>
      <w:r w:rsidRPr="009467B3">
        <w:rPr>
          <w:rFonts w:ascii="Times New Roman" w:hAnsi="Times New Roman" w:cs="Times New Roman"/>
          <w:color w:val="auto"/>
          <w:sz w:val="28"/>
          <w:szCs w:val="28"/>
        </w:rPr>
        <w:t xml:space="preserve"> є принципово новою формою хірургічної інфекції, яка викликається анаеробами, що не утворюють спор.</w:t>
      </w:r>
    </w:p>
    <w:p w14:paraId="7D80DF31" w14:textId="77777777" w:rsidR="00F100E9" w:rsidRPr="009467B3" w:rsidRDefault="00F100E9" w:rsidP="00CF2CB1">
      <w:pPr>
        <w:ind w:firstLine="709"/>
        <w:jc w:val="both"/>
        <w:rPr>
          <w:rFonts w:ascii="Times New Roman" w:hAnsi="Times New Roman" w:cs="Times New Roman"/>
          <w:color w:val="auto"/>
          <w:sz w:val="28"/>
          <w:szCs w:val="28"/>
        </w:rPr>
      </w:pPr>
    </w:p>
    <w:p w14:paraId="28D74C7D" w14:textId="7E157C46"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Етіологія та патогенез. В даний час встановлено, що </w:t>
      </w:r>
      <w:proofErr w:type="spellStart"/>
      <w:r w:rsidRPr="009467B3">
        <w:rPr>
          <w:rFonts w:ascii="Times New Roman" w:hAnsi="Times New Roman" w:cs="Times New Roman"/>
          <w:color w:val="auto"/>
          <w:sz w:val="28"/>
          <w:szCs w:val="28"/>
        </w:rPr>
        <w:t>неспороутворюючі</w:t>
      </w:r>
      <w:proofErr w:type="spellEnd"/>
      <w:r w:rsidRPr="009467B3">
        <w:rPr>
          <w:rFonts w:ascii="Times New Roman" w:hAnsi="Times New Roman" w:cs="Times New Roman"/>
          <w:color w:val="auto"/>
          <w:sz w:val="28"/>
          <w:szCs w:val="28"/>
        </w:rPr>
        <w:t xml:space="preserve"> анаероби є </w:t>
      </w:r>
      <w:r w:rsidR="00F100E9" w:rsidRPr="009467B3">
        <w:rPr>
          <w:rFonts w:ascii="Times New Roman" w:hAnsi="Times New Roman" w:cs="Times New Roman"/>
          <w:color w:val="auto"/>
          <w:sz w:val="28"/>
          <w:szCs w:val="28"/>
        </w:rPr>
        <w:t>з</w:t>
      </w:r>
      <w:r w:rsidRPr="009467B3">
        <w:rPr>
          <w:rFonts w:ascii="Times New Roman" w:hAnsi="Times New Roman" w:cs="Times New Roman"/>
          <w:color w:val="auto"/>
          <w:sz w:val="28"/>
          <w:szCs w:val="28"/>
        </w:rPr>
        <w:t xml:space="preserve">будниками хірургічних інфекцій </w:t>
      </w:r>
      <w:r w:rsidR="00F100E9" w:rsidRPr="009467B3">
        <w:rPr>
          <w:rFonts w:ascii="Times New Roman" w:hAnsi="Times New Roman" w:cs="Times New Roman"/>
          <w:color w:val="auto"/>
          <w:sz w:val="28"/>
          <w:szCs w:val="28"/>
        </w:rPr>
        <w:t>в 70</w:t>
      </w:r>
      <w:r w:rsidRPr="009467B3">
        <w:rPr>
          <w:rFonts w:ascii="Times New Roman" w:hAnsi="Times New Roman" w:cs="Times New Roman"/>
          <w:color w:val="auto"/>
          <w:sz w:val="28"/>
          <w:szCs w:val="28"/>
        </w:rPr>
        <w:t>% випадків.</w:t>
      </w:r>
    </w:p>
    <w:p w14:paraId="4DF3AABD" w14:textId="77777777" w:rsidR="00F100E9" w:rsidRPr="009467B3" w:rsidRDefault="00F100E9" w:rsidP="00CF2CB1">
      <w:pPr>
        <w:ind w:firstLine="709"/>
        <w:jc w:val="both"/>
        <w:rPr>
          <w:rFonts w:ascii="Times New Roman" w:hAnsi="Times New Roman" w:cs="Times New Roman"/>
          <w:color w:val="auto"/>
          <w:sz w:val="28"/>
          <w:szCs w:val="28"/>
        </w:rPr>
      </w:pPr>
    </w:p>
    <w:p w14:paraId="669E106E"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Зараз відомі представники анаеробних мікроорганізмів таких родів:</w:t>
      </w:r>
    </w:p>
    <w:p w14:paraId="58E92E91" w14:textId="10DAD0D2" w:rsidR="003F0F8D" w:rsidRPr="009467B3" w:rsidRDefault="00C42EFB"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Грампозитивні анаеробні коки (</w:t>
      </w:r>
      <w:proofErr w:type="spellStart"/>
      <w:r w:rsidRPr="009467B3">
        <w:rPr>
          <w:rFonts w:ascii="Times New Roman" w:hAnsi="Times New Roman" w:cs="Times New Roman"/>
          <w:color w:val="auto"/>
          <w:sz w:val="28"/>
          <w:szCs w:val="28"/>
        </w:rPr>
        <w:t>Ruminicoccus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Peptococcus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Peptosttrptococcus</w:t>
      </w:r>
      <w:proofErr w:type="spellEnd"/>
      <w:r w:rsidRPr="009467B3">
        <w:rPr>
          <w:rFonts w:ascii="Times New Roman" w:hAnsi="Times New Roman" w:cs="Times New Roman"/>
          <w:color w:val="auto"/>
          <w:sz w:val="28"/>
          <w:szCs w:val="28"/>
        </w:rPr>
        <w:t>);</w:t>
      </w:r>
    </w:p>
    <w:p w14:paraId="04AC4C04" w14:textId="41A7D627" w:rsidR="003F0F8D" w:rsidRPr="009467B3" w:rsidRDefault="00C42EFB"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Грампозитивні анаеробні коки (</w:t>
      </w:r>
      <w:proofErr w:type="spellStart"/>
      <w:r w:rsidRPr="009467B3">
        <w:rPr>
          <w:rFonts w:ascii="Times New Roman" w:hAnsi="Times New Roman" w:cs="Times New Roman"/>
          <w:color w:val="auto"/>
          <w:sz w:val="28"/>
          <w:szCs w:val="28"/>
        </w:rPr>
        <w:t>Veilonella</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Arachnia</w:t>
      </w:r>
      <w:proofErr w:type="spellEnd"/>
      <w:r w:rsidRPr="009467B3">
        <w:rPr>
          <w:rFonts w:ascii="Times New Roman" w:hAnsi="Times New Roman" w:cs="Times New Roman"/>
          <w:color w:val="auto"/>
          <w:sz w:val="28"/>
          <w:szCs w:val="28"/>
        </w:rPr>
        <w:t>);</w:t>
      </w:r>
    </w:p>
    <w:p w14:paraId="60ECF909" w14:textId="1A46AF2E" w:rsidR="003F0F8D" w:rsidRPr="009467B3" w:rsidRDefault="00C42EFB" w:rsidP="00DA6EF9">
      <w:pPr>
        <w:pStyle w:val="a6"/>
        <w:numPr>
          <w:ilvl w:val="0"/>
          <w:numId w:val="6"/>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Грампозитивні анаеробні </w:t>
      </w:r>
      <w:proofErr w:type="spellStart"/>
      <w:r w:rsidRPr="009467B3">
        <w:rPr>
          <w:rFonts w:ascii="Times New Roman" w:hAnsi="Times New Roman" w:cs="Times New Roman"/>
          <w:color w:val="auto"/>
          <w:sz w:val="28"/>
          <w:szCs w:val="28"/>
        </w:rPr>
        <w:t>бактері</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Actinomyces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Lactobactirium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Bifidobacterium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Eubactirium</w:t>
      </w:r>
      <w:proofErr w:type="spellEnd"/>
      <w:r w:rsidRPr="009467B3">
        <w:rPr>
          <w:rFonts w:ascii="Times New Roman" w:hAnsi="Times New Roman" w:cs="Times New Roman"/>
          <w:color w:val="auto"/>
          <w:sz w:val="28"/>
          <w:szCs w:val="28"/>
        </w:rPr>
        <w:t>);</w:t>
      </w:r>
    </w:p>
    <w:p w14:paraId="7E1AC853" w14:textId="6B35DF87" w:rsidR="003F0F8D" w:rsidRPr="009467B3" w:rsidRDefault="00C42EFB" w:rsidP="00DA6EF9">
      <w:pPr>
        <w:pStyle w:val="a6"/>
        <w:numPr>
          <w:ilvl w:val="0"/>
          <w:numId w:val="6"/>
        </w:numPr>
        <w:ind w:left="0"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Грамнегативні</w:t>
      </w:r>
      <w:proofErr w:type="spellEnd"/>
      <w:r w:rsidRPr="009467B3">
        <w:rPr>
          <w:rFonts w:ascii="Times New Roman" w:hAnsi="Times New Roman" w:cs="Times New Roman"/>
          <w:color w:val="auto"/>
          <w:sz w:val="28"/>
          <w:szCs w:val="28"/>
        </w:rPr>
        <w:t xml:space="preserve"> анаеробні </w:t>
      </w:r>
      <w:proofErr w:type="spellStart"/>
      <w:r w:rsidRPr="009467B3">
        <w:rPr>
          <w:rFonts w:ascii="Times New Roman" w:hAnsi="Times New Roman" w:cs="Times New Roman"/>
          <w:color w:val="auto"/>
          <w:sz w:val="28"/>
          <w:szCs w:val="28"/>
        </w:rPr>
        <w:t>бактері</w:t>
      </w:r>
      <w:proofErr w:type="spellEnd"/>
      <w:r w:rsidRPr="009467B3">
        <w:rPr>
          <w:rFonts w:ascii="Times New Roman" w:hAnsi="Times New Roman" w:cs="Times New Roman"/>
          <w:color w:val="auto"/>
          <w:sz w:val="28"/>
          <w:szCs w:val="28"/>
        </w:rPr>
        <w:t xml:space="preserve"> ї (</w:t>
      </w:r>
      <w:proofErr w:type="spellStart"/>
      <w:r w:rsidRPr="009467B3">
        <w:rPr>
          <w:rFonts w:ascii="Times New Roman" w:hAnsi="Times New Roman" w:cs="Times New Roman"/>
          <w:color w:val="auto"/>
          <w:sz w:val="28"/>
          <w:szCs w:val="28"/>
        </w:rPr>
        <w:t>Dactoroides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Fusobacterium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Campilobacter</w:t>
      </w:r>
      <w:proofErr w:type="spellEnd"/>
      <w:r w:rsidRPr="009467B3">
        <w:rPr>
          <w:rFonts w:ascii="Times New Roman" w:hAnsi="Times New Roman" w:cs="Times New Roman"/>
          <w:color w:val="auto"/>
          <w:sz w:val="28"/>
          <w:szCs w:val="28"/>
        </w:rPr>
        <w:t>)</w:t>
      </w:r>
    </w:p>
    <w:p w14:paraId="501E6CBB" w14:textId="77777777" w:rsidR="00F100E9" w:rsidRPr="009467B3" w:rsidRDefault="00F100E9" w:rsidP="00CF2CB1">
      <w:pPr>
        <w:ind w:firstLine="709"/>
        <w:jc w:val="both"/>
        <w:rPr>
          <w:rFonts w:ascii="Times New Roman" w:hAnsi="Times New Roman" w:cs="Times New Roman"/>
          <w:color w:val="auto"/>
          <w:sz w:val="28"/>
          <w:szCs w:val="28"/>
        </w:rPr>
      </w:pPr>
    </w:p>
    <w:p w14:paraId="1817ECAA" w14:textId="2B763BFD" w:rsidR="00E71C46" w:rsidRPr="009467B3" w:rsidRDefault="00F100E9"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Вс</w:t>
      </w:r>
      <w:r w:rsidR="00C42EFB" w:rsidRPr="009467B3">
        <w:rPr>
          <w:rFonts w:ascii="Times New Roman" w:hAnsi="Times New Roman" w:cs="Times New Roman"/>
          <w:color w:val="auto"/>
          <w:sz w:val="28"/>
          <w:szCs w:val="28"/>
        </w:rPr>
        <w:t xml:space="preserve">тановлено, що мікрофлора гнійних осередків носить </w:t>
      </w:r>
      <w:proofErr w:type="spellStart"/>
      <w:r w:rsidR="00C42EFB" w:rsidRPr="009467B3">
        <w:rPr>
          <w:rFonts w:ascii="Times New Roman" w:hAnsi="Times New Roman" w:cs="Times New Roman"/>
          <w:color w:val="auto"/>
          <w:sz w:val="28"/>
          <w:szCs w:val="28"/>
        </w:rPr>
        <w:t>полімікробний</w:t>
      </w:r>
      <w:proofErr w:type="spellEnd"/>
      <w:r w:rsidR="00C42EFB" w:rsidRPr="009467B3">
        <w:rPr>
          <w:rFonts w:ascii="Times New Roman" w:hAnsi="Times New Roman" w:cs="Times New Roman"/>
          <w:color w:val="auto"/>
          <w:sz w:val="28"/>
          <w:szCs w:val="28"/>
        </w:rPr>
        <w:t xml:space="preserve"> характер і </w:t>
      </w:r>
    </w:p>
    <w:p w14:paraId="1644BDF2" w14:textId="77777777" w:rsidR="00E71C46"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спостерігається у вигляді асоціацій, при цьому </w:t>
      </w:r>
      <w:proofErr w:type="spellStart"/>
      <w:r w:rsidRPr="009467B3">
        <w:rPr>
          <w:rFonts w:ascii="Times New Roman" w:hAnsi="Times New Roman" w:cs="Times New Roman"/>
          <w:color w:val="auto"/>
          <w:sz w:val="28"/>
          <w:szCs w:val="28"/>
        </w:rPr>
        <w:t>неклостридіальні</w:t>
      </w:r>
      <w:proofErr w:type="spellEnd"/>
      <w:r w:rsidRPr="009467B3">
        <w:rPr>
          <w:rFonts w:ascii="Times New Roman" w:hAnsi="Times New Roman" w:cs="Times New Roman"/>
          <w:color w:val="auto"/>
          <w:sz w:val="28"/>
          <w:szCs w:val="28"/>
        </w:rPr>
        <w:t xml:space="preserve"> бактері</w:t>
      </w:r>
      <w:r w:rsidR="00F100E9" w:rsidRPr="009467B3">
        <w:rPr>
          <w:rFonts w:ascii="Times New Roman" w:hAnsi="Times New Roman" w:cs="Times New Roman"/>
          <w:color w:val="auto"/>
          <w:sz w:val="28"/>
          <w:szCs w:val="28"/>
        </w:rPr>
        <w:t>ї</w:t>
      </w:r>
      <w:r w:rsidRPr="009467B3">
        <w:rPr>
          <w:rFonts w:ascii="Times New Roman" w:hAnsi="Times New Roman" w:cs="Times New Roman"/>
          <w:color w:val="auto"/>
          <w:sz w:val="28"/>
          <w:szCs w:val="28"/>
        </w:rPr>
        <w:t xml:space="preserve"> превалюють.</w:t>
      </w:r>
    </w:p>
    <w:p w14:paraId="7F78772A" w14:textId="77777777" w:rsidR="00E71C46" w:rsidRPr="009467B3" w:rsidRDefault="00E71C46" w:rsidP="00CF2CB1">
      <w:pPr>
        <w:ind w:firstLine="709"/>
        <w:jc w:val="both"/>
        <w:rPr>
          <w:rFonts w:ascii="Times New Roman" w:hAnsi="Times New Roman" w:cs="Times New Roman"/>
          <w:color w:val="auto"/>
          <w:sz w:val="28"/>
          <w:szCs w:val="28"/>
        </w:rPr>
      </w:pPr>
    </w:p>
    <w:p w14:paraId="74209F38" w14:textId="245C0D0A"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При змішаній інфекції і </w:t>
      </w:r>
      <w:proofErr w:type="spellStart"/>
      <w:r w:rsidRPr="009467B3">
        <w:rPr>
          <w:rFonts w:ascii="Times New Roman" w:hAnsi="Times New Roman" w:cs="Times New Roman"/>
          <w:color w:val="auto"/>
          <w:sz w:val="28"/>
          <w:szCs w:val="28"/>
        </w:rPr>
        <w:t>неклостридіальній</w:t>
      </w:r>
      <w:proofErr w:type="spellEnd"/>
      <w:r w:rsidRPr="009467B3">
        <w:rPr>
          <w:rFonts w:ascii="Times New Roman" w:hAnsi="Times New Roman" w:cs="Times New Roman"/>
          <w:color w:val="auto"/>
          <w:sz w:val="28"/>
          <w:szCs w:val="28"/>
        </w:rPr>
        <w:t xml:space="preserve"> анаеробній </w:t>
      </w:r>
      <w:proofErr w:type="spellStart"/>
      <w:r w:rsidRPr="009467B3">
        <w:rPr>
          <w:rFonts w:ascii="Times New Roman" w:hAnsi="Times New Roman" w:cs="Times New Roman"/>
          <w:color w:val="auto"/>
          <w:sz w:val="28"/>
          <w:szCs w:val="28"/>
        </w:rPr>
        <w:t>моноінфекції</w:t>
      </w:r>
      <w:proofErr w:type="spellEnd"/>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виділяють </w:t>
      </w:r>
      <w:r w:rsidRPr="009467B3">
        <w:rPr>
          <w:rFonts w:ascii="Times New Roman" w:hAnsi="Times New Roman" w:cs="Times New Roman"/>
          <w:b/>
          <w:bCs/>
          <w:color w:val="auto"/>
          <w:sz w:val="28"/>
          <w:szCs w:val="28"/>
        </w:rPr>
        <w:t>місцеві і загальні чинники</w:t>
      </w:r>
      <w:r w:rsidRPr="009467B3">
        <w:rPr>
          <w:rFonts w:ascii="Times New Roman" w:hAnsi="Times New Roman" w:cs="Times New Roman"/>
          <w:color w:val="auto"/>
          <w:sz w:val="28"/>
          <w:szCs w:val="28"/>
        </w:rPr>
        <w:t>, що сприяють її розвитку.</w:t>
      </w:r>
    </w:p>
    <w:p w14:paraId="22892DD8" w14:textId="77777777" w:rsidR="00E71C46" w:rsidRPr="009467B3" w:rsidRDefault="00E71C46" w:rsidP="00CF2CB1">
      <w:pPr>
        <w:ind w:firstLine="709"/>
        <w:jc w:val="both"/>
        <w:rPr>
          <w:rFonts w:ascii="Times New Roman" w:hAnsi="Times New Roman" w:cs="Times New Roman"/>
          <w:color w:val="auto"/>
          <w:sz w:val="28"/>
          <w:szCs w:val="28"/>
        </w:rPr>
      </w:pPr>
    </w:p>
    <w:p w14:paraId="08C9E732" w14:textId="449AFD9F"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lastRenderedPageBreak/>
        <w:t xml:space="preserve">До місцевих чинників </w:t>
      </w:r>
      <w:r w:rsidRPr="009467B3">
        <w:rPr>
          <w:rFonts w:ascii="Times New Roman" w:hAnsi="Times New Roman" w:cs="Times New Roman"/>
          <w:color w:val="auto"/>
          <w:sz w:val="28"/>
          <w:szCs w:val="28"/>
        </w:rPr>
        <w:t>належать роздавлені рани з великою масою</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некротичних тканин, тривала ішемія тканин внаслідок порушення</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мікроциркуляції (набряк, тривале знаходження джгута на кінцівці тощо),</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хірургічні операції, ендоскопія, пункція, хірургічні маніпуляції.</w:t>
      </w:r>
    </w:p>
    <w:p w14:paraId="509E1D96" w14:textId="033F2FA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До загальних чинників відносять такі, що знижують захисні сили</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організму: шок, анемія внаслідок крововтрати, переохолодження, недоїдання,</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гіповітаміноз, підвищені фізичні і психоемоційні навантаження.</w:t>
      </w:r>
    </w:p>
    <w:p w14:paraId="6484143B" w14:textId="5CE1D769" w:rsidR="003F0F8D" w:rsidRPr="009467B3" w:rsidRDefault="003F0F8D" w:rsidP="00CF2CB1">
      <w:pPr>
        <w:ind w:firstLine="709"/>
        <w:jc w:val="both"/>
        <w:rPr>
          <w:rFonts w:ascii="Times New Roman" w:hAnsi="Times New Roman" w:cs="Times New Roman"/>
          <w:color w:val="auto"/>
          <w:sz w:val="28"/>
          <w:szCs w:val="28"/>
        </w:rPr>
      </w:pPr>
    </w:p>
    <w:p w14:paraId="49CDF31D" w14:textId="77777777" w:rsidR="00F100E9" w:rsidRPr="009467B3" w:rsidRDefault="00F100E9" w:rsidP="00CF2CB1">
      <w:pPr>
        <w:ind w:firstLine="709"/>
        <w:jc w:val="both"/>
        <w:rPr>
          <w:rFonts w:ascii="Times New Roman" w:hAnsi="Times New Roman" w:cs="Times New Roman"/>
          <w:color w:val="auto"/>
          <w:sz w:val="28"/>
          <w:szCs w:val="28"/>
        </w:rPr>
      </w:pPr>
    </w:p>
    <w:p w14:paraId="5311B735" w14:textId="31567741"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Патогенез анаеробної </w:t>
      </w:r>
      <w:proofErr w:type="spellStart"/>
      <w:r w:rsidRPr="009467B3">
        <w:rPr>
          <w:rFonts w:ascii="Times New Roman" w:hAnsi="Times New Roman" w:cs="Times New Roman"/>
          <w:b/>
          <w:bCs/>
          <w:color w:val="auto"/>
          <w:sz w:val="28"/>
          <w:szCs w:val="28"/>
        </w:rPr>
        <w:t>неклостридіальної</w:t>
      </w:r>
      <w:proofErr w:type="spellEnd"/>
      <w:r w:rsidRPr="009467B3">
        <w:rPr>
          <w:rFonts w:ascii="Times New Roman" w:hAnsi="Times New Roman" w:cs="Times New Roman"/>
          <w:b/>
          <w:bCs/>
          <w:color w:val="auto"/>
          <w:sz w:val="28"/>
          <w:szCs w:val="28"/>
        </w:rPr>
        <w:t xml:space="preserve"> і змішаної інфекції</w:t>
      </w:r>
      <w:r w:rsidR="00922138" w:rsidRPr="009467B3">
        <w:rPr>
          <w:rFonts w:ascii="Times New Roman" w:hAnsi="Times New Roman" w:cs="Times New Roman"/>
          <w:b/>
          <w:bCs/>
          <w:color w:val="auto"/>
          <w:sz w:val="28"/>
          <w:szCs w:val="28"/>
        </w:rPr>
        <w:t xml:space="preserve"> </w:t>
      </w:r>
      <w:r w:rsidRPr="009467B3">
        <w:rPr>
          <w:rFonts w:ascii="Times New Roman" w:hAnsi="Times New Roman" w:cs="Times New Roman"/>
          <w:color w:val="auto"/>
          <w:sz w:val="28"/>
          <w:szCs w:val="28"/>
        </w:rPr>
        <w:t>визначається наступними чинниками: локалізацією інвазії; типом збудника,</w:t>
      </w:r>
      <w:r w:rsidR="00922138"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його патогенністю і вірулентністю. Практичне значення має рівень</w:t>
      </w:r>
      <w:r w:rsidR="00922138"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іммунологічної</w:t>
      </w:r>
      <w:proofErr w:type="spellEnd"/>
      <w:r w:rsidRPr="009467B3">
        <w:rPr>
          <w:rFonts w:ascii="Times New Roman" w:hAnsi="Times New Roman" w:cs="Times New Roman"/>
          <w:color w:val="auto"/>
          <w:sz w:val="28"/>
          <w:szCs w:val="28"/>
        </w:rPr>
        <w:t xml:space="preserve"> і неспецифічної реактивності організму.</w:t>
      </w:r>
    </w:p>
    <w:p w14:paraId="5D289F5F" w14:textId="77777777" w:rsidR="00E71C46" w:rsidRPr="009467B3" w:rsidRDefault="00E71C46" w:rsidP="00CF2CB1">
      <w:pPr>
        <w:ind w:firstLine="709"/>
        <w:jc w:val="both"/>
        <w:rPr>
          <w:rFonts w:ascii="Times New Roman" w:hAnsi="Times New Roman" w:cs="Times New Roman"/>
          <w:color w:val="auto"/>
          <w:sz w:val="28"/>
          <w:szCs w:val="28"/>
        </w:rPr>
      </w:pPr>
    </w:p>
    <w:p w14:paraId="672D5718" w14:textId="3AEE8BA7" w:rsidR="00E71C46"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Клініка</w:t>
      </w:r>
      <w:r w:rsidRPr="009467B3">
        <w:rPr>
          <w:rFonts w:ascii="Times New Roman" w:hAnsi="Times New Roman" w:cs="Times New Roman"/>
          <w:color w:val="auto"/>
          <w:sz w:val="28"/>
          <w:szCs w:val="28"/>
        </w:rPr>
        <w:t xml:space="preserve">. </w:t>
      </w:r>
      <w:r w:rsidR="00E71C46" w:rsidRPr="009467B3">
        <w:rPr>
          <w:rFonts w:ascii="Times New Roman" w:hAnsi="Times New Roman" w:cs="Times New Roman"/>
          <w:color w:val="auto"/>
          <w:sz w:val="28"/>
          <w:szCs w:val="28"/>
        </w:rPr>
        <w:t xml:space="preserve">Найбільш типова клінічна картина анаеробної </w:t>
      </w:r>
      <w:proofErr w:type="spellStart"/>
      <w:r w:rsidR="00E71C46" w:rsidRPr="009467B3">
        <w:rPr>
          <w:rFonts w:ascii="Times New Roman" w:hAnsi="Times New Roman" w:cs="Times New Roman"/>
          <w:color w:val="auto"/>
          <w:sz w:val="28"/>
          <w:szCs w:val="28"/>
        </w:rPr>
        <w:t>неклостридіальної</w:t>
      </w:r>
      <w:proofErr w:type="spellEnd"/>
      <w:r w:rsidR="00E71C46" w:rsidRPr="009467B3">
        <w:rPr>
          <w:rFonts w:ascii="Times New Roman" w:hAnsi="Times New Roman" w:cs="Times New Roman"/>
          <w:color w:val="auto"/>
          <w:sz w:val="28"/>
          <w:szCs w:val="28"/>
        </w:rPr>
        <w:t xml:space="preserve"> інфекції розвивається при ураженні м’яких тканин за типом необмеженого запалення - флегмони. Характерним є незначні запальні зміни на шкірі.</w:t>
      </w:r>
    </w:p>
    <w:p w14:paraId="753A89D0" w14:textId="61C5F136" w:rsidR="00E71C46" w:rsidRPr="009467B3" w:rsidRDefault="00E71C46" w:rsidP="00CF2CB1">
      <w:pPr>
        <w:ind w:firstLine="709"/>
        <w:jc w:val="both"/>
        <w:rPr>
          <w:rFonts w:ascii="Times New Roman" w:hAnsi="Times New Roman" w:cs="Times New Roman"/>
          <w:color w:val="auto"/>
          <w:sz w:val="28"/>
          <w:szCs w:val="28"/>
        </w:rPr>
      </w:pPr>
    </w:p>
    <w:p w14:paraId="4E000085" w14:textId="63ABEDB5" w:rsidR="002C6524"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Інфекційний процес </w:t>
      </w:r>
      <w:r w:rsidRPr="009467B3">
        <w:rPr>
          <w:rFonts w:ascii="Times New Roman" w:hAnsi="Times New Roman" w:cs="Times New Roman"/>
          <w:color w:val="auto"/>
          <w:sz w:val="28"/>
          <w:szCs w:val="28"/>
        </w:rPr>
        <w:t xml:space="preserve">характеризується глибоким ураженням тканин, підшкірно жирової клітковини - гнійно-некротичний целюліт, фасції - </w:t>
      </w:r>
      <w:proofErr w:type="spellStart"/>
      <w:r w:rsidRPr="009467B3">
        <w:rPr>
          <w:rFonts w:ascii="Times New Roman" w:hAnsi="Times New Roman" w:cs="Times New Roman"/>
          <w:color w:val="auto"/>
          <w:sz w:val="28"/>
          <w:szCs w:val="28"/>
        </w:rPr>
        <w:t>фасциїт</w:t>
      </w:r>
      <w:proofErr w:type="spellEnd"/>
      <w:r w:rsidRPr="009467B3">
        <w:rPr>
          <w:rFonts w:ascii="Times New Roman" w:hAnsi="Times New Roman" w:cs="Times New Roman"/>
          <w:color w:val="auto"/>
          <w:sz w:val="28"/>
          <w:szCs w:val="28"/>
        </w:rPr>
        <w:t xml:space="preserve">, м’язів - міозит. Серозний ексудат, що виділяється з рани в незначній кількості, має гнильний запах, частіше сірий або темно-сірий колір, містить фрагменти </w:t>
      </w:r>
      <w:proofErr w:type="spellStart"/>
      <w:r w:rsidRPr="009467B3">
        <w:rPr>
          <w:rFonts w:ascii="Times New Roman" w:hAnsi="Times New Roman" w:cs="Times New Roman"/>
          <w:color w:val="auto"/>
          <w:sz w:val="28"/>
          <w:szCs w:val="28"/>
        </w:rPr>
        <w:t>некротично</w:t>
      </w:r>
      <w:proofErr w:type="spellEnd"/>
      <w:r w:rsidRPr="009467B3">
        <w:rPr>
          <w:rFonts w:ascii="Times New Roman" w:hAnsi="Times New Roman" w:cs="Times New Roman"/>
          <w:color w:val="auto"/>
          <w:sz w:val="28"/>
          <w:szCs w:val="28"/>
        </w:rPr>
        <w:t xml:space="preserve"> змінених тканин. При наявності в ексудаті крові його колір може бути </w:t>
      </w:r>
      <w:proofErr w:type="spellStart"/>
      <w:r w:rsidRPr="009467B3">
        <w:rPr>
          <w:rFonts w:ascii="Times New Roman" w:hAnsi="Times New Roman" w:cs="Times New Roman"/>
          <w:color w:val="auto"/>
          <w:sz w:val="28"/>
          <w:szCs w:val="28"/>
        </w:rPr>
        <w:t>інтенсивно</w:t>
      </w:r>
      <w:proofErr w:type="spellEnd"/>
      <w:r w:rsidRPr="009467B3">
        <w:rPr>
          <w:rFonts w:ascii="Times New Roman" w:hAnsi="Times New Roman" w:cs="Times New Roman"/>
          <w:color w:val="auto"/>
          <w:sz w:val="28"/>
          <w:szCs w:val="28"/>
        </w:rPr>
        <w:t xml:space="preserve"> чорним.</w:t>
      </w:r>
    </w:p>
    <w:p w14:paraId="13E1BEBB" w14:textId="77777777" w:rsidR="002C6524" w:rsidRPr="009467B3" w:rsidRDefault="002C6524" w:rsidP="00CF2CB1">
      <w:pPr>
        <w:ind w:firstLine="709"/>
        <w:jc w:val="both"/>
        <w:rPr>
          <w:rFonts w:ascii="Times New Roman" w:hAnsi="Times New Roman" w:cs="Times New Roman"/>
          <w:color w:val="auto"/>
          <w:sz w:val="28"/>
          <w:szCs w:val="28"/>
        </w:rPr>
      </w:pPr>
    </w:p>
    <w:p w14:paraId="3A0913D8" w14:textId="7120D6EA"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Гнійники, в утворенні яких беріть участь анаероби характеризуються глибоким розташування. Місцеві клінічні ознаки </w:t>
      </w:r>
      <w:proofErr w:type="spellStart"/>
      <w:r w:rsidRPr="009467B3">
        <w:rPr>
          <w:rFonts w:ascii="Times New Roman" w:hAnsi="Times New Roman" w:cs="Times New Roman"/>
          <w:color w:val="auto"/>
          <w:sz w:val="28"/>
          <w:szCs w:val="28"/>
        </w:rPr>
        <w:t>маніфестаці</w:t>
      </w:r>
      <w:proofErr w:type="spellEnd"/>
      <w:r w:rsidRPr="009467B3">
        <w:rPr>
          <w:rFonts w:ascii="Times New Roman" w:hAnsi="Times New Roman" w:cs="Times New Roman"/>
          <w:color w:val="auto"/>
          <w:sz w:val="28"/>
          <w:szCs w:val="28"/>
        </w:rPr>
        <w:t xml:space="preserve"> бувають слабо вираженими і, як, правило, не відповідають вираженості загальних запальних симптомів інфекції. Цим же обумовлена і невідповідність місцевих змін на шкірі значному ураженню підлеглих тканин. З гнійно рани виділяється інтенсивний гнильний запах та брудно-сірий серозний ексудат.</w:t>
      </w:r>
    </w:p>
    <w:p w14:paraId="0AE4FC33" w14:textId="77777777" w:rsidR="002C6524" w:rsidRPr="009467B3" w:rsidRDefault="002C6524" w:rsidP="00CF2CB1">
      <w:pPr>
        <w:ind w:firstLine="709"/>
        <w:jc w:val="both"/>
        <w:rPr>
          <w:rFonts w:ascii="Times New Roman" w:hAnsi="Times New Roman" w:cs="Times New Roman"/>
          <w:color w:val="auto"/>
          <w:sz w:val="28"/>
          <w:szCs w:val="28"/>
        </w:rPr>
      </w:pPr>
    </w:p>
    <w:p w14:paraId="7168619E"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Газоутворення в м’яких тканинах характерно для бактероїдів, анаеробних стрептококів і коринебактерій, проте зустрічається не завжди і виражене не так </w:t>
      </w:r>
      <w:proofErr w:type="spellStart"/>
      <w:r w:rsidRPr="009467B3">
        <w:rPr>
          <w:rFonts w:ascii="Times New Roman" w:hAnsi="Times New Roman" w:cs="Times New Roman"/>
          <w:color w:val="auto"/>
          <w:sz w:val="28"/>
          <w:szCs w:val="28"/>
        </w:rPr>
        <w:t>інтенсивно</w:t>
      </w:r>
      <w:proofErr w:type="spellEnd"/>
      <w:r w:rsidRPr="009467B3">
        <w:rPr>
          <w:rFonts w:ascii="Times New Roman" w:hAnsi="Times New Roman" w:cs="Times New Roman"/>
          <w:color w:val="auto"/>
          <w:sz w:val="28"/>
          <w:szCs w:val="28"/>
        </w:rPr>
        <w:t xml:space="preserve">, як при </w:t>
      </w:r>
      <w:proofErr w:type="spellStart"/>
      <w:r w:rsidRPr="009467B3">
        <w:rPr>
          <w:rFonts w:ascii="Times New Roman" w:hAnsi="Times New Roman" w:cs="Times New Roman"/>
          <w:color w:val="auto"/>
          <w:sz w:val="28"/>
          <w:szCs w:val="28"/>
        </w:rPr>
        <w:t>клостридіальній</w:t>
      </w:r>
      <w:proofErr w:type="spellEnd"/>
      <w:r w:rsidRPr="009467B3">
        <w:rPr>
          <w:rFonts w:ascii="Times New Roman" w:hAnsi="Times New Roman" w:cs="Times New Roman"/>
          <w:color w:val="auto"/>
          <w:sz w:val="28"/>
          <w:szCs w:val="28"/>
        </w:rPr>
        <w:t xml:space="preserve"> інфекції. При локалізації гнійного джерела в області таза при інвазії бактероїдами або </w:t>
      </w:r>
      <w:proofErr w:type="spellStart"/>
      <w:r w:rsidRPr="009467B3">
        <w:rPr>
          <w:rFonts w:ascii="Times New Roman" w:hAnsi="Times New Roman" w:cs="Times New Roman"/>
          <w:color w:val="auto"/>
          <w:sz w:val="28"/>
          <w:szCs w:val="28"/>
        </w:rPr>
        <w:t>фузобактеріями</w:t>
      </w:r>
      <w:proofErr w:type="spellEnd"/>
      <w:r w:rsidRPr="009467B3">
        <w:rPr>
          <w:rFonts w:ascii="Times New Roman" w:hAnsi="Times New Roman" w:cs="Times New Roman"/>
          <w:color w:val="auto"/>
          <w:sz w:val="28"/>
          <w:szCs w:val="28"/>
        </w:rPr>
        <w:t xml:space="preserve"> часто розвивається тромбофлебіт нижніх кінцівок.</w:t>
      </w:r>
    </w:p>
    <w:p w14:paraId="5FAAEAAA" w14:textId="77777777" w:rsidR="00E71C46" w:rsidRPr="009467B3" w:rsidRDefault="00E71C46" w:rsidP="00CF2CB1">
      <w:pPr>
        <w:ind w:firstLine="709"/>
        <w:jc w:val="both"/>
        <w:rPr>
          <w:rFonts w:ascii="Times New Roman" w:hAnsi="Times New Roman" w:cs="Times New Roman"/>
          <w:color w:val="auto"/>
          <w:sz w:val="28"/>
          <w:szCs w:val="28"/>
        </w:rPr>
      </w:pPr>
    </w:p>
    <w:p w14:paraId="20008D73" w14:textId="0469E3E2"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Для </w:t>
      </w:r>
      <w:proofErr w:type="spellStart"/>
      <w:r w:rsidRPr="009467B3">
        <w:rPr>
          <w:rFonts w:ascii="Times New Roman" w:hAnsi="Times New Roman" w:cs="Times New Roman"/>
          <w:color w:val="auto"/>
          <w:sz w:val="28"/>
          <w:szCs w:val="28"/>
        </w:rPr>
        <w:t>неклостридіального</w:t>
      </w:r>
      <w:proofErr w:type="spellEnd"/>
      <w:r w:rsidRPr="009467B3">
        <w:rPr>
          <w:rFonts w:ascii="Times New Roman" w:hAnsi="Times New Roman" w:cs="Times New Roman"/>
          <w:color w:val="auto"/>
          <w:sz w:val="28"/>
          <w:szCs w:val="28"/>
        </w:rPr>
        <w:t xml:space="preserve"> некротичного целюліту характерно розплавлення жирової клітковини без тенденції до </w:t>
      </w:r>
      <w:proofErr w:type="spellStart"/>
      <w:r w:rsidRPr="009467B3">
        <w:rPr>
          <w:rFonts w:ascii="Times New Roman" w:hAnsi="Times New Roman" w:cs="Times New Roman"/>
          <w:color w:val="auto"/>
          <w:sz w:val="28"/>
          <w:szCs w:val="28"/>
        </w:rPr>
        <w:t>абсцедування</w:t>
      </w:r>
      <w:proofErr w:type="spellEnd"/>
      <w:r w:rsidRPr="009467B3">
        <w:rPr>
          <w:rFonts w:ascii="Times New Roman" w:hAnsi="Times New Roman" w:cs="Times New Roman"/>
          <w:color w:val="auto"/>
          <w:sz w:val="28"/>
          <w:szCs w:val="28"/>
        </w:rPr>
        <w:t>. При супутній стафілококовій інфекції підшкірна</w:t>
      </w:r>
    </w:p>
    <w:p w14:paraId="7796C14A"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клітковина на розтині нагадує “гнійні </w:t>
      </w:r>
      <w:proofErr w:type="spellStart"/>
      <w:r w:rsidRPr="009467B3">
        <w:rPr>
          <w:rFonts w:ascii="Times New Roman" w:hAnsi="Times New Roman" w:cs="Times New Roman"/>
          <w:color w:val="auto"/>
          <w:sz w:val="28"/>
          <w:szCs w:val="28"/>
        </w:rPr>
        <w:t>соти</w:t>
      </w:r>
      <w:proofErr w:type="spellEnd"/>
      <w:r w:rsidRPr="009467B3">
        <w:rPr>
          <w:rFonts w:ascii="Times New Roman" w:hAnsi="Times New Roman" w:cs="Times New Roman"/>
          <w:color w:val="auto"/>
          <w:sz w:val="28"/>
          <w:szCs w:val="28"/>
        </w:rPr>
        <w:t>”. При обмеженому процесі шкіра над осередком запалення змінена незначно. Якщо ж відбувається значне ураження підлягаючих тканин, виникає некроз шкіри внаслідок порушення її живлення.</w:t>
      </w:r>
    </w:p>
    <w:p w14:paraId="34A53DE1" w14:textId="77777777" w:rsidR="00E71C46" w:rsidRPr="009467B3" w:rsidRDefault="00E71C46" w:rsidP="00CF2CB1">
      <w:pPr>
        <w:ind w:firstLine="709"/>
        <w:jc w:val="both"/>
        <w:rPr>
          <w:rFonts w:ascii="Times New Roman" w:hAnsi="Times New Roman" w:cs="Times New Roman"/>
          <w:color w:val="auto"/>
          <w:sz w:val="28"/>
          <w:szCs w:val="28"/>
        </w:rPr>
      </w:pPr>
    </w:p>
    <w:p w14:paraId="514F9E25" w14:textId="6DA67AE8"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При переході процесу на фаціальний футляр, фасція набуває темного кольору у зв’язку з її лізисом. В ексудаті з’являються шматки </w:t>
      </w:r>
      <w:proofErr w:type="spellStart"/>
      <w:r w:rsidRPr="009467B3">
        <w:rPr>
          <w:rFonts w:ascii="Times New Roman" w:hAnsi="Times New Roman" w:cs="Times New Roman"/>
          <w:color w:val="auto"/>
          <w:sz w:val="28"/>
          <w:szCs w:val="28"/>
        </w:rPr>
        <w:t>некротично</w:t>
      </w:r>
      <w:proofErr w:type="spellEnd"/>
      <w:r w:rsidRPr="009467B3">
        <w:rPr>
          <w:rFonts w:ascii="Times New Roman" w:hAnsi="Times New Roman" w:cs="Times New Roman"/>
          <w:color w:val="auto"/>
          <w:sz w:val="28"/>
          <w:szCs w:val="28"/>
        </w:rPr>
        <w:t xml:space="preserve"> зміненої фасції. При розвитку інфекції в м’язах, вони набрякають, стають в’ялими, сіро- червоного кольору і тьмяними. На розтині не кровоточать, із великими жовтуватими ділянками </w:t>
      </w:r>
      <w:r w:rsidRPr="009467B3">
        <w:rPr>
          <w:rFonts w:ascii="Times New Roman" w:hAnsi="Times New Roman" w:cs="Times New Roman"/>
          <w:color w:val="auto"/>
          <w:sz w:val="28"/>
          <w:szCs w:val="28"/>
        </w:rPr>
        <w:lastRenderedPageBreak/>
        <w:t>тканини, що легко рветься, просочені</w:t>
      </w:r>
    </w:p>
    <w:p w14:paraId="2FF2980A" w14:textId="148DD082" w:rsidR="00E71C46" w:rsidRPr="009467B3" w:rsidRDefault="00E71C46"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серозно</w:t>
      </w:r>
      <w:proofErr w:type="spellEnd"/>
      <w:r w:rsidRPr="009467B3">
        <w:rPr>
          <w:rFonts w:ascii="Times New Roman" w:hAnsi="Times New Roman" w:cs="Times New Roman"/>
          <w:color w:val="auto"/>
          <w:sz w:val="28"/>
          <w:szCs w:val="28"/>
        </w:rPr>
        <w:t xml:space="preserve">-геморагічними виділеннями. Виявлення навіть двох із вищеописаних клінічних ознак дає підставу поставити діагноз </w:t>
      </w:r>
      <w:proofErr w:type="spellStart"/>
      <w:r w:rsidRPr="009467B3">
        <w:rPr>
          <w:rFonts w:ascii="Times New Roman" w:hAnsi="Times New Roman" w:cs="Times New Roman"/>
          <w:color w:val="auto"/>
          <w:sz w:val="28"/>
          <w:szCs w:val="28"/>
        </w:rPr>
        <w:t>неклостридіальної</w:t>
      </w:r>
      <w:proofErr w:type="spellEnd"/>
      <w:r w:rsidRPr="009467B3">
        <w:rPr>
          <w:rFonts w:ascii="Times New Roman" w:hAnsi="Times New Roman" w:cs="Times New Roman"/>
          <w:color w:val="auto"/>
          <w:sz w:val="28"/>
          <w:szCs w:val="28"/>
        </w:rPr>
        <w:t xml:space="preserve"> інфекції.</w:t>
      </w:r>
    </w:p>
    <w:p w14:paraId="45551161" w14:textId="77777777" w:rsidR="00E71C46" w:rsidRPr="009467B3" w:rsidRDefault="00E71C46" w:rsidP="00CF2CB1">
      <w:pPr>
        <w:ind w:firstLine="709"/>
        <w:jc w:val="both"/>
        <w:rPr>
          <w:rFonts w:ascii="Times New Roman" w:hAnsi="Times New Roman" w:cs="Times New Roman"/>
          <w:color w:val="auto"/>
          <w:sz w:val="28"/>
          <w:szCs w:val="28"/>
        </w:rPr>
      </w:pPr>
    </w:p>
    <w:p w14:paraId="72D02FCB"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Загальна реакція організму при анаеробній </w:t>
      </w:r>
      <w:proofErr w:type="spellStart"/>
      <w:r w:rsidRPr="009467B3">
        <w:rPr>
          <w:rFonts w:ascii="Times New Roman" w:hAnsi="Times New Roman" w:cs="Times New Roman"/>
          <w:color w:val="auto"/>
          <w:sz w:val="28"/>
          <w:szCs w:val="28"/>
        </w:rPr>
        <w:t>неклостридіальній</w:t>
      </w:r>
      <w:proofErr w:type="spellEnd"/>
      <w:r w:rsidRPr="009467B3">
        <w:rPr>
          <w:rFonts w:ascii="Times New Roman" w:hAnsi="Times New Roman" w:cs="Times New Roman"/>
          <w:color w:val="auto"/>
          <w:sz w:val="28"/>
          <w:szCs w:val="28"/>
        </w:rPr>
        <w:t xml:space="preserve"> інфекції проявляється </w:t>
      </w:r>
      <w:proofErr w:type="spellStart"/>
      <w:r w:rsidRPr="009467B3">
        <w:rPr>
          <w:rFonts w:ascii="Times New Roman" w:hAnsi="Times New Roman" w:cs="Times New Roman"/>
          <w:color w:val="auto"/>
          <w:sz w:val="28"/>
          <w:szCs w:val="28"/>
        </w:rPr>
        <w:t>токсико-резорбтивною</w:t>
      </w:r>
      <w:proofErr w:type="spellEnd"/>
      <w:r w:rsidRPr="009467B3">
        <w:rPr>
          <w:rFonts w:ascii="Times New Roman" w:hAnsi="Times New Roman" w:cs="Times New Roman"/>
          <w:color w:val="auto"/>
          <w:sz w:val="28"/>
          <w:szCs w:val="28"/>
        </w:rPr>
        <w:t xml:space="preserve"> лихоманкою внаслідок всмоктування з рани продуктів розпаду тканин, мікробів та їх токсинів. Її ознаки: нездужання, головний біль, озноб, підвищення температури тіла, у тяжких випадках запаморочення або повна втрата свідомості, рухове збудження, марення.</w:t>
      </w:r>
    </w:p>
    <w:p w14:paraId="56069654" w14:textId="77777777" w:rsidR="00E71C46" w:rsidRPr="009467B3" w:rsidRDefault="00E71C46" w:rsidP="00CF2CB1">
      <w:pPr>
        <w:ind w:firstLine="709"/>
        <w:jc w:val="both"/>
        <w:rPr>
          <w:rFonts w:ascii="Times New Roman" w:hAnsi="Times New Roman" w:cs="Times New Roman"/>
          <w:color w:val="auto"/>
          <w:sz w:val="28"/>
          <w:szCs w:val="28"/>
        </w:rPr>
      </w:pPr>
    </w:p>
    <w:p w14:paraId="73CE4203"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Маніфестація цих симптомів залежить від об’єму ушкодження тканин, особливостей гнійної рани і повноцінності хірургічної обробки.</w:t>
      </w:r>
    </w:p>
    <w:p w14:paraId="5DA7BFCA" w14:textId="77777777" w:rsidR="00E71C46" w:rsidRPr="009467B3" w:rsidRDefault="00E71C46" w:rsidP="00CF2CB1">
      <w:pPr>
        <w:ind w:firstLine="709"/>
        <w:jc w:val="both"/>
        <w:rPr>
          <w:rFonts w:ascii="Times New Roman" w:hAnsi="Times New Roman" w:cs="Times New Roman"/>
          <w:color w:val="auto"/>
          <w:sz w:val="28"/>
          <w:szCs w:val="28"/>
        </w:rPr>
      </w:pPr>
    </w:p>
    <w:p w14:paraId="2A15A1A4"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Лікування анаеробної </w:t>
      </w:r>
      <w:proofErr w:type="spellStart"/>
      <w:r w:rsidRPr="009467B3">
        <w:rPr>
          <w:rFonts w:ascii="Times New Roman" w:hAnsi="Times New Roman" w:cs="Times New Roman"/>
          <w:b/>
          <w:bCs/>
          <w:color w:val="auto"/>
          <w:sz w:val="28"/>
          <w:szCs w:val="28"/>
        </w:rPr>
        <w:t>неклостридіальної</w:t>
      </w:r>
      <w:proofErr w:type="spellEnd"/>
      <w:r w:rsidRPr="009467B3">
        <w:rPr>
          <w:rFonts w:ascii="Times New Roman" w:hAnsi="Times New Roman" w:cs="Times New Roman"/>
          <w:b/>
          <w:bCs/>
          <w:color w:val="auto"/>
          <w:sz w:val="28"/>
          <w:szCs w:val="28"/>
        </w:rPr>
        <w:t xml:space="preserve"> і змішаної </w:t>
      </w:r>
      <w:proofErr w:type="spellStart"/>
      <w:r w:rsidRPr="009467B3">
        <w:rPr>
          <w:rFonts w:ascii="Times New Roman" w:hAnsi="Times New Roman" w:cs="Times New Roman"/>
          <w:b/>
          <w:bCs/>
          <w:color w:val="auto"/>
          <w:sz w:val="28"/>
          <w:szCs w:val="28"/>
        </w:rPr>
        <w:t>аеробно</w:t>
      </w:r>
      <w:proofErr w:type="spellEnd"/>
      <w:r w:rsidRPr="009467B3">
        <w:rPr>
          <w:rFonts w:ascii="Times New Roman" w:hAnsi="Times New Roman" w:cs="Times New Roman"/>
          <w:b/>
          <w:bCs/>
          <w:color w:val="auto"/>
          <w:sz w:val="28"/>
          <w:szCs w:val="28"/>
        </w:rPr>
        <w:t xml:space="preserve">- анаеробної інфекції </w:t>
      </w:r>
      <w:r w:rsidRPr="009467B3">
        <w:rPr>
          <w:rFonts w:ascii="Times New Roman" w:hAnsi="Times New Roman" w:cs="Times New Roman"/>
          <w:color w:val="auto"/>
          <w:sz w:val="28"/>
          <w:szCs w:val="28"/>
        </w:rPr>
        <w:t xml:space="preserve">комплексне, включає вплив на гнійне джерело, збудників інфекції, організм хворого і  </w:t>
      </w:r>
      <w:proofErr w:type="spellStart"/>
      <w:r w:rsidRPr="009467B3">
        <w:rPr>
          <w:rFonts w:ascii="Times New Roman" w:hAnsi="Times New Roman" w:cs="Times New Roman"/>
          <w:color w:val="auto"/>
          <w:sz w:val="28"/>
          <w:szCs w:val="28"/>
        </w:rPr>
        <w:t>оротьбу</w:t>
      </w:r>
      <w:proofErr w:type="spellEnd"/>
      <w:r w:rsidRPr="009467B3">
        <w:rPr>
          <w:rFonts w:ascii="Times New Roman" w:hAnsi="Times New Roman" w:cs="Times New Roman"/>
          <w:color w:val="auto"/>
          <w:sz w:val="28"/>
          <w:szCs w:val="28"/>
        </w:rPr>
        <w:t xml:space="preserve"> з інтоксикацією.</w:t>
      </w:r>
    </w:p>
    <w:p w14:paraId="22B1369D" w14:textId="77777777" w:rsidR="00E71C46" w:rsidRPr="009467B3" w:rsidRDefault="00E71C46" w:rsidP="00CF2CB1">
      <w:pPr>
        <w:ind w:firstLine="709"/>
        <w:jc w:val="both"/>
        <w:rPr>
          <w:rFonts w:ascii="Times New Roman" w:hAnsi="Times New Roman" w:cs="Times New Roman"/>
          <w:color w:val="auto"/>
          <w:sz w:val="28"/>
          <w:szCs w:val="28"/>
        </w:rPr>
      </w:pPr>
    </w:p>
    <w:p w14:paraId="73D68DCC" w14:textId="1AE6C8C7" w:rsidR="00E71C46" w:rsidRPr="009467B3" w:rsidRDefault="00E71C46"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Загальне лікування:</w:t>
      </w:r>
    </w:p>
    <w:p w14:paraId="090AAFD1" w14:textId="2374E945" w:rsidR="00E71C46" w:rsidRPr="009467B3" w:rsidRDefault="00E71C46" w:rsidP="00DA6EF9">
      <w:pPr>
        <w:pStyle w:val="a6"/>
        <w:numPr>
          <w:ilvl w:val="0"/>
          <w:numId w:val="8"/>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Введення специфічної полівалентної </w:t>
      </w:r>
      <w:proofErr w:type="spellStart"/>
      <w:r w:rsidRPr="009467B3">
        <w:rPr>
          <w:rFonts w:ascii="Times New Roman" w:hAnsi="Times New Roman" w:cs="Times New Roman"/>
          <w:color w:val="auto"/>
          <w:sz w:val="28"/>
          <w:szCs w:val="28"/>
        </w:rPr>
        <w:t>протигангренозно</w:t>
      </w:r>
      <w:proofErr w:type="spellEnd"/>
      <w:r w:rsidRPr="009467B3">
        <w:rPr>
          <w:rFonts w:ascii="Times New Roman" w:hAnsi="Times New Roman" w:cs="Times New Roman"/>
          <w:color w:val="auto"/>
          <w:sz w:val="28"/>
          <w:szCs w:val="28"/>
        </w:rPr>
        <w:t xml:space="preserve"> ї сироватки (доза по 50000 ОД проти кожного збудника, вводить в/в </w:t>
      </w:r>
      <w:proofErr w:type="spellStart"/>
      <w:r w:rsidRPr="009467B3">
        <w:rPr>
          <w:rFonts w:ascii="Times New Roman" w:hAnsi="Times New Roman" w:cs="Times New Roman"/>
          <w:color w:val="auto"/>
          <w:sz w:val="28"/>
          <w:szCs w:val="28"/>
        </w:rPr>
        <w:t>крапельно</w:t>
      </w:r>
      <w:proofErr w:type="spellEnd"/>
      <w:r w:rsidRPr="009467B3">
        <w:rPr>
          <w:rFonts w:ascii="Times New Roman" w:hAnsi="Times New Roman" w:cs="Times New Roman"/>
          <w:color w:val="auto"/>
          <w:sz w:val="28"/>
          <w:szCs w:val="28"/>
        </w:rPr>
        <w:t xml:space="preserve"> в розведенні 1:5 на теплому фізіологічному розчині);</w:t>
      </w:r>
    </w:p>
    <w:p w14:paraId="7A079D32" w14:textId="62C126B4" w:rsidR="00E71C46" w:rsidRPr="009467B3" w:rsidRDefault="00E71C46" w:rsidP="00DA6EF9">
      <w:pPr>
        <w:pStyle w:val="a6"/>
        <w:numPr>
          <w:ilvl w:val="0"/>
          <w:numId w:val="8"/>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Антибіотики у великих дозах;</w:t>
      </w:r>
    </w:p>
    <w:p w14:paraId="112670D1" w14:textId="6B1E5974" w:rsidR="00E71C46" w:rsidRPr="009467B3" w:rsidRDefault="00E71C46" w:rsidP="00DA6EF9">
      <w:pPr>
        <w:pStyle w:val="a6"/>
        <w:numPr>
          <w:ilvl w:val="0"/>
          <w:numId w:val="8"/>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Великі </w:t>
      </w:r>
      <w:proofErr w:type="spellStart"/>
      <w:r w:rsidRPr="009467B3">
        <w:rPr>
          <w:rFonts w:ascii="Times New Roman" w:hAnsi="Times New Roman" w:cs="Times New Roman"/>
          <w:color w:val="auto"/>
          <w:sz w:val="28"/>
          <w:szCs w:val="28"/>
        </w:rPr>
        <w:t>обєми</w:t>
      </w:r>
      <w:proofErr w:type="spellEnd"/>
      <w:r w:rsidRPr="009467B3">
        <w:rPr>
          <w:rFonts w:ascii="Times New Roman" w:hAnsi="Times New Roman" w:cs="Times New Roman"/>
          <w:color w:val="auto"/>
          <w:sz w:val="28"/>
          <w:szCs w:val="28"/>
        </w:rPr>
        <w:t xml:space="preserve"> рідини внутрішньовенно - до 3 - 4 л за добу;</w:t>
      </w:r>
    </w:p>
    <w:p w14:paraId="0AC2B9E7" w14:textId="6023E8CF" w:rsidR="00E71C46" w:rsidRPr="009467B3" w:rsidRDefault="00E71C46" w:rsidP="00DA6EF9">
      <w:pPr>
        <w:pStyle w:val="a6"/>
        <w:numPr>
          <w:ilvl w:val="0"/>
          <w:numId w:val="8"/>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Посилене харчування (за необхідності - </w:t>
      </w:r>
      <w:proofErr w:type="spellStart"/>
      <w:r w:rsidRPr="009467B3">
        <w:rPr>
          <w:rFonts w:ascii="Times New Roman" w:hAnsi="Times New Roman" w:cs="Times New Roman"/>
          <w:color w:val="auto"/>
          <w:sz w:val="28"/>
          <w:szCs w:val="28"/>
        </w:rPr>
        <w:t>зондове</w:t>
      </w:r>
      <w:proofErr w:type="spellEnd"/>
      <w:r w:rsidRPr="009467B3">
        <w:rPr>
          <w:rFonts w:ascii="Times New Roman" w:hAnsi="Times New Roman" w:cs="Times New Roman"/>
          <w:color w:val="auto"/>
          <w:sz w:val="28"/>
          <w:szCs w:val="28"/>
        </w:rPr>
        <w:t>);</w:t>
      </w:r>
    </w:p>
    <w:p w14:paraId="6B627A54" w14:textId="17D479C4" w:rsidR="00E71C46" w:rsidRPr="009467B3" w:rsidRDefault="00E71C46" w:rsidP="00DA6EF9">
      <w:pPr>
        <w:pStyle w:val="a6"/>
        <w:numPr>
          <w:ilvl w:val="0"/>
          <w:numId w:val="8"/>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Гіпербарична </w:t>
      </w:r>
      <w:proofErr w:type="spellStart"/>
      <w:r w:rsidRPr="009467B3">
        <w:rPr>
          <w:rFonts w:ascii="Times New Roman" w:hAnsi="Times New Roman" w:cs="Times New Roman"/>
          <w:color w:val="auto"/>
          <w:sz w:val="28"/>
          <w:szCs w:val="28"/>
        </w:rPr>
        <w:t>оксигенація</w:t>
      </w:r>
      <w:proofErr w:type="spellEnd"/>
      <w:r w:rsidRPr="009467B3">
        <w:rPr>
          <w:rFonts w:ascii="Times New Roman" w:hAnsi="Times New Roman" w:cs="Times New Roman"/>
          <w:color w:val="auto"/>
          <w:sz w:val="28"/>
          <w:szCs w:val="28"/>
        </w:rPr>
        <w:t xml:space="preserve"> уражено ї ділянки;</w:t>
      </w:r>
    </w:p>
    <w:p w14:paraId="39291525" w14:textId="77777777" w:rsidR="00E71C46" w:rsidRPr="009467B3" w:rsidRDefault="00E71C46" w:rsidP="00CF2CB1">
      <w:pPr>
        <w:ind w:firstLine="709"/>
        <w:jc w:val="both"/>
        <w:rPr>
          <w:rFonts w:ascii="Times New Roman" w:hAnsi="Times New Roman" w:cs="Times New Roman"/>
          <w:color w:val="auto"/>
          <w:sz w:val="28"/>
          <w:szCs w:val="28"/>
        </w:rPr>
      </w:pPr>
    </w:p>
    <w:p w14:paraId="474F5FF5" w14:textId="38DE09C1"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 xml:space="preserve">Основний метод лікування - своєчасна й адекватна ВХО. </w:t>
      </w:r>
      <w:r w:rsidRPr="009467B3">
        <w:rPr>
          <w:rFonts w:ascii="Times New Roman" w:hAnsi="Times New Roman" w:cs="Times New Roman"/>
          <w:color w:val="auto"/>
          <w:sz w:val="28"/>
          <w:szCs w:val="28"/>
        </w:rPr>
        <w:t xml:space="preserve">Операція включає зняття раніше накладених шкірних швів, широке висічення шкіри. Шкірні </w:t>
      </w:r>
      <w:proofErr w:type="spellStart"/>
      <w:r w:rsidRPr="009467B3">
        <w:rPr>
          <w:rFonts w:ascii="Times New Roman" w:hAnsi="Times New Roman" w:cs="Times New Roman"/>
          <w:color w:val="auto"/>
          <w:sz w:val="28"/>
          <w:szCs w:val="28"/>
        </w:rPr>
        <w:t>клапті</w:t>
      </w:r>
      <w:proofErr w:type="spellEnd"/>
      <w:r w:rsidRPr="009467B3">
        <w:rPr>
          <w:rFonts w:ascii="Times New Roman" w:hAnsi="Times New Roman" w:cs="Times New Roman"/>
          <w:color w:val="auto"/>
          <w:sz w:val="28"/>
          <w:szCs w:val="28"/>
        </w:rPr>
        <w:t xml:space="preserve"> можуть бути розгорнуті, покладені на стерильні валики з марлі і підшиті окремими швами до сусідніх ділянок неураженої шкіри. Потім виконують висічення апоневрозу і </w:t>
      </w:r>
      <w:proofErr w:type="spellStart"/>
      <w:r w:rsidRPr="009467B3">
        <w:rPr>
          <w:rFonts w:ascii="Times New Roman" w:hAnsi="Times New Roman" w:cs="Times New Roman"/>
          <w:color w:val="auto"/>
          <w:sz w:val="28"/>
          <w:szCs w:val="28"/>
        </w:rPr>
        <w:t>фасціально</w:t>
      </w:r>
      <w:proofErr w:type="spellEnd"/>
      <w:r w:rsidRPr="009467B3">
        <w:rPr>
          <w:rFonts w:ascii="Times New Roman" w:hAnsi="Times New Roman" w:cs="Times New Roman"/>
          <w:color w:val="auto"/>
          <w:sz w:val="28"/>
          <w:szCs w:val="28"/>
        </w:rPr>
        <w:t xml:space="preserve">-м’язових футлярів для зменшення стиснення тканин і запобігання ішемічних розладів. Старанно висікають всі уражені тканини: підшкірна жирова клітковина, фасція, м’язи. </w:t>
      </w:r>
    </w:p>
    <w:p w14:paraId="506D46D8" w14:textId="77777777" w:rsidR="00E71C46" w:rsidRPr="009467B3" w:rsidRDefault="00E71C46" w:rsidP="00CF2CB1">
      <w:pPr>
        <w:ind w:firstLine="709"/>
        <w:jc w:val="both"/>
        <w:rPr>
          <w:rFonts w:ascii="Times New Roman" w:hAnsi="Times New Roman" w:cs="Times New Roman"/>
          <w:color w:val="auto"/>
          <w:sz w:val="28"/>
          <w:szCs w:val="28"/>
        </w:rPr>
      </w:pPr>
    </w:p>
    <w:p w14:paraId="7B0E4378" w14:textId="3FEAD85E"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Під час операції періодично здійснюють промивання рани розчинами антисептиків:</w:t>
      </w:r>
    </w:p>
    <w:p w14:paraId="628240AD" w14:textId="3F67A802" w:rsidR="00E71C46" w:rsidRPr="009467B3" w:rsidRDefault="00E71C46"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діоксидину</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хлоргексидину</w:t>
      </w:r>
      <w:proofErr w:type="spellEnd"/>
      <w:r w:rsidRPr="009467B3">
        <w:rPr>
          <w:rFonts w:ascii="Times New Roman" w:hAnsi="Times New Roman" w:cs="Times New Roman"/>
          <w:color w:val="auto"/>
          <w:sz w:val="28"/>
          <w:szCs w:val="28"/>
        </w:rPr>
        <w:t xml:space="preserve">, перекису водню, </w:t>
      </w:r>
      <w:proofErr w:type="spellStart"/>
      <w:r w:rsidRPr="009467B3">
        <w:rPr>
          <w:rFonts w:ascii="Times New Roman" w:hAnsi="Times New Roman" w:cs="Times New Roman"/>
          <w:color w:val="auto"/>
          <w:sz w:val="28"/>
          <w:szCs w:val="28"/>
        </w:rPr>
        <w:t>декасану</w:t>
      </w:r>
      <w:proofErr w:type="spellEnd"/>
      <w:r w:rsidRPr="009467B3">
        <w:rPr>
          <w:rFonts w:ascii="Times New Roman" w:hAnsi="Times New Roman" w:cs="Times New Roman"/>
          <w:color w:val="auto"/>
          <w:sz w:val="28"/>
          <w:szCs w:val="28"/>
        </w:rPr>
        <w:t xml:space="preserve">. При їхній відсутності використовують фурацилін, фізіологічний розчин. Після санації вогнища інфекції рану не зашивають. Операцію завершують налагодженням системи дренування рани для постійного її промивання. Для цього застосовують силіконові або поліхлорвінілові трубки різноманітного  діаметра, що проводять через рану, використовуючи додаткові розтини. Нерідко виникає необхідність у постановці двох і більше </w:t>
      </w:r>
      <w:proofErr w:type="spellStart"/>
      <w:r w:rsidRPr="009467B3">
        <w:rPr>
          <w:rFonts w:ascii="Times New Roman" w:hAnsi="Times New Roman" w:cs="Times New Roman"/>
          <w:color w:val="auto"/>
          <w:sz w:val="28"/>
          <w:szCs w:val="28"/>
        </w:rPr>
        <w:t>дренажів</w:t>
      </w:r>
      <w:proofErr w:type="spellEnd"/>
      <w:r w:rsidRPr="009467B3">
        <w:rPr>
          <w:rFonts w:ascii="Times New Roman" w:hAnsi="Times New Roman" w:cs="Times New Roman"/>
          <w:color w:val="auto"/>
          <w:sz w:val="28"/>
          <w:szCs w:val="28"/>
        </w:rPr>
        <w:t xml:space="preserve">, що розміщують пошарово залежно від анатомічних особливостей рани та її розмірів. Обов’язково умовою є іммобілізація кінцівки гіпсовою </w:t>
      </w:r>
      <w:proofErr w:type="spellStart"/>
      <w:r w:rsidRPr="009467B3">
        <w:rPr>
          <w:rFonts w:ascii="Times New Roman" w:hAnsi="Times New Roman" w:cs="Times New Roman"/>
          <w:color w:val="auto"/>
          <w:sz w:val="28"/>
          <w:szCs w:val="28"/>
        </w:rPr>
        <w:t>лонгетою</w:t>
      </w:r>
      <w:proofErr w:type="spellEnd"/>
      <w:r w:rsidRPr="009467B3">
        <w:rPr>
          <w:rFonts w:ascii="Times New Roman" w:hAnsi="Times New Roman" w:cs="Times New Roman"/>
          <w:color w:val="auto"/>
          <w:sz w:val="28"/>
          <w:szCs w:val="28"/>
        </w:rPr>
        <w:t>, за необхідністю - апаратом зовнішньої фіксації.</w:t>
      </w:r>
    </w:p>
    <w:p w14:paraId="65D42D25" w14:textId="77777777" w:rsidR="00E71C46" w:rsidRPr="009467B3" w:rsidRDefault="00E71C46" w:rsidP="00CF2CB1">
      <w:pPr>
        <w:ind w:firstLine="709"/>
        <w:jc w:val="both"/>
        <w:rPr>
          <w:rFonts w:ascii="Times New Roman" w:hAnsi="Times New Roman" w:cs="Times New Roman"/>
          <w:color w:val="auto"/>
          <w:sz w:val="28"/>
          <w:szCs w:val="28"/>
        </w:rPr>
      </w:pPr>
    </w:p>
    <w:p w14:paraId="167E797B" w14:textId="4EBEBDB4"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Для ліквідації гнійного процесу при </w:t>
      </w:r>
      <w:proofErr w:type="spellStart"/>
      <w:r w:rsidRPr="009467B3">
        <w:rPr>
          <w:rFonts w:ascii="Times New Roman" w:hAnsi="Times New Roman" w:cs="Times New Roman"/>
          <w:color w:val="auto"/>
          <w:sz w:val="28"/>
          <w:szCs w:val="28"/>
        </w:rPr>
        <w:t>неклостридіальній</w:t>
      </w:r>
      <w:proofErr w:type="spellEnd"/>
      <w:r w:rsidRPr="009467B3">
        <w:rPr>
          <w:rFonts w:ascii="Times New Roman" w:hAnsi="Times New Roman" w:cs="Times New Roman"/>
          <w:color w:val="auto"/>
          <w:sz w:val="28"/>
          <w:szCs w:val="28"/>
        </w:rPr>
        <w:t xml:space="preserve"> анаеробній інфекції використовують розчин перекису водню (3%), </w:t>
      </w:r>
      <w:proofErr w:type="spellStart"/>
      <w:r w:rsidRPr="009467B3">
        <w:rPr>
          <w:rFonts w:ascii="Times New Roman" w:hAnsi="Times New Roman" w:cs="Times New Roman"/>
          <w:color w:val="auto"/>
          <w:sz w:val="28"/>
          <w:szCs w:val="28"/>
        </w:rPr>
        <w:t>декасану</w:t>
      </w:r>
      <w:proofErr w:type="spellEnd"/>
      <w:r w:rsidRPr="009467B3">
        <w:rPr>
          <w:rFonts w:ascii="Times New Roman" w:hAnsi="Times New Roman" w:cs="Times New Roman"/>
          <w:color w:val="auto"/>
          <w:sz w:val="28"/>
          <w:szCs w:val="28"/>
        </w:rPr>
        <w:t>, перманганату калію (0,1-</w:t>
      </w:r>
      <w:r w:rsidRPr="009467B3">
        <w:rPr>
          <w:rFonts w:ascii="Times New Roman" w:hAnsi="Times New Roman" w:cs="Times New Roman"/>
          <w:color w:val="auto"/>
          <w:sz w:val="28"/>
          <w:szCs w:val="28"/>
        </w:rPr>
        <w:lastRenderedPageBreak/>
        <w:t xml:space="preserve">0,5%), борної кислоти (0,1%), </w:t>
      </w:r>
      <w:proofErr w:type="spellStart"/>
      <w:r w:rsidRPr="009467B3">
        <w:rPr>
          <w:rFonts w:ascii="Times New Roman" w:hAnsi="Times New Roman" w:cs="Times New Roman"/>
          <w:color w:val="auto"/>
          <w:sz w:val="28"/>
          <w:szCs w:val="28"/>
        </w:rPr>
        <w:t>діоксидину</w:t>
      </w:r>
      <w:proofErr w:type="spellEnd"/>
      <w:r w:rsidRPr="009467B3">
        <w:rPr>
          <w:rFonts w:ascii="Times New Roman" w:hAnsi="Times New Roman" w:cs="Times New Roman"/>
          <w:color w:val="auto"/>
          <w:sz w:val="28"/>
          <w:szCs w:val="28"/>
        </w:rPr>
        <w:t xml:space="preserve"> (0,02%), </w:t>
      </w:r>
      <w:proofErr w:type="spellStart"/>
      <w:r w:rsidRPr="009467B3">
        <w:rPr>
          <w:rFonts w:ascii="Times New Roman" w:hAnsi="Times New Roman" w:cs="Times New Roman"/>
          <w:color w:val="auto"/>
          <w:sz w:val="28"/>
          <w:szCs w:val="28"/>
        </w:rPr>
        <w:t>хлоргексидину</w:t>
      </w:r>
      <w:proofErr w:type="spellEnd"/>
      <w:r w:rsidRPr="009467B3">
        <w:rPr>
          <w:rFonts w:ascii="Times New Roman" w:hAnsi="Times New Roman" w:cs="Times New Roman"/>
          <w:color w:val="auto"/>
          <w:sz w:val="28"/>
          <w:szCs w:val="28"/>
        </w:rPr>
        <w:t>, хлориду натрію (10%). Показане застосування сорбентів («СКН», «Дніпро МН», «</w:t>
      </w:r>
      <w:proofErr w:type="spellStart"/>
      <w:r w:rsidRPr="009467B3">
        <w:rPr>
          <w:rFonts w:ascii="Times New Roman" w:hAnsi="Times New Roman" w:cs="Times New Roman"/>
          <w:color w:val="auto"/>
          <w:sz w:val="28"/>
          <w:szCs w:val="28"/>
        </w:rPr>
        <w:t>Імосгент</w:t>
      </w:r>
      <w:proofErr w:type="spellEnd"/>
      <w:r w:rsidRPr="009467B3">
        <w:rPr>
          <w:rFonts w:ascii="Times New Roman" w:hAnsi="Times New Roman" w:cs="Times New Roman"/>
          <w:color w:val="auto"/>
          <w:sz w:val="28"/>
          <w:szCs w:val="28"/>
        </w:rPr>
        <w:t>», «</w:t>
      </w:r>
      <w:proofErr w:type="spellStart"/>
      <w:r w:rsidRPr="009467B3">
        <w:rPr>
          <w:rFonts w:ascii="Times New Roman" w:hAnsi="Times New Roman" w:cs="Times New Roman"/>
          <w:color w:val="auto"/>
          <w:sz w:val="28"/>
          <w:szCs w:val="28"/>
        </w:rPr>
        <w:t>Гентаксан</w:t>
      </w:r>
      <w:proofErr w:type="spellEnd"/>
      <w:r w:rsidRPr="009467B3">
        <w:rPr>
          <w:rFonts w:ascii="Times New Roman" w:hAnsi="Times New Roman" w:cs="Times New Roman"/>
          <w:color w:val="auto"/>
          <w:sz w:val="28"/>
          <w:szCs w:val="28"/>
        </w:rPr>
        <w:t>» тощо) у вигляді аплікації на</w:t>
      </w:r>
    </w:p>
    <w:p w14:paraId="0D072C25"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рану або дренажі-пакети </w:t>
      </w:r>
      <w:proofErr w:type="spellStart"/>
      <w:r w:rsidRPr="009467B3">
        <w:rPr>
          <w:rFonts w:ascii="Times New Roman" w:hAnsi="Times New Roman" w:cs="Times New Roman"/>
          <w:color w:val="auto"/>
          <w:sz w:val="28"/>
          <w:szCs w:val="28"/>
        </w:rPr>
        <w:t>згранулами</w:t>
      </w:r>
      <w:proofErr w:type="spellEnd"/>
      <w:r w:rsidRPr="009467B3">
        <w:rPr>
          <w:rFonts w:ascii="Times New Roman" w:hAnsi="Times New Roman" w:cs="Times New Roman"/>
          <w:color w:val="auto"/>
          <w:sz w:val="28"/>
          <w:szCs w:val="28"/>
        </w:rPr>
        <w:t xml:space="preserve"> сорбенту.</w:t>
      </w:r>
    </w:p>
    <w:p w14:paraId="67352D5A" w14:textId="325371E4" w:rsidR="00E71C46" w:rsidRPr="009467B3" w:rsidRDefault="00E71C46" w:rsidP="00CF2CB1">
      <w:pPr>
        <w:ind w:firstLine="709"/>
        <w:jc w:val="both"/>
        <w:rPr>
          <w:rFonts w:ascii="Times New Roman" w:hAnsi="Times New Roman" w:cs="Times New Roman"/>
          <w:color w:val="auto"/>
          <w:sz w:val="28"/>
          <w:szCs w:val="28"/>
        </w:rPr>
      </w:pPr>
    </w:p>
    <w:p w14:paraId="0754C680" w14:textId="52D2D8DE"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При ліквідації гнійного процесу на рану накладається первинний відтермінований шов (через 5-7 днів, до розвитку грануляцій) або вторинний ранній шов (через 10-14 днів, після розвитку грануляцій). При розвитку рубцевої тканини по краях рани рубцеві тканини необхідно висікти, виконавши у такий спосіб мобілізацію країв шкірної рани, накладають</w:t>
      </w:r>
    </w:p>
    <w:p w14:paraId="31D1A605" w14:textId="2BF64F7B" w:rsidR="007F43C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вторинні пізні шви. Хворим із великими за площею ранами на 12-16-й день виконується шкірна пластика.</w:t>
      </w:r>
      <w:r w:rsidRPr="009467B3">
        <w:rPr>
          <w:rFonts w:ascii="Times New Roman" w:hAnsi="Times New Roman" w:cs="Times New Roman"/>
          <w:color w:val="auto"/>
          <w:sz w:val="28"/>
          <w:szCs w:val="28"/>
        </w:rPr>
        <w:cr/>
      </w:r>
    </w:p>
    <w:p w14:paraId="443A91BD" w14:textId="77777777" w:rsidR="007F43C6"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Правець.</w:t>
      </w:r>
    </w:p>
    <w:p w14:paraId="37E93692" w14:textId="40EC5378"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Грізна ранова інфекція з летальність в період </w:t>
      </w:r>
      <w:proofErr w:type="spellStart"/>
      <w:r w:rsidRPr="009467B3">
        <w:rPr>
          <w:rFonts w:ascii="Times New Roman" w:hAnsi="Times New Roman" w:cs="Times New Roman"/>
          <w:color w:val="auto"/>
          <w:sz w:val="28"/>
          <w:szCs w:val="28"/>
        </w:rPr>
        <w:t>Першо</w:t>
      </w:r>
      <w:proofErr w:type="spellEnd"/>
      <w:r w:rsidRPr="009467B3">
        <w:rPr>
          <w:rFonts w:ascii="Times New Roman" w:hAnsi="Times New Roman" w:cs="Times New Roman"/>
          <w:color w:val="auto"/>
          <w:sz w:val="28"/>
          <w:szCs w:val="28"/>
        </w:rPr>
        <w:t xml:space="preserve"> ї </w:t>
      </w:r>
      <w:proofErr w:type="spellStart"/>
      <w:r w:rsidRPr="009467B3">
        <w:rPr>
          <w:rFonts w:ascii="Times New Roman" w:hAnsi="Times New Roman" w:cs="Times New Roman"/>
          <w:color w:val="auto"/>
          <w:sz w:val="28"/>
          <w:szCs w:val="28"/>
        </w:rPr>
        <w:t>світово</w:t>
      </w:r>
      <w:proofErr w:type="spellEnd"/>
      <w:r w:rsidRPr="009467B3">
        <w:rPr>
          <w:rFonts w:ascii="Times New Roman" w:hAnsi="Times New Roman" w:cs="Times New Roman"/>
          <w:color w:val="auto"/>
          <w:sz w:val="28"/>
          <w:szCs w:val="28"/>
        </w:rPr>
        <w:t xml:space="preserve"> ї війни 88, 49%. Завдяки тотальній імунізації правцевим анатоксином було досягнуто зменшенні показників летальності до 0,6 - 0,7 на 1000 поранених.</w:t>
      </w:r>
    </w:p>
    <w:p w14:paraId="6AF386C6" w14:textId="77777777" w:rsidR="00E71C46" w:rsidRPr="009467B3" w:rsidRDefault="00E71C46" w:rsidP="00CF2CB1">
      <w:pPr>
        <w:ind w:firstLine="709"/>
        <w:jc w:val="both"/>
        <w:rPr>
          <w:rFonts w:ascii="Times New Roman" w:hAnsi="Times New Roman" w:cs="Times New Roman"/>
          <w:color w:val="auto"/>
          <w:sz w:val="28"/>
          <w:szCs w:val="28"/>
        </w:rPr>
      </w:pPr>
    </w:p>
    <w:p w14:paraId="00C9FCF1" w14:textId="7D802285" w:rsidR="00E71C46"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 xml:space="preserve">Збудник інфекції - </w:t>
      </w:r>
      <w:proofErr w:type="spellStart"/>
      <w:r w:rsidRPr="009467B3">
        <w:rPr>
          <w:rFonts w:ascii="Times New Roman" w:hAnsi="Times New Roman" w:cs="Times New Roman"/>
          <w:b/>
          <w:bCs/>
          <w:color w:val="auto"/>
          <w:sz w:val="28"/>
          <w:szCs w:val="28"/>
        </w:rPr>
        <w:t>Clostridium</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tetani</w:t>
      </w:r>
      <w:proofErr w:type="spellEnd"/>
      <w:r w:rsidRPr="009467B3">
        <w:rPr>
          <w:rFonts w:ascii="Times New Roman" w:hAnsi="Times New Roman" w:cs="Times New Roman"/>
          <w:color w:val="auto"/>
          <w:sz w:val="28"/>
          <w:szCs w:val="28"/>
        </w:rPr>
        <w:t xml:space="preserve"> - грампозитивний </w:t>
      </w:r>
      <w:proofErr w:type="spellStart"/>
      <w:r w:rsidRPr="009467B3">
        <w:rPr>
          <w:rFonts w:ascii="Times New Roman" w:hAnsi="Times New Roman" w:cs="Times New Roman"/>
          <w:color w:val="auto"/>
          <w:sz w:val="28"/>
          <w:szCs w:val="28"/>
        </w:rPr>
        <w:t>спороутворюючий</w:t>
      </w:r>
      <w:proofErr w:type="spellEnd"/>
      <w:r w:rsidRPr="009467B3">
        <w:rPr>
          <w:rFonts w:ascii="Times New Roman" w:hAnsi="Times New Roman" w:cs="Times New Roman"/>
          <w:color w:val="auto"/>
          <w:sz w:val="28"/>
          <w:szCs w:val="28"/>
        </w:rPr>
        <w:t xml:space="preserve"> анаероб, що надзвичайно стійкий в зовнішньому середовищі.</w:t>
      </w:r>
      <w:r w:rsidR="00E71C46" w:rsidRPr="009467B3">
        <w:rPr>
          <w:rFonts w:ascii="Times New Roman" w:hAnsi="Times New Roman" w:cs="Times New Roman"/>
          <w:color w:val="auto"/>
          <w:sz w:val="28"/>
          <w:szCs w:val="28"/>
        </w:rPr>
        <w:t xml:space="preserve"> Правець - особливий вид інфекційних ускладнень вогнепальних поранень та травм, викликаний мікроорганізмом </w:t>
      </w:r>
      <w:proofErr w:type="spellStart"/>
      <w:r w:rsidR="00E71C46" w:rsidRPr="009467B3">
        <w:rPr>
          <w:rFonts w:ascii="Times New Roman" w:hAnsi="Times New Roman" w:cs="Times New Roman"/>
          <w:color w:val="auto"/>
          <w:sz w:val="28"/>
          <w:szCs w:val="28"/>
        </w:rPr>
        <w:t>Clostridium</w:t>
      </w:r>
      <w:proofErr w:type="spellEnd"/>
      <w:r w:rsidR="00E71C46" w:rsidRPr="009467B3">
        <w:rPr>
          <w:rFonts w:ascii="Times New Roman" w:hAnsi="Times New Roman" w:cs="Times New Roman"/>
          <w:color w:val="auto"/>
          <w:sz w:val="28"/>
          <w:szCs w:val="28"/>
        </w:rPr>
        <w:t xml:space="preserve"> </w:t>
      </w:r>
      <w:proofErr w:type="spellStart"/>
      <w:r w:rsidR="00E71C46" w:rsidRPr="009467B3">
        <w:rPr>
          <w:rFonts w:ascii="Times New Roman" w:hAnsi="Times New Roman" w:cs="Times New Roman"/>
          <w:color w:val="auto"/>
          <w:sz w:val="28"/>
          <w:szCs w:val="28"/>
        </w:rPr>
        <w:t>tetani</w:t>
      </w:r>
      <w:proofErr w:type="spellEnd"/>
      <w:r w:rsidR="00E71C46" w:rsidRPr="009467B3">
        <w:rPr>
          <w:rFonts w:ascii="Times New Roman" w:hAnsi="Times New Roman" w:cs="Times New Roman"/>
          <w:color w:val="auto"/>
          <w:sz w:val="28"/>
          <w:szCs w:val="28"/>
        </w:rPr>
        <w:t xml:space="preserve"> (грампозитивний анаероб, що утворює спори). Проникає в організм внаслідок </w:t>
      </w:r>
      <w:proofErr w:type="spellStart"/>
      <w:r w:rsidR="00E71C46" w:rsidRPr="009467B3">
        <w:rPr>
          <w:rFonts w:ascii="Times New Roman" w:hAnsi="Times New Roman" w:cs="Times New Roman"/>
          <w:color w:val="auto"/>
          <w:sz w:val="28"/>
          <w:szCs w:val="28"/>
        </w:rPr>
        <w:t>будьяких</w:t>
      </w:r>
      <w:proofErr w:type="spellEnd"/>
      <w:r w:rsidR="00E71C46" w:rsidRPr="009467B3">
        <w:rPr>
          <w:rFonts w:ascii="Times New Roman" w:hAnsi="Times New Roman" w:cs="Times New Roman"/>
          <w:color w:val="auto"/>
          <w:sz w:val="28"/>
          <w:szCs w:val="28"/>
        </w:rPr>
        <w:t xml:space="preserve"> пошкоджень шкіри (поранення, опік, відмороження) проте найчастіше внаслідок вогнепальних, особливо осколкових поранень.</w:t>
      </w:r>
    </w:p>
    <w:p w14:paraId="586DDB84" w14:textId="77777777" w:rsidR="00E71C46" w:rsidRPr="009467B3" w:rsidRDefault="00E71C46" w:rsidP="00CF2CB1">
      <w:pPr>
        <w:ind w:firstLine="709"/>
        <w:jc w:val="both"/>
        <w:rPr>
          <w:rFonts w:ascii="Times New Roman" w:hAnsi="Times New Roman" w:cs="Times New Roman"/>
          <w:color w:val="auto"/>
          <w:sz w:val="28"/>
          <w:szCs w:val="28"/>
        </w:rPr>
      </w:pPr>
    </w:p>
    <w:p w14:paraId="57CDF31B" w14:textId="5493D559"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Патогенез правця.</w:t>
      </w:r>
      <w:r w:rsidRPr="009467B3">
        <w:rPr>
          <w:rFonts w:ascii="Times New Roman" w:hAnsi="Times New Roman" w:cs="Times New Roman"/>
          <w:color w:val="auto"/>
          <w:sz w:val="28"/>
          <w:szCs w:val="28"/>
        </w:rPr>
        <w:t xml:space="preserve"> При переході спор </w:t>
      </w: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tetani</w:t>
      </w:r>
      <w:proofErr w:type="spellEnd"/>
      <w:r w:rsidRPr="009467B3">
        <w:rPr>
          <w:rFonts w:ascii="Times New Roman" w:hAnsi="Times New Roman" w:cs="Times New Roman"/>
          <w:color w:val="auto"/>
          <w:sz w:val="28"/>
          <w:szCs w:val="28"/>
        </w:rPr>
        <w:t xml:space="preserve"> у вегетативну форму та розмноженні, мікроби виділяють два види екзотоксину: тета-</w:t>
      </w:r>
      <w:proofErr w:type="spellStart"/>
      <w:r w:rsidRPr="009467B3">
        <w:rPr>
          <w:rFonts w:ascii="Times New Roman" w:hAnsi="Times New Roman" w:cs="Times New Roman"/>
          <w:color w:val="auto"/>
          <w:sz w:val="28"/>
          <w:szCs w:val="28"/>
        </w:rPr>
        <w:t>носпазмін</w:t>
      </w:r>
      <w:proofErr w:type="spellEnd"/>
      <w:r w:rsidRPr="009467B3">
        <w:rPr>
          <w:rFonts w:ascii="Times New Roman" w:hAnsi="Times New Roman" w:cs="Times New Roman"/>
          <w:color w:val="auto"/>
          <w:sz w:val="28"/>
          <w:szCs w:val="28"/>
        </w:rPr>
        <w:t xml:space="preserve"> - </w:t>
      </w:r>
      <w:proofErr w:type="spellStart"/>
      <w:r w:rsidRPr="009467B3">
        <w:rPr>
          <w:rFonts w:ascii="Times New Roman" w:hAnsi="Times New Roman" w:cs="Times New Roman"/>
          <w:color w:val="auto"/>
          <w:sz w:val="28"/>
          <w:szCs w:val="28"/>
        </w:rPr>
        <w:t>нейротоксин</w:t>
      </w:r>
      <w:proofErr w:type="spellEnd"/>
      <w:r w:rsidRPr="009467B3">
        <w:rPr>
          <w:rFonts w:ascii="Times New Roman" w:hAnsi="Times New Roman" w:cs="Times New Roman"/>
          <w:color w:val="auto"/>
          <w:sz w:val="28"/>
          <w:szCs w:val="28"/>
        </w:rPr>
        <w:t xml:space="preserve">, що діє на нервові клітини і  </w:t>
      </w:r>
      <w:proofErr w:type="spellStart"/>
      <w:r w:rsidRPr="009467B3">
        <w:rPr>
          <w:rFonts w:ascii="Times New Roman" w:hAnsi="Times New Roman" w:cs="Times New Roman"/>
          <w:color w:val="auto"/>
          <w:sz w:val="28"/>
          <w:szCs w:val="28"/>
        </w:rPr>
        <w:t>икликає</w:t>
      </w:r>
      <w:proofErr w:type="spellEnd"/>
      <w:r w:rsidRPr="009467B3">
        <w:rPr>
          <w:rFonts w:ascii="Times New Roman" w:hAnsi="Times New Roman" w:cs="Times New Roman"/>
          <w:color w:val="auto"/>
          <w:sz w:val="28"/>
          <w:szCs w:val="28"/>
        </w:rPr>
        <w:t xml:space="preserve"> характерний для правця клінічний синдром; </w:t>
      </w:r>
      <w:proofErr w:type="spellStart"/>
      <w:r w:rsidRPr="009467B3">
        <w:rPr>
          <w:rFonts w:ascii="Times New Roman" w:hAnsi="Times New Roman" w:cs="Times New Roman"/>
          <w:color w:val="auto"/>
          <w:sz w:val="28"/>
          <w:szCs w:val="28"/>
        </w:rPr>
        <w:t>тетанолізин</w:t>
      </w:r>
      <w:proofErr w:type="spellEnd"/>
      <w:r w:rsidRPr="009467B3">
        <w:rPr>
          <w:rFonts w:ascii="Times New Roman" w:hAnsi="Times New Roman" w:cs="Times New Roman"/>
          <w:color w:val="auto"/>
          <w:sz w:val="28"/>
          <w:szCs w:val="28"/>
        </w:rPr>
        <w:t>, що викликає гемоліз еритроцитів. Специфічних змін у рані правцева паличка не викликає.</w:t>
      </w:r>
    </w:p>
    <w:p w14:paraId="4D777D40" w14:textId="77777777" w:rsidR="00E71C46" w:rsidRPr="009467B3" w:rsidRDefault="00E71C46" w:rsidP="00CF2CB1">
      <w:pPr>
        <w:ind w:firstLine="709"/>
        <w:jc w:val="both"/>
        <w:rPr>
          <w:rFonts w:ascii="Times New Roman" w:hAnsi="Times New Roman" w:cs="Times New Roman"/>
          <w:color w:val="auto"/>
          <w:sz w:val="28"/>
          <w:szCs w:val="28"/>
        </w:rPr>
      </w:pPr>
    </w:p>
    <w:p w14:paraId="389914FA"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 xml:space="preserve">Клініка захворювання обумовлена дією </w:t>
      </w:r>
      <w:proofErr w:type="spellStart"/>
      <w:r w:rsidRPr="009467B3">
        <w:rPr>
          <w:rFonts w:ascii="Times New Roman" w:hAnsi="Times New Roman" w:cs="Times New Roman"/>
          <w:b/>
          <w:bCs/>
          <w:i/>
          <w:iCs/>
          <w:color w:val="auto"/>
          <w:sz w:val="28"/>
          <w:szCs w:val="28"/>
        </w:rPr>
        <w:t>тетаноспазміну</w:t>
      </w:r>
      <w:proofErr w:type="spellEnd"/>
      <w:r w:rsidRPr="009467B3">
        <w:rPr>
          <w:rFonts w:ascii="Times New Roman" w:hAnsi="Times New Roman" w:cs="Times New Roman"/>
          <w:b/>
          <w:bCs/>
          <w:i/>
          <w:iCs/>
          <w:color w:val="auto"/>
          <w:sz w:val="28"/>
          <w:szCs w:val="28"/>
        </w:rPr>
        <w:t xml:space="preserve">, </w:t>
      </w:r>
      <w:r w:rsidRPr="009467B3">
        <w:rPr>
          <w:rFonts w:ascii="Times New Roman" w:hAnsi="Times New Roman" w:cs="Times New Roman"/>
          <w:color w:val="auto"/>
          <w:sz w:val="28"/>
          <w:szCs w:val="28"/>
        </w:rPr>
        <w:t xml:space="preserve">який викликає порушення нервової регуляції у вигляді періодичних наростаючих </w:t>
      </w:r>
      <w:proofErr w:type="spellStart"/>
      <w:r w:rsidRPr="009467B3">
        <w:rPr>
          <w:rFonts w:ascii="Times New Roman" w:hAnsi="Times New Roman" w:cs="Times New Roman"/>
          <w:color w:val="auto"/>
          <w:sz w:val="28"/>
          <w:szCs w:val="28"/>
        </w:rPr>
        <w:t>клонічних</w:t>
      </w:r>
      <w:proofErr w:type="spellEnd"/>
      <w:r w:rsidRPr="009467B3">
        <w:rPr>
          <w:rFonts w:ascii="Times New Roman" w:hAnsi="Times New Roman" w:cs="Times New Roman"/>
          <w:color w:val="auto"/>
          <w:sz w:val="28"/>
          <w:szCs w:val="28"/>
        </w:rPr>
        <w:t xml:space="preserve"> судом. Крім цього, при правці має місце інтоксикація центрів довгастого мозку, що призводить до депресії дихальної діяльності, </w:t>
      </w:r>
      <w:proofErr w:type="spellStart"/>
      <w:r w:rsidRPr="009467B3">
        <w:rPr>
          <w:rFonts w:ascii="Times New Roman" w:hAnsi="Times New Roman" w:cs="Times New Roman"/>
          <w:color w:val="auto"/>
          <w:sz w:val="28"/>
          <w:szCs w:val="28"/>
        </w:rPr>
        <w:t>гіпотензії</w:t>
      </w:r>
      <w:proofErr w:type="spellEnd"/>
      <w:r w:rsidRPr="009467B3">
        <w:rPr>
          <w:rFonts w:ascii="Times New Roman" w:hAnsi="Times New Roman" w:cs="Times New Roman"/>
          <w:color w:val="auto"/>
          <w:sz w:val="28"/>
          <w:szCs w:val="28"/>
        </w:rPr>
        <w:t xml:space="preserve">, розладів серцевої діяльності і гіпертермії. </w:t>
      </w:r>
    </w:p>
    <w:p w14:paraId="558F5A10" w14:textId="77777777" w:rsidR="00E71C46" w:rsidRPr="009467B3" w:rsidRDefault="00E71C46" w:rsidP="00CF2CB1">
      <w:pPr>
        <w:ind w:firstLine="709"/>
        <w:jc w:val="both"/>
        <w:rPr>
          <w:rFonts w:ascii="Times New Roman" w:hAnsi="Times New Roman" w:cs="Times New Roman"/>
          <w:color w:val="auto"/>
          <w:sz w:val="28"/>
          <w:szCs w:val="28"/>
        </w:rPr>
      </w:pPr>
    </w:p>
    <w:p w14:paraId="7034EEAA" w14:textId="77777777" w:rsidR="00E71C46" w:rsidRPr="009467B3" w:rsidRDefault="00E71C46"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Клініка правця.</w:t>
      </w:r>
    </w:p>
    <w:p w14:paraId="0498DBB0" w14:textId="6FF2A0C5"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Інкубаційний період при правці коливається від 1 до 60 днів. Найбільше часто симптоми хвороби з’являються через 7-10 днів після поранення. Клінічно правець може виявлятися у формі місцевого (локального) і загального правця, етіологічні фактори та патогенез яких однакові.</w:t>
      </w:r>
    </w:p>
    <w:p w14:paraId="2D25BD52" w14:textId="77777777" w:rsidR="00E71C46" w:rsidRPr="009467B3" w:rsidRDefault="00E71C46" w:rsidP="00CF2CB1">
      <w:pPr>
        <w:ind w:firstLine="709"/>
        <w:jc w:val="both"/>
        <w:rPr>
          <w:rFonts w:ascii="Times New Roman" w:hAnsi="Times New Roman" w:cs="Times New Roman"/>
          <w:color w:val="auto"/>
          <w:sz w:val="28"/>
          <w:szCs w:val="28"/>
        </w:rPr>
      </w:pPr>
    </w:p>
    <w:p w14:paraId="32C1B641"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Місцевий правець зустрічається </w:t>
      </w:r>
      <w:proofErr w:type="spellStart"/>
      <w:r w:rsidRPr="009467B3">
        <w:rPr>
          <w:rFonts w:ascii="Times New Roman" w:hAnsi="Times New Roman" w:cs="Times New Roman"/>
          <w:color w:val="auto"/>
          <w:sz w:val="28"/>
          <w:szCs w:val="28"/>
        </w:rPr>
        <w:t>рідко</w:t>
      </w:r>
      <w:proofErr w:type="spellEnd"/>
      <w:r w:rsidRPr="009467B3">
        <w:rPr>
          <w:rFonts w:ascii="Times New Roman" w:hAnsi="Times New Roman" w:cs="Times New Roman"/>
          <w:color w:val="auto"/>
          <w:sz w:val="28"/>
          <w:szCs w:val="28"/>
        </w:rPr>
        <w:t xml:space="preserve">. Його ознаками є скорочення м’язів пораненої кінцівки під час перев’язки. Повторний приступ судом можна викликати постукуванням по м’язах пораненої кінцівки. Захворювання виявляється в повторних приступах тонічних і </w:t>
      </w:r>
      <w:proofErr w:type="spellStart"/>
      <w:r w:rsidRPr="009467B3">
        <w:rPr>
          <w:rFonts w:ascii="Times New Roman" w:hAnsi="Times New Roman" w:cs="Times New Roman"/>
          <w:color w:val="auto"/>
          <w:sz w:val="28"/>
          <w:szCs w:val="28"/>
        </w:rPr>
        <w:t>клонічних</w:t>
      </w:r>
      <w:proofErr w:type="spellEnd"/>
      <w:r w:rsidRPr="009467B3">
        <w:rPr>
          <w:rFonts w:ascii="Times New Roman" w:hAnsi="Times New Roman" w:cs="Times New Roman"/>
          <w:color w:val="auto"/>
          <w:sz w:val="28"/>
          <w:szCs w:val="28"/>
        </w:rPr>
        <w:t xml:space="preserve"> судом тільки в ураженій частині тіла. Прогноз </w:t>
      </w:r>
      <w:r w:rsidRPr="009467B3">
        <w:rPr>
          <w:rFonts w:ascii="Times New Roman" w:hAnsi="Times New Roman" w:cs="Times New Roman"/>
          <w:color w:val="auto"/>
          <w:sz w:val="28"/>
          <w:szCs w:val="28"/>
        </w:rPr>
        <w:lastRenderedPageBreak/>
        <w:t>сприятливий.</w:t>
      </w:r>
    </w:p>
    <w:p w14:paraId="71DD0FB6" w14:textId="77777777" w:rsidR="00E71C46" w:rsidRPr="009467B3" w:rsidRDefault="00E71C46" w:rsidP="00CF2CB1">
      <w:pPr>
        <w:ind w:firstLine="709"/>
        <w:jc w:val="both"/>
        <w:rPr>
          <w:rFonts w:ascii="Times New Roman" w:hAnsi="Times New Roman" w:cs="Times New Roman"/>
          <w:color w:val="auto"/>
          <w:sz w:val="28"/>
          <w:szCs w:val="28"/>
        </w:rPr>
      </w:pPr>
    </w:p>
    <w:p w14:paraId="20C9FE65" w14:textId="06D2133C"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Загальний правець зустрічається найбільш часто. У клінічній картині загального спадного правця виділяють 4 періоди: інкубаційний, початковий, період розпалу і видужання. Чим коротше інкубаційний період, тим тяжче перебігає захворювання.</w:t>
      </w:r>
    </w:p>
    <w:p w14:paraId="4A5625AE" w14:textId="77777777" w:rsidR="00E71C46" w:rsidRPr="009467B3" w:rsidRDefault="00E71C46" w:rsidP="00CF2CB1">
      <w:pPr>
        <w:ind w:firstLine="709"/>
        <w:jc w:val="both"/>
        <w:rPr>
          <w:rFonts w:ascii="Times New Roman" w:hAnsi="Times New Roman" w:cs="Times New Roman"/>
          <w:color w:val="auto"/>
          <w:sz w:val="28"/>
          <w:szCs w:val="28"/>
        </w:rPr>
      </w:pPr>
    </w:p>
    <w:p w14:paraId="0C71784D" w14:textId="77777777"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Провісники правця - головний біль, біль в пораненій кінцівці, підвищена реакція на світло, шум, перев’язки, транспортування і </w:t>
      </w:r>
      <w:proofErr w:type="spellStart"/>
      <w:r w:rsidRPr="009467B3">
        <w:rPr>
          <w:rFonts w:ascii="Times New Roman" w:hAnsi="Times New Roman" w:cs="Times New Roman"/>
          <w:color w:val="auto"/>
          <w:sz w:val="28"/>
          <w:szCs w:val="28"/>
        </w:rPr>
        <w:t>т.п</w:t>
      </w:r>
      <w:proofErr w:type="spellEnd"/>
      <w:r w:rsidRPr="009467B3">
        <w:rPr>
          <w:rFonts w:ascii="Times New Roman" w:hAnsi="Times New Roman" w:cs="Times New Roman"/>
          <w:color w:val="auto"/>
          <w:sz w:val="28"/>
          <w:szCs w:val="28"/>
        </w:rPr>
        <w:t>.</w:t>
      </w:r>
    </w:p>
    <w:p w14:paraId="21724E61" w14:textId="77777777" w:rsidR="00E71C46" w:rsidRPr="009467B3" w:rsidRDefault="00E71C46" w:rsidP="00CF2CB1">
      <w:pPr>
        <w:ind w:firstLine="709"/>
        <w:jc w:val="both"/>
        <w:rPr>
          <w:rFonts w:ascii="Times New Roman" w:hAnsi="Times New Roman" w:cs="Times New Roman"/>
          <w:color w:val="auto"/>
          <w:sz w:val="28"/>
          <w:szCs w:val="28"/>
        </w:rPr>
      </w:pPr>
    </w:p>
    <w:p w14:paraId="35B01AD8" w14:textId="66EFB2CF"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Початковий період. Перша ознака правця - скорочення жувальних м’язів (тризм). Поранений говорить крізь зуби, не може жувати і ковтати. Одночасно з тризмом виникають тягнучі болі і ригідність м’язів шиї, потилиці, спини, поперекової ділянки. З’являються судоми, розлита напруга мімічних м’язів обличчя, що надає йому виразу страждальницької гримаси, або виразу так званої «сардонічної посмішки».</w:t>
      </w:r>
    </w:p>
    <w:p w14:paraId="3D83B5F4" w14:textId="77777777" w:rsidR="00E71C46" w:rsidRPr="009467B3" w:rsidRDefault="00E71C46" w:rsidP="00CF2CB1">
      <w:pPr>
        <w:ind w:firstLine="709"/>
        <w:jc w:val="both"/>
        <w:rPr>
          <w:rFonts w:ascii="Times New Roman" w:hAnsi="Times New Roman" w:cs="Times New Roman"/>
          <w:color w:val="auto"/>
          <w:sz w:val="28"/>
          <w:szCs w:val="28"/>
        </w:rPr>
      </w:pPr>
    </w:p>
    <w:p w14:paraId="11D20045" w14:textId="77777777"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Період розпалу характеризується розповсюдженим тонічним скороченням довгих розгинальних м’язів спини (</w:t>
      </w:r>
      <w:proofErr w:type="spellStart"/>
      <w:r w:rsidRPr="009467B3">
        <w:rPr>
          <w:rFonts w:ascii="Times New Roman" w:hAnsi="Times New Roman" w:cs="Times New Roman"/>
          <w:color w:val="auto"/>
          <w:sz w:val="28"/>
          <w:szCs w:val="28"/>
        </w:rPr>
        <w:t>опістотонус</w:t>
      </w:r>
      <w:proofErr w:type="spellEnd"/>
      <w:r w:rsidRPr="009467B3">
        <w:rPr>
          <w:rFonts w:ascii="Times New Roman" w:hAnsi="Times New Roman" w:cs="Times New Roman"/>
          <w:color w:val="auto"/>
          <w:sz w:val="28"/>
          <w:szCs w:val="28"/>
        </w:rPr>
        <w:t xml:space="preserve">), усіх м’язових груп тулуба (грудної клітини, живота) і м’язів кінцівок. У тяжких випадках тіло людини вигинається, як дуга. Прогресують симптоми стовбурової інтоксикації: гіпертермія, підвищена пітливість, тахікардія, судинна гіпотонія. З почастішанням </w:t>
      </w:r>
      <w:proofErr w:type="spellStart"/>
      <w:r w:rsidRPr="009467B3">
        <w:rPr>
          <w:rFonts w:ascii="Times New Roman" w:hAnsi="Times New Roman" w:cs="Times New Roman"/>
          <w:color w:val="auto"/>
          <w:sz w:val="28"/>
          <w:szCs w:val="28"/>
        </w:rPr>
        <w:t>клоніко</w:t>
      </w:r>
      <w:proofErr w:type="spellEnd"/>
      <w:r w:rsidRPr="009467B3">
        <w:rPr>
          <w:rFonts w:ascii="Times New Roman" w:hAnsi="Times New Roman" w:cs="Times New Roman"/>
          <w:color w:val="auto"/>
          <w:sz w:val="28"/>
          <w:szCs w:val="28"/>
        </w:rPr>
        <w:t xml:space="preserve">-тонічних судом стан хворого стає критичним. Приєднується </w:t>
      </w:r>
      <w:proofErr w:type="spellStart"/>
      <w:r w:rsidRPr="009467B3">
        <w:rPr>
          <w:rFonts w:ascii="Times New Roman" w:hAnsi="Times New Roman" w:cs="Times New Roman"/>
          <w:color w:val="auto"/>
          <w:sz w:val="28"/>
          <w:szCs w:val="28"/>
        </w:rPr>
        <w:t>фаринго-ларингоспазм</w:t>
      </w:r>
      <w:proofErr w:type="spellEnd"/>
      <w:r w:rsidRPr="009467B3">
        <w:rPr>
          <w:rFonts w:ascii="Times New Roman" w:hAnsi="Times New Roman" w:cs="Times New Roman"/>
          <w:color w:val="auto"/>
          <w:sz w:val="28"/>
          <w:szCs w:val="28"/>
        </w:rPr>
        <w:t>, спазм дихальної мускулатури (у тому числі і діафрагми), що може викликати зупинку дихання ще до асфіксії. Свідомість залишається ясною до самої смерті.</w:t>
      </w:r>
    </w:p>
    <w:p w14:paraId="65151138" w14:textId="77777777" w:rsidR="00AA7C6F" w:rsidRPr="009467B3" w:rsidRDefault="00AA7C6F" w:rsidP="00CF2CB1">
      <w:pPr>
        <w:ind w:firstLine="709"/>
        <w:jc w:val="both"/>
        <w:rPr>
          <w:rFonts w:ascii="Times New Roman" w:hAnsi="Times New Roman" w:cs="Times New Roman"/>
          <w:color w:val="auto"/>
          <w:sz w:val="28"/>
          <w:szCs w:val="28"/>
        </w:rPr>
      </w:pPr>
    </w:p>
    <w:p w14:paraId="37232320" w14:textId="4DAE9F15"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Період видужання (з 12-14 доби) характеризується зменшенням сили та</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частоти судом, нормалізацією температури, зменшенням тризму і</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поліпшенням ковтання. Зникнення тонічної напруги м’язів, як і поява його,</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відбувається зверху вниз. Першими зникають </w:t>
      </w:r>
      <w:proofErr w:type="spellStart"/>
      <w:r w:rsidRPr="009467B3">
        <w:rPr>
          <w:rFonts w:ascii="Times New Roman" w:hAnsi="Times New Roman" w:cs="Times New Roman"/>
          <w:color w:val="auto"/>
          <w:sz w:val="28"/>
          <w:szCs w:val="28"/>
        </w:rPr>
        <w:t>клонічні</w:t>
      </w:r>
      <w:proofErr w:type="spellEnd"/>
      <w:r w:rsidRPr="009467B3">
        <w:rPr>
          <w:rFonts w:ascii="Times New Roman" w:hAnsi="Times New Roman" w:cs="Times New Roman"/>
          <w:color w:val="auto"/>
          <w:sz w:val="28"/>
          <w:szCs w:val="28"/>
        </w:rPr>
        <w:t xml:space="preserve"> судоми, потім</w:t>
      </w:r>
      <w:r w:rsidR="00AA7C6F"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гіпертонус</w:t>
      </w:r>
      <w:proofErr w:type="spellEnd"/>
      <w:r w:rsidRPr="009467B3">
        <w:rPr>
          <w:rFonts w:ascii="Times New Roman" w:hAnsi="Times New Roman" w:cs="Times New Roman"/>
          <w:color w:val="auto"/>
          <w:sz w:val="28"/>
          <w:szCs w:val="28"/>
        </w:rPr>
        <w:t xml:space="preserve"> поперечно- смугастих м’язів. Виписка зі стаціонару після</w:t>
      </w:r>
    </w:p>
    <w:p w14:paraId="3E63A302" w14:textId="77777777"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перенесеного тяжкого правця можлива не раніше 5-6 тижня від моменту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захворювання, коли цілком зникне ригідність м’язів спини, потилиці,</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черевного пресу, скутість і сповільненість рухів.</w:t>
      </w:r>
      <w:r w:rsidR="00AA7C6F" w:rsidRPr="009467B3">
        <w:rPr>
          <w:rFonts w:ascii="Times New Roman" w:hAnsi="Times New Roman" w:cs="Times New Roman"/>
          <w:color w:val="auto"/>
          <w:sz w:val="28"/>
          <w:szCs w:val="28"/>
        </w:rPr>
        <w:t xml:space="preserve"> </w:t>
      </w:r>
    </w:p>
    <w:p w14:paraId="0AA0DB0B" w14:textId="77777777" w:rsidR="00AA7C6F" w:rsidRPr="009467B3" w:rsidRDefault="00AA7C6F" w:rsidP="00CF2CB1">
      <w:pPr>
        <w:ind w:firstLine="709"/>
        <w:jc w:val="both"/>
        <w:rPr>
          <w:rFonts w:ascii="Times New Roman" w:hAnsi="Times New Roman" w:cs="Times New Roman"/>
          <w:color w:val="auto"/>
          <w:sz w:val="28"/>
          <w:szCs w:val="28"/>
        </w:rPr>
      </w:pPr>
    </w:p>
    <w:p w14:paraId="5628955A" w14:textId="0F715A46"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Виділяють 4 ступеня тяжкості правця.</w:t>
      </w:r>
    </w:p>
    <w:p w14:paraId="0078364B" w14:textId="593AF78F"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I ступінь - легка форма. Інкубаційний період 3 тижні. М’язова напруга слабка.</w:t>
      </w:r>
      <w:r w:rsidR="00AA7C6F"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Клонічні</w:t>
      </w:r>
      <w:proofErr w:type="spellEnd"/>
      <w:r w:rsidRPr="009467B3">
        <w:rPr>
          <w:rFonts w:ascii="Times New Roman" w:hAnsi="Times New Roman" w:cs="Times New Roman"/>
          <w:color w:val="auto"/>
          <w:sz w:val="28"/>
          <w:szCs w:val="28"/>
        </w:rPr>
        <w:t xml:space="preserve"> судоми рідкі або відсутні. Захворювання продовжується до 10-12</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днів. Прогноз сприятливий.</w:t>
      </w:r>
    </w:p>
    <w:p w14:paraId="0DE28E84" w14:textId="77777777" w:rsidR="00AA7C6F" w:rsidRPr="009467B3" w:rsidRDefault="00AA7C6F" w:rsidP="00CF2CB1">
      <w:pPr>
        <w:ind w:firstLine="709"/>
        <w:jc w:val="both"/>
        <w:rPr>
          <w:rFonts w:ascii="Times New Roman" w:hAnsi="Times New Roman" w:cs="Times New Roman"/>
          <w:color w:val="auto"/>
          <w:sz w:val="28"/>
          <w:szCs w:val="28"/>
        </w:rPr>
      </w:pPr>
    </w:p>
    <w:p w14:paraId="415EDA60" w14:textId="1AF5F798"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II ступінь - правець середньої тяжкості. Інкубаційний період понад двох</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тижнів. Всі клінічні симптоми правця виражені </w:t>
      </w:r>
      <w:proofErr w:type="spellStart"/>
      <w:r w:rsidRPr="009467B3">
        <w:rPr>
          <w:rFonts w:ascii="Times New Roman" w:hAnsi="Times New Roman" w:cs="Times New Roman"/>
          <w:color w:val="auto"/>
          <w:sz w:val="28"/>
          <w:szCs w:val="28"/>
        </w:rPr>
        <w:t>помірно</w:t>
      </w:r>
      <w:proofErr w:type="spellEnd"/>
      <w:r w:rsidRPr="009467B3">
        <w:rPr>
          <w:rFonts w:ascii="Times New Roman" w:hAnsi="Times New Roman" w:cs="Times New Roman"/>
          <w:color w:val="auto"/>
          <w:sz w:val="28"/>
          <w:szCs w:val="28"/>
        </w:rPr>
        <w:t>. Захворювання</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продовжується до 2 тижнів. Смертельні випадки рідкі, є наслідком</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різноманітних ускладнень на фоні вікових змін.</w:t>
      </w:r>
    </w:p>
    <w:p w14:paraId="4AD6AED7" w14:textId="77777777" w:rsidR="00AA7C6F" w:rsidRPr="009467B3" w:rsidRDefault="00AA7C6F" w:rsidP="00CF2CB1">
      <w:pPr>
        <w:ind w:firstLine="709"/>
        <w:jc w:val="both"/>
        <w:rPr>
          <w:rFonts w:ascii="Times New Roman" w:hAnsi="Times New Roman" w:cs="Times New Roman"/>
          <w:color w:val="auto"/>
          <w:sz w:val="28"/>
          <w:szCs w:val="28"/>
        </w:rPr>
      </w:pPr>
    </w:p>
    <w:p w14:paraId="23D5C694" w14:textId="31C4D12C"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III ступінь - тяжка форма. Інкубаційний період 9-15 днів. Розгорнута клініка</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правця виявляється на 4-5 день з моменту появи перших симптомів. Стан</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хворих тяжкий. Можливі </w:t>
      </w:r>
      <w:proofErr w:type="spellStart"/>
      <w:r w:rsidRPr="009467B3">
        <w:rPr>
          <w:rFonts w:ascii="Times New Roman" w:hAnsi="Times New Roman" w:cs="Times New Roman"/>
          <w:color w:val="auto"/>
          <w:sz w:val="28"/>
          <w:szCs w:val="28"/>
        </w:rPr>
        <w:t>апнотичні</w:t>
      </w:r>
      <w:proofErr w:type="spellEnd"/>
      <w:r w:rsidRPr="009467B3">
        <w:rPr>
          <w:rFonts w:ascii="Times New Roman" w:hAnsi="Times New Roman" w:cs="Times New Roman"/>
          <w:color w:val="auto"/>
          <w:sz w:val="28"/>
          <w:szCs w:val="28"/>
        </w:rPr>
        <w:t xml:space="preserve"> кризи. Виражені симптоми стовбурової</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інтоксикації. </w:t>
      </w:r>
      <w:r w:rsidRPr="009467B3">
        <w:rPr>
          <w:rFonts w:ascii="Times New Roman" w:hAnsi="Times New Roman" w:cs="Times New Roman"/>
          <w:color w:val="auto"/>
          <w:sz w:val="28"/>
          <w:szCs w:val="28"/>
        </w:rPr>
        <w:lastRenderedPageBreak/>
        <w:t>Часті смертельні випадки.</w:t>
      </w:r>
    </w:p>
    <w:p w14:paraId="23C0C2DF" w14:textId="77777777" w:rsidR="00AA7C6F" w:rsidRPr="009467B3" w:rsidRDefault="00AA7C6F" w:rsidP="00CF2CB1">
      <w:pPr>
        <w:ind w:firstLine="709"/>
        <w:jc w:val="both"/>
        <w:rPr>
          <w:rFonts w:ascii="Times New Roman" w:hAnsi="Times New Roman" w:cs="Times New Roman"/>
          <w:color w:val="auto"/>
          <w:sz w:val="28"/>
          <w:szCs w:val="28"/>
        </w:rPr>
      </w:pPr>
    </w:p>
    <w:p w14:paraId="047E327F" w14:textId="26E940FB"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IV ступінь - вкрай тяжка форма. Інкубаційний період 8- 9 днів. Загальний стан</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хворих дуже тяжкий. Температура тіла 40-41 °С, пульс 140-160 ударів за</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хвилину. Летальні випадки пов’язані з асфіксією і ускладненнями з боку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серцево-судинної системи.</w:t>
      </w:r>
    </w:p>
    <w:p w14:paraId="76A7A9F1" w14:textId="77777777" w:rsidR="00AA7C6F" w:rsidRPr="009467B3" w:rsidRDefault="00AA7C6F" w:rsidP="00CF2CB1">
      <w:pPr>
        <w:ind w:firstLine="709"/>
        <w:jc w:val="both"/>
        <w:rPr>
          <w:rFonts w:ascii="Times New Roman" w:hAnsi="Times New Roman" w:cs="Times New Roman"/>
          <w:color w:val="auto"/>
          <w:sz w:val="28"/>
          <w:szCs w:val="28"/>
        </w:rPr>
      </w:pPr>
    </w:p>
    <w:p w14:paraId="5F77A146" w14:textId="77777777" w:rsidR="00AA7C6F" w:rsidRPr="009467B3" w:rsidRDefault="00E71C46"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Система профілактики правця в Збройних Силах України.</w:t>
      </w:r>
    </w:p>
    <w:p w14:paraId="2B2D4C8E" w14:textId="184698B5"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Головна роль</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належить активній імунізації всього особового складу Збройних Сил</w:t>
      </w:r>
    </w:p>
    <w:p w14:paraId="2918FACE" w14:textId="77777777"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правцевим анатоксином.</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Правильна планова імунізація правцевим анатоксином: три ін’єкції з</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обов’язковим дотриманням оптимальних інтервалів між ними.</w:t>
      </w:r>
    </w:p>
    <w:p w14:paraId="3019FC75" w14:textId="77777777" w:rsidR="00AA7C6F" w:rsidRPr="009467B3" w:rsidRDefault="00AA7C6F" w:rsidP="00CF2CB1">
      <w:pPr>
        <w:ind w:firstLine="709"/>
        <w:jc w:val="both"/>
        <w:rPr>
          <w:rFonts w:ascii="Times New Roman" w:hAnsi="Times New Roman" w:cs="Times New Roman"/>
          <w:color w:val="auto"/>
          <w:sz w:val="28"/>
          <w:szCs w:val="28"/>
        </w:rPr>
      </w:pPr>
    </w:p>
    <w:p w14:paraId="43926CC1" w14:textId="3E5A7A7E"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Перша ін’єкція</w:t>
      </w:r>
    </w:p>
    <w:p w14:paraId="0E2499FB" w14:textId="2D52EF60"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- 0,5 мл анатоксину підшкірно. Через 30-40 днів - друга ін’єкція - 0,5 мл і через</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9-12 міс. - третя ін’єкція - 0,5 мл. Наступні ревакцинації роблять правцевим</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анатоксином кожні 5-10 років.</w:t>
      </w:r>
    </w:p>
    <w:p w14:paraId="1D653C76" w14:textId="77777777" w:rsidR="00AA7C6F" w:rsidRPr="009467B3" w:rsidRDefault="00AA7C6F" w:rsidP="00CF2CB1">
      <w:pPr>
        <w:ind w:firstLine="709"/>
        <w:jc w:val="both"/>
        <w:rPr>
          <w:rFonts w:ascii="Times New Roman" w:hAnsi="Times New Roman" w:cs="Times New Roman"/>
          <w:color w:val="auto"/>
          <w:sz w:val="28"/>
          <w:szCs w:val="28"/>
        </w:rPr>
      </w:pPr>
    </w:p>
    <w:p w14:paraId="6D0C2A47" w14:textId="77777777"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Екстрену специфічну профілактику правця, незалежно від тяжкості</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травми або поранення всім раніше правильно щепленим проти правця</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військовим, здійснюють введенням тільки 0,5 мл правцевого анатоксину.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При неприщеплених або неправильно щеплених проти правця військова</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екстрена профілактика правця здійснюється введенням 1,0 мл правцевого</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анатоксину і 3000 ME протиправцевої сироватки (ППС) із продовженням</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імунізації анатоксином по 0,5 мл через 30-40 днів і далі через 9-12 міс.</w:t>
      </w:r>
      <w:r w:rsidR="00AA7C6F" w:rsidRPr="009467B3">
        <w:rPr>
          <w:rFonts w:ascii="Times New Roman" w:hAnsi="Times New Roman" w:cs="Times New Roman"/>
          <w:color w:val="auto"/>
          <w:sz w:val="28"/>
          <w:szCs w:val="28"/>
        </w:rPr>
        <w:t xml:space="preserve"> </w:t>
      </w:r>
    </w:p>
    <w:p w14:paraId="5FBBF0BC" w14:textId="77777777" w:rsidR="00AA7C6F" w:rsidRPr="009467B3" w:rsidRDefault="00AA7C6F" w:rsidP="00CF2CB1">
      <w:pPr>
        <w:ind w:firstLine="709"/>
        <w:jc w:val="both"/>
        <w:rPr>
          <w:rFonts w:ascii="Times New Roman" w:hAnsi="Times New Roman" w:cs="Times New Roman"/>
          <w:color w:val="auto"/>
          <w:sz w:val="28"/>
          <w:szCs w:val="28"/>
        </w:rPr>
      </w:pPr>
    </w:p>
    <w:p w14:paraId="73DAD001" w14:textId="06BEC5EE"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Профілактика правця на ЕМЕ передбачає:</w:t>
      </w:r>
    </w:p>
    <w:p w14:paraId="23F26164" w14:textId="77777777"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Базовий рівень медичної допомоги. На полі бою: ранній розшук</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поранених, рання та якісно надана ПМД, швидка евакуація на наступні ЕМЕ.</w:t>
      </w:r>
      <w:r w:rsidR="00AA7C6F" w:rsidRPr="009467B3">
        <w:rPr>
          <w:rFonts w:ascii="Times New Roman" w:hAnsi="Times New Roman" w:cs="Times New Roman"/>
          <w:color w:val="auto"/>
          <w:sz w:val="28"/>
          <w:szCs w:val="28"/>
        </w:rPr>
        <w:t xml:space="preserve"> </w:t>
      </w:r>
    </w:p>
    <w:p w14:paraId="1EFC1483" w14:textId="77777777" w:rsidR="00AA7C6F" w:rsidRPr="009467B3" w:rsidRDefault="00AA7C6F" w:rsidP="00CF2CB1">
      <w:pPr>
        <w:ind w:firstLine="709"/>
        <w:jc w:val="both"/>
        <w:rPr>
          <w:rFonts w:ascii="Times New Roman" w:hAnsi="Times New Roman" w:cs="Times New Roman"/>
          <w:color w:val="auto"/>
          <w:sz w:val="28"/>
          <w:szCs w:val="28"/>
        </w:rPr>
      </w:pPr>
    </w:p>
    <w:p w14:paraId="60DB7609" w14:textId="41E1714D"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Перший рівень медичної допомоги включає: парентеральне введення</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антибіотиків, проведення протишокових заходів, зігрівання поранених,</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швидка та обережна евакуація на етапи надання хірургічної допомоги за II або</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III рівнями. Специфічну профілактику правцю незалежно від тяжкості травми</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або поранення повноцінно прищепленим </w:t>
      </w:r>
      <w:r w:rsidR="00AA7C6F" w:rsidRPr="009467B3">
        <w:rPr>
          <w:rFonts w:ascii="Times New Roman" w:hAnsi="Times New Roman" w:cs="Times New Roman"/>
          <w:color w:val="auto"/>
          <w:sz w:val="28"/>
          <w:szCs w:val="28"/>
        </w:rPr>
        <w:t xml:space="preserve"> в</w:t>
      </w:r>
      <w:r w:rsidRPr="009467B3">
        <w:rPr>
          <w:rFonts w:ascii="Times New Roman" w:hAnsi="Times New Roman" w:cs="Times New Roman"/>
          <w:color w:val="auto"/>
          <w:sz w:val="28"/>
          <w:szCs w:val="28"/>
        </w:rPr>
        <w:t>ійськовослужбовцям виконують</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введенням тільки 1,0 мл правцевого анатоксину.</w:t>
      </w:r>
      <w:r w:rsidR="00AA7C6F" w:rsidRPr="009467B3">
        <w:rPr>
          <w:rFonts w:ascii="Times New Roman" w:hAnsi="Times New Roman" w:cs="Times New Roman"/>
          <w:color w:val="auto"/>
          <w:sz w:val="28"/>
          <w:szCs w:val="28"/>
        </w:rPr>
        <w:t xml:space="preserve"> </w:t>
      </w:r>
    </w:p>
    <w:p w14:paraId="2BAE5D81" w14:textId="77777777" w:rsidR="00AA7C6F" w:rsidRPr="009467B3" w:rsidRDefault="00AA7C6F" w:rsidP="00CF2CB1">
      <w:pPr>
        <w:ind w:firstLine="709"/>
        <w:jc w:val="both"/>
        <w:rPr>
          <w:rFonts w:ascii="Times New Roman" w:hAnsi="Times New Roman" w:cs="Times New Roman"/>
          <w:color w:val="auto"/>
          <w:sz w:val="28"/>
          <w:szCs w:val="28"/>
        </w:rPr>
      </w:pPr>
    </w:p>
    <w:p w14:paraId="025367AF" w14:textId="04416836"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Другий і третій рівні медичної допомоги передбачають: ранню та</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повноцінну хірургічну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обробку вогнепальних ран, застосування масивних доз</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антибіотиків, лікування шоку, </w:t>
      </w:r>
      <w:proofErr w:type="spellStart"/>
      <w:r w:rsidRPr="009467B3">
        <w:rPr>
          <w:rFonts w:ascii="Times New Roman" w:hAnsi="Times New Roman" w:cs="Times New Roman"/>
          <w:color w:val="auto"/>
          <w:sz w:val="28"/>
          <w:szCs w:val="28"/>
        </w:rPr>
        <w:t>інфузійно-трансфузійну</w:t>
      </w:r>
      <w:proofErr w:type="spellEnd"/>
      <w:r w:rsidRPr="009467B3">
        <w:rPr>
          <w:rFonts w:ascii="Times New Roman" w:hAnsi="Times New Roman" w:cs="Times New Roman"/>
          <w:color w:val="auto"/>
          <w:sz w:val="28"/>
          <w:szCs w:val="28"/>
        </w:rPr>
        <w:t xml:space="preserve"> терапію. Незважаючи</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на всі заходи профілактики правця, цілком виключити можливість</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захворювання ним не можна. В зв’язку з цим, у госпіталях з III-IV рівнями</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хірургічної допомоги організують спеціалізовані протиправцеві палати 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складі відділень реанімації та інтенсивної терапії, в яких розміщують</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поранених із вираженою клінікою правця, або підозрою на розвиток у них</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правця.</w:t>
      </w:r>
    </w:p>
    <w:p w14:paraId="3F396488" w14:textId="77777777" w:rsidR="00AA7C6F" w:rsidRPr="009467B3" w:rsidRDefault="00AA7C6F" w:rsidP="00CF2CB1">
      <w:pPr>
        <w:ind w:firstLine="709"/>
        <w:jc w:val="both"/>
        <w:rPr>
          <w:rFonts w:ascii="Times New Roman" w:hAnsi="Times New Roman" w:cs="Times New Roman"/>
          <w:color w:val="auto"/>
          <w:sz w:val="28"/>
          <w:szCs w:val="28"/>
        </w:rPr>
      </w:pPr>
    </w:p>
    <w:p w14:paraId="6B202AA8" w14:textId="75091EB2"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Транспортування хворих на правець здійснюється у супроводі</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медичного </w:t>
      </w:r>
      <w:r w:rsidRPr="009467B3">
        <w:rPr>
          <w:rFonts w:ascii="Times New Roman" w:hAnsi="Times New Roman" w:cs="Times New Roman"/>
          <w:color w:val="auto"/>
          <w:sz w:val="28"/>
          <w:szCs w:val="28"/>
        </w:rPr>
        <w:lastRenderedPageBreak/>
        <w:t>персоналу, при ліквідації на час транспортування судом і</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виключення свідомості. Це досягається поєднаним</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застосуванням </w:t>
      </w:r>
      <w:proofErr w:type="spellStart"/>
      <w:r w:rsidRPr="009467B3">
        <w:rPr>
          <w:rFonts w:ascii="Times New Roman" w:hAnsi="Times New Roman" w:cs="Times New Roman"/>
          <w:color w:val="auto"/>
          <w:sz w:val="28"/>
          <w:szCs w:val="28"/>
        </w:rPr>
        <w:t>нейроплегічних</w:t>
      </w:r>
      <w:proofErr w:type="spellEnd"/>
      <w:r w:rsidRPr="009467B3">
        <w:rPr>
          <w:rFonts w:ascii="Times New Roman" w:hAnsi="Times New Roman" w:cs="Times New Roman"/>
          <w:color w:val="auto"/>
          <w:sz w:val="28"/>
          <w:szCs w:val="28"/>
        </w:rPr>
        <w:t xml:space="preserve"> засобів і барбітуратів. Спочатку </w:t>
      </w:r>
      <w:proofErr w:type="spellStart"/>
      <w:r w:rsidRPr="009467B3">
        <w:rPr>
          <w:rFonts w:ascii="Times New Roman" w:hAnsi="Times New Roman" w:cs="Times New Roman"/>
          <w:color w:val="auto"/>
          <w:sz w:val="28"/>
          <w:szCs w:val="28"/>
        </w:rPr>
        <w:t>внутрішньом’язово</w:t>
      </w:r>
      <w:proofErr w:type="spellEnd"/>
      <w:r w:rsidRPr="009467B3">
        <w:rPr>
          <w:rFonts w:ascii="Times New Roman" w:hAnsi="Times New Roman" w:cs="Times New Roman"/>
          <w:color w:val="auto"/>
          <w:sz w:val="28"/>
          <w:szCs w:val="28"/>
        </w:rPr>
        <w:t xml:space="preserve"> ввести</w:t>
      </w:r>
      <w:r w:rsidR="00AA7C6F"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нейроплегічну</w:t>
      </w:r>
      <w:proofErr w:type="spellEnd"/>
      <w:r w:rsidRPr="009467B3">
        <w:rPr>
          <w:rFonts w:ascii="Times New Roman" w:hAnsi="Times New Roman" w:cs="Times New Roman"/>
          <w:color w:val="auto"/>
          <w:sz w:val="28"/>
          <w:szCs w:val="28"/>
        </w:rPr>
        <w:t xml:space="preserve"> суміш (аміназин 2,5% - 2 мл; промедол 2% - 1 мл; димедрол 1</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 - 2 мл). Через ЗО хв. </w:t>
      </w:r>
      <w:proofErr w:type="spellStart"/>
      <w:r w:rsidRPr="009467B3">
        <w:rPr>
          <w:rFonts w:ascii="Times New Roman" w:hAnsi="Times New Roman" w:cs="Times New Roman"/>
          <w:color w:val="auto"/>
          <w:sz w:val="28"/>
          <w:szCs w:val="28"/>
        </w:rPr>
        <w:t>внутрішньом’язово</w:t>
      </w:r>
      <w:proofErr w:type="spellEnd"/>
      <w:r w:rsidRPr="009467B3">
        <w:rPr>
          <w:rFonts w:ascii="Times New Roman" w:hAnsi="Times New Roman" w:cs="Times New Roman"/>
          <w:color w:val="auto"/>
          <w:sz w:val="28"/>
          <w:szCs w:val="28"/>
        </w:rPr>
        <w:t xml:space="preserve"> - 10 мл 5-10% розчину </w:t>
      </w:r>
      <w:proofErr w:type="spellStart"/>
      <w:r w:rsidRPr="009467B3">
        <w:rPr>
          <w:rFonts w:ascii="Times New Roman" w:hAnsi="Times New Roman" w:cs="Times New Roman"/>
          <w:color w:val="auto"/>
          <w:sz w:val="28"/>
          <w:szCs w:val="28"/>
        </w:rPr>
        <w:t>гексеналу</w:t>
      </w:r>
      <w:proofErr w:type="spellEnd"/>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або натрію </w:t>
      </w:r>
      <w:proofErr w:type="spellStart"/>
      <w:r w:rsidRPr="009467B3">
        <w:rPr>
          <w:rFonts w:ascii="Times New Roman" w:hAnsi="Times New Roman" w:cs="Times New Roman"/>
          <w:color w:val="auto"/>
          <w:sz w:val="28"/>
          <w:szCs w:val="28"/>
        </w:rPr>
        <w:t>тіопенталу</w:t>
      </w:r>
      <w:proofErr w:type="spellEnd"/>
      <w:r w:rsidRPr="009467B3">
        <w:rPr>
          <w:rFonts w:ascii="Times New Roman" w:hAnsi="Times New Roman" w:cs="Times New Roman"/>
          <w:color w:val="auto"/>
          <w:sz w:val="28"/>
          <w:szCs w:val="28"/>
        </w:rPr>
        <w:t>. Після цього наступає глибокий медикаментозний сон</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на 4-6 годин. Нетранспортабельними є поранені в термінальній стадії правця з</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глибокими розладами дихання на фоні пневмонії і набряку легень.</w:t>
      </w:r>
    </w:p>
    <w:p w14:paraId="5BD5F2C2" w14:textId="77777777" w:rsidR="00AA7C6F" w:rsidRPr="009467B3" w:rsidRDefault="00AA7C6F" w:rsidP="00CF2CB1">
      <w:pPr>
        <w:ind w:firstLine="709"/>
        <w:jc w:val="both"/>
        <w:rPr>
          <w:rFonts w:ascii="Times New Roman" w:hAnsi="Times New Roman" w:cs="Times New Roman"/>
          <w:color w:val="auto"/>
          <w:sz w:val="28"/>
          <w:szCs w:val="28"/>
        </w:rPr>
      </w:pPr>
    </w:p>
    <w:p w14:paraId="517356E7" w14:textId="77777777" w:rsidR="00AA7C6F" w:rsidRPr="009467B3" w:rsidRDefault="00AA7C6F" w:rsidP="00CF2CB1">
      <w:pPr>
        <w:ind w:firstLine="709"/>
        <w:jc w:val="both"/>
        <w:rPr>
          <w:rFonts w:ascii="Times New Roman" w:hAnsi="Times New Roman" w:cs="Times New Roman"/>
          <w:color w:val="auto"/>
          <w:sz w:val="28"/>
          <w:szCs w:val="28"/>
        </w:rPr>
      </w:pPr>
    </w:p>
    <w:p w14:paraId="1428E91E" w14:textId="77777777" w:rsidR="00AA7C6F"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Лікування правця проводиться в госпіталях з III-IV рівнями</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спеціалізованої хірургічної</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допомоги і проводиться в реанімаційному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відділенні.</w:t>
      </w:r>
      <w:r w:rsidR="00AA7C6F" w:rsidRPr="009467B3">
        <w:rPr>
          <w:rFonts w:ascii="Times New Roman" w:hAnsi="Times New Roman" w:cs="Times New Roman"/>
          <w:color w:val="auto"/>
          <w:sz w:val="28"/>
          <w:szCs w:val="28"/>
        </w:rPr>
        <w:t xml:space="preserve"> </w:t>
      </w:r>
    </w:p>
    <w:p w14:paraId="5C54D645" w14:textId="77777777" w:rsidR="00AA7C6F" w:rsidRPr="009467B3" w:rsidRDefault="00AA7C6F" w:rsidP="00CF2CB1">
      <w:pPr>
        <w:ind w:firstLine="709"/>
        <w:jc w:val="both"/>
        <w:rPr>
          <w:rFonts w:ascii="Times New Roman" w:hAnsi="Times New Roman" w:cs="Times New Roman"/>
          <w:color w:val="auto"/>
          <w:sz w:val="28"/>
          <w:szCs w:val="28"/>
        </w:rPr>
      </w:pPr>
    </w:p>
    <w:p w14:paraId="6898D673" w14:textId="31A33166"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 основі лікування правця лежить: </w:t>
      </w:r>
      <w:proofErr w:type="spellStart"/>
      <w:r w:rsidRPr="009467B3">
        <w:rPr>
          <w:rFonts w:ascii="Times New Roman" w:hAnsi="Times New Roman" w:cs="Times New Roman"/>
          <w:color w:val="auto"/>
          <w:sz w:val="28"/>
          <w:szCs w:val="28"/>
        </w:rPr>
        <w:t>протисудомна</w:t>
      </w:r>
      <w:proofErr w:type="spellEnd"/>
      <w:r w:rsidRPr="009467B3">
        <w:rPr>
          <w:rFonts w:ascii="Times New Roman" w:hAnsi="Times New Roman" w:cs="Times New Roman"/>
          <w:color w:val="auto"/>
          <w:sz w:val="28"/>
          <w:szCs w:val="28"/>
        </w:rPr>
        <w:t xml:space="preserve"> терапія; ліквідація</w:t>
      </w:r>
      <w:r w:rsidR="00AA7C6F"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апноетичних</w:t>
      </w:r>
      <w:proofErr w:type="spellEnd"/>
      <w:r w:rsidRPr="009467B3">
        <w:rPr>
          <w:rFonts w:ascii="Times New Roman" w:hAnsi="Times New Roman" w:cs="Times New Roman"/>
          <w:color w:val="auto"/>
          <w:sz w:val="28"/>
          <w:szCs w:val="28"/>
        </w:rPr>
        <w:t xml:space="preserve"> кризів та їх наслідків у вигляді асфіксії; попередження</w:t>
      </w:r>
    </w:p>
    <w:p w14:paraId="5E141097" w14:textId="77777777" w:rsidR="00AA7C6F" w:rsidRPr="009467B3" w:rsidRDefault="00E71C46"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гіпоксичних</w:t>
      </w:r>
      <w:proofErr w:type="spellEnd"/>
      <w:r w:rsidRPr="009467B3">
        <w:rPr>
          <w:rFonts w:ascii="Times New Roman" w:hAnsi="Times New Roman" w:cs="Times New Roman"/>
          <w:color w:val="auto"/>
          <w:sz w:val="28"/>
          <w:szCs w:val="28"/>
        </w:rPr>
        <w:t xml:space="preserve"> порушень мозку, серця, печінки, нирок; </w:t>
      </w:r>
      <w:proofErr w:type="spellStart"/>
      <w:r w:rsidRPr="009467B3">
        <w:rPr>
          <w:rFonts w:ascii="Times New Roman" w:hAnsi="Times New Roman" w:cs="Times New Roman"/>
          <w:color w:val="auto"/>
          <w:sz w:val="28"/>
          <w:szCs w:val="28"/>
        </w:rPr>
        <w:t>оксигенобаро</w:t>
      </w:r>
      <w:proofErr w:type="spellEnd"/>
      <w:r w:rsidRPr="009467B3">
        <w:rPr>
          <w:rFonts w:ascii="Times New Roman" w:hAnsi="Times New Roman" w:cs="Times New Roman"/>
          <w:color w:val="auto"/>
          <w:sz w:val="28"/>
          <w:szCs w:val="28"/>
        </w:rPr>
        <w:t>- терапія;</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попередження та</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лікування легеневих ускладнень; підтримка функції </w:t>
      </w:r>
      <w:proofErr w:type="spellStart"/>
      <w:r w:rsidRPr="009467B3">
        <w:rPr>
          <w:rFonts w:ascii="Times New Roman" w:hAnsi="Times New Roman" w:cs="Times New Roman"/>
          <w:color w:val="auto"/>
          <w:sz w:val="28"/>
          <w:szCs w:val="28"/>
        </w:rPr>
        <w:t>серцевосудинної</w:t>
      </w:r>
      <w:proofErr w:type="spellEnd"/>
      <w:r w:rsidRPr="009467B3">
        <w:rPr>
          <w:rFonts w:ascii="Times New Roman" w:hAnsi="Times New Roman" w:cs="Times New Roman"/>
          <w:color w:val="auto"/>
          <w:sz w:val="28"/>
          <w:szCs w:val="28"/>
        </w:rPr>
        <w:t xml:space="preserve"> системи; боротьба з</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гіпертермією; введення протиправцевої</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сироватки; </w:t>
      </w:r>
      <w:proofErr w:type="spellStart"/>
      <w:r w:rsidRPr="009467B3">
        <w:rPr>
          <w:rFonts w:ascii="Times New Roman" w:hAnsi="Times New Roman" w:cs="Times New Roman"/>
          <w:color w:val="auto"/>
          <w:sz w:val="28"/>
          <w:szCs w:val="28"/>
        </w:rPr>
        <w:t>дезінтоксикаційна</w:t>
      </w:r>
      <w:proofErr w:type="spellEnd"/>
      <w:r w:rsidRPr="009467B3">
        <w:rPr>
          <w:rFonts w:ascii="Times New Roman" w:hAnsi="Times New Roman" w:cs="Times New Roman"/>
          <w:color w:val="auto"/>
          <w:sz w:val="28"/>
          <w:szCs w:val="28"/>
        </w:rPr>
        <w:t xml:space="preserve"> терапія; корекція біохімічних порушень;</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забезпечення повноцінного харчування хворого; ретельний догляд та постійне</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спостереження за хворим</w:t>
      </w:r>
      <w:r w:rsidR="00AA7C6F" w:rsidRPr="009467B3">
        <w:rPr>
          <w:rFonts w:ascii="Times New Roman" w:hAnsi="Times New Roman" w:cs="Times New Roman"/>
          <w:color w:val="auto"/>
          <w:sz w:val="28"/>
          <w:szCs w:val="28"/>
        </w:rPr>
        <w:t>.</w:t>
      </w:r>
    </w:p>
    <w:p w14:paraId="5B552234" w14:textId="77777777" w:rsidR="00AA7C6F" w:rsidRPr="009467B3" w:rsidRDefault="00AA7C6F" w:rsidP="00CF2CB1">
      <w:pPr>
        <w:ind w:firstLine="709"/>
        <w:jc w:val="both"/>
        <w:rPr>
          <w:rFonts w:ascii="Times New Roman" w:hAnsi="Times New Roman" w:cs="Times New Roman"/>
          <w:color w:val="auto"/>
          <w:sz w:val="28"/>
          <w:szCs w:val="28"/>
        </w:rPr>
      </w:pPr>
    </w:p>
    <w:p w14:paraId="455FD2A7" w14:textId="10EFBE06"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Сироваткова терапія проводиться за допомогою ППС і анатоксину. ППС</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застосовують</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протягом 2 днів по 100000 МО в день (50000 МО</w:t>
      </w:r>
      <w:r w:rsidR="00AA7C6F"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внутрішньом’язово</w:t>
      </w:r>
      <w:proofErr w:type="spellEnd"/>
      <w:r w:rsidRPr="009467B3">
        <w:rPr>
          <w:rFonts w:ascii="Times New Roman" w:hAnsi="Times New Roman" w:cs="Times New Roman"/>
          <w:color w:val="auto"/>
          <w:sz w:val="28"/>
          <w:szCs w:val="28"/>
        </w:rPr>
        <w:t xml:space="preserve">, 50000 МО внутрішньовенно) за </w:t>
      </w:r>
      <w:proofErr w:type="spellStart"/>
      <w:r w:rsidRPr="009467B3">
        <w:rPr>
          <w:rFonts w:ascii="Times New Roman" w:hAnsi="Times New Roman" w:cs="Times New Roman"/>
          <w:color w:val="auto"/>
          <w:sz w:val="28"/>
          <w:szCs w:val="28"/>
        </w:rPr>
        <w:t>Безредком</w:t>
      </w:r>
      <w:proofErr w:type="spellEnd"/>
      <w:r w:rsidRPr="009467B3">
        <w:rPr>
          <w:rFonts w:ascii="Times New Roman" w:hAnsi="Times New Roman" w:cs="Times New Roman"/>
          <w:color w:val="auto"/>
          <w:sz w:val="28"/>
          <w:szCs w:val="28"/>
        </w:rPr>
        <w:t>, після</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попередньої </w:t>
      </w:r>
      <w:proofErr w:type="spellStart"/>
      <w:r w:rsidRPr="009467B3">
        <w:rPr>
          <w:rFonts w:ascii="Times New Roman" w:hAnsi="Times New Roman" w:cs="Times New Roman"/>
          <w:color w:val="auto"/>
          <w:sz w:val="28"/>
          <w:szCs w:val="28"/>
        </w:rPr>
        <w:t>внутрішньошкірної</w:t>
      </w:r>
      <w:proofErr w:type="spellEnd"/>
      <w:r w:rsidRPr="009467B3">
        <w:rPr>
          <w:rFonts w:ascii="Times New Roman" w:hAnsi="Times New Roman" w:cs="Times New Roman"/>
          <w:color w:val="auto"/>
          <w:sz w:val="28"/>
          <w:szCs w:val="28"/>
        </w:rPr>
        <w:t xml:space="preserve"> проби за </w:t>
      </w:r>
      <w:proofErr w:type="spellStart"/>
      <w:r w:rsidRPr="009467B3">
        <w:rPr>
          <w:rFonts w:ascii="Times New Roman" w:hAnsi="Times New Roman" w:cs="Times New Roman"/>
          <w:color w:val="auto"/>
          <w:sz w:val="28"/>
          <w:szCs w:val="28"/>
        </w:rPr>
        <w:t>Безредко</w:t>
      </w:r>
      <w:proofErr w:type="spellEnd"/>
      <w:r w:rsidRPr="009467B3">
        <w:rPr>
          <w:rFonts w:ascii="Times New Roman" w:hAnsi="Times New Roman" w:cs="Times New Roman"/>
          <w:color w:val="auto"/>
          <w:sz w:val="28"/>
          <w:szCs w:val="28"/>
        </w:rPr>
        <w:t>. Перед внутрішньовенним</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вливанням сироватку розводять в 10 разів у теплому ізотонічному розчині</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натрію хлориду.</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Анатоксин по 0,5 мл - вводять тричі </w:t>
      </w:r>
      <w:proofErr w:type="spellStart"/>
      <w:r w:rsidRPr="009467B3">
        <w:rPr>
          <w:rFonts w:ascii="Times New Roman" w:hAnsi="Times New Roman" w:cs="Times New Roman"/>
          <w:color w:val="auto"/>
          <w:sz w:val="28"/>
          <w:szCs w:val="28"/>
        </w:rPr>
        <w:t>внутрішньом’язово</w:t>
      </w:r>
      <w:proofErr w:type="spellEnd"/>
      <w:r w:rsidRPr="009467B3">
        <w:rPr>
          <w:rFonts w:ascii="Times New Roman" w:hAnsi="Times New Roman" w:cs="Times New Roman"/>
          <w:color w:val="auto"/>
          <w:sz w:val="28"/>
          <w:szCs w:val="28"/>
        </w:rPr>
        <w:t xml:space="preserve"> з</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інтервалом у 5</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днів.</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Замість ППС можна застосовувати гомологічний протиправцевий</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гамма-глобулін.</w:t>
      </w:r>
    </w:p>
    <w:p w14:paraId="04FD974A" w14:textId="77777777" w:rsidR="00AA7C6F" w:rsidRPr="009467B3" w:rsidRDefault="00AA7C6F" w:rsidP="00CF2CB1">
      <w:pPr>
        <w:ind w:firstLine="709"/>
        <w:jc w:val="both"/>
        <w:rPr>
          <w:rFonts w:ascii="Times New Roman" w:hAnsi="Times New Roman" w:cs="Times New Roman"/>
          <w:color w:val="auto"/>
          <w:sz w:val="28"/>
          <w:szCs w:val="28"/>
        </w:rPr>
      </w:pPr>
    </w:p>
    <w:p w14:paraId="682A451F" w14:textId="68C9DCD9" w:rsidR="00E71C46" w:rsidRPr="009467B3" w:rsidRDefault="00E71C46"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Летальність при правці залишається високою (до 50-70%). Повне</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 xml:space="preserve">видужання після правця буває </w:t>
      </w:r>
      <w:proofErr w:type="spellStart"/>
      <w:r w:rsidRPr="009467B3">
        <w:rPr>
          <w:rFonts w:ascii="Times New Roman" w:hAnsi="Times New Roman" w:cs="Times New Roman"/>
          <w:color w:val="auto"/>
          <w:sz w:val="28"/>
          <w:szCs w:val="28"/>
        </w:rPr>
        <w:t>рідко</w:t>
      </w:r>
      <w:proofErr w:type="spellEnd"/>
      <w:r w:rsidRPr="009467B3">
        <w:rPr>
          <w:rFonts w:ascii="Times New Roman" w:hAnsi="Times New Roman" w:cs="Times New Roman"/>
          <w:color w:val="auto"/>
          <w:sz w:val="28"/>
          <w:szCs w:val="28"/>
        </w:rPr>
        <w:t>. У багатьох поранених, залишаються</w:t>
      </w:r>
      <w:r w:rsidR="00AA7C6F" w:rsidRPr="009467B3">
        <w:rPr>
          <w:rFonts w:ascii="Times New Roman" w:hAnsi="Times New Roman" w:cs="Times New Roman"/>
          <w:color w:val="auto"/>
          <w:sz w:val="28"/>
          <w:szCs w:val="28"/>
        </w:rPr>
        <w:t xml:space="preserve"> </w:t>
      </w:r>
      <w:r w:rsidRPr="009467B3">
        <w:rPr>
          <w:rFonts w:ascii="Times New Roman" w:hAnsi="Times New Roman" w:cs="Times New Roman"/>
          <w:color w:val="auto"/>
          <w:sz w:val="28"/>
          <w:szCs w:val="28"/>
        </w:rPr>
        <w:t>зміни з боку центральної і периферичної нервової системи.</w:t>
      </w:r>
      <w:r w:rsidRPr="009467B3">
        <w:rPr>
          <w:rFonts w:ascii="Times New Roman" w:hAnsi="Times New Roman" w:cs="Times New Roman"/>
          <w:color w:val="auto"/>
          <w:sz w:val="28"/>
          <w:szCs w:val="28"/>
        </w:rPr>
        <w:br/>
      </w:r>
    </w:p>
    <w:p w14:paraId="07ED477E" w14:textId="582C83EA" w:rsidR="00E71C46" w:rsidRPr="009467B3" w:rsidRDefault="00AA7C6F"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lang w:val="en-US"/>
        </w:rPr>
        <w:t>VAC</w:t>
      </w:r>
      <w:r w:rsidRPr="009467B3">
        <w:rPr>
          <w:rFonts w:ascii="Times New Roman" w:hAnsi="Times New Roman" w:cs="Times New Roman"/>
          <w:b/>
          <w:bCs/>
          <w:color w:val="auto"/>
          <w:sz w:val="28"/>
          <w:szCs w:val="28"/>
        </w:rPr>
        <w:t>-терапія або NPWT-терапія (</w:t>
      </w:r>
      <w:proofErr w:type="spellStart"/>
      <w:r w:rsidRPr="009467B3">
        <w:rPr>
          <w:rFonts w:ascii="Times New Roman" w:hAnsi="Times New Roman" w:cs="Times New Roman"/>
          <w:b/>
          <w:bCs/>
          <w:color w:val="auto"/>
          <w:sz w:val="28"/>
          <w:szCs w:val="28"/>
        </w:rPr>
        <w:t>Negative-pressure</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wound</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therapy</w:t>
      </w:r>
      <w:proofErr w:type="spellEnd"/>
      <w:r w:rsidRPr="009467B3">
        <w:rPr>
          <w:rFonts w:ascii="Times New Roman" w:hAnsi="Times New Roman" w:cs="Times New Roman"/>
          <w:b/>
          <w:bCs/>
          <w:color w:val="auto"/>
          <w:sz w:val="28"/>
          <w:szCs w:val="28"/>
        </w:rPr>
        <w:t>) або VAC-терапія (</w:t>
      </w:r>
      <w:proofErr w:type="spellStart"/>
      <w:r w:rsidRPr="009467B3">
        <w:rPr>
          <w:rFonts w:ascii="Times New Roman" w:hAnsi="Times New Roman" w:cs="Times New Roman"/>
          <w:b/>
          <w:bCs/>
          <w:color w:val="auto"/>
          <w:sz w:val="28"/>
          <w:szCs w:val="28"/>
        </w:rPr>
        <w:t>Vacuum</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Assisted</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Clousur</w:t>
      </w:r>
      <w:proofErr w:type="spellEnd"/>
      <w:r w:rsidRPr="009467B3">
        <w:rPr>
          <w:rFonts w:ascii="Times New Roman" w:hAnsi="Times New Roman" w:cs="Times New Roman"/>
          <w:b/>
          <w:bCs/>
          <w:color w:val="auto"/>
          <w:sz w:val="28"/>
          <w:szCs w:val="28"/>
        </w:rPr>
        <w:t>) у лікуванні гнійних ран</w:t>
      </w:r>
    </w:p>
    <w:p w14:paraId="286F31D0" w14:textId="77777777" w:rsidR="00AA7C6F" w:rsidRPr="009467B3" w:rsidRDefault="00AA7C6F" w:rsidP="00CF2CB1">
      <w:pPr>
        <w:ind w:firstLine="709"/>
        <w:jc w:val="both"/>
        <w:rPr>
          <w:rFonts w:ascii="Times New Roman" w:hAnsi="Times New Roman" w:cs="Times New Roman"/>
          <w:color w:val="auto"/>
          <w:sz w:val="28"/>
          <w:szCs w:val="28"/>
        </w:rPr>
      </w:pPr>
    </w:p>
    <w:p w14:paraId="273649F7" w14:textId="41F14857" w:rsidR="00AA7C6F"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Це альтернативний метод лікування ран, який передбачає використання негативного тиску для очищення поверхні рани, прискорення загоєння та підготовки рани до пластичного закриття.</w:t>
      </w:r>
    </w:p>
    <w:p w14:paraId="34D20C66" w14:textId="77777777" w:rsidR="00AA7C6F" w:rsidRPr="009467B3" w:rsidRDefault="00AA7C6F" w:rsidP="00CF2CB1">
      <w:pPr>
        <w:ind w:firstLine="709"/>
        <w:jc w:val="both"/>
        <w:rPr>
          <w:rFonts w:ascii="Times New Roman" w:hAnsi="Times New Roman" w:cs="Times New Roman"/>
          <w:color w:val="auto"/>
          <w:sz w:val="28"/>
          <w:szCs w:val="28"/>
        </w:rPr>
      </w:pPr>
    </w:p>
    <w:p w14:paraId="4FE02639"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Застосовують VAC- терапію:</w:t>
      </w:r>
    </w:p>
    <w:p w14:paraId="65274953" w14:textId="321C024F" w:rsidR="00442BE2" w:rsidRPr="009467B3" w:rsidRDefault="00442BE2" w:rsidP="00DA6EF9">
      <w:pPr>
        <w:numPr>
          <w:ilvl w:val="0"/>
          <w:numId w:val="9"/>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коли неможливо накласти шви чи усунути  пошкодження традиційним методом </w:t>
      </w:r>
    </w:p>
    <w:p w14:paraId="2F34CF38" w14:textId="7A5E2E04" w:rsidR="00442BE2" w:rsidRPr="009467B3" w:rsidRDefault="00442BE2" w:rsidP="00DA6EF9">
      <w:pPr>
        <w:numPr>
          <w:ilvl w:val="0"/>
          <w:numId w:val="9"/>
        </w:numPr>
        <w:ind w:left="0" w:firstLine="709"/>
        <w:jc w:val="both"/>
        <w:rPr>
          <w:rFonts w:ascii="Times New Roman" w:hAnsi="Times New Roman" w:cs="Times New Roman"/>
          <w:b/>
          <w:bCs/>
          <w:color w:val="auto"/>
          <w:sz w:val="28"/>
          <w:szCs w:val="28"/>
        </w:rPr>
      </w:pPr>
      <w:r w:rsidRPr="009467B3">
        <w:rPr>
          <w:rFonts w:ascii="Times New Roman" w:hAnsi="Times New Roman" w:cs="Times New Roman"/>
          <w:color w:val="auto"/>
          <w:sz w:val="28"/>
          <w:szCs w:val="28"/>
        </w:rPr>
        <w:t> </w:t>
      </w:r>
      <w:r w:rsidR="003E7DDB" w:rsidRPr="009467B3">
        <w:rPr>
          <w:rFonts w:ascii="Times New Roman" w:hAnsi="Times New Roman" w:cs="Times New Roman"/>
          <w:b/>
          <w:bCs/>
          <w:color w:val="auto"/>
          <w:sz w:val="28"/>
          <w:szCs w:val="28"/>
        </w:rPr>
        <w:t xml:space="preserve">при наявності вогнепальних поранень </w:t>
      </w:r>
    </w:p>
    <w:p w14:paraId="17FE578F" w14:textId="77914D9D" w:rsidR="00442BE2" w:rsidRPr="009467B3" w:rsidRDefault="00442BE2" w:rsidP="00DA6EF9">
      <w:pPr>
        <w:numPr>
          <w:ilvl w:val="0"/>
          <w:numId w:val="9"/>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при лікуванні </w:t>
      </w:r>
      <w:proofErr w:type="spellStart"/>
      <w:r w:rsidRPr="009467B3">
        <w:rPr>
          <w:rFonts w:ascii="Times New Roman" w:hAnsi="Times New Roman" w:cs="Times New Roman"/>
          <w:color w:val="auto"/>
          <w:sz w:val="28"/>
          <w:szCs w:val="28"/>
        </w:rPr>
        <w:t>опіків</w:t>
      </w:r>
      <w:proofErr w:type="spellEnd"/>
      <w:r w:rsidRPr="009467B3">
        <w:rPr>
          <w:rFonts w:ascii="Times New Roman" w:hAnsi="Times New Roman" w:cs="Times New Roman"/>
          <w:color w:val="auto"/>
          <w:sz w:val="28"/>
          <w:szCs w:val="28"/>
        </w:rPr>
        <w:t xml:space="preserve"> великої площі</w:t>
      </w:r>
    </w:p>
    <w:p w14:paraId="1371D5FB" w14:textId="1C5B73BA" w:rsidR="00442BE2" w:rsidRPr="009467B3" w:rsidRDefault="00442BE2" w:rsidP="00DA6EF9">
      <w:pPr>
        <w:numPr>
          <w:ilvl w:val="0"/>
          <w:numId w:val="9"/>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при наявних супутніх захворювань (атеросклероз, ЦД)</w:t>
      </w:r>
    </w:p>
    <w:p w14:paraId="112AA72C" w14:textId="7B736B6D" w:rsidR="00442BE2" w:rsidRPr="009467B3" w:rsidRDefault="00442BE2" w:rsidP="00DA6EF9">
      <w:pPr>
        <w:numPr>
          <w:ilvl w:val="0"/>
          <w:numId w:val="9"/>
        </w:numPr>
        <w:ind w:left="0"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за наявності виразок, гнійних уражень, пролежнів</w:t>
      </w:r>
    </w:p>
    <w:p w14:paraId="2C5C042C" w14:textId="15ED3208" w:rsidR="00442BE2" w:rsidRPr="009467B3" w:rsidRDefault="00442BE2" w:rsidP="00DA6EF9">
      <w:pPr>
        <w:numPr>
          <w:ilvl w:val="0"/>
          <w:numId w:val="9"/>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при фіксації шкірних </w:t>
      </w:r>
      <w:proofErr w:type="spellStart"/>
      <w:r w:rsidRPr="009467B3">
        <w:rPr>
          <w:rFonts w:ascii="Times New Roman" w:hAnsi="Times New Roman" w:cs="Times New Roman"/>
          <w:color w:val="auto"/>
          <w:sz w:val="28"/>
          <w:szCs w:val="28"/>
        </w:rPr>
        <w:t>трансплантантів</w:t>
      </w:r>
      <w:proofErr w:type="spellEnd"/>
    </w:p>
    <w:p w14:paraId="6118E6DF" w14:textId="47A51314" w:rsidR="00442BE2" w:rsidRPr="009467B3" w:rsidRDefault="00442BE2" w:rsidP="00DA6EF9">
      <w:pPr>
        <w:numPr>
          <w:ilvl w:val="0"/>
          <w:numId w:val="9"/>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 після застосування </w:t>
      </w:r>
      <w:proofErr w:type="spellStart"/>
      <w:r w:rsidRPr="009467B3">
        <w:rPr>
          <w:rFonts w:ascii="Times New Roman" w:hAnsi="Times New Roman" w:cs="Times New Roman"/>
          <w:color w:val="auto"/>
          <w:sz w:val="28"/>
          <w:szCs w:val="28"/>
        </w:rPr>
        <w:t>фасціотомії</w:t>
      </w:r>
      <w:proofErr w:type="spellEnd"/>
      <w:r w:rsidRPr="009467B3">
        <w:rPr>
          <w:rFonts w:ascii="Times New Roman" w:hAnsi="Times New Roman" w:cs="Times New Roman"/>
          <w:color w:val="auto"/>
          <w:sz w:val="28"/>
          <w:szCs w:val="28"/>
        </w:rPr>
        <w:t xml:space="preserve"> при </w:t>
      </w:r>
      <w:proofErr w:type="spellStart"/>
      <w:r w:rsidRPr="009467B3">
        <w:rPr>
          <w:rFonts w:ascii="Times New Roman" w:hAnsi="Times New Roman" w:cs="Times New Roman"/>
          <w:color w:val="auto"/>
          <w:sz w:val="28"/>
          <w:szCs w:val="28"/>
        </w:rPr>
        <w:t>компартмент</w:t>
      </w:r>
      <w:proofErr w:type="spellEnd"/>
      <w:r w:rsidRPr="009467B3">
        <w:rPr>
          <w:rFonts w:ascii="Times New Roman" w:hAnsi="Times New Roman" w:cs="Times New Roman"/>
          <w:color w:val="auto"/>
          <w:sz w:val="28"/>
          <w:szCs w:val="28"/>
        </w:rPr>
        <w:t>-синдромі</w:t>
      </w:r>
    </w:p>
    <w:p w14:paraId="7F215366" w14:textId="77777777" w:rsidR="003E7DDB" w:rsidRPr="009467B3" w:rsidRDefault="003E7DDB" w:rsidP="00CF2CB1">
      <w:pPr>
        <w:ind w:firstLine="709"/>
        <w:jc w:val="both"/>
        <w:rPr>
          <w:rFonts w:ascii="Times New Roman" w:hAnsi="Times New Roman" w:cs="Times New Roman"/>
          <w:color w:val="auto"/>
          <w:sz w:val="28"/>
          <w:szCs w:val="28"/>
        </w:rPr>
      </w:pPr>
    </w:p>
    <w:p w14:paraId="135DDF84" w14:textId="1EFD8699"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Вакуум-терапія </w:t>
      </w:r>
      <w:r w:rsidRPr="009467B3">
        <w:rPr>
          <w:rFonts w:ascii="Times New Roman" w:hAnsi="Times New Roman" w:cs="Times New Roman"/>
          <w:b/>
          <w:bCs/>
          <w:color w:val="auto"/>
          <w:sz w:val="28"/>
          <w:szCs w:val="28"/>
        </w:rPr>
        <w:t>протипоказана </w:t>
      </w:r>
      <w:r w:rsidRPr="009467B3">
        <w:rPr>
          <w:rFonts w:ascii="Times New Roman" w:hAnsi="Times New Roman" w:cs="Times New Roman"/>
          <w:color w:val="auto"/>
          <w:sz w:val="28"/>
          <w:szCs w:val="28"/>
        </w:rPr>
        <w:t xml:space="preserve">пацієнтам зі злоякісними захворюваннями, </w:t>
      </w:r>
      <w:proofErr w:type="spellStart"/>
      <w:r w:rsidRPr="009467B3">
        <w:rPr>
          <w:rFonts w:ascii="Times New Roman" w:hAnsi="Times New Roman" w:cs="Times New Roman"/>
          <w:color w:val="auto"/>
          <w:sz w:val="28"/>
          <w:szCs w:val="28"/>
        </w:rPr>
        <w:t>нелікованим</w:t>
      </w:r>
      <w:proofErr w:type="spellEnd"/>
      <w:r w:rsidRPr="009467B3">
        <w:rPr>
          <w:rFonts w:ascii="Times New Roman" w:hAnsi="Times New Roman" w:cs="Times New Roman"/>
          <w:color w:val="auto"/>
          <w:sz w:val="28"/>
          <w:szCs w:val="28"/>
        </w:rPr>
        <w:t xml:space="preserve"> остеомієлітом, норицями в органах або порожнинах тіла. До відносних протипоказань відносять прийом антикоагулянтів або  рани, що активно кровоточать.</w:t>
      </w:r>
    </w:p>
    <w:p w14:paraId="63751D9A" w14:textId="77777777" w:rsidR="003E7DDB" w:rsidRPr="009467B3" w:rsidRDefault="003E7DDB" w:rsidP="00CF2CB1">
      <w:pPr>
        <w:ind w:firstLine="709"/>
        <w:jc w:val="both"/>
        <w:rPr>
          <w:rFonts w:ascii="Times New Roman" w:hAnsi="Times New Roman" w:cs="Times New Roman"/>
          <w:b/>
          <w:bCs/>
          <w:color w:val="auto"/>
          <w:sz w:val="28"/>
          <w:szCs w:val="28"/>
        </w:rPr>
      </w:pPr>
    </w:p>
    <w:p w14:paraId="13549104" w14:textId="0A185B59"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Спосіб застосування VAC включає </w:t>
      </w:r>
      <w:r w:rsidRPr="009467B3">
        <w:rPr>
          <w:rFonts w:ascii="Times New Roman" w:hAnsi="Times New Roman" w:cs="Times New Roman"/>
          <w:color w:val="auto"/>
          <w:sz w:val="28"/>
          <w:szCs w:val="28"/>
        </w:rPr>
        <w:t>:</w:t>
      </w:r>
    </w:p>
    <w:p w14:paraId="2E4BF390" w14:textId="77777777" w:rsidR="00442BE2" w:rsidRPr="009467B3" w:rsidRDefault="00442BE2" w:rsidP="00DA6EF9">
      <w:pPr>
        <w:numPr>
          <w:ilvl w:val="0"/>
          <w:numId w:val="10"/>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Ретельне очищення</w:t>
      </w:r>
    </w:p>
    <w:p w14:paraId="32CB9C20" w14:textId="77777777" w:rsidR="00442BE2" w:rsidRPr="009467B3" w:rsidRDefault="00442BE2" w:rsidP="00DA6EF9">
      <w:pPr>
        <w:numPr>
          <w:ilvl w:val="0"/>
          <w:numId w:val="10"/>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Адекватний гемостаз </w:t>
      </w:r>
    </w:p>
    <w:p w14:paraId="48315609" w14:textId="77777777" w:rsidR="00442BE2" w:rsidRPr="009467B3" w:rsidRDefault="00442BE2" w:rsidP="00DA6EF9">
      <w:pPr>
        <w:numPr>
          <w:ilvl w:val="0"/>
          <w:numId w:val="10"/>
        </w:numPr>
        <w:ind w:left="0"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Накладання стерильної пінної пов’язки. </w:t>
      </w:r>
    </w:p>
    <w:p w14:paraId="017EB050" w14:textId="77777777" w:rsidR="003E7DDB" w:rsidRPr="009467B3" w:rsidRDefault="003E7DDB" w:rsidP="00CF2CB1">
      <w:pPr>
        <w:ind w:firstLine="709"/>
        <w:jc w:val="both"/>
        <w:rPr>
          <w:rFonts w:ascii="Times New Roman" w:hAnsi="Times New Roman" w:cs="Times New Roman"/>
          <w:i/>
          <w:iCs/>
          <w:color w:val="auto"/>
          <w:sz w:val="28"/>
          <w:szCs w:val="28"/>
        </w:rPr>
      </w:pPr>
    </w:p>
    <w:p w14:paraId="27BE6C04" w14:textId="3C897C9F" w:rsidR="00442BE2" w:rsidRPr="009467B3" w:rsidRDefault="00442BE2" w:rsidP="00CF2CB1">
      <w:pPr>
        <w:ind w:firstLine="709"/>
        <w:jc w:val="both"/>
        <w:rPr>
          <w:rFonts w:ascii="Times New Roman" w:hAnsi="Times New Roman" w:cs="Times New Roman"/>
          <w:i/>
          <w:iCs/>
          <w:color w:val="auto"/>
          <w:sz w:val="28"/>
          <w:szCs w:val="28"/>
        </w:rPr>
      </w:pPr>
      <w:r w:rsidRPr="009467B3">
        <w:rPr>
          <w:rFonts w:ascii="Times New Roman" w:hAnsi="Times New Roman" w:cs="Times New Roman"/>
          <w:i/>
          <w:iCs/>
          <w:color w:val="auto"/>
          <w:sz w:val="28"/>
          <w:szCs w:val="28"/>
        </w:rPr>
        <w:t>Дослідження на людях і тваринах показали посилення росту грануляційної тканини та кровотоку, зменшення площі рани та регуляцію запальної реакції за допомогою VAC-терапії.</w:t>
      </w:r>
    </w:p>
    <w:p w14:paraId="4F4299A3" w14:textId="55FD93D0"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Недавні </w:t>
      </w:r>
      <w:r w:rsidR="003E7DDB" w:rsidRPr="009467B3">
        <w:rPr>
          <w:rFonts w:ascii="Times New Roman" w:hAnsi="Times New Roman" w:cs="Times New Roman"/>
          <w:color w:val="auto"/>
          <w:sz w:val="28"/>
          <w:szCs w:val="28"/>
        </w:rPr>
        <w:t>дослідження</w:t>
      </w:r>
      <w:r w:rsidRPr="009467B3">
        <w:rPr>
          <w:rFonts w:ascii="Times New Roman" w:hAnsi="Times New Roman" w:cs="Times New Roman"/>
          <w:color w:val="auto"/>
          <w:sz w:val="28"/>
          <w:szCs w:val="28"/>
        </w:rPr>
        <w:t xml:space="preserve"> показали успішне застосування VAC-терапії ран під негативним тиском з використанням </w:t>
      </w:r>
      <w:proofErr w:type="spellStart"/>
      <w:r w:rsidRPr="009467B3">
        <w:rPr>
          <w:rFonts w:ascii="Times New Roman" w:hAnsi="Times New Roman" w:cs="Times New Roman"/>
          <w:color w:val="auto"/>
          <w:sz w:val="28"/>
          <w:szCs w:val="28"/>
        </w:rPr>
        <w:t>open-cell</w:t>
      </w:r>
      <w:proofErr w:type="spellEnd"/>
      <w:r w:rsidRPr="009467B3">
        <w:rPr>
          <w:rFonts w:ascii="Times New Roman" w:hAnsi="Times New Roman" w:cs="Times New Roman"/>
          <w:color w:val="auto"/>
          <w:sz w:val="28"/>
          <w:szCs w:val="28"/>
        </w:rPr>
        <w:t xml:space="preserve"> піни (NPWT/ROCF), яка застосовуєтьс</w:t>
      </w:r>
      <w:r w:rsidR="003E7DDB" w:rsidRPr="009467B3">
        <w:rPr>
          <w:rFonts w:ascii="Times New Roman" w:hAnsi="Times New Roman" w:cs="Times New Roman"/>
          <w:color w:val="auto"/>
          <w:sz w:val="28"/>
          <w:szCs w:val="28"/>
        </w:rPr>
        <w:t>я</w:t>
      </w:r>
      <w:r w:rsidRPr="009467B3">
        <w:rPr>
          <w:rFonts w:ascii="Times New Roman" w:hAnsi="Times New Roman" w:cs="Times New Roman"/>
          <w:color w:val="auto"/>
          <w:sz w:val="28"/>
          <w:szCs w:val="28"/>
        </w:rPr>
        <w:t xml:space="preserve"> при VAC-терапії (KCI </w:t>
      </w:r>
      <w:proofErr w:type="spellStart"/>
      <w:r w:rsidRPr="009467B3">
        <w:rPr>
          <w:rFonts w:ascii="Times New Roman" w:hAnsi="Times New Roman" w:cs="Times New Roman"/>
          <w:color w:val="auto"/>
          <w:sz w:val="28"/>
          <w:szCs w:val="28"/>
        </w:rPr>
        <w:t>Licensing</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Inc</w:t>
      </w:r>
      <w:proofErr w:type="spellEnd"/>
      <w:r w:rsidRPr="009467B3">
        <w:rPr>
          <w:rFonts w:ascii="Times New Roman" w:hAnsi="Times New Roman" w:cs="Times New Roman"/>
          <w:color w:val="auto"/>
          <w:sz w:val="28"/>
          <w:szCs w:val="28"/>
        </w:rPr>
        <w:t>., Сан-Антоніо, штат Техас) під час первинної обробки ран отриманих в бойових діях, до їхнього первинного загоєння. Використання  VAC-терапії показало зменшений час закриття ран, зниження ризику інфікування ран, а також зменшення часу витраченого на перев’язки.   </w:t>
      </w:r>
    </w:p>
    <w:p w14:paraId="2325AE59" w14:textId="77777777" w:rsidR="003E7DDB" w:rsidRPr="009467B3" w:rsidRDefault="003E7DDB" w:rsidP="00CF2CB1">
      <w:pPr>
        <w:ind w:firstLine="709"/>
        <w:jc w:val="both"/>
        <w:rPr>
          <w:rFonts w:ascii="Times New Roman" w:hAnsi="Times New Roman" w:cs="Times New Roman"/>
          <w:color w:val="auto"/>
          <w:sz w:val="28"/>
          <w:szCs w:val="28"/>
        </w:rPr>
      </w:pPr>
    </w:p>
    <w:p w14:paraId="490CE74B"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Методика застосування NPWT полягає у</w:t>
      </w:r>
      <w:r w:rsidRPr="009467B3">
        <w:rPr>
          <w:rFonts w:ascii="Times New Roman" w:hAnsi="Times New Roman" w:cs="Times New Roman"/>
          <w:color w:val="auto"/>
          <w:sz w:val="28"/>
          <w:szCs w:val="28"/>
        </w:rPr>
        <w:t> використанні принципів локального негативного тиску (</w:t>
      </w:r>
      <w:proofErr w:type="spellStart"/>
      <w:r w:rsidRPr="009467B3">
        <w:rPr>
          <w:rFonts w:ascii="Times New Roman" w:hAnsi="Times New Roman" w:cs="Times New Roman"/>
          <w:color w:val="auto"/>
          <w:sz w:val="28"/>
          <w:szCs w:val="28"/>
        </w:rPr>
        <w:t>topical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negativepressure</w:t>
      </w:r>
      <w:proofErr w:type="spellEnd"/>
      <w:r w:rsidRPr="009467B3">
        <w:rPr>
          <w:rFonts w:ascii="Times New Roman" w:hAnsi="Times New Roman" w:cs="Times New Roman"/>
          <w:color w:val="auto"/>
          <w:sz w:val="28"/>
          <w:szCs w:val="28"/>
        </w:rPr>
        <w:t xml:space="preserve"> – TNP), тобто у створенні в порожнині рани стійкого вакууму шляхом встановлення системи для активної аспірації, що у свою чергу знижує рівень ранової ексудації, сприяє підтриманню </w:t>
      </w:r>
      <w:proofErr w:type="spellStart"/>
      <w:r w:rsidRPr="009467B3">
        <w:rPr>
          <w:rFonts w:ascii="Times New Roman" w:hAnsi="Times New Roman" w:cs="Times New Roman"/>
          <w:color w:val="auto"/>
          <w:sz w:val="28"/>
          <w:szCs w:val="28"/>
        </w:rPr>
        <w:t>помірно</w:t>
      </w:r>
      <w:proofErr w:type="spellEnd"/>
      <w:r w:rsidRPr="009467B3">
        <w:rPr>
          <w:rFonts w:ascii="Times New Roman" w:hAnsi="Times New Roman" w:cs="Times New Roman"/>
          <w:color w:val="auto"/>
          <w:sz w:val="28"/>
          <w:szCs w:val="28"/>
        </w:rPr>
        <w:t xml:space="preserve"> вологого ранового середовища, яке необхідно для нормального перебігу </w:t>
      </w:r>
      <w:proofErr w:type="spellStart"/>
      <w:r w:rsidRPr="009467B3">
        <w:rPr>
          <w:rFonts w:ascii="Times New Roman" w:hAnsi="Times New Roman" w:cs="Times New Roman"/>
          <w:color w:val="auto"/>
          <w:sz w:val="28"/>
          <w:szCs w:val="28"/>
        </w:rPr>
        <w:t>репаративно</w:t>
      </w:r>
      <w:proofErr w:type="spellEnd"/>
      <w:r w:rsidRPr="009467B3">
        <w:rPr>
          <w:rFonts w:ascii="Times New Roman" w:hAnsi="Times New Roman" w:cs="Times New Roman"/>
          <w:color w:val="auto"/>
          <w:sz w:val="28"/>
          <w:szCs w:val="28"/>
        </w:rPr>
        <w:t>-регенераторних процесів.</w:t>
      </w:r>
    </w:p>
    <w:p w14:paraId="6B07AF23" w14:textId="77777777" w:rsidR="00442BE2" w:rsidRPr="009467B3" w:rsidRDefault="00442BE2" w:rsidP="00CF2CB1">
      <w:pPr>
        <w:ind w:firstLine="709"/>
        <w:jc w:val="both"/>
        <w:rPr>
          <w:rFonts w:ascii="Times New Roman" w:hAnsi="Times New Roman" w:cs="Times New Roman"/>
          <w:color w:val="auto"/>
          <w:sz w:val="28"/>
          <w:szCs w:val="28"/>
        </w:rPr>
      </w:pPr>
    </w:p>
    <w:p w14:paraId="0F8C1F75"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VAC має наступні </w:t>
      </w:r>
      <w:r w:rsidRPr="009467B3">
        <w:rPr>
          <w:rFonts w:ascii="Times New Roman" w:hAnsi="Times New Roman" w:cs="Times New Roman"/>
          <w:b/>
          <w:bCs/>
          <w:color w:val="auto"/>
          <w:sz w:val="28"/>
          <w:szCs w:val="28"/>
        </w:rPr>
        <w:t xml:space="preserve">ефекти на розвиток </w:t>
      </w:r>
      <w:proofErr w:type="spellStart"/>
      <w:r w:rsidRPr="009467B3">
        <w:rPr>
          <w:rFonts w:ascii="Times New Roman" w:hAnsi="Times New Roman" w:cs="Times New Roman"/>
          <w:b/>
          <w:bCs/>
          <w:color w:val="auto"/>
          <w:sz w:val="28"/>
          <w:szCs w:val="28"/>
        </w:rPr>
        <w:t>раневого</w:t>
      </w:r>
      <w:proofErr w:type="spellEnd"/>
      <w:r w:rsidRPr="009467B3">
        <w:rPr>
          <w:rFonts w:ascii="Times New Roman" w:hAnsi="Times New Roman" w:cs="Times New Roman"/>
          <w:b/>
          <w:bCs/>
          <w:color w:val="auto"/>
          <w:sz w:val="28"/>
          <w:szCs w:val="28"/>
        </w:rPr>
        <w:t xml:space="preserve"> процесу:</w:t>
      </w:r>
    </w:p>
    <w:p w14:paraId="0D9F7338"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покращення місцевого кровообігу(дозволяє прискорити процес регенерації тканин)</w:t>
      </w:r>
    </w:p>
    <w:p w14:paraId="3913E929"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зменшення локального набряку з видаленням ранового ексудату</w:t>
      </w:r>
    </w:p>
    <w:p w14:paraId="4BE49E1D"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зниження мікробної контамінації</w:t>
      </w:r>
    </w:p>
    <w:p w14:paraId="1C929EAC"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ретельне очищення рани</w:t>
      </w:r>
    </w:p>
    <w:p w14:paraId="3FDDE1AF"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мікродеформація</w:t>
      </w:r>
      <w:proofErr w:type="spellEnd"/>
      <w:r w:rsidRPr="009467B3">
        <w:rPr>
          <w:rFonts w:ascii="Times New Roman" w:hAnsi="Times New Roman" w:cs="Times New Roman"/>
          <w:color w:val="auto"/>
          <w:sz w:val="28"/>
          <w:szCs w:val="28"/>
        </w:rPr>
        <w:t xml:space="preserve"> клітин, що викликає ефект вивільнення факторів росту</w:t>
      </w:r>
    </w:p>
    <w:p w14:paraId="118C05A0" w14:textId="77777777" w:rsidR="003E7DDB" w:rsidRPr="009467B3" w:rsidRDefault="003E7DDB" w:rsidP="00CF2CB1">
      <w:pPr>
        <w:ind w:firstLine="709"/>
        <w:jc w:val="both"/>
        <w:rPr>
          <w:rFonts w:ascii="Times New Roman" w:hAnsi="Times New Roman" w:cs="Times New Roman"/>
          <w:color w:val="auto"/>
          <w:sz w:val="28"/>
          <w:szCs w:val="28"/>
        </w:rPr>
      </w:pPr>
    </w:p>
    <w:p w14:paraId="3E27CF11"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i/>
          <w:iCs/>
          <w:color w:val="auto"/>
          <w:sz w:val="28"/>
          <w:szCs w:val="28"/>
        </w:rPr>
        <w:t>Спостерігається ефект “розширення тканин”,</w:t>
      </w:r>
      <w:r w:rsidRPr="009467B3">
        <w:rPr>
          <w:rFonts w:ascii="Times New Roman" w:hAnsi="Times New Roman" w:cs="Times New Roman"/>
          <w:color w:val="auto"/>
          <w:sz w:val="28"/>
          <w:szCs w:val="28"/>
        </w:rPr>
        <w:t xml:space="preserve"> що пояснюється перепадом тиску в тканинах після застосування негативного тиску. Тиск всередині клітин позитивний; тоді як тиск поза клітинами </w:t>
      </w:r>
    </w:p>
    <w:p w14:paraId="183F8683"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та під пов’язкою негативний. Це може призвести до розширення клітин, розростання грануляційної тканини та зближення країв рани один до одного, </w:t>
      </w:r>
      <w:proofErr w:type="spellStart"/>
      <w:r w:rsidRPr="009467B3">
        <w:rPr>
          <w:rFonts w:ascii="Times New Roman" w:hAnsi="Times New Roman" w:cs="Times New Roman"/>
          <w:color w:val="auto"/>
          <w:sz w:val="28"/>
          <w:szCs w:val="28"/>
        </w:rPr>
        <w:t>щозабезпечує</w:t>
      </w:r>
      <w:proofErr w:type="spellEnd"/>
      <w:r w:rsidRPr="009467B3">
        <w:rPr>
          <w:rFonts w:ascii="Times New Roman" w:hAnsi="Times New Roman" w:cs="Times New Roman"/>
          <w:color w:val="auto"/>
          <w:sz w:val="28"/>
          <w:szCs w:val="28"/>
        </w:rPr>
        <w:t>  зменшення розмірів рани.</w:t>
      </w:r>
    </w:p>
    <w:p w14:paraId="4E2F844D" w14:textId="77777777" w:rsidR="003E7DDB" w:rsidRPr="009467B3" w:rsidRDefault="003E7DDB" w:rsidP="00CF2CB1">
      <w:pPr>
        <w:ind w:firstLine="709"/>
        <w:jc w:val="both"/>
        <w:rPr>
          <w:rFonts w:ascii="Times New Roman" w:hAnsi="Times New Roman" w:cs="Times New Roman"/>
          <w:color w:val="auto"/>
          <w:sz w:val="28"/>
          <w:szCs w:val="28"/>
        </w:rPr>
      </w:pPr>
    </w:p>
    <w:p w14:paraId="58180011" w14:textId="07654241"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Формування системи</w:t>
      </w:r>
      <w:r w:rsidRPr="009467B3">
        <w:rPr>
          <w:rFonts w:ascii="Times New Roman" w:hAnsi="Times New Roman" w:cs="Times New Roman"/>
          <w:color w:val="auto"/>
          <w:sz w:val="28"/>
          <w:szCs w:val="28"/>
        </w:rPr>
        <w:t xml:space="preserve"> проводиться шляхом розміщення в операційній рані поліуретанової губки, герметизації рани за допомогою прозорої </w:t>
      </w:r>
      <w:proofErr w:type="spellStart"/>
      <w:r w:rsidRPr="009467B3">
        <w:rPr>
          <w:rFonts w:ascii="Times New Roman" w:hAnsi="Times New Roman" w:cs="Times New Roman"/>
          <w:color w:val="auto"/>
          <w:sz w:val="28"/>
          <w:szCs w:val="28"/>
        </w:rPr>
        <w:t>адгезивної</w:t>
      </w:r>
      <w:proofErr w:type="spellEnd"/>
      <w:r w:rsidRPr="009467B3">
        <w:rPr>
          <w:rFonts w:ascii="Times New Roman" w:hAnsi="Times New Roman" w:cs="Times New Roman"/>
          <w:color w:val="auto"/>
          <w:sz w:val="28"/>
          <w:szCs w:val="28"/>
        </w:rPr>
        <w:t xml:space="preserve"> плівки, яку наклеюють на зовнішню сторону губки та на шкіру країв рани. На створену таким чином пов’язку встановлюють дренажну трубку з плівкою-аплікатором, яка герметично з’єднує цю пов’язку з апаратом, що забезпечує дію негативного тиску на </w:t>
      </w:r>
      <w:r w:rsidRPr="009467B3">
        <w:rPr>
          <w:rFonts w:ascii="Times New Roman" w:hAnsi="Times New Roman" w:cs="Times New Roman"/>
          <w:color w:val="auto"/>
          <w:sz w:val="28"/>
          <w:szCs w:val="28"/>
        </w:rPr>
        <w:lastRenderedPageBreak/>
        <w:t>пов’язку і рану.</w:t>
      </w:r>
    </w:p>
    <w:p w14:paraId="45B90376" w14:textId="77777777" w:rsidR="00442BE2" w:rsidRPr="009467B3" w:rsidRDefault="00442BE2" w:rsidP="00CF2CB1">
      <w:pPr>
        <w:ind w:firstLine="709"/>
        <w:jc w:val="both"/>
        <w:rPr>
          <w:rFonts w:ascii="Times New Roman" w:hAnsi="Times New Roman" w:cs="Times New Roman"/>
          <w:color w:val="auto"/>
          <w:sz w:val="28"/>
          <w:szCs w:val="28"/>
        </w:rPr>
      </w:pPr>
    </w:p>
    <w:p w14:paraId="33282A44"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Вплив на тканини негативним тиском викликає тканинну гіпоксію через зниження перфузії, що стимулює </w:t>
      </w:r>
      <w:proofErr w:type="spellStart"/>
      <w:r w:rsidRPr="009467B3">
        <w:rPr>
          <w:rFonts w:ascii="Times New Roman" w:hAnsi="Times New Roman" w:cs="Times New Roman"/>
          <w:color w:val="auto"/>
          <w:sz w:val="28"/>
          <w:szCs w:val="28"/>
        </w:rPr>
        <w:t>ангіонеогенез</w:t>
      </w:r>
      <w:proofErr w:type="spellEnd"/>
      <w:r w:rsidRPr="009467B3">
        <w:rPr>
          <w:rFonts w:ascii="Times New Roman" w:hAnsi="Times New Roman" w:cs="Times New Roman"/>
          <w:color w:val="auto"/>
          <w:sz w:val="28"/>
          <w:szCs w:val="28"/>
        </w:rPr>
        <w:t xml:space="preserve"> і локальну </w:t>
      </w:r>
      <w:proofErr w:type="spellStart"/>
      <w:r w:rsidRPr="009467B3">
        <w:rPr>
          <w:rFonts w:ascii="Times New Roman" w:hAnsi="Times New Roman" w:cs="Times New Roman"/>
          <w:color w:val="auto"/>
          <w:sz w:val="28"/>
          <w:szCs w:val="28"/>
        </w:rPr>
        <w:t>вазодилатацію</w:t>
      </w:r>
      <w:proofErr w:type="spellEnd"/>
      <w:r w:rsidRPr="009467B3">
        <w:rPr>
          <w:rFonts w:ascii="Times New Roman" w:hAnsi="Times New Roman" w:cs="Times New Roman"/>
          <w:color w:val="auto"/>
          <w:sz w:val="28"/>
          <w:szCs w:val="28"/>
        </w:rPr>
        <w:t xml:space="preserve"> через виділення оксиду азоту. Це відбувається під час періодів «відсмоктування»  VAC-терапії.  Тому переривчастий режим VAC є більш ефективним порівняно з безперервним режимом.</w:t>
      </w:r>
    </w:p>
    <w:p w14:paraId="13A5B523" w14:textId="77777777" w:rsidR="003E7DDB" w:rsidRPr="009467B3" w:rsidRDefault="003E7DDB" w:rsidP="00CF2CB1">
      <w:pPr>
        <w:ind w:firstLine="709"/>
        <w:jc w:val="both"/>
        <w:rPr>
          <w:rFonts w:ascii="Times New Roman" w:hAnsi="Times New Roman" w:cs="Times New Roman"/>
          <w:color w:val="auto"/>
          <w:sz w:val="28"/>
          <w:szCs w:val="28"/>
        </w:rPr>
      </w:pPr>
    </w:p>
    <w:p w14:paraId="26EA41D5"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Вплив різних рівнів негативного тиску (10–175 мм </w:t>
      </w:r>
      <w:proofErr w:type="spellStart"/>
      <w:r w:rsidRPr="009467B3">
        <w:rPr>
          <w:rFonts w:ascii="Times New Roman" w:hAnsi="Times New Roman" w:cs="Times New Roman"/>
          <w:color w:val="auto"/>
          <w:sz w:val="28"/>
          <w:szCs w:val="28"/>
        </w:rPr>
        <w:t>рт.ст</w:t>
      </w:r>
      <w:proofErr w:type="spellEnd"/>
      <w:r w:rsidRPr="009467B3">
        <w:rPr>
          <w:rFonts w:ascii="Times New Roman" w:hAnsi="Times New Roman" w:cs="Times New Roman"/>
          <w:color w:val="auto"/>
          <w:sz w:val="28"/>
          <w:szCs w:val="28"/>
        </w:rPr>
        <w:t xml:space="preserve">.) у різних ранах показав, що рівень негативного тиску слід адаптувати відповідно до типів ран. Для гострих травматичних ран необхідний негативний тиск 125 мм </w:t>
      </w:r>
      <w:proofErr w:type="spellStart"/>
      <w:r w:rsidRPr="009467B3">
        <w:rPr>
          <w:rFonts w:ascii="Times New Roman" w:hAnsi="Times New Roman" w:cs="Times New Roman"/>
          <w:color w:val="auto"/>
          <w:sz w:val="28"/>
          <w:szCs w:val="28"/>
        </w:rPr>
        <w:t>рт.ст</w:t>
      </w:r>
      <w:proofErr w:type="spellEnd"/>
      <w:r w:rsidRPr="009467B3">
        <w:rPr>
          <w:rFonts w:ascii="Times New Roman" w:hAnsi="Times New Roman" w:cs="Times New Roman"/>
          <w:color w:val="auto"/>
          <w:sz w:val="28"/>
          <w:szCs w:val="28"/>
        </w:rPr>
        <w:t xml:space="preserve">., а для хронічної венозної виразки оптимальним тиском є ​​50 мм </w:t>
      </w:r>
      <w:proofErr w:type="spellStart"/>
      <w:r w:rsidRPr="009467B3">
        <w:rPr>
          <w:rFonts w:ascii="Times New Roman" w:hAnsi="Times New Roman" w:cs="Times New Roman"/>
          <w:color w:val="auto"/>
          <w:sz w:val="28"/>
          <w:szCs w:val="28"/>
        </w:rPr>
        <w:t>рт.ст</w:t>
      </w:r>
      <w:proofErr w:type="spellEnd"/>
      <w:r w:rsidRPr="009467B3">
        <w:rPr>
          <w:rFonts w:ascii="Times New Roman" w:hAnsi="Times New Roman" w:cs="Times New Roman"/>
          <w:color w:val="auto"/>
          <w:sz w:val="28"/>
          <w:szCs w:val="28"/>
        </w:rPr>
        <w:t>..</w:t>
      </w:r>
    </w:p>
    <w:p w14:paraId="69696EA9" w14:textId="77777777" w:rsidR="003E7DDB" w:rsidRPr="009467B3" w:rsidRDefault="003E7DDB" w:rsidP="00CF2CB1">
      <w:pPr>
        <w:ind w:firstLine="709"/>
        <w:jc w:val="both"/>
        <w:rPr>
          <w:rFonts w:ascii="Times New Roman" w:hAnsi="Times New Roman" w:cs="Times New Roman"/>
          <w:color w:val="auto"/>
          <w:sz w:val="28"/>
          <w:szCs w:val="28"/>
        </w:rPr>
      </w:pPr>
    </w:p>
    <w:p w14:paraId="03EC4BAB"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b/>
          <w:bCs/>
          <w:color w:val="auto"/>
          <w:sz w:val="28"/>
          <w:szCs w:val="28"/>
        </w:rPr>
        <w:t>Перевагою використання даного методу</w:t>
      </w:r>
      <w:r w:rsidRPr="009467B3">
        <w:rPr>
          <w:rFonts w:ascii="Times New Roman" w:hAnsi="Times New Roman" w:cs="Times New Roman"/>
          <w:color w:val="auto"/>
          <w:sz w:val="28"/>
          <w:szCs w:val="28"/>
        </w:rPr>
        <w:t> є  зменшення  тривалості стаціонарного лікування. Пацієнт зможе швидше повернутися до звичайного способу життя.</w:t>
      </w:r>
    </w:p>
    <w:p w14:paraId="1B1F96F2" w14:textId="77777777" w:rsidR="00442BE2" w:rsidRPr="009467B3" w:rsidRDefault="00442BE2"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Термін лікування за допомогою NPWT-терапії становить  від 5 до 25 діб. Заміна систем проводиться не рідше одного разу на 3–5 діб.</w:t>
      </w:r>
    </w:p>
    <w:p w14:paraId="05BDA9F4" w14:textId="77777777" w:rsidR="00442BE2" w:rsidRPr="009467B3" w:rsidRDefault="00442BE2" w:rsidP="00CF2CB1">
      <w:pPr>
        <w:ind w:firstLine="709"/>
        <w:jc w:val="both"/>
        <w:rPr>
          <w:rFonts w:ascii="Times New Roman" w:hAnsi="Times New Roman" w:cs="Times New Roman"/>
          <w:color w:val="auto"/>
          <w:sz w:val="28"/>
          <w:szCs w:val="28"/>
        </w:rPr>
      </w:pPr>
    </w:p>
    <w:p w14:paraId="1D3E76C7" w14:textId="295CFE0C" w:rsidR="00AA7C6F" w:rsidRPr="009467B3" w:rsidRDefault="003E7DD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ВАК-терапія та бойова травма</w:t>
      </w:r>
    </w:p>
    <w:p w14:paraId="3BF97BB7" w14:textId="77777777" w:rsidR="003E7DDB" w:rsidRPr="009467B3" w:rsidRDefault="003E7DDB" w:rsidP="00CF2CB1">
      <w:pPr>
        <w:ind w:firstLine="709"/>
        <w:jc w:val="both"/>
        <w:rPr>
          <w:rFonts w:ascii="Times New Roman" w:hAnsi="Times New Roman" w:cs="Times New Roman"/>
          <w:color w:val="auto"/>
          <w:sz w:val="28"/>
          <w:szCs w:val="28"/>
        </w:rPr>
      </w:pPr>
    </w:p>
    <w:p w14:paraId="729E0A16" w14:textId="77777777" w:rsidR="003E7DDB"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 сьогодні питання хірургічного лікування бойових ушкоджень та їх наслідків залишаються одними з найважливіших у військовій хірургії. Сучасна бойова хірургічна травма – це вогнепальні кульові та осколкові поранення, вибухова травма, невогнепальні травми вторинними відламками та комбіновані ураження різними видами зброї [1]. Ушкодження кінцівок і тулуба, що призводять до утворення дефектів м›яких тканин становить 34,6-40,1% санітарних втрат хірургічного профілю.</w:t>
      </w:r>
    </w:p>
    <w:p w14:paraId="7C2A4CA2" w14:textId="77777777" w:rsidR="003E7DDB" w:rsidRPr="009467B3" w:rsidRDefault="003E7DDB" w:rsidP="00CF2CB1">
      <w:pPr>
        <w:ind w:firstLine="709"/>
        <w:jc w:val="both"/>
        <w:rPr>
          <w:rFonts w:ascii="Times New Roman" w:hAnsi="Times New Roman" w:cs="Times New Roman"/>
          <w:color w:val="auto"/>
          <w:sz w:val="28"/>
          <w:szCs w:val="28"/>
        </w:rPr>
      </w:pPr>
    </w:p>
    <w:p w14:paraId="673B45F6" w14:textId="0E9E4148" w:rsidR="00AA7C6F"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 сьогоднішній день закриття дефекту тканин будь-якої локалізації залишається складною проблемою реконструктивної хірургії. З одного боку, потрібне швидке закриття тканинного дефекту для запобігання ускладнень і максимально повного відновлення функції ушкодженої зони, з іншого – визначальним фактором є готовність рани до закриття. NPWT-терапія або VAC-терапія — сучасна методика лікування ран, яка значно поліпшує перебіг всіх стадій ранового процесу та є актуальною на сьогодні через велику кількість поранених під час бойових дій на сході України. Нерідко ці травми мають поєднаний характер і призводять до утворення великих дефектів м’яких тканин.</w:t>
      </w:r>
    </w:p>
    <w:p w14:paraId="3ECA06E7" w14:textId="77777777" w:rsidR="003E7DDB" w:rsidRPr="009467B3" w:rsidRDefault="003E7DDB" w:rsidP="00CF2CB1">
      <w:pPr>
        <w:ind w:firstLine="709"/>
        <w:jc w:val="both"/>
        <w:rPr>
          <w:rFonts w:ascii="Times New Roman" w:hAnsi="Times New Roman" w:cs="Times New Roman"/>
          <w:color w:val="auto"/>
          <w:sz w:val="28"/>
          <w:szCs w:val="28"/>
        </w:rPr>
      </w:pPr>
    </w:p>
    <w:p w14:paraId="74021670" w14:textId="5D564755" w:rsidR="003E7DDB" w:rsidRPr="009467B3" w:rsidRDefault="003E7DD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РЕЗУЛЬТАТИ ДОСЛІДЖЕНЬ:</w:t>
      </w:r>
    </w:p>
    <w:p w14:paraId="6D2D667F" w14:textId="77777777" w:rsidR="003E7DDB"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 більшості випадках рани готові до закриття на 8-15 добу після початку лікування негативним тиском. Закриття ранового дефекту проводилось первинним </w:t>
      </w:r>
      <w:proofErr w:type="spellStart"/>
      <w:r w:rsidRPr="009467B3">
        <w:rPr>
          <w:rFonts w:ascii="Times New Roman" w:hAnsi="Times New Roman" w:cs="Times New Roman"/>
          <w:color w:val="auto"/>
          <w:sz w:val="28"/>
          <w:szCs w:val="28"/>
        </w:rPr>
        <w:t>відтермінованим</w:t>
      </w:r>
      <w:proofErr w:type="spellEnd"/>
      <w:r w:rsidRPr="009467B3">
        <w:rPr>
          <w:rFonts w:ascii="Times New Roman" w:hAnsi="Times New Roman" w:cs="Times New Roman"/>
          <w:color w:val="auto"/>
          <w:sz w:val="28"/>
          <w:szCs w:val="28"/>
        </w:rPr>
        <w:t xml:space="preserve"> швом, вторинним раннім і пізнім швом, пластикою місцевими тканинами та </w:t>
      </w:r>
      <w:proofErr w:type="spellStart"/>
      <w:r w:rsidRPr="009467B3">
        <w:rPr>
          <w:rFonts w:ascii="Times New Roman" w:hAnsi="Times New Roman" w:cs="Times New Roman"/>
          <w:color w:val="auto"/>
          <w:sz w:val="28"/>
          <w:szCs w:val="28"/>
        </w:rPr>
        <w:t>аутодермопластикою</w:t>
      </w:r>
      <w:proofErr w:type="spellEnd"/>
      <w:r w:rsidRPr="009467B3">
        <w:rPr>
          <w:rFonts w:ascii="Times New Roman" w:hAnsi="Times New Roman" w:cs="Times New Roman"/>
          <w:color w:val="auto"/>
          <w:sz w:val="28"/>
          <w:szCs w:val="28"/>
        </w:rPr>
        <w:t>.</w:t>
      </w:r>
    </w:p>
    <w:p w14:paraId="0A00260C" w14:textId="77777777" w:rsidR="003E7DDB" w:rsidRPr="009467B3" w:rsidRDefault="003E7DDB" w:rsidP="00CF2CB1">
      <w:pPr>
        <w:ind w:firstLine="709"/>
        <w:jc w:val="both"/>
        <w:rPr>
          <w:rFonts w:ascii="Times New Roman" w:hAnsi="Times New Roman" w:cs="Times New Roman"/>
          <w:color w:val="auto"/>
          <w:sz w:val="28"/>
          <w:szCs w:val="28"/>
        </w:rPr>
      </w:pPr>
    </w:p>
    <w:p w14:paraId="68D5781E" w14:textId="77777777" w:rsidR="003E7DDB"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Застосування зазначеного методу лікування дозволило провести закриття ранових дефектів шляхом </w:t>
      </w:r>
      <w:proofErr w:type="spellStart"/>
      <w:r w:rsidRPr="009467B3">
        <w:rPr>
          <w:rFonts w:ascii="Times New Roman" w:hAnsi="Times New Roman" w:cs="Times New Roman"/>
          <w:color w:val="auto"/>
          <w:sz w:val="28"/>
          <w:szCs w:val="28"/>
        </w:rPr>
        <w:t>аутодермопластики</w:t>
      </w:r>
      <w:proofErr w:type="spellEnd"/>
      <w:r w:rsidRPr="009467B3">
        <w:rPr>
          <w:rFonts w:ascii="Times New Roman" w:hAnsi="Times New Roman" w:cs="Times New Roman"/>
          <w:color w:val="auto"/>
          <w:sz w:val="28"/>
          <w:szCs w:val="28"/>
        </w:rPr>
        <w:t xml:space="preserve"> у 21 (35%), первинно-</w:t>
      </w:r>
      <w:proofErr w:type="spellStart"/>
      <w:r w:rsidRPr="009467B3">
        <w:rPr>
          <w:rFonts w:ascii="Times New Roman" w:hAnsi="Times New Roman" w:cs="Times New Roman"/>
          <w:color w:val="auto"/>
          <w:sz w:val="28"/>
          <w:szCs w:val="28"/>
        </w:rPr>
        <w:t>відтермінованих</w:t>
      </w:r>
      <w:proofErr w:type="spellEnd"/>
      <w:r w:rsidRPr="009467B3">
        <w:rPr>
          <w:rFonts w:ascii="Times New Roman" w:hAnsi="Times New Roman" w:cs="Times New Roman"/>
          <w:color w:val="auto"/>
          <w:sz w:val="28"/>
          <w:szCs w:val="28"/>
        </w:rPr>
        <w:t xml:space="preserve"> швів у 11 (18%), вторинних швів – у 15 (25%) та пластики місцевими тканинами – у 13 (22%) пацієнтів. </w:t>
      </w:r>
    </w:p>
    <w:p w14:paraId="78AD26CE" w14:textId="77777777" w:rsidR="003E7DDB" w:rsidRPr="009467B3" w:rsidRDefault="003E7DDB" w:rsidP="00CF2CB1">
      <w:pPr>
        <w:ind w:firstLine="709"/>
        <w:jc w:val="both"/>
        <w:rPr>
          <w:rFonts w:ascii="Times New Roman" w:hAnsi="Times New Roman" w:cs="Times New Roman"/>
          <w:color w:val="auto"/>
          <w:sz w:val="28"/>
          <w:szCs w:val="28"/>
        </w:rPr>
      </w:pPr>
    </w:p>
    <w:p w14:paraId="74D95D2D" w14:textId="77777777" w:rsidR="00922138"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Ускладнень після NPWT-терапії у вигляді повторного нагноєння рани, кровотечі або перфорації порожнистих органів і великих судин не спостерігалось при своєчасній, якісній та комплексній обробці вогнепальних ран (повторна хірургічна обробка, </w:t>
      </w:r>
      <w:proofErr w:type="spellStart"/>
      <w:r w:rsidRPr="009467B3">
        <w:rPr>
          <w:rFonts w:ascii="Times New Roman" w:hAnsi="Times New Roman" w:cs="Times New Roman"/>
          <w:color w:val="auto"/>
          <w:sz w:val="28"/>
          <w:szCs w:val="28"/>
        </w:rPr>
        <w:t>некректомія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антибіотикотерапія</w:t>
      </w:r>
      <w:proofErr w:type="spellEnd"/>
      <w:r w:rsidRPr="009467B3">
        <w:rPr>
          <w:rFonts w:ascii="Times New Roman" w:hAnsi="Times New Roman" w:cs="Times New Roman"/>
          <w:color w:val="auto"/>
          <w:sz w:val="28"/>
          <w:szCs w:val="28"/>
        </w:rPr>
        <w:t xml:space="preserve"> за посівами з рани, достатня кількість білку, </w:t>
      </w:r>
      <w:proofErr w:type="spellStart"/>
      <w:r w:rsidRPr="009467B3">
        <w:rPr>
          <w:rFonts w:ascii="Times New Roman" w:hAnsi="Times New Roman" w:cs="Times New Roman"/>
          <w:color w:val="auto"/>
          <w:sz w:val="28"/>
          <w:szCs w:val="28"/>
        </w:rPr>
        <w:t>протинабрякова</w:t>
      </w:r>
      <w:proofErr w:type="spellEnd"/>
      <w:r w:rsidRPr="009467B3">
        <w:rPr>
          <w:rFonts w:ascii="Times New Roman" w:hAnsi="Times New Roman" w:cs="Times New Roman"/>
          <w:color w:val="auto"/>
          <w:sz w:val="28"/>
          <w:szCs w:val="28"/>
        </w:rPr>
        <w:t xml:space="preserve"> терапія та своєчасна заміна </w:t>
      </w:r>
      <w:r w:rsidR="00922138" w:rsidRPr="009467B3">
        <w:rPr>
          <w:rFonts w:ascii="Times New Roman" w:hAnsi="Times New Roman" w:cs="Times New Roman"/>
          <w:color w:val="auto"/>
          <w:sz w:val="28"/>
          <w:szCs w:val="28"/>
          <w:lang w:val="en-US"/>
        </w:rPr>
        <w:t>VAC</w:t>
      </w:r>
      <w:r w:rsidR="00922138" w:rsidRPr="009467B3">
        <w:rPr>
          <w:rFonts w:ascii="Times New Roman" w:hAnsi="Times New Roman" w:cs="Times New Roman"/>
          <w:color w:val="auto"/>
          <w:sz w:val="28"/>
          <w:szCs w:val="28"/>
        </w:rPr>
        <w:t>-системи</w:t>
      </w:r>
      <w:r w:rsidRPr="009467B3">
        <w:rPr>
          <w:rFonts w:ascii="Times New Roman" w:hAnsi="Times New Roman" w:cs="Times New Roman"/>
          <w:color w:val="auto"/>
          <w:sz w:val="28"/>
          <w:szCs w:val="28"/>
        </w:rPr>
        <w:t>).</w:t>
      </w:r>
    </w:p>
    <w:p w14:paraId="7A8A4154" w14:textId="77777777" w:rsidR="00922138" w:rsidRPr="009467B3" w:rsidRDefault="00922138" w:rsidP="00CF2CB1">
      <w:pPr>
        <w:ind w:firstLine="709"/>
        <w:jc w:val="both"/>
        <w:rPr>
          <w:rFonts w:ascii="Times New Roman" w:hAnsi="Times New Roman" w:cs="Times New Roman"/>
          <w:color w:val="auto"/>
          <w:sz w:val="28"/>
          <w:szCs w:val="28"/>
        </w:rPr>
      </w:pPr>
    </w:p>
    <w:p w14:paraId="1984FF21" w14:textId="77777777" w:rsidR="00922138" w:rsidRPr="009467B3" w:rsidRDefault="003E7DDB" w:rsidP="00CF2CB1">
      <w:pPr>
        <w:ind w:firstLine="709"/>
        <w:jc w:val="both"/>
        <w:rPr>
          <w:rFonts w:ascii="Times New Roman" w:hAnsi="Times New Roman" w:cs="Times New Roman"/>
          <w:i/>
          <w:iCs/>
          <w:color w:val="auto"/>
          <w:sz w:val="28"/>
          <w:szCs w:val="28"/>
          <w:u w:val="single"/>
        </w:rPr>
      </w:pPr>
      <w:r w:rsidRPr="009467B3">
        <w:rPr>
          <w:rFonts w:ascii="Times New Roman" w:hAnsi="Times New Roman" w:cs="Times New Roman"/>
          <w:color w:val="auto"/>
          <w:sz w:val="28"/>
          <w:szCs w:val="28"/>
        </w:rPr>
        <w:t xml:space="preserve">Найчастіше, як метод остаточного закриття ран при бойовій травмі використовувалась </w:t>
      </w:r>
      <w:proofErr w:type="spellStart"/>
      <w:r w:rsidRPr="009467B3">
        <w:rPr>
          <w:rFonts w:ascii="Times New Roman" w:hAnsi="Times New Roman" w:cs="Times New Roman"/>
          <w:color w:val="auto"/>
          <w:sz w:val="28"/>
          <w:szCs w:val="28"/>
        </w:rPr>
        <w:t>аутодермопластика</w:t>
      </w:r>
      <w:proofErr w:type="spellEnd"/>
      <w:r w:rsidRPr="009467B3">
        <w:rPr>
          <w:rFonts w:ascii="Times New Roman" w:hAnsi="Times New Roman" w:cs="Times New Roman"/>
          <w:color w:val="auto"/>
          <w:sz w:val="28"/>
          <w:szCs w:val="28"/>
        </w:rPr>
        <w:t xml:space="preserve"> (35%), наступним в групі спостереження був метод вторинних швів (25% випадків). </w:t>
      </w:r>
      <w:r w:rsidRPr="009467B3">
        <w:rPr>
          <w:rFonts w:ascii="Times New Roman" w:hAnsi="Times New Roman" w:cs="Times New Roman"/>
          <w:i/>
          <w:iCs/>
          <w:color w:val="auto"/>
          <w:sz w:val="28"/>
          <w:szCs w:val="28"/>
          <w:u w:val="single"/>
        </w:rPr>
        <w:t>Такий розподіл пов’язаний з тим, що використання NPWT навіть у випадках інфікованих ран дозволяє ефективно попередити розвиток гнійної інфекції.</w:t>
      </w:r>
    </w:p>
    <w:p w14:paraId="0B2D5DF7" w14:textId="77777777" w:rsidR="00922138" w:rsidRPr="009467B3" w:rsidRDefault="00922138" w:rsidP="00CF2CB1">
      <w:pPr>
        <w:ind w:firstLine="709"/>
        <w:jc w:val="both"/>
        <w:rPr>
          <w:rFonts w:ascii="Times New Roman" w:hAnsi="Times New Roman" w:cs="Times New Roman"/>
          <w:color w:val="auto"/>
          <w:sz w:val="28"/>
          <w:szCs w:val="28"/>
        </w:rPr>
      </w:pPr>
    </w:p>
    <w:p w14:paraId="0419A87E" w14:textId="77777777" w:rsidR="00922138"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Важливо відмітити закономірність між локалізацією ураження та способом закриття ранових дефектів. У всіх пацієнтів закриття ран було проведено в термін до 15 діб. Найдовше проводилось лікування пацієнтів із дефектами передньої черевної стінки, у яких мали місце гнійно-септичні ускладнення на фоні поранень порожнистих органів черевної порожнини. </w:t>
      </w:r>
    </w:p>
    <w:p w14:paraId="2498ABEB" w14:textId="77777777" w:rsidR="00922138" w:rsidRPr="009467B3" w:rsidRDefault="00922138" w:rsidP="00CF2CB1">
      <w:pPr>
        <w:ind w:firstLine="709"/>
        <w:jc w:val="both"/>
        <w:rPr>
          <w:rFonts w:ascii="Times New Roman" w:hAnsi="Times New Roman" w:cs="Times New Roman"/>
          <w:color w:val="auto"/>
          <w:sz w:val="28"/>
          <w:szCs w:val="28"/>
        </w:rPr>
      </w:pPr>
    </w:p>
    <w:p w14:paraId="610156C7" w14:textId="77777777" w:rsidR="00922138" w:rsidRPr="009467B3" w:rsidRDefault="003E7DD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Висновки</w:t>
      </w:r>
    </w:p>
    <w:p w14:paraId="1874E4A6" w14:textId="22C45519" w:rsidR="003E7DDB" w:rsidRPr="009467B3" w:rsidRDefault="003E7DD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Використання NPWT-терапії дозволяє значно підвищити ефективність комплексного лікування поранених з ушкодженням м’яких тканин тулуба та кінцівок. Вона дозволяє швидко очистити ранову поверхню, заповнити рановий дефект грануляційною тканиною і підготовити рану до пластичного закриття.</w:t>
      </w:r>
    </w:p>
    <w:p w14:paraId="062E7FDF" w14:textId="77777777" w:rsidR="00E71C46" w:rsidRPr="009467B3" w:rsidRDefault="00E71C46" w:rsidP="00CF2CB1">
      <w:pPr>
        <w:ind w:firstLine="709"/>
        <w:jc w:val="both"/>
        <w:rPr>
          <w:rFonts w:ascii="Times New Roman" w:hAnsi="Times New Roman" w:cs="Times New Roman"/>
          <w:color w:val="auto"/>
          <w:sz w:val="28"/>
          <w:szCs w:val="28"/>
        </w:rPr>
      </w:pPr>
    </w:p>
    <w:p w14:paraId="712FF638" w14:textId="34DC657F"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Література.</w:t>
      </w:r>
    </w:p>
    <w:p w14:paraId="5805BECC"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Основна</w:t>
      </w:r>
    </w:p>
    <w:p w14:paraId="6F758D12" w14:textId="77777777" w:rsidR="003F0F8D" w:rsidRPr="009467B3" w:rsidRDefault="00C42EFB" w:rsidP="00DA6EF9">
      <w:pPr>
        <w:pStyle w:val="a6"/>
        <w:numPr>
          <w:ilvl w:val="0"/>
          <w:numId w:val="11"/>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Greenfield’s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surgery</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scientific</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Principles</w:t>
      </w:r>
      <w:proofErr w:type="spellEnd"/>
      <w:r w:rsidRPr="009467B3">
        <w:rPr>
          <w:rFonts w:ascii="Times New Roman" w:hAnsi="Times New Roman" w:cs="Times New Roman"/>
          <w:color w:val="auto"/>
          <w:sz w:val="28"/>
          <w:szCs w:val="28"/>
        </w:rPr>
        <w:t xml:space="preserve"> &amp; </w:t>
      </w:r>
      <w:proofErr w:type="spellStart"/>
      <w:r w:rsidRPr="009467B3">
        <w:rPr>
          <w:rFonts w:ascii="Times New Roman" w:hAnsi="Times New Roman" w:cs="Times New Roman"/>
          <w:color w:val="auto"/>
          <w:sz w:val="28"/>
          <w:szCs w:val="28"/>
        </w:rPr>
        <w:t>Practice</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Sixth</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edition</w:t>
      </w:r>
      <w:proofErr w:type="spellEnd"/>
      <w:r w:rsidRPr="009467B3">
        <w:rPr>
          <w:rFonts w:ascii="Times New Roman" w:hAnsi="Times New Roman" w:cs="Times New Roman"/>
          <w:color w:val="auto"/>
          <w:sz w:val="28"/>
          <w:szCs w:val="28"/>
        </w:rPr>
        <w:t xml:space="preserve"> (2017). </w:t>
      </w:r>
      <w:proofErr w:type="spellStart"/>
      <w:r w:rsidRPr="009467B3">
        <w:rPr>
          <w:rFonts w:ascii="Times New Roman" w:hAnsi="Times New Roman" w:cs="Times New Roman"/>
          <w:color w:val="auto"/>
          <w:sz w:val="28"/>
          <w:szCs w:val="28"/>
        </w:rPr>
        <w:t>Edited</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by</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Michael</w:t>
      </w:r>
      <w:proofErr w:type="spellEnd"/>
      <w:r w:rsidRPr="009467B3">
        <w:rPr>
          <w:rFonts w:ascii="Times New Roman" w:hAnsi="Times New Roman" w:cs="Times New Roman"/>
          <w:color w:val="auto"/>
          <w:sz w:val="28"/>
          <w:szCs w:val="28"/>
        </w:rPr>
        <w:t xml:space="preserve"> W. </w:t>
      </w:r>
      <w:proofErr w:type="spellStart"/>
      <w:r w:rsidRPr="009467B3">
        <w:rPr>
          <w:rFonts w:ascii="Times New Roman" w:hAnsi="Times New Roman" w:cs="Times New Roman"/>
          <w:color w:val="auto"/>
          <w:sz w:val="28"/>
          <w:szCs w:val="28"/>
        </w:rPr>
        <w:t>Mulholland</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Keith</w:t>
      </w:r>
      <w:proofErr w:type="spellEnd"/>
      <w:r w:rsidRPr="009467B3">
        <w:rPr>
          <w:rFonts w:ascii="Times New Roman" w:hAnsi="Times New Roman" w:cs="Times New Roman"/>
          <w:color w:val="auto"/>
          <w:sz w:val="28"/>
          <w:szCs w:val="28"/>
        </w:rPr>
        <w:t xml:space="preserve"> D. </w:t>
      </w:r>
      <w:proofErr w:type="spellStart"/>
      <w:r w:rsidRPr="009467B3">
        <w:rPr>
          <w:rFonts w:ascii="Times New Roman" w:hAnsi="Times New Roman" w:cs="Times New Roman"/>
          <w:color w:val="auto"/>
          <w:sz w:val="28"/>
          <w:szCs w:val="28"/>
        </w:rPr>
        <w:t>Lillemoe</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Gerard</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Doherty</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Gilbert</w:t>
      </w:r>
      <w:proofErr w:type="spellEnd"/>
      <w:r w:rsidRPr="009467B3">
        <w:rPr>
          <w:rFonts w:ascii="Times New Roman" w:hAnsi="Times New Roman" w:cs="Times New Roman"/>
          <w:color w:val="auto"/>
          <w:sz w:val="28"/>
          <w:szCs w:val="28"/>
        </w:rPr>
        <w:t xml:space="preserve"> R. </w:t>
      </w:r>
      <w:proofErr w:type="spellStart"/>
      <w:r w:rsidRPr="009467B3">
        <w:rPr>
          <w:rFonts w:ascii="Times New Roman" w:hAnsi="Times New Roman" w:cs="Times New Roman"/>
          <w:color w:val="auto"/>
          <w:sz w:val="28"/>
          <w:szCs w:val="28"/>
        </w:rPr>
        <w:t>Upchurch</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Jr</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Hasan</w:t>
      </w:r>
      <w:proofErr w:type="spellEnd"/>
      <w:r w:rsidRPr="009467B3">
        <w:rPr>
          <w:rFonts w:ascii="Times New Roman" w:hAnsi="Times New Roman" w:cs="Times New Roman"/>
          <w:color w:val="auto"/>
          <w:sz w:val="28"/>
          <w:szCs w:val="28"/>
        </w:rPr>
        <w:t xml:space="preserve"> B. </w:t>
      </w:r>
      <w:proofErr w:type="spellStart"/>
      <w:r w:rsidRPr="009467B3">
        <w:rPr>
          <w:rFonts w:ascii="Times New Roman" w:hAnsi="Times New Roman" w:cs="Times New Roman"/>
          <w:color w:val="auto"/>
          <w:sz w:val="28"/>
          <w:szCs w:val="28"/>
        </w:rPr>
        <w:t>Alam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Timothy</w:t>
      </w:r>
      <w:proofErr w:type="spellEnd"/>
      <w:r w:rsidRPr="009467B3">
        <w:rPr>
          <w:rFonts w:ascii="Times New Roman" w:hAnsi="Times New Roman" w:cs="Times New Roman"/>
          <w:color w:val="auto"/>
          <w:sz w:val="28"/>
          <w:szCs w:val="28"/>
        </w:rPr>
        <w:t xml:space="preserve"> M. </w:t>
      </w:r>
      <w:proofErr w:type="spellStart"/>
      <w:r w:rsidRPr="009467B3">
        <w:rPr>
          <w:rFonts w:ascii="Times New Roman" w:hAnsi="Times New Roman" w:cs="Times New Roman"/>
          <w:color w:val="auto"/>
          <w:sz w:val="28"/>
          <w:szCs w:val="28"/>
        </w:rPr>
        <w:t>Pawlik</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illustrations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by</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Holly</w:t>
      </w:r>
      <w:proofErr w:type="spellEnd"/>
      <w:r w:rsidRPr="009467B3">
        <w:rPr>
          <w:rFonts w:ascii="Times New Roman" w:hAnsi="Times New Roman" w:cs="Times New Roman"/>
          <w:color w:val="auto"/>
          <w:sz w:val="28"/>
          <w:szCs w:val="28"/>
        </w:rPr>
        <w:t xml:space="preserve"> R. </w:t>
      </w:r>
      <w:proofErr w:type="spellStart"/>
      <w:r w:rsidRPr="009467B3">
        <w:rPr>
          <w:rFonts w:ascii="Times New Roman" w:hAnsi="Times New Roman" w:cs="Times New Roman"/>
          <w:color w:val="auto"/>
          <w:sz w:val="28"/>
          <w:szCs w:val="28"/>
        </w:rPr>
        <w:t>Fischer</w:t>
      </w:r>
      <w:proofErr w:type="spellEnd"/>
      <w:r w:rsidRPr="009467B3">
        <w:rPr>
          <w:rFonts w:ascii="Times New Roman" w:hAnsi="Times New Roman" w:cs="Times New Roman"/>
          <w:color w:val="auto"/>
          <w:sz w:val="28"/>
          <w:szCs w:val="28"/>
        </w:rPr>
        <w:t>.</w:t>
      </w:r>
    </w:p>
    <w:p w14:paraId="0BB1DA23" w14:textId="77777777" w:rsidR="003F0F8D" w:rsidRPr="009467B3" w:rsidRDefault="00C42EFB" w:rsidP="00DA6EF9">
      <w:pPr>
        <w:pStyle w:val="a6"/>
        <w:numPr>
          <w:ilvl w:val="0"/>
          <w:numId w:val="1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Білий В.Я. В </w:t>
      </w:r>
      <w:proofErr w:type="spellStart"/>
      <w:r w:rsidRPr="009467B3">
        <w:rPr>
          <w:rFonts w:ascii="Times New Roman" w:hAnsi="Times New Roman" w:cs="Times New Roman"/>
          <w:color w:val="auto"/>
          <w:sz w:val="28"/>
          <w:szCs w:val="28"/>
        </w:rPr>
        <w:t>ійськова</w:t>
      </w:r>
      <w:proofErr w:type="spellEnd"/>
      <w:r w:rsidRPr="009467B3">
        <w:rPr>
          <w:rFonts w:ascii="Times New Roman" w:hAnsi="Times New Roman" w:cs="Times New Roman"/>
          <w:color w:val="auto"/>
          <w:sz w:val="28"/>
          <w:szCs w:val="28"/>
        </w:rPr>
        <w:t xml:space="preserve"> хірургія з хірургією надзвичайних ситуацій Тернопіль, </w:t>
      </w:r>
      <w:proofErr w:type="spellStart"/>
      <w:r w:rsidRPr="009467B3">
        <w:rPr>
          <w:rFonts w:ascii="Times New Roman" w:hAnsi="Times New Roman" w:cs="Times New Roman"/>
          <w:color w:val="auto"/>
          <w:sz w:val="28"/>
          <w:szCs w:val="28"/>
        </w:rPr>
        <w:t>Укрмедкнига</w:t>
      </w:r>
      <w:proofErr w:type="spellEnd"/>
      <w:r w:rsidRPr="009467B3">
        <w:rPr>
          <w:rFonts w:ascii="Times New Roman" w:hAnsi="Times New Roman" w:cs="Times New Roman"/>
          <w:color w:val="auto"/>
          <w:sz w:val="28"/>
          <w:szCs w:val="28"/>
        </w:rPr>
        <w:t>, 2004, С. 324.</w:t>
      </w:r>
    </w:p>
    <w:p w14:paraId="410A2816"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Додаткова</w:t>
      </w:r>
    </w:p>
    <w:p w14:paraId="3DB0B6C0" w14:textId="77777777" w:rsidR="003F0F8D" w:rsidRPr="009467B3" w:rsidRDefault="00C42EFB" w:rsidP="00DA6EF9">
      <w:pPr>
        <w:pStyle w:val="a6"/>
        <w:numPr>
          <w:ilvl w:val="0"/>
          <w:numId w:val="12"/>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Schwartz’s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Principles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of</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Surgery</w:t>
      </w:r>
      <w:proofErr w:type="spellEnd"/>
      <w:r w:rsidRPr="009467B3">
        <w:rPr>
          <w:rFonts w:ascii="Times New Roman" w:hAnsi="Times New Roman" w:cs="Times New Roman"/>
          <w:color w:val="auto"/>
          <w:sz w:val="28"/>
          <w:szCs w:val="28"/>
        </w:rPr>
        <w:t xml:space="preserve"> 10th </w:t>
      </w:r>
      <w:proofErr w:type="spellStart"/>
      <w:r w:rsidRPr="009467B3">
        <w:rPr>
          <w:rFonts w:ascii="Times New Roman" w:hAnsi="Times New Roman" w:cs="Times New Roman"/>
          <w:color w:val="auto"/>
          <w:sz w:val="28"/>
          <w:szCs w:val="28"/>
        </w:rPr>
        <w:t>Edition</w:t>
      </w:r>
      <w:proofErr w:type="spellEnd"/>
      <w:r w:rsidRPr="009467B3">
        <w:rPr>
          <w:rFonts w:ascii="Times New Roman" w:hAnsi="Times New Roman" w:cs="Times New Roman"/>
          <w:color w:val="auto"/>
          <w:sz w:val="28"/>
          <w:szCs w:val="28"/>
        </w:rPr>
        <w:t xml:space="preserve"> F. </w:t>
      </w:r>
      <w:proofErr w:type="spellStart"/>
      <w:r w:rsidRPr="009467B3">
        <w:rPr>
          <w:rFonts w:ascii="Times New Roman" w:hAnsi="Times New Roman" w:cs="Times New Roman"/>
          <w:color w:val="auto"/>
          <w:sz w:val="28"/>
          <w:szCs w:val="28"/>
        </w:rPr>
        <w:t>Charles</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Brunicardi</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Copyright</w:t>
      </w:r>
      <w:proofErr w:type="spellEnd"/>
      <w:r w:rsidRPr="009467B3">
        <w:rPr>
          <w:rFonts w:ascii="Times New Roman" w:hAnsi="Times New Roman" w:cs="Times New Roman"/>
          <w:color w:val="auto"/>
          <w:sz w:val="28"/>
          <w:szCs w:val="28"/>
        </w:rPr>
        <w:t xml:space="preserve"> © 2014 </w:t>
      </w:r>
      <w:proofErr w:type="spellStart"/>
      <w:r w:rsidRPr="009467B3">
        <w:rPr>
          <w:rFonts w:ascii="Times New Roman" w:hAnsi="Times New Roman" w:cs="Times New Roman"/>
          <w:color w:val="auto"/>
          <w:sz w:val="28"/>
          <w:szCs w:val="28"/>
        </w:rPr>
        <w:t>the</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McGraw-Hill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Companies</w:t>
      </w:r>
      <w:proofErr w:type="spellEnd"/>
      <w:r w:rsidRPr="009467B3">
        <w:rPr>
          <w:rFonts w:ascii="Times New Roman" w:hAnsi="Times New Roman" w:cs="Times New Roman"/>
          <w:color w:val="auto"/>
          <w:sz w:val="28"/>
          <w:szCs w:val="28"/>
        </w:rPr>
        <w:t>.</w:t>
      </w:r>
    </w:p>
    <w:p w14:paraId="3F5FA6A9" w14:textId="77777777" w:rsidR="003F0F8D" w:rsidRPr="009467B3" w:rsidRDefault="00C42EFB" w:rsidP="00DA6EF9">
      <w:pPr>
        <w:pStyle w:val="a6"/>
        <w:numPr>
          <w:ilvl w:val="0"/>
          <w:numId w:val="12"/>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Трубников</w:t>
      </w:r>
      <w:proofErr w:type="spellEnd"/>
      <w:r w:rsidRPr="009467B3">
        <w:rPr>
          <w:rFonts w:ascii="Times New Roman" w:hAnsi="Times New Roman" w:cs="Times New Roman"/>
          <w:color w:val="auto"/>
          <w:sz w:val="28"/>
          <w:szCs w:val="28"/>
        </w:rPr>
        <w:t xml:space="preserve"> В.Ф. В </w:t>
      </w:r>
      <w:proofErr w:type="spellStart"/>
      <w:r w:rsidRPr="009467B3">
        <w:rPr>
          <w:rFonts w:ascii="Times New Roman" w:hAnsi="Times New Roman" w:cs="Times New Roman"/>
          <w:color w:val="auto"/>
          <w:sz w:val="28"/>
          <w:szCs w:val="28"/>
        </w:rPr>
        <w:t>оенно-полевая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хирургия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Харьков</w:t>
      </w:r>
      <w:proofErr w:type="spellEnd"/>
      <w:r w:rsidRPr="009467B3">
        <w:rPr>
          <w:rFonts w:ascii="Times New Roman" w:hAnsi="Times New Roman" w:cs="Times New Roman"/>
          <w:color w:val="auto"/>
          <w:sz w:val="28"/>
          <w:szCs w:val="28"/>
        </w:rPr>
        <w:t>, «Основа», 1996.</w:t>
      </w:r>
    </w:p>
    <w:p w14:paraId="5389831A" w14:textId="77777777" w:rsidR="003F0F8D" w:rsidRPr="009467B3" w:rsidRDefault="00C42EFB" w:rsidP="00DA6EF9">
      <w:pPr>
        <w:pStyle w:val="a6"/>
        <w:numPr>
          <w:ilvl w:val="0"/>
          <w:numId w:val="1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Кузин М.И., Костюченко Б.М. </w:t>
      </w:r>
      <w:proofErr w:type="spellStart"/>
      <w:r w:rsidRPr="009467B3">
        <w:rPr>
          <w:rFonts w:ascii="Times New Roman" w:hAnsi="Times New Roman" w:cs="Times New Roman"/>
          <w:color w:val="auto"/>
          <w:sz w:val="28"/>
          <w:szCs w:val="28"/>
        </w:rPr>
        <w:t>Раны</w:t>
      </w:r>
      <w:proofErr w:type="spellEnd"/>
      <w:r w:rsidRPr="009467B3">
        <w:rPr>
          <w:rFonts w:ascii="Times New Roman" w:hAnsi="Times New Roman" w:cs="Times New Roman"/>
          <w:color w:val="auto"/>
          <w:sz w:val="28"/>
          <w:szCs w:val="28"/>
        </w:rPr>
        <w:t xml:space="preserve"> и </w:t>
      </w:r>
      <w:proofErr w:type="spellStart"/>
      <w:r w:rsidRPr="009467B3">
        <w:rPr>
          <w:rFonts w:ascii="Times New Roman" w:hAnsi="Times New Roman" w:cs="Times New Roman"/>
          <w:color w:val="auto"/>
          <w:sz w:val="28"/>
          <w:szCs w:val="28"/>
        </w:rPr>
        <w:t>раневая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инфекция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М.Медицина</w:t>
      </w:r>
      <w:proofErr w:type="spellEnd"/>
      <w:r w:rsidRPr="009467B3">
        <w:rPr>
          <w:rFonts w:ascii="Times New Roman" w:hAnsi="Times New Roman" w:cs="Times New Roman"/>
          <w:color w:val="auto"/>
          <w:sz w:val="28"/>
          <w:szCs w:val="28"/>
        </w:rPr>
        <w:t>, 1990.</w:t>
      </w:r>
    </w:p>
    <w:p w14:paraId="5D7750E3" w14:textId="618D969A" w:rsidR="003F0F8D" w:rsidRPr="009467B3" w:rsidRDefault="003F0F8D" w:rsidP="00CF2CB1">
      <w:pPr>
        <w:ind w:firstLine="709"/>
        <w:jc w:val="both"/>
        <w:rPr>
          <w:rFonts w:ascii="Times New Roman" w:hAnsi="Times New Roman" w:cs="Times New Roman"/>
          <w:color w:val="auto"/>
          <w:sz w:val="28"/>
          <w:szCs w:val="28"/>
        </w:rPr>
      </w:pPr>
    </w:p>
    <w:p w14:paraId="45670981" w14:textId="318555D3" w:rsidR="00CF2CB1" w:rsidRPr="009467B3" w:rsidRDefault="00CF2CB1">
      <w:pPr>
        <w:rPr>
          <w:rFonts w:ascii="Times New Roman" w:hAnsi="Times New Roman" w:cs="Times New Roman"/>
          <w:color w:val="auto"/>
          <w:sz w:val="28"/>
          <w:szCs w:val="28"/>
        </w:rPr>
      </w:pPr>
      <w:r w:rsidRPr="009467B3">
        <w:rPr>
          <w:rFonts w:ascii="Times New Roman" w:hAnsi="Times New Roman" w:cs="Times New Roman"/>
          <w:color w:val="auto"/>
          <w:sz w:val="28"/>
          <w:szCs w:val="28"/>
        </w:rPr>
        <w:br w:type="page"/>
      </w:r>
    </w:p>
    <w:p w14:paraId="633A3BD1" w14:textId="77777777" w:rsidR="003F0F8D" w:rsidRPr="009467B3" w:rsidRDefault="003F0F8D" w:rsidP="00CF2CB1">
      <w:pPr>
        <w:ind w:firstLine="709"/>
        <w:jc w:val="both"/>
        <w:rPr>
          <w:rFonts w:ascii="Times New Roman" w:hAnsi="Times New Roman" w:cs="Times New Roman"/>
          <w:color w:val="auto"/>
          <w:sz w:val="28"/>
          <w:szCs w:val="28"/>
        </w:rPr>
      </w:pPr>
    </w:p>
    <w:p w14:paraId="04993667" w14:textId="77777777" w:rsidR="006A0989" w:rsidRPr="009467B3" w:rsidRDefault="006A0989" w:rsidP="00CF2CB1">
      <w:pPr>
        <w:ind w:firstLine="709"/>
        <w:jc w:val="both"/>
        <w:rPr>
          <w:rFonts w:ascii="Times New Roman" w:hAnsi="Times New Roman" w:cs="Times New Roman"/>
          <w:color w:val="auto"/>
          <w:sz w:val="28"/>
          <w:szCs w:val="28"/>
        </w:rPr>
      </w:pPr>
    </w:p>
    <w:p w14:paraId="4E0CB592" w14:textId="0F7E8002" w:rsidR="006A0989" w:rsidRPr="009467B3" w:rsidRDefault="006A0989"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inline distT="0" distB="0" distL="0" distR="0" wp14:anchorId="03018AD9" wp14:editId="36086E2B">
            <wp:extent cx="2902444" cy="4586770"/>
            <wp:effectExtent l="0" t="4128" r="8573" b="8572"/>
            <wp:docPr id="2" name="Рисунок 1">
              <a:extLst xmlns:a="http://schemas.openxmlformats.org/drawingml/2006/main">
                <a:ext uri="{FF2B5EF4-FFF2-40B4-BE49-F238E27FC236}">
                  <a16:creationId xmlns:a16="http://schemas.microsoft.com/office/drawing/2014/main" id="{6F81D8BA-735E-0EDD-E5FC-935758E62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6F81D8BA-735E-0EDD-E5FC-935758E62106}"/>
                        </a:ext>
                      </a:extLst>
                    </pic:cNvPr>
                    <pic:cNvPicPr>
                      <a:picLocks noChangeAspect="1"/>
                    </pic:cNvPicPr>
                  </pic:nvPicPr>
                  <pic:blipFill rotWithShape="1">
                    <a:blip r:embed="rId10">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16021" t="19710" r="48518" b="38261"/>
                    <a:stretch/>
                  </pic:blipFill>
                  <pic:spPr>
                    <a:xfrm rot="5400000">
                      <a:off x="0" y="0"/>
                      <a:ext cx="2906754" cy="4593581"/>
                    </a:xfrm>
                    <a:prstGeom prst="rect">
                      <a:avLst/>
                    </a:prstGeom>
                  </pic:spPr>
                </pic:pic>
              </a:graphicData>
            </a:graphic>
          </wp:inline>
        </w:drawing>
      </w:r>
    </w:p>
    <w:p w14:paraId="6311725D" w14:textId="7460A076" w:rsidR="00CF2CB1" w:rsidRPr="009467B3" w:rsidRDefault="00CF2CB1"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Приклад грануляційної тканини. Ділянка після адекватної </w:t>
      </w:r>
      <w:proofErr w:type="spellStart"/>
      <w:r w:rsidRPr="009467B3">
        <w:rPr>
          <w:rFonts w:ascii="Times New Roman" w:hAnsi="Times New Roman" w:cs="Times New Roman"/>
          <w:color w:val="auto"/>
          <w:sz w:val="28"/>
          <w:szCs w:val="28"/>
        </w:rPr>
        <w:t>пхо</w:t>
      </w:r>
      <w:proofErr w:type="spellEnd"/>
      <w:r w:rsidRPr="009467B3">
        <w:rPr>
          <w:rFonts w:ascii="Times New Roman" w:hAnsi="Times New Roman" w:cs="Times New Roman"/>
          <w:color w:val="auto"/>
          <w:sz w:val="28"/>
          <w:szCs w:val="28"/>
        </w:rPr>
        <w:t xml:space="preserve"> та ВАК-терапії, очищена та підготовлена до пластики розщепленим перфорованим </w:t>
      </w:r>
      <w:proofErr w:type="spellStart"/>
      <w:r w:rsidRPr="009467B3">
        <w:rPr>
          <w:rFonts w:ascii="Times New Roman" w:hAnsi="Times New Roman" w:cs="Times New Roman"/>
          <w:color w:val="auto"/>
          <w:sz w:val="28"/>
          <w:szCs w:val="28"/>
        </w:rPr>
        <w:t>клаптем</w:t>
      </w:r>
      <w:proofErr w:type="spellEnd"/>
      <w:r w:rsidRPr="009467B3">
        <w:rPr>
          <w:rFonts w:ascii="Times New Roman" w:hAnsi="Times New Roman" w:cs="Times New Roman"/>
          <w:color w:val="auto"/>
          <w:sz w:val="28"/>
          <w:szCs w:val="28"/>
        </w:rPr>
        <w:t>.</w:t>
      </w:r>
    </w:p>
    <w:p w14:paraId="5367D3E2" w14:textId="77777777" w:rsidR="006A0989" w:rsidRPr="009467B3" w:rsidRDefault="006A0989" w:rsidP="00CF2CB1">
      <w:pPr>
        <w:ind w:firstLine="709"/>
        <w:jc w:val="both"/>
        <w:rPr>
          <w:rFonts w:ascii="Times New Roman" w:hAnsi="Times New Roman" w:cs="Times New Roman"/>
          <w:color w:val="auto"/>
          <w:sz w:val="28"/>
          <w:szCs w:val="28"/>
        </w:rPr>
      </w:pPr>
    </w:p>
    <w:p w14:paraId="55C80CEA" w14:textId="77777777" w:rsidR="006A0989" w:rsidRPr="009467B3" w:rsidRDefault="006A0989" w:rsidP="00CF2CB1">
      <w:pPr>
        <w:ind w:firstLine="709"/>
        <w:jc w:val="both"/>
        <w:rPr>
          <w:rFonts w:ascii="Times New Roman" w:hAnsi="Times New Roman" w:cs="Times New Roman"/>
          <w:color w:val="auto"/>
          <w:sz w:val="28"/>
          <w:szCs w:val="28"/>
        </w:rPr>
      </w:pPr>
    </w:p>
    <w:p w14:paraId="16DD55EB" w14:textId="44CE1841" w:rsidR="00494513" w:rsidRPr="009467B3" w:rsidRDefault="00494513"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anchor distT="0" distB="0" distL="114300" distR="114300" simplePos="0" relativeHeight="251664384" behindDoc="0" locked="0" layoutInCell="1" allowOverlap="1" wp14:anchorId="2A69C3BF" wp14:editId="58B7C355">
            <wp:simplePos x="0" y="0"/>
            <wp:positionH relativeFrom="column">
              <wp:posOffset>-153670</wp:posOffset>
            </wp:positionH>
            <wp:positionV relativeFrom="paragraph">
              <wp:posOffset>0</wp:posOffset>
            </wp:positionV>
            <wp:extent cx="2093595" cy="3507105"/>
            <wp:effectExtent l="0" t="0" r="1905" b="0"/>
            <wp:wrapThrough wrapText="bothSides">
              <wp:wrapPolygon edited="0">
                <wp:start x="21600" y="21600"/>
                <wp:lineTo x="21600" y="129"/>
                <wp:lineTo x="177" y="129"/>
                <wp:lineTo x="177" y="21600"/>
                <wp:lineTo x="21600" y="21600"/>
              </wp:wrapPolygon>
            </wp:wrapThrough>
            <wp:docPr id="1473491325" name="Рисунок 2">
              <a:extLst xmlns:a="http://schemas.openxmlformats.org/drawingml/2006/main">
                <a:ext uri="{FF2B5EF4-FFF2-40B4-BE49-F238E27FC236}">
                  <a16:creationId xmlns:a16="http://schemas.microsoft.com/office/drawing/2014/main" id="{19396A9A-EC65-CC49-33C7-4995C66E2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19396A9A-EC65-CC49-33C7-4995C66E2A80}"/>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1315" t="8857" r="19583"/>
                    <a:stretch/>
                  </pic:blipFill>
                  <pic:spPr>
                    <a:xfrm rot="10800000">
                      <a:off x="0" y="0"/>
                      <a:ext cx="2093595" cy="3507105"/>
                    </a:xfrm>
                    <a:prstGeom prst="rect">
                      <a:avLst/>
                    </a:prstGeom>
                  </pic:spPr>
                </pic:pic>
              </a:graphicData>
            </a:graphic>
            <wp14:sizeRelH relativeFrom="margin">
              <wp14:pctWidth>0</wp14:pctWidth>
            </wp14:sizeRelH>
            <wp14:sizeRelV relativeFrom="margin">
              <wp14:pctHeight>0</wp14:pctHeight>
            </wp14:sizeRelV>
          </wp:anchor>
        </w:drawing>
      </w:r>
      <w:r w:rsidRPr="009467B3">
        <w:rPr>
          <w:rFonts w:ascii="Times New Roman" w:hAnsi="Times New Roman" w:cs="Times New Roman"/>
          <w:noProof/>
          <w:color w:val="auto"/>
          <w:sz w:val="28"/>
          <w:szCs w:val="28"/>
        </w:rPr>
        <w:drawing>
          <wp:anchor distT="0" distB="0" distL="114300" distR="114300" simplePos="0" relativeHeight="251665408" behindDoc="0" locked="0" layoutInCell="1" allowOverlap="1" wp14:anchorId="7FE6F532" wp14:editId="530DEFDD">
            <wp:simplePos x="0" y="0"/>
            <wp:positionH relativeFrom="column">
              <wp:posOffset>1938655</wp:posOffset>
            </wp:positionH>
            <wp:positionV relativeFrom="paragraph">
              <wp:posOffset>4445</wp:posOffset>
            </wp:positionV>
            <wp:extent cx="2098040" cy="3507105"/>
            <wp:effectExtent l="0" t="0" r="0" b="0"/>
            <wp:wrapThrough wrapText="bothSides">
              <wp:wrapPolygon edited="0">
                <wp:start x="21600" y="21600"/>
                <wp:lineTo x="21600" y="129"/>
                <wp:lineTo x="222" y="129"/>
                <wp:lineTo x="222" y="21600"/>
                <wp:lineTo x="21600" y="21600"/>
              </wp:wrapPolygon>
            </wp:wrapThrough>
            <wp:docPr id="5" name="Рисунок 4">
              <a:extLst xmlns:a="http://schemas.openxmlformats.org/drawingml/2006/main">
                <a:ext uri="{FF2B5EF4-FFF2-40B4-BE49-F238E27FC236}">
                  <a16:creationId xmlns:a16="http://schemas.microsoft.com/office/drawing/2014/main" id="{28675BF3-B65D-89C7-478C-3475074F3C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8675BF3-B65D-89C7-478C-3475074F3C7E}"/>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24275" t="8857" r="6649"/>
                    <a:stretch/>
                  </pic:blipFill>
                  <pic:spPr>
                    <a:xfrm rot="10800000">
                      <a:off x="0" y="0"/>
                      <a:ext cx="2098040" cy="3507105"/>
                    </a:xfrm>
                    <a:prstGeom prst="rect">
                      <a:avLst/>
                    </a:prstGeom>
                  </pic:spPr>
                </pic:pic>
              </a:graphicData>
            </a:graphic>
            <wp14:sizeRelH relativeFrom="margin">
              <wp14:pctWidth>0</wp14:pctWidth>
            </wp14:sizeRelH>
            <wp14:sizeRelV relativeFrom="margin">
              <wp14:pctHeight>0</wp14:pctHeight>
            </wp14:sizeRelV>
          </wp:anchor>
        </w:drawing>
      </w:r>
      <w:r w:rsidRPr="009467B3">
        <w:rPr>
          <w:rFonts w:ascii="Times New Roman" w:hAnsi="Times New Roman" w:cs="Times New Roman"/>
          <w:noProof/>
          <w:color w:val="auto"/>
          <w:sz w:val="28"/>
          <w:szCs w:val="28"/>
        </w:rPr>
        <w:drawing>
          <wp:anchor distT="0" distB="0" distL="114300" distR="114300" simplePos="0" relativeHeight="251666432" behindDoc="0" locked="0" layoutInCell="1" allowOverlap="1" wp14:anchorId="19ACA8F6" wp14:editId="0624F66A">
            <wp:simplePos x="0" y="0"/>
            <wp:positionH relativeFrom="column">
              <wp:posOffset>4036695</wp:posOffset>
            </wp:positionH>
            <wp:positionV relativeFrom="paragraph">
              <wp:posOffset>0</wp:posOffset>
            </wp:positionV>
            <wp:extent cx="2092960" cy="3507105"/>
            <wp:effectExtent l="0" t="0" r="2540" b="0"/>
            <wp:wrapThrough wrapText="bothSides">
              <wp:wrapPolygon edited="0">
                <wp:start x="21600" y="21600"/>
                <wp:lineTo x="21600" y="129"/>
                <wp:lineTo x="170" y="129"/>
                <wp:lineTo x="170" y="21600"/>
                <wp:lineTo x="21600" y="21600"/>
              </wp:wrapPolygon>
            </wp:wrapThrough>
            <wp:docPr id="7" name="Рисунок 6">
              <a:extLst xmlns:a="http://schemas.openxmlformats.org/drawingml/2006/main">
                <a:ext uri="{FF2B5EF4-FFF2-40B4-BE49-F238E27FC236}">
                  <a16:creationId xmlns:a16="http://schemas.microsoft.com/office/drawing/2014/main" id="{71957A1C-C916-B7E9-2BF6-E597F0B6C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71957A1C-C916-B7E9-2BF6-E597F0B6C0D3}"/>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36996" t="22064" r="20821" b="22284"/>
                    <a:stretch/>
                  </pic:blipFill>
                  <pic:spPr>
                    <a:xfrm rot="10800000">
                      <a:off x="0" y="0"/>
                      <a:ext cx="2092960" cy="3507105"/>
                    </a:xfrm>
                    <a:prstGeom prst="rect">
                      <a:avLst/>
                    </a:prstGeom>
                  </pic:spPr>
                </pic:pic>
              </a:graphicData>
            </a:graphic>
            <wp14:sizeRelH relativeFrom="margin">
              <wp14:pctWidth>0</wp14:pctWidth>
            </wp14:sizeRelH>
            <wp14:sizeRelV relativeFrom="margin">
              <wp14:pctHeight>0</wp14:pctHeight>
            </wp14:sizeRelV>
          </wp:anchor>
        </w:drawing>
      </w:r>
    </w:p>
    <w:p w14:paraId="5EDCF55F" w14:textId="4B13F0A4" w:rsidR="00494513" w:rsidRPr="009467B3" w:rsidRDefault="00494513"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 фото послідовно виконане якісне очищення рани </w:t>
      </w:r>
      <w:r w:rsidR="006A0989" w:rsidRPr="009467B3">
        <w:rPr>
          <w:rFonts w:ascii="Times New Roman" w:hAnsi="Times New Roman" w:cs="Times New Roman"/>
          <w:color w:val="auto"/>
          <w:sz w:val="28"/>
          <w:szCs w:val="28"/>
        </w:rPr>
        <w:t>латеральної поверхні плеча</w:t>
      </w:r>
      <w:r w:rsidRPr="009467B3">
        <w:rPr>
          <w:rFonts w:ascii="Times New Roman" w:hAnsi="Times New Roman" w:cs="Times New Roman"/>
          <w:color w:val="auto"/>
          <w:sz w:val="28"/>
          <w:szCs w:val="28"/>
        </w:rPr>
        <w:t xml:space="preserve">, повноцінна </w:t>
      </w:r>
      <w:proofErr w:type="spellStart"/>
      <w:r w:rsidRPr="009467B3">
        <w:rPr>
          <w:rFonts w:ascii="Times New Roman" w:hAnsi="Times New Roman" w:cs="Times New Roman"/>
          <w:color w:val="auto"/>
          <w:sz w:val="28"/>
          <w:szCs w:val="28"/>
        </w:rPr>
        <w:t>некректомія</w:t>
      </w:r>
      <w:proofErr w:type="spellEnd"/>
      <w:r w:rsidRPr="009467B3">
        <w:rPr>
          <w:rFonts w:ascii="Times New Roman" w:hAnsi="Times New Roman" w:cs="Times New Roman"/>
          <w:color w:val="auto"/>
          <w:sz w:val="28"/>
          <w:szCs w:val="28"/>
        </w:rPr>
        <w:t xml:space="preserve"> та ушиття рани. Шкірна пластика дефекту шкіри ротаційним </w:t>
      </w:r>
      <w:proofErr w:type="spellStart"/>
      <w:r w:rsidRPr="009467B3">
        <w:rPr>
          <w:rFonts w:ascii="Times New Roman" w:hAnsi="Times New Roman" w:cs="Times New Roman"/>
          <w:color w:val="auto"/>
          <w:sz w:val="28"/>
          <w:szCs w:val="28"/>
        </w:rPr>
        <w:t>клаптем</w:t>
      </w:r>
      <w:proofErr w:type="spellEnd"/>
      <w:r w:rsidRPr="009467B3">
        <w:rPr>
          <w:rFonts w:ascii="Times New Roman" w:hAnsi="Times New Roman" w:cs="Times New Roman"/>
          <w:color w:val="auto"/>
          <w:sz w:val="28"/>
          <w:szCs w:val="28"/>
        </w:rPr>
        <w:t xml:space="preserve">. </w:t>
      </w:r>
    </w:p>
    <w:p w14:paraId="2543B959" w14:textId="77777777" w:rsidR="006A0989" w:rsidRPr="009467B3" w:rsidRDefault="006A0989" w:rsidP="00CF2CB1">
      <w:pPr>
        <w:ind w:firstLine="709"/>
        <w:jc w:val="both"/>
        <w:rPr>
          <w:rFonts w:ascii="Times New Roman" w:hAnsi="Times New Roman" w:cs="Times New Roman"/>
          <w:color w:val="auto"/>
          <w:sz w:val="28"/>
          <w:szCs w:val="28"/>
        </w:rPr>
      </w:pPr>
    </w:p>
    <w:p w14:paraId="19047919" w14:textId="77777777" w:rsidR="00CF2CB1" w:rsidRPr="009467B3" w:rsidRDefault="00CF2CB1" w:rsidP="00CF2CB1">
      <w:pPr>
        <w:ind w:firstLine="709"/>
        <w:jc w:val="both"/>
        <w:rPr>
          <w:rFonts w:ascii="Times New Roman" w:hAnsi="Times New Roman" w:cs="Times New Roman"/>
          <w:color w:val="auto"/>
          <w:sz w:val="28"/>
          <w:szCs w:val="28"/>
        </w:rPr>
      </w:pPr>
    </w:p>
    <w:p w14:paraId="1DBF5E02" w14:textId="77777777" w:rsidR="00CF2CB1" w:rsidRPr="009467B3" w:rsidRDefault="00CF2CB1" w:rsidP="00CF2CB1">
      <w:pPr>
        <w:ind w:firstLine="709"/>
        <w:jc w:val="both"/>
        <w:rPr>
          <w:rFonts w:ascii="Times New Roman" w:hAnsi="Times New Roman" w:cs="Times New Roman"/>
          <w:color w:val="auto"/>
          <w:sz w:val="28"/>
          <w:szCs w:val="28"/>
        </w:rPr>
      </w:pPr>
    </w:p>
    <w:p w14:paraId="220A0F5A" w14:textId="77777777" w:rsidR="00CF2CB1" w:rsidRPr="009467B3" w:rsidRDefault="00CF2CB1" w:rsidP="00CF2CB1">
      <w:pPr>
        <w:ind w:firstLine="709"/>
        <w:jc w:val="both"/>
        <w:rPr>
          <w:rFonts w:ascii="Times New Roman" w:hAnsi="Times New Roman" w:cs="Times New Roman"/>
          <w:color w:val="auto"/>
          <w:sz w:val="28"/>
          <w:szCs w:val="28"/>
        </w:rPr>
      </w:pPr>
    </w:p>
    <w:p w14:paraId="2E79031D" w14:textId="77777777" w:rsidR="00CF2CB1" w:rsidRPr="009467B3" w:rsidRDefault="00CF2CB1" w:rsidP="00CF2CB1">
      <w:pPr>
        <w:ind w:firstLine="709"/>
        <w:jc w:val="both"/>
        <w:rPr>
          <w:rFonts w:ascii="Times New Roman" w:hAnsi="Times New Roman" w:cs="Times New Roman"/>
          <w:color w:val="auto"/>
          <w:sz w:val="28"/>
          <w:szCs w:val="28"/>
        </w:rPr>
      </w:pPr>
    </w:p>
    <w:p w14:paraId="0F2EB77B" w14:textId="77777777" w:rsidR="00CF2CB1" w:rsidRPr="009467B3" w:rsidRDefault="00CF2CB1" w:rsidP="00CF2CB1">
      <w:pPr>
        <w:ind w:firstLine="709"/>
        <w:jc w:val="both"/>
        <w:rPr>
          <w:rFonts w:ascii="Times New Roman" w:hAnsi="Times New Roman" w:cs="Times New Roman"/>
          <w:color w:val="auto"/>
          <w:sz w:val="28"/>
          <w:szCs w:val="28"/>
        </w:rPr>
      </w:pPr>
    </w:p>
    <w:p w14:paraId="19A8F4A4" w14:textId="73794A92" w:rsidR="00494513" w:rsidRPr="009467B3" w:rsidRDefault="00CF2CB1"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lastRenderedPageBreak/>
        <w:drawing>
          <wp:anchor distT="0" distB="0" distL="114300" distR="114300" simplePos="0" relativeHeight="251667456" behindDoc="0" locked="0" layoutInCell="1" allowOverlap="1" wp14:anchorId="3F148447" wp14:editId="6D92053B">
            <wp:simplePos x="0" y="0"/>
            <wp:positionH relativeFrom="margin">
              <wp:align>center</wp:align>
            </wp:positionH>
            <wp:positionV relativeFrom="paragraph">
              <wp:posOffset>128905</wp:posOffset>
            </wp:positionV>
            <wp:extent cx="6675120" cy="3754755"/>
            <wp:effectExtent l="0" t="0" r="0" b="0"/>
            <wp:wrapThrough wrapText="bothSides">
              <wp:wrapPolygon edited="0">
                <wp:start x="0" y="0"/>
                <wp:lineTo x="0" y="21479"/>
                <wp:lineTo x="21514" y="21479"/>
                <wp:lineTo x="21514" y="0"/>
                <wp:lineTo x="0" y="0"/>
              </wp:wrapPolygon>
            </wp:wrapThrough>
            <wp:docPr id="2107631735"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31735"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675120" cy="3754755"/>
                    </a:xfrm>
                    <a:prstGeom prst="rect">
                      <a:avLst/>
                    </a:prstGeom>
                  </pic:spPr>
                </pic:pic>
              </a:graphicData>
            </a:graphic>
            <wp14:sizeRelH relativeFrom="margin">
              <wp14:pctWidth>0</wp14:pctWidth>
            </wp14:sizeRelH>
            <wp14:sizeRelV relativeFrom="margin">
              <wp14:pctHeight>0</wp14:pctHeight>
            </wp14:sizeRelV>
          </wp:anchor>
        </w:drawing>
      </w:r>
      <w:r w:rsidR="006A0989" w:rsidRPr="009467B3">
        <w:rPr>
          <w:rFonts w:ascii="Times New Roman" w:hAnsi="Times New Roman" w:cs="Times New Roman"/>
          <w:color w:val="auto"/>
          <w:sz w:val="28"/>
          <w:szCs w:val="28"/>
        </w:rPr>
        <w:t xml:space="preserve">Адекватне ПХО та </w:t>
      </w:r>
      <w:proofErr w:type="spellStart"/>
      <w:r w:rsidR="006A0989" w:rsidRPr="009467B3">
        <w:rPr>
          <w:rFonts w:ascii="Times New Roman" w:hAnsi="Times New Roman" w:cs="Times New Roman"/>
          <w:color w:val="auto"/>
          <w:sz w:val="28"/>
          <w:szCs w:val="28"/>
        </w:rPr>
        <w:t>некректомія</w:t>
      </w:r>
      <w:proofErr w:type="spellEnd"/>
      <w:r w:rsidR="006A0989" w:rsidRPr="009467B3">
        <w:rPr>
          <w:rFonts w:ascii="Times New Roman" w:hAnsi="Times New Roman" w:cs="Times New Roman"/>
          <w:color w:val="auto"/>
          <w:sz w:val="28"/>
          <w:szCs w:val="28"/>
        </w:rPr>
        <w:t xml:space="preserve">, своєчасна обробка, </w:t>
      </w:r>
      <w:proofErr w:type="spellStart"/>
      <w:r w:rsidR="006A0989" w:rsidRPr="009467B3">
        <w:rPr>
          <w:rFonts w:ascii="Times New Roman" w:hAnsi="Times New Roman" w:cs="Times New Roman"/>
          <w:color w:val="auto"/>
          <w:sz w:val="28"/>
          <w:szCs w:val="28"/>
        </w:rPr>
        <w:t>протинабрякова</w:t>
      </w:r>
      <w:proofErr w:type="spellEnd"/>
      <w:r w:rsidR="006A0989" w:rsidRPr="009467B3">
        <w:rPr>
          <w:rFonts w:ascii="Times New Roman" w:hAnsi="Times New Roman" w:cs="Times New Roman"/>
          <w:color w:val="auto"/>
          <w:sz w:val="28"/>
          <w:szCs w:val="28"/>
        </w:rPr>
        <w:t xml:space="preserve"> терапія та застосування  ВАК-терапії, та подальше закриття дефекту.</w:t>
      </w:r>
    </w:p>
    <w:p w14:paraId="24A804BE" w14:textId="77777777" w:rsidR="00CF2CB1" w:rsidRPr="009467B3" w:rsidRDefault="00CF2CB1" w:rsidP="00CF2CB1">
      <w:pPr>
        <w:ind w:firstLine="709"/>
        <w:jc w:val="both"/>
        <w:rPr>
          <w:rFonts w:ascii="Times New Roman" w:hAnsi="Times New Roman" w:cs="Times New Roman"/>
          <w:color w:val="auto"/>
          <w:sz w:val="28"/>
          <w:szCs w:val="28"/>
        </w:rPr>
      </w:pPr>
    </w:p>
    <w:p w14:paraId="663C8BFF" w14:textId="77777777" w:rsidR="00CF2CB1" w:rsidRPr="009467B3" w:rsidRDefault="00CF2CB1" w:rsidP="00CF2CB1">
      <w:pPr>
        <w:ind w:firstLine="709"/>
        <w:jc w:val="both"/>
        <w:rPr>
          <w:rFonts w:ascii="Times New Roman" w:hAnsi="Times New Roman" w:cs="Times New Roman"/>
          <w:color w:val="auto"/>
          <w:sz w:val="28"/>
          <w:szCs w:val="28"/>
        </w:rPr>
      </w:pPr>
    </w:p>
    <w:p w14:paraId="610C3AAC" w14:textId="5CCAAC30" w:rsidR="006A0989" w:rsidRPr="009467B3" w:rsidRDefault="00CF2CB1"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anchor distT="0" distB="0" distL="114300" distR="114300" simplePos="0" relativeHeight="251668480" behindDoc="0" locked="0" layoutInCell="1" allowOverlap="1" wp14:anchorId="5E783FB5" wp14:editId="523E6EC9">
            <wp:simplePos x="0" y="0"/>
            <wp:positionH relativeFrom="margin">
              <wp:posOffset>-36830</wp:posOffset>
            </wp:positionH>
            <wp:positionV relativeFrom="paragraph">
              <wp:posOffset>229235</wp:posOffset>
            </wp:positionV>
            <wp:extent cx="6225540" cy="3197225"/>
            <wp:effectExtent l="0" t="0" r="3810" b="3175"/>
            <wp:wrapThrough wrapText="bothSides">
              <wp:wrapPolygon edited="0">
                <wp:start x="0" y="0"/>
                <wp:lineTo x="0" y="21493"/>
                <wp:lineTo x="21547" y="21493"/>
                <wp:lineTo x="21547" y="0"/>
                <wp:lineTo x="0" y="0"/>
              </wp:wrapPolygon>
            </wp:wrapThrough>
            <wp:docPr id="203856477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461" b="4204"/>
                    <a:stretch/>
                  </pic:blipFill>
                  <pic:spPr bwMode="auto">
                    <a:xfrm>
                      <a:off x="0" y="0"/>
                      <a:ext cx="6225540" cy="319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8A48E3" w14:textId="03F16B87" w:rsidR="006A0989" w:rsidRPr="009467B3" w:rsidRDefault="006A0989"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Адекватне ПХО та </w:t>
      </w:r>
      <w:proofErr w:type="spellStart"/>
      <w:r w:rsidRPr="009467B3">
        <w:rPr>
          <w:rFonts w:ascii="Times New Roman" w:hAnsi="Times New Roman" w:cs="Times New Roman"/>
          <w:color w:val="auto"/>
          <w:sz w:val="28"/>
          <w:szCs w:val="28"/>
        </w:rPr>
        <w:t>некректомія</w:t>
      </w:r>
      <w:proofErr w:type="spellEnd"/>
      <w:r w:rsidRPr="009467B3">
        <w:rPr>
          <w:rFonts w:ascii="Times New Roman" w:hAnsi="Times New Roman" w:cs="Times New Roman"/>
          <w:color w:val="auto"/>
          <w:sz w:val="28"/>
          <w:szCs w:val="28"/>
        </w:rPr>
        <w:t xml:space="preserve">, своєчасна обробка, </w:t>
      </w:r>
      <w:proofErr w:type="spellStart"/>
      <w:r w:rsidRPr="009467B3">
        <w:rPr>
          <w:rFonts w:ascii="Times New Roman" w:hAnsi="Times New Roman" w:cs="Times New Roman"/>
          <w:color w:val="auto"/>
          <w:sz w:val="28"/>
          <w:szCs w:val="28"/>
        </w:rPr>
        <w:t>протинабрякова</w:t>
      </w:r>
      <w:proofErr w:type="spellEnd"/>
      <w:r w:rsidRPr="009467B3">
        <w:rPr>
          <w:rFonts w:ascii="Times New Roman" w:hAnsi="Times New Roman" w:cs="Times New Roman"/>
          <w:color w:val="auto"/>
          <w:sz w:val="28"/>
          <w:szCs w:val="28"/>
        </w:rPr>
        <w:t xml:space="preserve"> терапія та застосування  ВАК-терапії, та подальше закриття дефекту. </w:t>
      </w:r>
    </w:p>
    <w:p w14:paraId="3729BF56" w14:textId="38310D41" w:rsidR="006A0989" w:rsidRPr="009467B3" w:rsidRDefault="006A0989" w:rsidP="00CF2CB1">
      <w:pPr>
        <w:ind w:firstLine="709"/>
        <w:jc w:val="both"/>
        <w:rPr>
          <w:rFonts w:ascii="Times New Roman" w:hAnsi="Times New Roman" w:cs="Times New Roman"/>
          <w:color w:val="auto"/>
          <w:sz w:val="28"/>
          <w:szCs w:val="28"/>
        </w:rPr>
      </w:pPr>
    </w:p>
    <w:p w14:paraId="3F873DBB" w14:textId="77777777" w:rsidR="00CF2CB1" w:rsidRPr="009467B3" w:rsidRDefault="00CF2CB1" w:rsidP="00CF2CB1">
      <w:pPr>
        <w:ind w:firstLine="709"/>
        <w:jc w:val="both"/>
        <w:rPr>
          <w:rFonts w:ascii="Times New Roman" w:hAnsi="Times New Roman" w:cs="Times New Roman"/>
          <w:color w:val="auto"/>
          <w:sz w:val="28"/>
          <w:szCs w:val="28"/>
        </w:rPr>
      </w:pPr>
    </w:p>
    <w:p w14:paraId="6BCB4D6A" w14:textId="77777777" w:rsidR="00CF2CB1" w:rsidRPr="009467B3" w:rsidRDefault="00CF2CB1" w:rsidP="00CF2CB1">
      <w:pPr>
        <w:ind w:firstLine="709"/>
        <w:jc w:val="both"/>
        <w:rPr>
          <w:rFonts w:ascii="Times New Roman" w:hAnsi="Times New Roman" w:cs="Times New Roman"/>
          <w:color w:val="auto"/>
          <w:sz w:val="28"/>
          <w:szCs w:val="28"/>
        </w:rPr>
      </w:pPr>
    </w:p>
    <w:p w14:paraId="66F07D62" w14:textId="77777777" w:rsidR="00CF2CB1" w:rsidRPr="009467B3" w:rsidRDefault="00CF2CB1" w:rsidP="00CF2CB1">
      <w:pPr>
        <w:ind w:firstLine="709"/>
        <w:jc w:val="both"/>
        <w:rPr>
          <w:rFonts w:ascii="Times New Roman" w:hAnsi="Times New Roman" w:cs="Times New Roman"/>
          <w:color w:val="auto"/>
          <w:sz w:val="28"/>
          <w:szCs w:val="28"/>
        </w:rPr>
      </w:pPr>
    </w:p>
    <w:p w14:paraId="2FE28472" w14:textId="77777777" w:rsidR="00CF2CB1" w:rsidRPr="009467B3" w:rsidRDefault="00CF2CB1" w:rsidP="00CF2CB1">
      <w:pPr>
        <w:ind w:firstLine="709"/>
        <w:jc w:val="both"/>
        <w:rPr>
          <w:rFonts w:ascii="Times New Roman" w:hAnsi="Times New Roman" w:cs="Times New Roman"/>
          <w:color w:val="auto"/>
          <w:sz w:val="28"/>
          <w:szCs w:val="28"/>
        </w:rPr>
      </w:pPr>
    </w:p>
    <w:p w14:paraId="3217FBD4" w14:textId="77777777" w:rsidR="00CF2CB1" w:rsidRPr="009467B3" w:rsidRDefault="00CF2CB1" w:rsidP="00CF2CB1">
      <w:pPr>
        <w:ind w:firstLine="709"/>
        <w:jc w:val="both"/>
        <w:rPr>
          <w:rFonts w:ascii="Times New Roman" w:hAnsi="Times New Roman" w:cs="Times New Roman"/>
          <w:color w:val="auto"/>
          <w:sz w:val="28"/>
          <w:szCs w:val="28"/>
        </w:rPr>
      </w:pPr>
    </w:p>
    <w:p w14:paraId="64E0BFEC" w14:textId="5C4B7659" w:rsidR="00CF2CB1" w:rsidRPr="009467B3" w:rsidRDefault="00CF2CB1"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lastRenderedPageBreak/>
        <w:drawing>
          <wp:anchor distT="0" distB="0" distL="114300" distR="114300" simplePos="0" relativeHeight="251671552" behindDoc="0" locked="0" layoutInCell="1" allowOverlap="1" wp14:anchorId="19A57FF9" wp14:editId="56082433">
            <wp:simplePos x="0" y="0"/>
            <wp:positionH relativeFrom="page">
              <wp:align>center</wp:align>
            </wp:positionH>
            <wp:positionV relativeFrom="paragraph">
              <wp:posOffset>226695</wp:posOffset>
            </wp:positionV>
            <wp:extent cx="5143128" cy="3857221"/>
            <wp:effectExtent l="0" t="0" r="635" b="0"/>
            <wp:wrapSquare wrapText="bothSides"/>
            <wp:docPr id="16385" name="Picture 2">
              <a:extLst xmlns:a="http://schemas.openxmlformats.org/drawingml/2006/main">
                <a:ext uri="{FF2B5EF4-FFF2-40B4-BE49-F238E27FC236}">
                  <a16:creationId xmlns:a16="http://schemas.microsoft.com/office/drawing/2014/main" id="{9B151E28-FC1B-7C75-5F09-7CCDCD129E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 name="Picture 2">
                      <a:extLst>
                        <a:ext uri="{FF2B5EF4-FFF2-40B4-BE49-F238E27FC236}">
                          <a16:creationId xmlns:a16="http://schemas.microsoft.com/office/drawing/2014/main" id="{9B151E28-FC1B-7C75-5F09-7CCDCD129EE2}"/>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128" cy="38572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FC546" w14:textId="77777777" w:rsidR="00CF2CB1" w:rsidRPr="009467B3" w:rsidRDefault="00CF2CB1" w:rsidP="00CF2CB1">
      <w:pPr>
        <w:ind w:firstLine="709"/>
        <w:jc w:val="both"/>
        <w:rPr>
          <w:rFonts w:ascii="Times New Roman" w:hAnsi="Times New Roman" w:cs="Times New Roman"/>
          <w:b/>
          <w:bCs/>
          <w:color w:val="auto"/>
          <w:sz w:val="28"/>
          <w:szCs w:val="28"/>
        </w:rPr>
      </w:pPr>
    </w:p>
    <w:p w14:paraId="32D2EB1B" w14:textId="77777777" w:rsidR="00CF2CB1" w:rsidRPr="009467B3" w:rsidRDefault="00CF2CB1" w:rsidP="00CF2CB1">
      <w:pPr>
        <w:ind w:firstLine="709"/>
        <w:jc w:val="both"/>
        <w:rPr>
          <w:rFonts w:ascii="Times New Roman" w:hAnsi="Times New Roman" w:cs="Times New Roman"/>
          <w:b/>
          <w:bCs/>
          <w:color w:val="auto"/>
          <w:sz w:val="28"/>
          <w:szCs w:val="28"/>
        </w:rPr>
      </w:pPr>
    </w:p>
    <w:p w14:paraId="64D0D7F3" w14:textId="77777777" w:rsidR="00CF2CB1" w:rsidRPr="009467B3" w:rsidRDefault="00CF2CB1" w:rsidP="00CF2CB1">
      <w:pPr>
        <w:ind w:firstLine="709"/>
        <w:jc w:val="both"/>
        <w:rPr>
          <w:rFonts w:ascii="Times New Roman" w:hAnsi="Times New Roman" w:cs="Times New Roman"/>
          <w:b/>
          <w:bCs/>
          <w:color w:val="auto"/>
          <w:sz w:val="28"/>
          <w:szCs w:val="28"/>
        </w:rPr>
      </w:pPr>
    </w:p>
    <w:p w14:paraId="2D67A7C1" w14:textId="227C47AE" w:rsidR="00CF2CB1" w:rsidRPr="009467B3" w:rsidRDefault="006A0989"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ПРИКЛАДИ </w:t>
      </w:r>
      <w:r w:rsidR="00010A54" w:rsidRPr="009467B3">
        <w:rPr>
          <w:rFonts w:ascii="Times New Roman" w:hAnsi="Times New Roman" w:cs="Times New Roman"/>
          <w:b/>
          <w:bCs/>
          <w:color w:val="auto"/>
          <w:sz w:val="28"/>
          <w:szCs w:val="28"/>
        </w:rPr>
        <w:t xml:space="preserve">якісної </w:t>
      </w:r>
      <w:r w:rsidR="001070F4" w:rsidRPr="009467B3">
        <w:rPr>
          <w:rFonts w:ascii="Times New Roman" w:hAnsi="Times New Roman" w:cs="Times New Roman"/>
          <w:b/>
          <w:bCs/>
          <w:color w:val="auto"/>
          <w:sz w:val="28"/>
          <w:szCs w:val="28"/>
        </w:rPr>
        <w:t xml:space="preserve">хірургічної </w:t>
      </w:r>
      <w:r w:rsidR="00010A54" w:rsidRPr="009467B3">
        <w:rPr>
          <w:rFonts w:ascii="Times New Roman" w:hAnsi="Times New Roman" w:cs="Times New Roman"/>
          <w:b/>
          <w:bCs/>
          <w:color w:val="auto"/>
          <w:sz w:val="28"/>
          <w:szCs w:val="28"/>
        </w:rPr>
        <w:t xml:space="preserve">обробки вогнепальних ран та боротьба з рановою інфекцією за допомогою </w:t>
      </w:r>
      <w:r w:rsidR="001070F4" w:rsidRPr="009467B3">
        <w:rPr>
          <w:rFonts w:ascii="Times New Roman" w:hAnsi="Times New Roman" w:cs="Times New Roman"/>
          <w:b/>
          <w:bCs/>
          <w:color w:val="auto"/>
          <w:sz w:val="28"/>
          <w:szCs w:val="28"/>
        </w:rPr>
        <w:t>ВАК</w:t>
      </w:r>
      <w:r w:rsidR="00010A54" w:rsidRPr="009467B3">
        <w:rPr>
          <w:rFonts w:ascii="Times New Roman" w:hAnsi="Times New Roman" w:cs="Times New Roman"/>
          <w:b/>
          <w:bCs/>
          <w:color w:val="auto"/>
          <w:sz w:val="28"/>
          <w:szCs w:val="28"/>
        </w:rPr>
        <w:t>-терапії:</w:t>
      </w:r>
    </w:p>
    <w:p w14:paraId="0A46CAEE" w14:textId="0D504A9F" w:rsidR="006A0989" w:rsidRPr="009467B3" w:rsidRDefault="006A0989" w:rsidP="00CF2CB1">
      <w:pPr>
        <w:ind w:firstLine="709"/>
        <w:jc w:val="both"/>
        <w:rPr>
          <w:rFonts w:ascii="Times New Roman" w:hAnsi="Times New Roman" w:cs="Times New Roman"/>
          <w:b/>
          <w:bCs/>
          <w:color w:val="auto"/>
          <w:sz w:val="28"/>
          <w:szCs w:val="28"/>
        </w:rPr>
      </w:pPr>
    </w:p>
    <w:p w14:paraId="34192DEE" w14:textId="77777777" w:rsidR="006A0989" w:rsidRPr="009467B3" w:rsidRDefault="006A0989" w:rsidP="00CF2CB1">
      <w:pPr>
        <w:ind w:firstLine="709"/>
        <w:jc w:val="both"/>
        <w:rPr>
          <w:rFonts w:ascii="Times New Roman" w:hAnsi="Times New Roman" w:cs="Times New Roman"/>
          <w:color w:val="auto"/>
          <w:sz w:val="28"/>
          <w:szCs w:val="28"/>
        </w:rPr>
      </w:pPr>
    </w:p>
    <w:p w14:paraId="3E9E780B" w14:textId="7103F837" w:rsidR="006A0989" w:rsidRPr="009467B3" w:rsidRDefault="006A0989" w:rsidP="00CF2CB1">
      <w:pPr>
        <w:ind w:firstLine="709"/>
        <w:jc w:val="both"/>
        <w:rPr>
          <w:rFonts w:ascii="Times New Roman" w:hAnsi="Times New Roman" w:cs="Times New Roman"/>
          <w:color w:val="auto"/>
          <w:sz w:val="28"/>
          <w:szCs w:val="28"/>
        </w:rPr>
      </w:pPr>
    </w:p>
    <w:p w14:paraId="019F646E" w14:textId="156F59B0"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 малюнку типовий клінічний варіант анаеробної </w:t>
      </w:r>
      <w:proofErr w:type="spellStart"/>
      <w:r w:rsidRPr="009467B3">
        <w:rPr>
          <w:rFonts w:ascii="Times New Roman" w:hAnsi="Times New Roman" w:cs="Times New Roman"/>
          <w:color w:val="auto"/>
          <w:sz w:val="28"/>
          <w:szCs w:val="28"/>
        </w:rPr>
        <w:t>неклостридіальної</w:t>
      </w:r>
      <w:proofErr w:type="spellEnd"/>
      <w:r w:rsidRPr="009467B3">
        <w:rPr>
          <w:rFonts w:ascii="Times New Roman" w:hAnsi="Times New Roman" w:cs="Times New Roman"/>
          <w:color w:val="auto"/>
          <w:sz w:val="28"/>
          <w:szCs w:val="28"/>
        </w:rPr>
        <w:t xml:space="preserve"> інфекції - анаеробна флегмона. Враховуючи, що запальний процес викликають анаероби, гнійний процес характеризуються глибоким розташуванням із залученням підшкірної клітковини, фасцій, м’язів. При цьому зміни на шкірі порівняно </w:t>
      </w:r>
      <w:proofErr w:type="spellStart"/>
      <w:r w:rsidRPr="009467B3">
        <w:rPr>
          <w:rFonts w:ascii="Times New Roman" w:hAnsi="Times New Roman" w:cs="Times New Roman"/>
          <w:color w:val="auto"/>
          <w:sz w:val="28"/>
          <w:szCs w:val="28"/>
        </w:rPr>
        <w:t>маловиражені</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Длч</w:t>
      </w:r>
      <w:proofErr w:type="spellEnd"/>
      <w:r w:rsidRPr="009467B3">
        <w:rPr>
          <w:rFonts w:ascii="Times New Roman" w:hAnsi="Times New Roman" w:cs="Times New Roman"/>
          <w:color w:val="auto"/>
          <w:sz w:val="28"/>
          <w:szCs w:val="28"/>
        </w:rPr>
        <w:t xml:space="preserve"> таких ран також характерні різкий гнилісний запах, </w:t>
      </w:r>
      <w:proofErr w:type="spellStart"/>
      <w:r w:rsidRPr="009467B3">
        <w:rPr>
          <w:rFonts w:ascii="Times New Roman" w:hAnsi="Times New Roman" w:cs="Times New Roman"/>
          <w:color w:val="auto"/>
          <w:sz w:val="28"/>
          <w:szCs w:val="28"/>
        </w:rPr>
        <w:t>вялі</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нрануляці</w:t>
      </w:r>
      <w:proofErr w:type="spellEnd"/>
      <w:r w:rsidRPr="009467B3">
        <w:rPr>
          <w:rFonts w:ascii="Times New Roman" w:hAnsi="Times New Roman" w:cs="Times New Roman"/>
          <w:color w:val="auto"/>
          <w:sz w:val="28"/>
          <w:szCs w:val="28"/>
        </w:rPr>
        <w:t xml:space="preserve"> та виділення незначно кількості серозного ексудату темно-сірого кольору.</w:t>
      </w:r>
      <w:r w:rsidR="00010A54" w:rsidRPr="009467B3">
        <w:rPr>
          <w:rFonts w:ascii="Times New Roman" w:hAnsi="Times New Roman" w:cs="Times New Roman"/>
          <w:noProof/>
          <w:color w:val="auto"/>
          <w:sz w:val="28"/>
          <w:szCs w:val="28"/>
        </w:rPr>
        <w:t xml:space="preserve"> </w:t>
      </w:r>
    </w:p>
    <w:p w14:paraId="45E3BB66" w14:textId="6BD0662A" w:rsidR="00494513" w:rsidRPr="009467B3" w:rsidRDefault="00010A54"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anchor distT="0" distB="0" distL="114300" distR="114300" simplePos="0" relativeHeight="251669504" behindDoc="0" locked="0" layoutInCell="1" allowOverlap="1" wp14:anchorId="619610FF" wp14:editId="34FB1279">
            <wp:simplePos x="0" y="0"/>
            <wp:positionH relativeFrom="column">
              <wp:posOffset>347</wp:posOffset>
            </wp:positionH>
            <wp:positionV relativeFrom="paragraph">
              <wp:posOffset>92883</wp:posOffset>
            </wp:positionV>
            <wp:extent cx="4368800" cy="2918460"/>
            <wp:effectExtent l="0" t="0" r="0" b="0"/>
            <wp:wrapThrough wrapText="bothSides">
              <wp:wrapPolygon edited="0">
                <wp:start x="0" y="0"/>
                <wp:lineTo x="0" y="21431"/>
                <wp:lineTo x="21474" y="21431"/>
                <wp:lineTo x="21474" y="0"/>
                <wp:lineTo x="0" y="0"/>
              </wp:wrapPolygon>
            </wp:wrapThrough>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8800" cy="2918460"/>
                    </a:xfrm>
                    <a:prstGeom prst="rect">
                      <a:avLst/>
                    </a:prstGeom>
                    <a:noFill/>
                    <a:ln>
                      <a:noFill/>
                    </a:ln>
                  </pic:spPr>
                </pic:pic>
              </a:graphicData>
            </a:graphic>
          </wp:anchor>
        </w:drawing>
      </w:r>
    </w:p>
    <w:p w14:paraId="658209CD" w14:textId="0CB8E7CB" w:rsidR="00010A54" w:rsidRPr="009467B3" w:rsidRDefault="00010A54" w:rsidP="00CF2CB1">
      <w:pPr>
        <w:ind w:firstLine="709"/>
        <w:jc w:val="both"/>
        <w:rPr>
          <w:rFonts w:ascii="Times New Roman" w:hAnsi="Times New Roman" w:cs="Times New Roman"/>
          <w:color w:val="auto"/>
          <w:sz w:val="28"/>
          <w:szCs w:val="28"/>
        </w:rPr>
      </w:pPr>
    </w:p>
    <w:p w14:paraId="66626161" w14:textId="77777777" w:rsidR="00010A54" w:rsidRPr="009467B3" w:rsidRDefault="00010A54" w:rsidP="00CF2CB1">
      <w:pPr>
        <w:ind w:firstLine="709"/>
        <w:jc w:val="both"/>
        <w:rPr>
          <w:rFonts w:ascii="Times New Roman" w:hAnsi="Times New Roman" w:cs="Times New Roman"/>
          <w:color w:val="auto"/>
          <w:sz w:val="28"/>
          <w:szCs w:val="28"/>
        </w:rPr>
      </w:pPr>
    </w:p>
    <w:p w14:paraId="6AE2F62A" w14:textId="77777777" w:rsidR="00010A54" w:rsidRPr="009467B3" w:rsidRDefault="00010A54" w:rsidP="00CF2CB1">
      <w:pPr>
        <w:ind w:firstLine="709"/>
        <w:jc w:val="both"/>
        <w:rPr>
          <w:rFonts w:ascii="Times New Roman" w:hAnsi="Times New Roman" w:cs="Times New Roman"/>
          <w:color w:val="auto"/>
          <w:sz w:val="28"/>
          <w:szCs w:val="28"/>
        </w:rPr>
      </w:pPr>
    </w:p>
    <w:p w14:paraId="52A6D5F6" w14:textId="77777777" w:rsidR="00010A54" w:rsidRPr="009467B3" w:rsidRDefault="00010A54" w:rsidP="00CF2CB1">
      <w:pPr>
        <w:ind w:firstLine="709"/>
        <w:jc w:val="both"/>
        <w:rPr>
          <w:rFonts w:ascii="Times New Roman" w:hAnsi="Times New Roman" w:cs="Times New Roman"/>
          <w:color w:val="auto"/>
          <w:sz w:val="28"/>
          <w:szCs w:val="28"/>
        </w:rPr>
      </w:pPr>
    </w:p>
    <w:p w14:paraId="5C2CF127" w14:textId="77777777" w:rsidR="00010A54" w:rsidRPr="009467B3" w:rsidRDefault="00010A54" w:rsidP="00CF2CB1">
      <w:pPr>
        <w:ind w:firstLine="709"/>
        <w:jc w:val="both"/>
        <w:rPr>
          <w:rFonts w:ascii="Times New Roman" w:hAnsi="Times New Roman" w:cs="Times New Roman"/>
          <w:color w:val="auto"/>
          <w:sz w:val="28"/>
          <w:szCs w:val="28"/>
        </w:rPr>
      </w:pPr>
    </w:p>
    <w:p w14:paraId="15264E22" w14:textId="77777777" w:rsidR="00010A54" w:rsidRPr="009467B3" w:rsidRDefault="00010A54" w:rsidP="00CF2CB1">
      <w:pPr>
        <w:ind w:firstLine="709"/>
        <w:jc w:val="both"/>
        <w:rPr>
          <w:rFonts w:ascii="Times New Roman" w:hAnsi="Times New Roman" w:cs="Times New Roman"/>
          <w:color w:val="auto"/>
          <w:sz w:val="28"/>
          <w:szCs w:val="28"/>
        </w:rPr>
      </w:pPr>
    </w:p>
    <w:p w14:paraId="2954B4DA" w14:textId="77777777" w:rsidR="00010A54" w:rsidRPr="009467B3" w:rsidRDefault="00010A54" w:rsidP="00CF2CB1">
      <w:pPr>
        <w:ind w:firstLine="709"/>
        <w:jc w:val="both"/>
        <w:rPr>
          <w:rFonts w:ascii="Times New Roman" w:hAnsi="Times New Roman" w:cs="Times New Roman"/>
          <w:color w:val="auto"/>
          <w:sz w:val="28"/>
          <w:szCs w:val="28"/>
        </w:rPr>
      </w:pPr>
    </w:p>
    <w:p w14:paraId="047B92CA" w14:textId="77777777" w:rsidR="00010A54" w:rsidRPr="009467B3" w:rsidRDefault="00010A54" w:rsidP="00CF2CB1">
      <w:pPr>
        <w:ind w:firstLine="709"/>
        <w:jc w:val="both"/>
        <w:rPr>
          <w:rFonts w:ascii="Times New Roman" w:hAnsi="Times New Roman" w:cs="Times New Roman"/>
          <w:color w:val="auto"/>
          <w:sz w:val="28"/>
          <w:szCs w:val="28"/>
        </w:rPr>
      </w:pPr>
    </w:p>
    <w:p w14:paraId="0A6EEC52" w14:textId="77777777" w:rsidR="00010A54" w:rsidRPr="009467B3" w:rsidRDefault="00010A54" w:rsidP="00CF2CB1">
      <w:pPr>
        <w:ind w:firstLine="709"/>
        <w:jc w:val="both"/>
        <w:rPr>
          <w:rFonts w:ascii="Times New Roman" w:hAnsi="Times New Roman" w:cs="Times New Roman"/>
          <w:color w:val="auto"/>
          <w:sz w:val="28"/>
          <w:szCs w:val="28"/>
        </w:rPr>
      </w:pPr>
    </w:p>
    <w:p w14:paraId="500C8E65" w14:textId="77777777" w:rsidR="00010A54" w:rsidRPr="009467B3" w:rsidRDefault="00010A54" w:rsidP="00CF2CB1">
      <w:pPr>
        <w:ind w:firstLine="709"/>
        <w:jc w:val="both"/>
        <w:rPr>
          <w:rFonts w:ascii="Times New Roman" w:hAnsi="Times New Roman" w:cs="Times New Roman"/>
          <w:color w:val="auto"/>
          <w:sz w:val="28"/>
          <w:szCs w:val="28"/>
        </w:rPr>
      </w:pPr>
    </w:p>
    <w:p w14:paraId="2D0635D6" w14:textId="77777777" w:rsidR="00010A54" w:rsidRPr="009467B3" w:rsidRDefault="00010A54" w:rsidP="00CF2CB1">
      <w:pPr>
        <w:ind w:firstLine="709"/>
        <w:jc w:val="both"/>
        <w:rPr>
          <w:rFonts w:ascii="Times New Roman" w:hAnsi="Times New Roman" w:cs="Times New Roman"/>
          <w:color w:val="auto"/>
          <w:sz w:val="28"/>
          <w:szCs w:val="28"/>
        </w:rPr>
      </w:pPr>
    </w:p>
    <w:p w14:paraId="1F2EE39D" w14:textId="77777777" w:rsidR="00010A54" w:rsidRPr="009467B3" w:rsidRDefault="00010A54" w:rsidP="00CF2CB1">
      <w:pPr>
        <w:ind w:firstLine="709"/>
        <w:jc w:val="both"/>
        <w:rPr>
          <w:rFonts w:ascii="Times New Roman" w:hAnsi="Times New Roman" w:cs="Times New Roman"/>
          <w:color w:val="auto"/>
          <w:sz w:val="28"/>
          <w:szCs w:val="28"/>
        </w:rPr>
      </w:pPr>
    </w:p>
    <w:p w14:paraId="51211FAC" w14:textId="77777777" w:rsidR="00010A54" w:rsidRPr="009467B3" w:rsidRDefault="00010A54" w:rsidP="00CF2CB1">
      <w:pPr>
        <w:ind w:firstLine="709"/>
        <w:jc w:val="both"/>
        <w:rPr>
          <w:rFonts w:ascii="Times New Roman" w:hAnsi="Times New Roman" w:cs="Times New Roman"/>
          <w:color w:val="auto"/>
          <w:sz w:val="28"/>
          <w:szCs w:val="28"/>
        </w:rPr>
      </w:pPr>
    </w:p>
    <w:p w14:paraId="7B4CFE41" w14:textId="77777777" w:rsidR="00010A54" w:rsidRPr="009467B3" w:rsidRDefault="00010A54" w:rsidP="00CF2CB1">
      <w:pPr>
        <w:ind w:firstLine="709"/>
        <w:jc w:val="both"/>
        <w:rPr>
          <w:rFonts w:ascii="Times New Roman" w:hAnsi="Times New Roman" w:cs="Times New Roman"/>
          <w:color w:val="auto"/>
          <w:sz w:val="28"/>
          <w:szCs w:val="28"/>
        </w:rPr>
      </w:pPr>
    </w:p>
    <w:p w14:paraId="78965BC7" w14:textId="77777777" w:rsidR="00010A54" w:rsidRPr="009467B3" w:rsidRDefault="00010A54" w:rsidP="00CF2CB1">
      <w:pPr>
        <w:ind w:firstLine="709"/>
        <w:jc w:val="both"/>
        <w:rPr>
          <w:rFonts w:ascii="Times New Roman" w:hAnsi="Times New Roman" w:cs="Times New Roman"/>
          <w:color w:val="auto"/>
          <w:sz w:val="28"/>
          <w:szCs w:val="28"/>
        </w:rPr>
      </w:pPr>
    </w:p>
    <w:p w14:paraId="6730CCD0" w14:textId="77777777" w:rsidR="00010A54" w:rsidRPr="009467B3" w:rsidRDefault="00010A54" w:rsidP="00CF2CB1">
      <w:pPr>
        <w:ind w:firstLine="709"/>
        <w:jc w:val="both"/>
        <w:rPr>
          <w:rFonts w:ascii="Times New Roman" w:hAnsi="Times New Roman" w:cs="Times New Roman"/>
          <w:color w:val="auto"/>
          <w:sz w:val="28"/>
          <w:szCs w:val="28"/>
        </w:rPr>
      </w:pPr>
    </w:p>
    <w:p w14:paraId="45ACBC98" w14:textId="77777777" w:rsidR="00010A54" w:rsidRPr="009467B3" w:rsidRDefault="00010A54" w:rsidP="00CF2CB1">
      <w:pPr>
        <w:ind w:firstLine="709"/>
        <w:jc w:val="both"/>
        <w:rPr>
          <w:rFonts w:ascii="Times New Roman" w:hAnsi="Times New Roman" w:cs="Times New Roman"/>
          <w:color w:val="auto"/>
          <w:sz w:val="28"/>
          <w:szCs w:val="28"/>
        </w:rPr>
      </w:pPr>
    </w:p>
    <w:p w14:paraId="4B3B4829" w14:textId="562E34CF"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 фото представлено варіант </w:t>
      </w:r>
      <w:proofErr w:type="spellStart"/>
      <w:r w:rsidRPr="009467B3">
        <w:rPr>
          <w:rFonts w:ascii="Times New Roman" w:hAnsi="Times New Roman" w:cs="Times New Roman"/>
          <w:color w:val="auto"/>
          <w:sz w:val="28"/>
          <w:szCs w:val="28"/>
        </w:rPr>
        <w:t>анеробної</w:t>
      </w:r>
      <w:proofErr w:type="spellEnd"/>
      <w:r w:rsidRPr="009467B3">
        <w:rPr>
          <w:rFonts w:ascii="Times New Roman" w:hAnsi="Times New Roman" w:cs="Times New Roman"/>
          <w:color w:val="auto"/>
          <w:sz w:val="28"/>
          <w:szCs w:val="28"/>
        </w:rPr>
        <w:t xml:space="preserve"> (газової) гангрени нижньої кінцівки. Шкіра при газовій </w:t>
      </w:r>
      <w:proofErr w:type="spellStart"/>
      <w:r w:rsidRPr="009467B3">
        <w:rPr>
          <w:rFonts w:ascii="Times New Roman" w:hAnsi="Times New Roman" w:cs="Times New Roman"/>
          <w:color w:val="auto"/>
          <w:sz w:val="28"/>
          <w:szCs w:val="28"/>
        </w:rPr>
        <w:t>ганрені</w:t>
      </w:r>
      <w:proofErr w:type="spellEnd"/>
      <w:r w:rsidRPr="009467B3">
        <w:rPr>
          <w:rFonts w:ascii="Times New Roman" w:hAnsi="Times New Roman" w:cs="Times New Roman"/>
          <w:color w:val="auto"/>
          <w:sz w:val="28"/>
          <w:szCs w:val="28"/>
        </w:rPr>
        <w:t xml:space="preserve"> набуває бронзового, </w:t>
      </w:r>
      <w:proofErr w:type="spellStart"/>
      <w:r w:rsidRPr="009467B3">
        <w:rPr>
          <w:rFonts w:ascii="Times New Roman" w:hAnsi="Times New Roman" w:cs="Times New Roman"/>
          <w:color w:val="auto"/>
          <w:sz w:val="28"/>
          <w:szCs w:val="28"/>
        </w:rPr>
        <w:t>киричневого</w:t>
      </w:r>
      <w:proofErr w:type="spellEnd"/>
      <w:r w:rsidRPr="009467B3">
        <w:rPr>
          <w:rFonts w:ascii="Times New Roman" w:hAnsi="Times New Roman" w:cs="Times New Roman"/>
          <w:color w:val="auto"/>
          <w:sz w:val="28"/>
          <w:szCs w:val="28"/>
        </w:rPr>
        <w:t xml:space="preserve"> чи блакитного кольору, що зумовлено діапедезом еритроцитів та їх швидким руйнуванням під дією бактеріальних токсинів. На шкірі утворюються міхурі з </w:t>
      </w:r>
      <w:proofErr w:type="spellStart"/>
      <w:r w:rsidRPr="009467B3">
        <w:rPr>
          <w:rFonts w:ascii="Times New Roman" w:hAnsi="Times New Roman" w:cs="Times New Roman"/>
          <w:color w:val="auto"/>
          <w:sz w:val="28"/>
          <w:szCs w:val="28"/>
        </w:rPr>
        <w:t>геморарічною</w:t>
      </w:r>
      <w:proofErr w:type="spellEnd"/>
      <w:r w:rsidRPr="009467B3">
        <w:rPr>
          <w:rFonts w:ascii="Times New Roman" w:hAnsi="Times New Roman" w:cs="Times New Roman"/>
          <w:color w:val="auto"/>
          <w:sz w:val="28"/>
          <w:szCs w:val="28"/>
        </w:rPr>
        <w:t xml:space="preserve"> чи мутною рідиною, що легко руйнуються. Стрімко наростає </w:t>
      </w:r>
      <w:proofErr w:type="spellStart"/>
      <w:r w:rsidRPr="009467B3">
        <w:rPr>
          <w:rFonts w:ascii="Times New Roman" w:hAnsi="Times New Roman" w:cs="Times New Roman"/>
          <w:color w:val="auto"/>
          <w:sz w:val="28"/>
          <w:szCs w:val="28"/>
        </w:rPr>
        <w:t>табряк</w:t>
      </w:r>
      <w:proofErr w:type="spellEnd"/>
      <w:r w:rsidRPr="009467B3">
        <w:rPr>
          <w:rFonts w:ascii="Times New Roman" w:hAnsi="Times New Roman" w:cs="Times New Roman"/>
          <w:color w:val="auto"/>
          <w:sz w:val="28"/>
          <w:szCs w:val="28"/>
        </w:rPr>
        <w:t>.</w:t>
      </w:r>
    </w:p>
    <w:p w14:paraId="3C4C3B1D" w14:textId="6B726A68" w:rsidR="003F0F8D" w:rsidRPr="009467B3" w:rsidRDefault="00494513"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inline distT="0" distB="0" distL="0" distR="0" wp14:anchorId="06868D8F" wp14:editId="5FE24E64">
            <wp:extent cx="4069237" cy="3048000"/>
            <wp:effectExtent l="0" t="0" r="7620" b="0"/>
            <wp:docPr id="14487997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83087" cy="3058374"/>
                    </a:xfrm>
                    <a:prstGeom prst="rect">
                      <a:avLst/>
                    </a:prstGeom>
                    <a:noFill/>
                  </pic:spPr>
                </pic:pic>
              </a:graphicData>
            </a:graphic>
          </wp:inline>
        </w:drawing>
      </w:r>
    </w:p>
    <w:p w14:paraId="5384A8CB" w14:textId="77777777" w:rsidR="003F0F8D" w:rsidRPr="009467B3" w:rsidRDefault="003F0F8D" w:rsidP="00CF2CB1">
      <w:pPr>
        <w:ind w:firstLine="709"/>
        <w:jc w:val="both"/>
        <w:rPr>
          <w:rFonts w:ascii="Times New Roman" w:hAnsi="Times New Roman" w:cs="Times New Roman"/>
          <w:color w:val="auto"/>
          <w:sz w:val="28"/>
          <w:szCs w:val="28"/>
        </w:rPr>
      </w:pPr>
    </w:p>
    <w:p w14:paraId="234C44BF"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Бурхливо прогресуючий набряк кінцівки викликає скарги на відчуття розпирання. В </w:t>
      </w:r>
      <w:proofErr w:type="spellStart"/>
      <w:r w:rsidRPr="009467B3">
        <w:rPr>
          <w:rFonts w:ascii="Times New Roman" w:hAnsi="Times New Roman" w:cs="Times New Roman"/>
          <w:color w:val="auto"/>
          <w:sz w:val="28"/>
          <w:szCs w:val="28"/>
        </w:rPr>
        <w:t>иникає</w:t>
      </w:r>
      <w:proofErr w:type="spellEnd"/>
      <w:r w:rsidRPr="009467B3">
        <w:rPr>
          <w:rFonts w:ascii="Times New Roman" w:hAnsi="Times New Roman" w:cs="Times New Roman"/>
          <w:color w:val="auto"/>
          <w:sz w:val="28"/>
          <w:szCs w:val="28"/>
        </w:rPr>
        <w:t xml:space="preserve"> швидка </w:t>
      </w:r>
      <w:proofErr w:type="spellStart"/>
      <w:r w:rsidRPr="009467B3">
        <w:rPr>
          <w:rFonts w:ascii="Times New Roman" w:hAnsi="Times New Roman" w:cs="Times New Roman"/>
          <w:color w:val="auto"/>
          <w:sz w:val="28"/>
          <w:szCs w:val="28"/>
        </w:rPr>
        <w:t>асметрія</w:t>
      </w:r>
      <w:proofErr w:type="spellEnd"/>
      <w:r w:rsidRPr="009467B3">
        <w:rPr>
          <w:rFonts w:ascii="Times New Roman" w:hAnsi="Times New Roman" w:cs="Times New Roman"/>
          <w:color w:val="auto"/>
          <w:sz w:val="28"/>
          <w:szCs w:val="28"/>
        </w:rPr>
        <w:t xml:space="preserve"> окружності кінцівок.</w:t>
      </w:r>
    </w:p>
    <w:p w14:paraId="3FF6146D" w14:textId="34781ECD" w:rsidR="003F0F8D" w:rsidRPr="009467B3" w:rsidRDefault="00494513"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inline distT="0" distB="0" distL="0" distR="0" wp14:anchorId="526B972F" wp14:editId="21E03FF7">
            <wp:extent cx="2758440" cy="3968023"/>
            <wp:effectExtent l="0" t="0" r="3810" b="0"/>
            <wp:docPr id="43300420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1023" cy="3971739"/>
                    </a:xfrm>
                    <a:prstGeom prst="rect">
                      <a:avLst/>
                    </a:prstGeom>
                    <a:noFill/>
                  </pic:spPr>
                </pic:pic>
              </a:graphicData>
            </a:graphic>
          </wp:inline>
        </w:drawing>
      </w:r>
    </w:p>
    <w:p w14:paraId="5E7A668C" w14:textId="77777777" w:rsidR="003F0F8D" w:rsidRPr="009467B3" w:rsidRDefault="003F0F8D" w:rsidP="00CF2CB1">
      <w:pPr>
        <w:ind w:firstLine="709"/>
        <w:jc w:val="both"/>
        <w:rPr>
          <w:rFonts w:ascii="Times New Roman" w:hAnsi="Times New Roman" w:cs="Times New Roman"/>
          <w:color w:val="auto"/>
          <w:sz w:val="28"/>
          <w:szCs w:val="28"/>
        </w:rPr>
      </w:pPr>
    </w:p>
    <w:p w14:paraId="18BCF79B" w14:textId="77777777" w:rsidR="003F0F8D" w:rsidRPr="009467B3" w:rsidRDefault="00C42EFB" w:rsidP="00CF2CB1">
      <w:pPr>
        <w:ind w:firstLine="709"/>
        <w:jc w:val="both"/>
        <w:rPr>
          <w:rFonts w:ascii="Times New Roman" w:hAnsi="Times New Roman" w:cs="Times New Roman"/>
          <w:color w:val="auto"/>
          <w:sz w:val="28"/>
          <w:szCs w:val="28"/>
        </w:rPr>
        <w:sectPr w:rsidR="003F0F8D" w:rsidRPr="009467B3" w:rsidSect="00CF2CB1">
          <w:pgSz w:w="11900" w:h="16840"/>
          <w:pgMar w:top="567" w:right="567" w:bottom="567" w:left="1134" w:header="0" w:footer="6" w:gutter="0"/>
          <w:cols w:space="720"/>
          <w:noEndnote/>
          <w:docGrid w:linePitch="360"/>
        </w:sectPr>
      </w:pPr>
      <w:r w:rsidRPr="009467B3">
        <w:rPr>
          <w:rFonts w:ascii="Times New Roman" w:hAnsi="Times New Roman" w:cs="Times New Roman"/>
          <w:color w:val="auto"/>
          <w:sz w:val="28"/>
          <w:szCs w:val="28"/>
        </w:rPr>
        <w:t xml:space="preserve">На </w:t>
      </w:r>
      <w:proofErr w:type="spellStart"/>
      <w:r w:rsidRPr="009467B3">
        <w:rPr>
          <w:rFonts w:ascii="Times New Roman" w:hAnsi="Times New Roman" w:cs="Times New Roman"/>
          <w:color w:val="auto"/>
          <w:sz w:val="28"/>
          <w:szCs w:val="28"/>
        </w:rPr>
        <w:t>рентгенграмі</w:t>
      </w:r>
      <w:proofErr w:type="spellEnd"/>
      <w:r w:rsidRPr="009467B3">
        <w:rPr>
          <w:rFonts w:ascii="Times New Roman" w:hAnsi="Times New Roman" w:cs="Times New Roman"/>
          <w:color w:val="auto"/>
          <w:sz w:val="28"/>
          <w:szCs w:val="28"/>
        </w:rPr>
        <w:t xml:space="preserve"> вражено кінцівки при анаеробній </w:t>
      </w:r>
      <w:proofErr w:type="spellStart"/>
      <w:r w:rsidRPr="009467B3">
        <w:rPr>
          <w:rFonts w:ascii="Times New Roman" w:hAnsi="Times New Roman" w:cs="Times New Roman"/>
          <w:color w:val="auto"/>
          <w:sz w:val="28"/>
          <w:szCs w:val="28"/>
        </w:rPr>
        <w:t>інфекці</w:t>
      </w:r>
      <w:proofErr w:type="spellEnd"/>
      <w:r w:rsidRPr="009467B3">
        <w:rPr>
          <w:rFonts w:ascii="Times New Roman" w:hAnsi="Times New Roman" w:cs="Times New Roman"/>
          <w:color w:val="auto"/>
          <w:sz w:val="28"/>
          <w:szCs w:val="28"/>
        </w:rPr>
        <w:t xml:space="preserve"> спостерігається стрімке накопичення газу в товщі </w:t>
      </w:r>
      <w:proofErr w:type="spellStart"/>
      <w:r w:rsidRPr="009467B3">
        <w:rPr>
          <w:rFonts w:ascii="Times New Roman" w:hAnsi="Times New Roman" w:cs="Times New Roman"/>
          <w:color w:val="auto"/>
          <w:sz w:val="28"/>
          <w:szCs w:val="28"/>
        </w:rPr>
        <w:t>мяких</w:t>
      </w:r>
      <w:proofErr w:type="spellEnd"/>
      <w:r w:rsidRPr="009467B3">
        <w:rPr>
          <w:rFonts w:ascii="Times New Roman" w:hAnsi="Times New Roman" w:cs="Times New Roman"/>
          <w:color w:val="auto"/>
          <w:sz w:val="28"/>
          <w:szCs w:val="28"/>
        </w:rPr>
        <w:t xml:space="preserve"> тканин.</w:t>
      </w:r>
    </w:p>
    <w:p w14:paraId="2473BA9F" w14:textId="54AEF988" w:rsidR="003F0F8D" w:rsidRPr="009467B3" w:rsidRDefault="00781F10"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lastRenderedPageBreak/>
        <w:drawing>
          <wp:inline distT="0" distB="0" distL="0" distR="0" wp14:anchorId="7CD927CC" wp14:editId="33656A62">
            <wp:extent cx="4993640" cy="334264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3640" cy="3342640"/>
                    </a:xfrm>
                    <a:prstGeom prst="rect">
                      <a:avLst/>
                    </a:prstGeom>
                    <a:noFill/>
                    <a:ln>
                      <a:noFill/>
                    </a:ln>
                  </pic:spPr>
                </pic:pic>
              </a:graphicData>
            </a:graphic>
          </wp:inline>
        </w:drawing>
      </w:r>
    </w:p>
    <w:p w14:paraId="06CB19EA" w14:textId="77777777" w:rsidR="003F0F8D" w:rsidRPr="009467B3" w:rsidRDefault="003F0F8D" w:rsidP="00CF2CB1">
      <w:pPr>
        <w:ind w:firstLine="709"/>
        <w:jc w:val="both"/>
        <w:rPr>
          <w:rFonts w:ascii="Times New Roman" w:hAnsi="Times New Roman" w:cs="Times New Roman"/>
          <w:color w:val="auto"/>
          <w:sz w:val="28"/>
          <w:szCs w:val="28"/>
        </w:rPr>
      </w:pPr>
    </w:p>
    <w:p w14:paraId="38ADE9AB" w14:textId="4C434524"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Для </w:t>
      </w:r>
      <w:proofErr w:type="spellStart"/>
      <w:r w:rsidRPr="009467B3">
        <w:rPr>
          <w:rFonts w:ascii="Times New Roman" w:hAnsi="Times New Roman" w:cs="Times New Roman"/>
          <w:color w:val="auto"/>
          <w:sz w:val="28"/>
          <w:szCs w:val="28"/>
        </w:rPr>
        <w:t>лікавння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анеробної</w:t>
      </w:r>
      <w:proofErr w:type="spellEnd"/>
      <w:r w:rsidRPr="009467B3">
        <w:rPr>
          <w:rFonts w:ascii="Times New Roman" w:hAnsi="Times New Roman" w:cs="Times New Roman"/>
          <w:color w:val="auto"/>
          <w:sz w:val="28"/>
          <w:szCs w:val="28"/>
        </w:rPr>
        <w:t xml:space="preserve"> інфекції застосовують широке розкриття гнійних вогнищ </w:t>
      </w:r>
      <w:proofErr w:type="spellStart"/>
      <w:r w:rsidRPr="009467B3">
        <w:rPr>
          <w:rFonts w:ascii="Times New Roman" w:hAnsi="Times New Roman" w:cs="Times New Roman"/>
          <w:color w:val="auto"/>
          <w:sz w:val="28"/>
          <w:szCs w:val="28"/>
        </w:rPr>
        <w:t>лампасними</w:t>
      </w:r>
      <w:proofErr w:type="spellEnd"/>
      <w:r w:rsidRPr="009467B3">
        <w:rPr>
          <w:rFonts w:ascii="Times New Roman" w:hAnsi="Times New Roman" w:cs="Times New Roman"/>
          <w:color w:val="auto"/>
          <w:sz w:val="28"/>
          <w:szCs w:val="28"/>
        </w:rPr>
        <w:t xml:space="preserve"> розрізами для забезпечення доступу кисню, зняття </w:t>
      </w:r>
      <w:proofErr w:type="spellStart"/>
      <w:r w:rsidRPr="009467B3">
        <w:rPr>
          <w:rFonts w:ascii="Times New Roman" w:hAnsi="Times New Roman" w:cs="Times New Roman"/>
          <w:color w:val="auto"/>
          <w:sz w:val="28"/>
          <w:szCs w:val="28"/>
        </w:rPr>
        <w:t>субфасціального</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зтиснення</w:t>
      </w:r>
      <w:proofErr w:type="spellEnd"/>
      <w:r w:rsidRPr="009467B3">
        <w:rPr>
          <w:rFonts w:ascii="Times New Roman" w:hAnsi="Times New Roman" w:cs="Times New Roman"/>
          <w:color w:val="auto"/>
          <w:sz w:val="28"/>
          <w:szCs w:val="28"/>
        </w:rPr>
        <w:t xml:space="preserve"> та адекватного дренування. </w:t>
      </w:r>
      <w:proofErr w:type="spellStart"/>
      <w:r w:rsidRPr="009467B3">
        <w:rPr>
          <w:rFonts w:ascii="Times New Roman" w:hAnsi="Times New Roman" w:cs="Times New Roman"/>
          <w:color w:val="auto"/>
          <w:sz w:val="28"/>
          <w:szCs w:val="28"/>
        </w:rPr>
        <w:t>Дакож</w:t>
      </w:r>
      <w:proofErr w:type="spellEnd"/>
      <w:r w:rsidRPr="009467B3">
        <w:rPr>
          <w:rFonts w:ascii="Times New Roman" w:hAnsi="Times New Roman" w:cs="Times New Roman"/>
          <w:color w:val="auto"/>
          <w:sz w:val="28"/>
          <w:szCs w:val="28"/>
        </w:rPr>
        <w:t xml:space="preserve"> в рані </w:t>
      </w:r>
      <w:proofErr w:type="spellStart"/>
      <w:r w:rsidRPr="009467B3">
        <w:rPr>
          <w:rFonts w:ascii="Times New Roman" w:hAnsi="Times New Roman" w:cs="Times New Roman"/>
          <w:color w:val="auto"/>
          <w:sz w:val="28"/>
          <w:szCs w:val="28"/>
        </w:rPr>
        <w:t>закладаютьь</w:t>
      </w:r>
      <w:proofErr w:type="spellEnd"/>
      <w:r w:rsidRPr="009467B3">
        <w:rPr>
          <w:rFonts w:ascii="Times New Roman" w:hAnsi="Times New Roman" w:cs="Times New Roman"/>
          <w:color w:val="auto"/>
          <w:sz w:val="28"/>
          <w:szCs w:val="28"/>
        </w:rPr>
        <w:t xml:space="preserve"> тампони з розчинами </w:t>
      </w:r>
      <w:proofErr w:type="spellStart"/>
      <w:r w:rsidRPr="009467B3">
        <w:rPr>
          <w:rFonts w:ascii="Times New Roman" w:hAnsi="Times New Roman" w:cs="Times New Roman"/>
          <w:color w:val="auto"/>
          <w:sz w:val="28"/>
          <w:szCs w:val="28"/>
        </w:rPr>
        <w:t>донаторів</w:t>
      </w:r>
      <w:proofErr w:type="spellEnd"/>
      <w:r w:rsidRPr="009467B3">
        <w:rPr>
          <w:rFonts w:ascii="Times New Roman" w:hAnsi="Times New Roman" w:cs="Times New Roman"/>
          <w:color w:val="auto"/>
          <w:sz w:val="28"/>
          <w:szCs w:val="28"/>
        </w:rPr>
        <w:t xml:space="preserve"> атомарного кисню - перманганат калію, перекис водню.</w:t>
      </w:r>
    </w:p>
    <w:p w14:paraId="1D1306D3" w14:textId="64A7725E" w:rsidR="003F0F8D" w:rsidRPr="009467B3" w:rsidRDefault="00010A5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br/>
      </w:r>
      <w:r w:rsidR="00C42EFB" w:rsidRPr="009467B3">
        <w:rPr>
          <w:rFonts w:ascii="Times New Roman" w:hAnsi="Times New Roman" w:cs="Times New Roman"/>
          <w:color w:val="auto"/>
          <w:sz w:val="28"/>
          <w:szCs w:val="28"/>
        </w:rPr>
        <w:t>Хірургічна обробка рани при анаеробній інфекції передбачає широке розкриття гнійника з видаленням нежиттєздатних тканин.</w:t>
      </w:r>
    </w:p>
    <w:p w14:paraId="3D6A3056" w14:textId="77777777" w:rsidR="00010A54" w:rsidRPr="009467B3" w:rsidRDefault="00010A54" w:rsidP="00CF2CB1">
      <w:pPr>
        <w:ind w:firstLine="709"/>
        <w:jc w:val="both"/>
        <w:rPr>
          <w:rFonts w:ascii="Times New Roman" w:hAnsi="Times New Roman" w:cs="Times New Roman"/>
          <w:color w:val="auto"/>
          <w:sz w:val="28"/>
          <w:szCs w:val="28"/>
        </w:rPr>
      </w:pPr>
    </w:p>
    <w:p w14:paraId="34DF7DF0" w14:textId="2981FC35" w:rsidR="00010A54" w:rsidRPr="009467B3" w:rsidRDefault="00010A54" w:rsidP="00CF2CB1">
      <w:pPr>
        <w:ind w:firstLine="709"/>
        <w:jc w:val="both"/>
        <w:rPr>
          <w:rFonts w:ascii="Times New Roman" w:hAnsi="Times New Roman" w:cs="Times New Roman"/>
          <w:color w:val="auto"/>
          <w:sz w:val="28"/>
          <w:szCs w:val="28"/>
        </w:rPr>
      </w:pPr>
    </w:p>
    <w:p w14:paraId="7DF98FB6" w14:textId="6E90853D" w:rsidR="003F0F8D" w:rsidRPr="009467B3" w:rsidRDefault="00010A54"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На фото зображена перша </w:t>
      </w:r>
      <w:proofErr w:type="spellStart"/>
      <w:r w:rsidRPr="009467B3">
        <w:rPr>
          <w:rFonts w:ascii="Times New Roman" w:hAnsi="Times New Roman" w:cs="Times New Roman"/>
          <w:b/>
          <w:bCs/>
          <w:color w:val="auto"/>
          <w:sz w:val="28"/>
          <w:szCs w:val="28"/>
        </w:rPr>
        <w:t>клінічниознака</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правя</w:t>
      </w:r>
      <w:proofErr w:type="spellEnd"/>
      <w:r w:rsidRPr="009467B3">
        <w:rPr>
          <w:rFonts w:ascii="Times New Roman" w:hAnsi="Times New Roman" w:cs="Times New Roman"/>
          <w:b/>
          <w:bCs/>
          <w:color w:val="auto"/>
          <w:sz w:val="28"/>
          <w:szCs w:val="28"/>
        </w:rPr>
        <w:t xml:space="preserve"> - скорочення жувальних м’язів – тризм або ж САРДОНІЧНА ПОСМІШКА.</w:t>
      </w:r>
    </w:p>
    <w:p w14:paraId="4D215D7B" w14:textId="660D2E78" w:rsidR="00010A54" w:rsidRPr="009467B3" w:rsidRDefault="00010A54" w:rsidP="00CF2CB1">
      <w:pPr>
        <w:ind w:firstLine="709"/>
        <w:jc w:val="both"/>
        <w:rPr>
          <w:rFonts w:ascii="Times New Roman" w:hAnsi="Times New Roman" w:cs="Times New Roman"/>
          <w:b/>
          <w:bCs/>
          <w:color w:val="auto"/>
          <w:sz w:val="28"/>
          <w:szCs w:val="28"/>
        </w:rPr>
      </w:pPr>
    </w:p>
    <w:p w14:paraId="2521AC9D" w14:textId="06DB7CAF" w:rsidR="00010A54" w:rsidRPr="009467B3" w:rsidRDefault="00010A54"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anchor distT="0" distB="0" distL="114300" distR="114300" simplePos="0" relativeHeight="251670528" behindDoc="0" locked="0" layoutInCell="1" allowOverlap="1" wp14:anchorId="12065995" wp14:editId="3F16DFFD">
            <wp:simplePos x="0" y="0"/>
            <wp:positionH relativeFrom="column">
              <wp:posOffset>693</wp:posOffset>
            </wp:positionH>
            <wp:positionV relativeFrom="paragraph">
              <wp:posOffset>21475</wp:posOffset>
            </wp:positionV>
            <wp:extent cx="1685925" cy="2705100"/>
            <wp:effectExtent l="0" t="0" r="9525" b="0"/>
            <wp:wrapThrough wrapText="bothSides">
              <wp:wrapPolygon edited="0">
                <wp:start x="0" y="0"/>
                <wp:lineTo x="0" y="21448"/>
                <wp:lineTo x="21478" y="21448"/>
                <wp:lineTo x="21478" y="0"/>
                <wp:lineTo x="0" y="0"/>
              </wp:wrapPolygon>
            </wp:wrapThrough>
            <wp:docPr id="601449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925" cy="2705100"/>
                    </a:xfrm>
                    <a:prstGeom prst="rect">
                      <a:avLst/>
                    </a:prstGeom>
                    <a:noFill/>
                  </pic:spPr>
                </pic:pic>
              </a:graphicData>
            </a:graphic>
          </wp:anchor>
        </w:drawing>
      </w:r>
    </w:p>
    <w:p w14:paraId="31FDB27C" w14:textId="77777777" w:rsidR="00010A54" w:rsidRPr="009467B3" w:rsidRDefault="00010A54" w:rsidP="00CF2CB1">
      <w:pPr>
        <w:ind w:firstLine="709"/>
        <w:jc w:val="both"/>
        <w:rPr>
          <w:rFonts w:ascii="Times New Roman" w:hAnsi="Times New Roman" w:cs="Times New Roman"/>
          <w:color w:val="auto"/>
          <w:sz w:val="28"/>
          <w:szCs w:val="28"/>
        </w:rPr>
      </w:pPr>
    </w:p>
    <w:p w14:paraId="0C631659" w14:textId="77777777" w:rsidR="00010A54" w:rsidRPr="009467B3" w:rsidRDefault="00010A54" w:rsidP="00CF2CB1">
      <w:pPr>
        <w:ind w:firstLine="709"/>
        <w:jc w:val="both"/>
        <w:rPr>
          <w:rFonts w:ascii="Times New Roman" w:hAnsi="Times New Roman" w:cs="Times New Roman"/>
          <w:color w:val="auto"/>
          <w:sz w:val="28"/>
          <w:szCs w:val="28"/>
        </w:rPr>
      </w:pPr>
    </w:p>
    <w:p w14:paraId="0770591A" w14:textId="77777777" w:rsidR="00010A54" w:rsidRPr="009467B3" w:rsidRDefault="00010A54" w:rsidP="00CF2CB1">
      <w:pPr>
        <w:ind w:firstLine="709"/>
        <w:jc w:val="both"/>
        <w:rPr>
          <w:rFonts w:ascii="Times New Roman" w:hAnsi="Times New Roman" w:cs="Times New Roman"/>
          <w:color w:val="auto"/>
          <w:sz w:val="28"/>
          <w:szCs w:val="28"/>
        </w:rPr>
      </w:pPr>
    </w:p>
    <w:p w14:paraId="1678CAFF" w14:textId="77777777" w:rsidR="00010A54" w:rsidRPr="009467B3" w:rsidRDefault="00010A54" w:rsidP="00CF2CB1">
      <w:pPr>
        <w:ind w:firstLine="709"/>
        <w:jc w:val="both"/>
        <w:rPr>
          <w:rFonts w:ascii="Times New Roman" w:hAnsi="Times New Roman" w:cs="Times New Roman"/>
          <w:color w:val="auto"/>
          <w:sz w:val="28"/>
          <w:szCs w:val="28"/>
        </w:rPr>
      </w:pPr>
    </w:p>
    <w:p w14:paraId="1413BCE6" w14:textId="77777777" w:rsidR="00010A54" w:rsidRPr="009467B3" w:rsidRDefault="00010A54" w:rsidP="00CF2CB1">
      <w:pPr>
        <w:ind w:firstLine="709"/>
        <w:jc w:val="both"/>
        <w:rPr>
          <w:rFonts w:ascii="Times New Roman" w:hAnsi="Times New Roman" w:cs="Times New Roman"/>
          <w:color w:val="auto"/>
          <w:sz w:val="28"/>
          <w:szCs w:val="28"/>
        </w:rPr>
      </w:pPr>
    </w:p>
    <w:p w14:paraId="1652EEC5" w14:textId="77777777" w:rsidR="00010A54" w:rsidRPr="009467B3" w:rsidRDefault="00010A54" w:rsidP="00CF2CB1">
      <w:pPr>
        <w:ind w:firstLine="709"/>
        <w:jc w:val="both"/>
        <w:rPr>
          <w:rFonts w:ascii="Times New Roman" w:hAnsi="Times New Roman" w:cs="Times New Roman"/>
          <w:color w:val="auto"/>
          <w:sz w:val="28"/>
          <w:szCs w:val="28"/>
        </w:rPr>
      </w:pPr>
    </w:p>
    <w:p w14:paraId="10D0891F" w14:textId="77777777" w:rsidR="00010A54" w:rsidRPr="009467B3" w:rsidRDefault="00010A54" w:rsidP="00CF2CB1">
      <w:pPr>
        <w:ind w:firstLine="709"/>
        <w:jc w:val="both"/>
        <w:rPr>
          <w:rFonts w:ascii="Times New Roman" w:hAnsi="Times New Roman" w:cs="Times New Roman"/>
          <w:color w:val="auto"/>
          <w:sz w:val="28"/>
          <w:szCs w:val="28"/>
        </w:rPr>
      </w:pPr>
    </w:p>
    <w:p w14:paraId="61AC013F" w14:textId="77777777" w:rsidR="00010A54" w:rsidRPr="009467B3" w:rsidRDefault="00010A54" w:rsidP="00CF2CB1">
      <w:pPr>
        <w:ind w:firstLine="709"/>
        <w:jc w:val="both"/>
        <w:rPr>
          <w:rFonts w:ascii="Times New Roman" w:hAnsi="Times New Roman" w:cs="Times New Roman"/>
          <w:color w:val="auto"/>
          <w:sz w:val="28"/>
          <w:szCs w:val="28"/>
        </w:rPr>
      </w:pPr>
    </w:p>
    <w:p w14:paraId="30153911" w14:textId="77777777" w:rsidR="00010A54" w:rsidRPr="009467B3" w:rsidRDefault="00010A54" w:rsidP="00CF2CB1">
      <w:pPr>
        <w:ind w:firstLine="709"/>
        <w:jc w:val="both"/>
        <w:rPr>
          <w:rFonts w:ascii="Times New Roman" w:hAnsi="Times New Roman" w:cs="Times New Roman"/>
          <w:color w:val="auto"/>
          <w:sz w:val="28"/>
          <w:szCs w:val="28"/>
        </w:rPr>
      </w:pPr>
    </w:p>
    <w:p w14:paraId="2A350963" w14:textId="77777777" w:rsidR="00010A54" w:rsidRPr="009467B3" w:rsidRDefault="00010A54" w:rsidP="00CF2CB1">
      <w:pPr>
        <w:ind w:firstLine="709"/>
        <w:jc w:val="both"/>
        <w:rPr>
          <w:rFonts w:ascii="Times New Roman" w:hAnsi="Times New Roman" w:cs="Times New Roman"/>
          <w:color w:val="auto"/>
          <w:sz w:val="28"/>
          <w:szCs w:val="28"/>
        </w:rPr>
      </w:pPr>
    </w:p>
    <w:p w14:paraId="108EEAC1" w14:textId="77777777" w:rsidR="00010A54" w:rsidRPr="009467B3" w:rsidRDefault="00010A54" w:rsidP="00CF2CB1">
      <w:pPr>
        <w:ind w:firstLine="709"/>
        <w:jc w:val="both"/>
        <w:rPr>
          <w:rFonts w:ascii="Times New Roman" w:hAnsi="Times New Roman" w:cs="Times New Roman"/>
          <w:color w:val="auto"/>
          <w:sz w:val="28"/>
          <w:szCs w:val="28"/>
        </w:rPr>
      </w:pPr>
    </w:p>
    <w:p w14:paraId="428010BF" w14:textId="77777777" w:rsidR="00010A54" w:rsidRPr="009467B3" w:rsidRDefault="00010A54" w:rsidP="00CF2CB1">
      <w:pPr>
        <w:ind w:firstLine="709"/>
        <w:jc w:val="both"/>
        <w:rPr>
          <w:rFonts w:ascii="Times New Roman" w:hAnsi="Times New Roman" w:cs="Times New Roman"/>
          <w:color w:val="auto"/>
          <w:sz w:val="28"/>
          <w:szCs w:val="28"/>
        </w:rPr>
      </w:pPr>
    </w:p>
    <w:p w14:paraId="55E5EBCF" w14:textId="77777777" w:rsidR="00010A54" w:rsidRPr="009467B3" w:rsidRDefault="00010A54" w:rsidP="00CF2CB1">
      <w:pPr>
        <w:ind w:firstLine="709"/>
        <w:jc w:val="both"/>
        <w:rPr>
          <w:rFonts w:ascii="Times New Roman" w:hAnsi="Times New Roman" w:cs="Times New Roman"/>
          <w:color w:val="auto"/>
          <w:sz w:val="28"/>
          <w:szCs w:val="28"/>
        </w:rPr>
      </w:pPr>
    </w:p>
    <w:p w14:paraId="00E0A589" w14:textId="77777777" w:rsidR="00010A54" w:rsidRPr="009467B3" w:rsidRDefault="00010A54" w:rsidP="00CF2CB1">
      <w:pPr>
        <w:ind w:firstLine="709"/>
        <w:jc w:val="both"/>
        <w:rPr>
          <w:rFonts w:ascii="Times New Roman" w:hAnsi="Times New Roman" w:cs="Times New Roman"/>
          <w:color w:val="auto"/>
          <w:sz w:val="28"/>
          <w:szCs w:val="28"/>
        </w:rPr>
      </w:pPr>
    </w:p>
    <w:p w14:paraId="08FDCB7F" w14:textId="77777777" w:rsidR="00010A54" w:rsidRPr="009467B3" w:rsidRDefault="00010A54" w:rsidP="00CF2CB1">
      <w:pPr>
        <w:ind w:firstLine="709"/>
        <w:jc w:val="both"/>
        <w:rPr>
          <w:rFonts w:ascii="Times New Roman" w:hAnsi="Times New Roman" w:cs="Times New Roman"/>
          <w:color w:val="auto"/>
          <w:sz w:val="28"/>
          <w:szCs w:val="28"/>
        </w:rPr>
      </w:pPr>
    </w:p>
    <w:p w14:paraId="4BEBFC1E" w14:textId="77777777" w:rsidR="00010A54" w:rsidRPr="009467B3" w:rsidRDefault="00010A54" w:rsidP="00CF2CB1">
      <w:pPr>
        <w:ind w:firstLine="709"/>
        <w:jc w:val="both"/>
        <w:rPr>
          <w:rFonts w:ascii="Times New Roman" w:hAnsi="Times New Roman" w:cs="Times New Roman"/>
          <w:color w:val="auto"/>
          <w:sz w:val="28"/>
          <w:szCs w:val="28"/>
        </w:rPr>
      </w:pPr>
    </w:p>
    <w:p w14:paraId="6A1002B7" w14:textId="77777777" w:rsidR="00010A54" w:rsidRPr="009467B3" w:rsidRDefault="00010A54"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Період розпалу правцю характеризується тонічним </w:t>
      </w:r>
      <w:proofErr w:type="spellStart"/>
      <w:r w:rsidRPr="009467B3">
        <w:rPr>
          <w:rFonts w:ascii="Times New Roman" w:hAnsi="Times New Roman" w:cs="Times New Roman"/>
          <w:color w:val="auto"/>
          <w:sz w:val="28"/>
          <w:szCs w:val="28"/>
        </w:rPr>
        <w:t>сокроченням</w:t>
      </w:r>
      <w:proofErr w:type="spellEnd"/>
      <w:r w:rsidRPr="009467B3">
        <w:rPr>
          <w:rFonts w:ascii="Times New Roman" w:hAnsi="Times New Roman" w:cs="Times New Roman"/>
          <w:color w:val="auto"/>
          <w:sz w:val="28"/>
          <w:szCs w:val="28"/>
        </w:rPr>
        <w:t xml:space="preserve"> довгих </w:t>
      </w:r>
      <w:r w:rsidRPr="009467B3">
        <w:rPr>
          <w:rFonts w:ascii="Times New Roman" w:hAnsi="Times New Roman" w:cs="Times New Roman"/>
          <w:color w:val="auto"/>
          <w:sz w:val="28"/>
          <w:szCs w:val="28"/>
        </w:rPr>
        <w:lastRenderedPageBreak/>
        <w:t xml:space="preserve">розгинальних м’язів тулуба - </w:t>
      </w:r>
      <w:proofErr w:type="spellStart"/>
      <w:r w:rsidRPr="009467B3">
        <w:rPr>
          <w:rFonts w:ascii="Times New Roman" w:hAnsi="Times New Roman" w:cs="Times New Roman"/>
          <w:color w:val="auto"/>
          <w:sz w:val="28"/>
          <w:szCs w:val="28"/>
        </w:rPr>
        <w:t>опістотонус</w:t>
      </w:r>
      <w:proofErr w:type="spellEnd"/>
      <w:r w:rsidRPr="009467B3">
        <w:rPr>
          <w:rFonts w:ascii="Times New Roman" w:hAnsi="Times New Roman" w:cs="Times New Roman"/>
          <w:color w:val="auto"/>
          <w:sz w:val="28"/>
          <w:szCs w:val="28"/>
        </w:rPr>
        <w:t>.</w:t>
      </w:r>
    </w:p>
    <w:p w14:paraId="49278D31" w14:textId="2C9BB374" w:rsidR="003F0F8D" w:rsidRPr="009467B3" w:rsidRDefault="00494513"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anchor distT="0" distB="0" distL="114300" distR="114300" simplePos="0" relativeHeight="251662336" behindDoc="1" locked="0" layoutInCell="1" allowOverlap="1" wp14:anchorId="109E1458" wp14:editId="6FEA55C1">
            <wp:simplePos x="0" y="0"/>
            <wp:positionH relativeFrom="column">
              <wp:posOffset>3051810</wp:posOffset>
            </wp:positionH>
            <wp:positionV relativeFrom="paragraph">
              <wp:posOffset>175895</wp:posOffset>
            </wp:positionV>
            <wp:extent cx="3286760" cy="3286760"/>
            <wp:effectExtent l="0" t="0" r="8890" b="8890"/>
            <wp:wrapTight wrapText="bothSides">
              <wp:wrapPolygon edited="0">
                <wp:start x="0" y="0"/>
                <wp:lineTo x="0" y="21533"/>
                <wp:lineTo x="21533" y="21533"/>
                <wp:lineTo x="21533" y="0"/>
                <wp:lineTo x="0" y="0"/>
              </wp:wrapPolygon>
            </wp:wrapTight>
            <wp:docPr id="172106980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6760" cy="3286760"/>
                    </a:xfrm>
                    <a:prstGeom prst="rect">
                      <a:avLst/>
                    </a:prstGeom>
                    <a:noFill/>
                  </pic:spPr>
                </pic:pic>
              </a:graphicData>
            </a:graphic>
            <wp14:sizeRelH relativeFrom="margin">
              <wp14:pctWidth>0</wp14:pctWidth>
            </wp14:sizeRelH>
            <wp14:sizeRelV relativeFrom="margin">
              <wp14:pctHeight>0</wp14:pctHeight>
            </wp14:sizeRelV>
          </wp:anchor>
        </w:drawing>
      </w:r>
    </w:p>
    <w:p w14:paraId="0D606E2A" w14:textId="3FFB73F1" w:rsidR="003F0F8D" w:rsidRPr="009467B3" w:rsidRDefault="00494513" w:rsidP="00CF2CB1">
      <w:pPr>
        <w:ind w:firstLine="709"/>
        <w:jc w:val="both"/>
        <w:rPr>
          <w:rFonts w:ascii="Times New Roman" w:hAnsi="Times New Roman" w:cs="Times New Roman"/>
          <w:color w:val="auto"/>
          <w:sz w:val="28"/>
          <w:szCs w:val="28"/>
        </w:rPr>
      </w:pPr>
      <w:r w:rsidRPr="009467B3">
        <w:rPr>
          <w:rFonts w:ascii="Times New Roman" w:hAnsi="Times New Roman" w:cs="Times New Roman"/>
          <w:noProof/>
          <w:color w:val="auto"/>
          <w:sz w:val="28"/>
          <w:szCs w:val="28"/>
        </w:rPr>
        <w:drawing>
          <wp:inline distT="0" distB="0" distL="0" distR="0" wp14:anchorId="2B926D86" wp14:editId="6D47B3A9">
            <wp:extent cx="2923540" cy="1647825"/>
            <wp:effectExtent l="0" t="0" r="0" b="9525"/>
            <wp:docPr id="5095078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3540" cy="1647825"/>
                    </a:xfrm>
                    <a:prstGeom prst="rect">
                      <a:avLst/>
                    </a:prstGeom>
                    <a:noFill/>
                  </pic:spPr>
                </pic:pic>
              </a:graphicData>
            </a:graphic>
          </wp:inline>
        </w:drawing>
      </w:r>
      <w:r w:rsidR="00781F10" w:rsidRPr="009467B3">
        <w:rPr>
          <w:rFonts w:ascii="Times New Roman" w:hAnsi="Times New Roman" w:cs="Times New Roman"/>
          <w:noProof/>
          <w:color w:val="auto"/>
          <w:sz w:val="28"/>
          <w:szCs w:val="28"/>
        </w:rPr>
        <w:drawing>
          <wp:inline distT="0" distB="0" distL="0" distR="0" wp14:anchorId="3242174D" wp14:editId="0B0575D1">
            <wp:extent cx="2923540" cy="16256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l="49295"/>
                    <a:stretch/>
                  </pic:blipFill>
                  <pic:spPr bwMode="auto">
                    <a:xfrm>
                      <a:off x="0" y="0"/>
                      <a:ext cx="2923540" cy="1625600"/>
                    </a:xfrm>
                    <a:prstGeom prst="rect">
                      <a:avLst/>
                    </a:prstGeom>
                    <a:noFill/>
                    <a:ln>
                      <a:noFill/>
                    </a:ln>
                    <a:extLst>
                      <a:ext uri="{53640926-AAD7-44D8-BBD7-CCE9431645EC}">
                        <a14:shadowObscured xmlns:a14="http://schemas.microsoft.com/office/drawing/2010/main"/>
                      </a:ext>
                    </a:extLst>
                  </pic:spPr>
                </pic:pic>
              </a:graphicData>
            </a:graphic>
          </wp:inline>
        </w:drawing>
      </w:r>
    </w:p>
    <w:p w14:paraId="476F012C" w14:textId="77777777" w:rsidR="003F0F8D" w:rsidRPr="009467B3" w:rsidRDefault="003F0F8D" w:rsidP="00CF2CB1">
      <w:pPr>
        <w:ind w:firstLine="709"/>
        <w:jc w:val="both"/>
        <w:rPr>
          <w:rFonts w:ascii="Times New Roman" w:hAnsi="Times New Roman" w:cs="Times New Roman"/>
          <w:color w:val="auto"/>
          <w:sz w:val="28"/>
          <w:szCs w:val="28"/>
        </w:rPr>
      </w:pPr>
    </w:p>
    <w:p w14:paraId="7D2295AC" w14:textId="77777777" w:rsidR="008A05C5" w:rsidRPr="009467B3" w:rsidRDefault="008A05C5" w:rsidP="00CF2CB1">
      <w:pPr>
        <w:ind w:firstLine="709"/>
        <w:jc w:val="both"/>
        <w:rPr>
          <w:rFonts w:ascii="Times New Roman" w:hAnsi="Times New Roman" w:cs="Times New Roman"/>
          <w:color w:val="auto"/>
          <w:sz w:val="28"/>
          <w:szCs w:val="28"/>
        </w:rPr>
      </w:pPr>
      <w:bookmarkStart w:id="6" w:name="bookmark9"/>
      <w:r w:rsidRPr="009467B3">
        <w:rPr>
          <w:rFonts w:ascii="Times New Roman" w:hAnsi="Times New Roman" w:cs="Times New Roman"/>
          <w:color w:val="auto"/>
          <w:sz w:val="28"/>
          <w:szCs w:val="28"/>
        </w:rPr>
        <w:br w:type="page"/>
      </w:r>
    </w:p>
    <w:p w14:paraId="1C8E2A56" w14:textId="10EA0731"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ТЕСТИ КОНТРОЛЮ ВХІДНОГО РІВНЯ ЗНАНЬ.</w:t>
      </w:r>
      <w:bookmarkEnd w:id="6"/>
    </w:p>
    <w:p w14:paraId="0A4EB432" w14:textId="77777777" w:rsidR="001070F4" w:rsidRPr="009467B3" w:rsidRDefault="001070F4" w:rsidP="00CF2CB1">
      <w:pPr>
        <w:ind w:firstLine="709"/>
        <w:jc w:val="both"/>
        <w:rPr>
          <w:rFonts w:ascii="Times New Roman" w:hAnsi="Times New Roman" w:cs="Times New Roman"/>
          <w:color w:val="auto"/>
          <w:sz w:val="28"/>
          <w:szCs w:val="28"/>
        </w:rPr>
      </w:pPr>
    </w:p>
    <w:p w14:paraId="14FAE4EF" w14:textId="14D6AA44"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Збудник правцю продукує екзотоксин. Які клінічні ефекти викликає його дія на організм людини?</w:t>
      </w:r>
    </w:p>
    <w:p w14:paraId="782D676F" w14:textId="0B0201CA" w:rsidR="003F0F8D" w:rsidRPr="009467B3" w:rsidRDefault="00DA6EF9" w:rsidP="00DA6EF9">
      <w:pPr>
        <w:pStyle w:val="a6"/>
        <w:numPr>
          <w:ilvl w:val="0"/>
          <w:numId w:val="1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w:t>
      </w:r>
      <w:r w:rsidR="00C42EFB" w:rsidRPr="009467B3">
        <w:rPr>
          <w:rFonts w:ascii="Times New Roman" w:hAnsi="Times New Roman" w:cs="Times New Roman"/>
          <w:color w:val="auto"/>
          <w:sz w:val="28"/>
          <w:szCs w:val="28"/>
        </w:rPr>
        <w:t>озлади зору;</w:t>
      </w:r>
    </w:p>
    <w:p w14:paraId="00E5F986" w14:textId="49C9FC92" w:rsidR="003F0F8D" w:rsidRPr="009467B3" w:rsidRDefault="00DA6EF9" w:rsidP="00DA6EF9">
      <w:pPr>
        <w:pStyle w:val="a6"/>
        <w:numPr>
          <w:ilvl w:val="0"/>
          <w:numId w:val="1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w:t>
      </w:r>
      <w:r w:rsidR="00C42EFB" w:rsidRPr="009467B3">
        <w:rPr>
          <w:rFonts w:ascii="Times New Roman" w:hAnsi="Times New Roman" w:cs="Times New Roman"/>
          <w:color w:val="auto"/>
          <w:sz w:val="28"/>
          <w:szCs w:val="28"/>
        </w:rPr>
        <w:t>исипання на шкірі;</w:t>
      </w:r>
    </w:p>
    <w:p w14:paraId="2C768791" w14:textId="77777777" w:rsidR="00DA6EF9" w:rsidRPr="009467B3" w:rsidRDefault="00DA6EF9" w:rsidP="00DA6EF9">
      <w:pPr>
        <w:pStyle w:val="a6"/>
        <w:numPr>
          <w:ilvl w:val="0"/>
          <w:numId w:val="1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w:t>
      </w:r>
      <w:r w:rsidR="00C42EFB" w:rsidRPr="009467B3">
        <w:rPr>
          <w:rFonts w:ascii="Times New Roman" w:hAnsi="Times New Roman" w:cs="Times New Roman"/>
          <w:color w:val="auto"/>
          <w:sz w:val="28"/>
          <w:szCs w:val="28"/>
        </w:rPr>
        <w:t xml:space="preserve">пазм жувальних м’язів </w:t>
      </w:r>
    </w:p>
    <w:p w14:paraId="11A2483F" w14:textId="71C84E73" w:rsidR="003F0F8D" w:rsidRPr="009467B3" w:rsidRDefault="00DA6EF9" w:rsidP="00DA6EF9">
      <w:pPr>
        <w:pStyle w:val="a6"/>
        <w:numPr>
          <w:ilvl w:val="0"/>
          <w:numId w:val="1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w:t>
      </w:r>
      <w:r w:rsidR="00C42EFB" w:rsidRPr="009467B3">
        <w:rPr>
          <w:rFonts w:ascii="Times New Roman" w:hAnsi="Times New Roman" w:cs="Times New Roman"/>
          <w:color w:val="auto"/>
          <w:sz w:val="28"/>
          <w:szCs w:val="28"/>
        </w:rPr>
        <w:t>ронос;</w:t>
      </w:r>
    </w:p>
    <w:p w14:paraId="19BA6611" w14:textId="6E3DA8F0" w:rsidR="003F0F8D" w:rsidRPr="009467B3" w:rsidRDefault="00DA6EF9" w:rsidP="00DA6EF9">
      <w:pPr>
        <w:pStyle w:val="a6"/>
        <w:numPr>
          <w:ilvl w:val="0"/>
          <w:numId w:val="1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w:t>
      </w:r>
      <w:r w:rsidR="00C42EFB" w:rsidRPr="009467B3">
        <w:rPr>
          <w:rFonts w:ascii="Times New Roman" w:hAnsi="Times New Roman" w:cs="Times New Roman"/>
          <w:color w:val="auto"/>
          <w:sz w:val="28"/>
          <w:szCs w:val="28"/>
        </w:rPr>
        <w:t>удоту;</w:t>
      </w:r>
    </w:p>
    <w:p w14:paraId="2AB5DFE0" w14:textId="77777777" w:rsidR="00DA6EF9" w:rsidRPr="009467B3" w:rsidRDefault="00DA6EF9" w:rsidP="00CF2CB1">
      <w:pPr>
        <w:ind w:firstLine="709"/>
        <w:jc w:val="both"/>
        <w:rPr>
          <w:rFonts w:ascii="Times New Roman" w:hAnsi="Times New Roman" w:cs="Times New Roman"/>
          <w:color w:val="auto"/>
          <w:sz w:val="28"/>
          <w:szCs w:val="28"/>
        </w:rPr>
      </w:pPr>
    </w:p>
    <w:p w14:paraId="1EEA5C9A" w14:textId="4E86F6C6"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При переході у вегетативні форму в і розмноженні бактерія виділяє 2 види токсинів - </w:t>
      </w:r>
      <w:proofErr w:type="spellStart"/>
      <w:r w:rsidRPr="009467B3">
        <w:rPr>
          <w:rFonts w:ascii="Times New Roman" w:hAnsi="Times New Roman" w:cs="Times New Roman"/>
          <w:color w:val="auto"/>
          <w:sz w:val="28"/>
          <w:szCs w:val="28"/>
        </w:rPr>
        <w:t>тетаноспазмін</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нейротоксин</w:t>
      </w:r>
      <w:proofErr w:type="spellEnd"/>
      <w:r w:rsidRPr="009467B3">
        <w:rPr>
          <w:rFonts w:ascii="Times New Roman" w:hAnsi="Times New Roman" w:cs="Times New Roman"/>
          <w:color w:val="auto"/>
          <w:sz w:val="28"/>
          <w:szCs w:val="28"/>
        </w:rPr>
        <w:t xml:space="preserve">) діє на нервові клітини та викликає характерний для правця неврологічний синдром та </w:t>
      </w:r>
      <w:proofErr w:type="spellStart"/>
      <w:r w:rsidRPr="009467B3">
        <w:rPr>
          <w:rFonts w:ascii="Times New Roman" w:hAnsi="Times New Roman" w:cs="Times New Roman"/>
          <w:color w:val="auto"/>
          <w:sz w:val="28"/>
          <w:szCs w:val="28"/>
        </w:rPr>
        <w:t>тетанолізин</w:t>
      </w:r>
      <w:proofErr w:type="spellEnd"/>
      <w:r w:rsidRPr="009467B3">
        <w:rPr>
          <w:rFonts w:ascii="Times New Roman" w:hAnsi="Times New Roman" w:cs="Times New Roman"/>
          <w:color w:val="auto"/>
          <w:sz w:val="28"/>
          <w:szCs w:val="28"/>
        </w:rPr>
        <w:t xml:space="preserve"> (викликає гемоліз еритроцитів). Клініка захворювання переважно обумовлена дією </w:t>
      </w:r>
      <w:proofErr w:type="spellStart"/>
      <w:r w:rsidRPr="009467B3">
        <w:rPr>
          <w:rFonts w:ascii="Times New Roman" w:hAnsi="Times New Roman" w:cs="Times New Roman"/>
          <w:color w:val="auto"/>
          <w:sz w:val="28"/>
          <w:szCs w:val="28"/>
        </w:rPr>
        <w:t>тетаноспазміну</w:t>
      </w:r>
      <w:proofErr w:type="spellEnd"/>
      <w:r w:rsidRPr="009467B3">
        <w:rPr>
          <w:rFonts w:ascii="Times New Roman" w:hAnsi="Times New Roman" w:cs="Times New Roman"/>
          <w:color w:val="auto"/>
          <w:sz w:val="28"/>
          <w:szCs w:val="28"/>
        </w:rPr>
        <w:t xml:space="preserve">. Останній всмоктується в кров та досягає </w:t>
      </w:r>
      <w:proofErr w:type="spellStart"/>
      <w:r w:rsidRPr="009467B3">
        <w:rPr>
          <w:rFonts w:ascii="Times New Roman" w:hAnsi="Times New Roman" w:cs="Times New Roman"/>
          <w:color w:val="auto"/>
          <w:sz w:val="28"/>
          <w:szCs w:val="28"/>
        </w:rPr>
        <w:t>мотонейронів</w:t>
      </w:r>
      <w:proofErr w:type="spellEnd"/>
      <w:r w:rsidRPr="009467B3">
        <w:rPr>
          <w:rFonts w:ascii="Times New Roman" w:hAnsi="Times New Roman" w:cs="Times New Roman"/>
          <w:color w:val="auto"/>
          <w:sz w:val="28"/>
          <w:szCs w:val="28"/>
        </w:rPr>
        <w:t xml:space="preserve"> передніх рогів спинного мозку, довгастого мозку та ретикулярної формації. В наслідок цього від </w:t>
      </w:r>
      <w:proofErr w:type="spellStart"/>
      <w:r w:rsidRPr="009467B3">
        <w:rPr>
          <w:rFonts w:ascii="Times New Roman" w:hAnsi="Times New Roman" w:cs="Times New Roman"/>
          <w:color w:val="auto"/>
          <w:sz w:val="28"/>
          <w:szCs w:val="28"/>
        </w:rPr>
        <w:t>мотонейронів</w:t>
      </w:r>
      <w:proofErr w:type="spellEnd"/>
      <w:r w:rsidRPr="009467B3">
        <w:rPr>
          <w:rFonts w:ascii="Times New Roman" w:hAnsi="Times New Roman" w:cs="Times New Roman"/>
          <w:color w:val="auto"/>
          <w:sz w:val="28"/>
          <w:szCs w:val="28"/>
        </w:rPr>
        <w:t xml:space="preserve"> постійно надходять подразливі імпульси, як спонтанно, так і під дією неспецифічних подразників (світло, шум).</w:t>
      </w:r>
    </w:p>
    <w:p w14:paraId="39BCFB26" w14:textId="77777777" w:rsidR="00DA6EF9" w:rsidRPr="009467B3" w:rsidRDefault="00DA6EF9" w:rsidP="00CF2CB1">
      <w:pPr>
        <w:ind w:firstLine="709"/>
        <w:jc w:val="both"/>
        <w:rPr>
          <w:rFonts w:ascii="Times New Roman" w:hAnsi="Times New Roman" w:cs="Times New Roman"/>
          <w:color w:val="auto"/>
          <w:sz w:val="28"/>
          <w:szCs w:val="28"/>
        </w:rPr>
      </w:pPr>
    </w:p>
    <w:p w14:paraId="1FEF478B" w14:textId="5A3B8DD5"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Під час сільськогосподарських робіт в полі тракторист отримав відкриту травму кисті. З анамнезу відомо, що проти правцю не вакцинований. В чому буде </w:t>
      </w:r>
      <w:proofErr w:type="spellStart"/>
      <w:r w:rsidRPr="009467B3">
        <w:rPr>
          <w:rFonts w:ascii="Times New Roman" w:hAnsi="Times New Roman" w:cs="Times New Roman"/>
          <w:b/>
          <w:bCs/>
          <w:color w:val="auto"/>
          <w:sz w:val="28"/>
          <w:szCs w:val="28"/>
        </w:rPr>
        <w:t>заключатись</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екстранна</w:t>
      </w:r>
      <w:proofErr w:type="spellEnd"/>
      <w:r w:rsidRPr="009467B3">
        <w:rPr>
          <w:rFonts w:ascii="Times New Roman" w:hAnsi="Times New Roman" w:cs="Times New Roman"/>
          <w:b/>
          <w:bCs/>
          <w:color w:val="auto"/>
          <w:sz w:val="28"/>
          <w:szCs w:val="28"/>
        </w:rPr>
        <w:t xml:space="preserve"> специфічна профілактика правцю в даному випадку?</w:t>
      </w:r>
    </w:p>
    <w:p w14:paraId="3998552F" w14:textId="77777777" w:rsidR="003F0F8D" w:rsidRPr="009467B3" w:rsidRDefault="00C42EFB" w:rsidP="00DA6EF9">
      <w:pPr>
        <w:pStyle w:val="a6"/>
        <w:numPr>
          <w:ilvl w:val="0"/>
          <w:numId w:val="13"/>
        </w:numPr>
        <w:jc w:val="both"/>
        <w:rPr>
          <w:rFonts w:ascii="Times New Roman" w:hAnsi="Times New Roman" w:cs="Times New Roman"/>
          <w:color w:val="auto"/>
          <w:sz w:val="28"/>
          <w:szCs w:val="28"/>
        </w:rPr>
      </w:pPr>
      <w:bookmarkStart w:id="7" w:name="bookmark10"/>
      <w:r w:rsidRPr="009467B3">
        <w:rPr>
          <w:rFonts w:ascii="Times New Roman" w:hAnsi="Times New Roman" w:cs="Times New Roman"/>
          <w:color w:val="auto"/>
          <w:sz w:val="28"/>
          <w:szCs w:val="28"/>
        </w:rPr>
        <w:t>0,5 мл анатоксину та 3000 МО протиправцевої сироватки;</w:t>
      </w:r>
      <w:bookmarkEnd w:id="7"/>
    </w:p>
    <w:p w14:paraId="2408B851" w14:textId="77777777" w:rsidR="003F0F8D" w:rsidRPr="009467B3" w:rsidRDefault="00C42EFB" w:rsidP="00DA6EF9">
      <w:pPr>
        <w:pStyle w:val="a6"/>
        <w:numPr>
          <w:ilvl w:val="0"/>
          <w:numId w:val="1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1 мл анатоксину;</w:t>
      </w:r>
    </w:p>
    <w:p w14:paraId="7D93BB1D" w14:textId="77777777" w:rsidR="003F0F8D" w:rsidRPr="009467B3" w:rsidRDefault="00C42EFB" w:rsidP="00DA6EF9">
      <w:pPr>
        <w:pStyle w:val="a6"/>
        <w:numPr>
          <w:ilvl w:val="0"/>
          <w:numId w:val="1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профілактика не показана;</w:t>
      </w:r>
    </w:p>
    <w:p w14:paraId="38FDABF0" w14:textId="77777777" w:rsidR="00DA6EF9" w:rsidRPr="009467B3" w:rsidRDefault="00C42EFB" w:rsidP="00DA6EF9">
      <w:pPr>
        <w:pStyle w:val="a6"/>
        <w:numPr>
          <w:ilvl w:val="0"/>
          <w:numId w:val="1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3000 МО </w:t>
      </w:r>
      <w:proofErr w:type="spellStart"/>
      <w:r w:rsidRPr="009467B3">
        <w:rPr>
          <w:rFonts w:ascii="Times New Roman" w:hAnsi="Times New Roman" w:cs="Times New Roman"/>
          <w:color w:val="auto"/>
          <w:sz w:val="28"/>
          <w:szCs w:val="28"/>
        </w:rPr>
        <w:t>протиправцево</w:t>
      </w:r>
      <w:proofErr w:type="spellEnd"/>
      <w:r w:rsidRPr="009467B3">
        <w:rPr>
          <w:rFonts w:ascii="Times New Roman" w:hAnsi="Times New Roman" w:cs="Times New Roman"/>
          <w:color w:val="auto"/>
          <w:sz w:val="28"/>
          <w:szCs w:val="28"/>
        </w:rPr>
        <w:t xml:space="preserve"> ї сироватки;</w:t>
      </w:r>
    </w:p>
    <w:p w14:paraId="2F17D780" w14:textId="4CD5968E" w:rsidR="003F0F8D" w:rsidRPr="009467B3" w:rsidRDefault="00C42EFB" w:rsidP="00DA6EF9">
      <w:pPr>
        <w:pStyle w:val="a6"/>
        <w:numPr>
          <w:ilvl w:val="0"/>
          <w:numId w:val="1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5 мл протиправцевого імуноглобуліну;</w:t>
      </w:r>
    </w:p>
    <w:p w14:paraId="56EC4632" w14:textId="77777777" w:rsidR="00DA6EF9" w:rsidRPr="009467B3" w:rsidRDefault="00DA6EF9" w:rsidP="00CF2CB1">
      <w:pPr>
        <w:ind w:firstLine="709"/>
        <w:jc w:val="both"/>
        <w:rPr>
          <w:rFonts w:ascii="Times New Roman" w:hAnsi="Times New Roman" w:cs="Times New Roman"/>
          <w:color w:val="auto"/>
          <w:sz w:val="28"/>
          <w:szCs w:val="28"/>
        </w:rPr>
      </w:pPr>
    </w:p>
    <w:p w14:paraId="40B30F09" w14:textId="76B9F4AB"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Екстрена профілактика у імунізованих здійснюється підшкірним введенням 0,5 мл анатоксину, у неімунізованих - протиправцева сироватка 3000 МО і 0,5 мл анатоксину в різні ділянки.</w:t>
      </w:r>
    </w:p>
    <w:p w14:paraId="6194D04F" w14:textId="77777777" w:rsidR="00DA6EF9" w:rsidRPr="009467B3" w:rsidRDefault="00DA6EF9" w:rsidP="00CF2CB1">
      <w:pPr>
        <w:ind w:firstLine="709"/>
        <w:jc w:val="both"/>
        <w:rPr>
          <w:rFonts w:ascii="Times New Roman" w:hAnsi="Times New Roman" w:cs="Times New Roman"/>
          <w:color w:val="auto"/>
          <w:sz w:val="28"/>
          <w:szCs w:val="28"/>
        </w:rPr>
      </w:pPr>
    </w:p>
    <w:p w14:paraId="30549553" w14:textId="414DD297"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Хворий 37 років на 3 добу після травматичної ампутації правого стегна скаржиться на нестерпний біль в області кукси та на відчуття розпирання в області </w:t>
      </w:r>
      <w:proofErr w:type="spellStart"/>
      <w:r w:rsidRPr="009467B3">
        <w:rPr>
          <w:rFonts w:ascii="Times New Roman" w:hAnsi="Times New Roman" w:cs="Times New Roman"/>
          <w:b/>
          <w:bCs/>
          <w:color w:val="auto"/>
          <w:sz w:val="28"/>
          <w:szCs w:val="28"/>
        </w:rPr>
        <w:t>повязки</w:t>
      </w:r>
      <w:proofErr w:type="spellEnd"/>
      <w:r w:rsidRPr="009467B3">
        <w:rPr>
          <w:rFonts w:ascii="Times New Roman" w:hAnsi="Times New Roman" w:cs="Times New Roman"/>
          <w:b/>
          <w:bCs/>
          <w:color w:val="auto"/>
          <w:sz w:val="28"/>
          <w:szCs w:val="28"/>
        </w:rPr>
        <w:t xml:space="preserve">. При огляді температура 39 0 С, пульс 130 </w:t>
      </w:r>
      <w:proofErr w:type="spellStart"/>
      <w:r w:rsidRPr="009467B3">
        <w:rPr>
          <w:rFonts w:ascii="Times New Roman" w:hAnsi="Times New Roman" w:cs="Times New Roman"/>
          <w:b/>
          <w:bCs/>
          <w:color w:val="auto"/>
          <w:sz w:val="28"/>
          <w:szCs w:val="28"/>
        </w:rPr>
        <w:t>уд</w:t>
      </w:r>
      <w:proofErr w:type="spellEnd"/>
      <w:r w:rsidRPr="009467B3">
        <w:rPr>
          <w:rFonts w:ascii="Times New Roman" w:hAnsi="Times New Roman" w:cs="Times New Roman"/>
          <w:b/>
          <w:bCs/>
          <w:color w:val="auto"/>
          <w:sz w:val="28"/>
          <w:szCs w:val="28"/>
        </w:rPr>
        <w:t xml:space="preserve">/хв, </w:t>
      </w:r>
      <w:proofErr w:type="spellStart"/>
      <w:r w:rsidRPr="009467B3">
        <w:rPr>
          <w:rFonts w:ascii="Times New Roman" w:hAnsi="Times New Roman" w:cs="Times New Roman"/>
          <w:b/>
          <w:bCs/>
          <w:color w:val="auto"/>
          <w:sz w:val="28"/>
          <w:szCs w:val="28"/>
        </w:rPr>
        <w:t>слабокого</w:t>
      </w:r>
      <w:proofErr w:type="spellEnd"/>
      <w:r w:rsidRPr="009467B3">
        <w:rPr>
          <w:rFonts w:ascii="Times New Roman" w:hAnsi="Times New Roman" w:cs="Times New Roman"/>
          <w:b/>
          <w:bCs/>
          <w:color w:val="auto"/>
          <w:sz w:val="28"/>
          <w:szCs w:val="28"/>
        </w:rPr>
        <w:t xml:space="preserve"> наповнення та напруження. Кукса правого стегна набрякла, шкіра бліда. </w:t>
      </w:r>
      <w:proofErr w:type="spellStart"/>
      <w:r w:rsidRPr="009467B3">
        <w:rPr>
          <w:rFonts w:ascii="Times New Roman" w:hAnsi="Times New Roman" w:cs="Times New Roman"/>
          <w:b/>
          <w:bCs/>
          <w:color w:val="auto"/>
          <w:sz w:val="28"/>
          <w:szCs w:val="28"/>
        </w:rPr>
        <w:t>Повязка</w:t>
      </w:r>
      <w:proofErr w:type="spellEnd"/>
      <w:r w:rsidRPr="009467B3">
        <w:rPr>
          <w:rFonts w:ascii="Times New Roman" w:hAnsi="Times New Roman" w:cs="Times New Roman"/>
          <w:b/>
          <w:bCs/>
          <w:color w:val="auto"/>
          <w:sz w:val="28"/>
          <w:szCs w:val="28"/>
        </w:rPr>
        <w:t xml:space="preserve"> промокла </w:t>
      </w:r>
      <w:proofErr w:type="spellStart"/>
      <w:r w:rsidRPr="009467B3">
        <w:rPr>
          <w:rFonts w:ascii="Times New Roman" w:hAnsi="Times New Roman" w:cs="Times New Roman"/>
          <w:b/>
          <w:bCs/>
          <w:color w:val="auto"/>
          <w:sz w:val="28"/>
          <w:szCs w:val="28"/>
        </w:rPr>
        <w:t>серозно-геморачічинм</w:t>
      </w:r>
      <w:proofErr w:type="spellEnd"/>
      <w:r w:rsidRPr="009467B3">
        <w:rPr>
          <w:rFonts w:ascii="Times New Roman" w:hAnsi="Times New Roman" w:cs="Times New Roman"/>
          <w:b/>
          <w:bCs/>
          <w:color w:val="auto"/>
          <w:sz w:val="28"/>
          <w:szCs w:val="28"/>
        </w:rPr>
        <w:t xml:space="preserve"> вмістом з різким, неприємним запахом. Навколо рани крепітація. Яке </w:t>
      </w:r>
      <w:proofErr w:type="spellStart"/>
      <w:r w:rsidRPr="009467B3">
        <w:rPr>
          <w:rFonts w:ascii="Times New Roman" w:hAnsi="Times New Roman" w:cs="Times New Roman"/>
          <w:b/>
          <w:bCs/>
          <w:color w:val="auto"/>
          <w:sz w:val="28"/>
          <w:szCs w:val="28"/>
        </w:rPr>
        <w:t>ускладення</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виникло</w:t>
      </w:r>
      <w:proofErr w:type="spellEnd"/>
      <w:r w:rsidRPr="009467B3">
        <w:rPr>
          <w:rFonts w:ascii="Times New Roman" w:hAnsi="Times New Roman" w:cs="Times New Roman"/>
          <w:b/>
          <w:bCs/>
          <w:color w:val="auto"/>
          <w:sz w:val="28"/>
          <w:szCs w:val="28"/>
        </w:rPr>
        <w:t xml:space="preserve"> у даного хворого?</w:t>
      </w:r>
    </w:p>
    <w:p w14:paraId="37F16ED0" w14:textId="77777777" w:rsidR="003F0F8D" w:rsidRPr="009467B3" w:rsidRDefault="00C42EFB" w:rsidP="00DA6EF9">
      <w:pPr>
        <w:pStyle w:val="a6"/>
        <w:numPr>
          <w:ilvl w:val="0"/>
          <w:numId w:val="15"/>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тромбоз глибоких вен кукси;</w:t>
      </w:r>
    </w:p>
    <w:p w14:paraId="4434FD5A" w14:textId="77777777" w:rsidR="003F0F8D" w:rsidRPr="009467B3" w:rsidRDefault="00C42EFB" w:rsidP="00DA6EF9">
      <w:pPr>
        <w:pStyle w:val="a6"/>
        <w:numPr>
          <w:ilvl w:val="0"/>
          <w:numId w:val="15"/>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тромбофлебіт поверхневих вен кукси;</w:t>
      </w:r>
    </w:p>
    <w:p w14:paraId="3FE82CBA" w14:textId="77777777" w:rsidR="003F0F8D" w:rsidRPr="009467B3" w:rsidRDefault="00C42EFB" w:rsidP="00DA6EF9">
      <w:pPr>
        <w:pStyle w:val="a6"/>
        <w:numPr>
          <w:ilvl w:val="0"/>
          <w:numId w:val="15"/>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нагноеєння</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післяопераційно</w:t>
      </w:r>
      <w:proofErr w:type="spellEnd"/>
      <w:r w:rsidRPr="009467B3">
        <w:rPr>
          <w:rFonts w:ascii="Times New Roman" w:hAnsi="Times New Roman" w:cs="Times New Roman"/>
          <w:color w:val="auto"/>
          <w:sz w:val="28"/>
          <w:szCs w:val="28"/>
        </w:rPr>
        <w:t xml:space="preserve"> ї рани кукси;</w:t>
      </w:r>
    </w:p>
    <w:p w14:paraId="4908BCE7" w14:textId="17943272" w:rsidR="003F0F8D" w:rsidRPr="009467B3" w:rsidRDefault="00C42EFB" w:rsidP="00DA6EF9">
      <w:pPr>
        <w:pStyle w:val="a6"/>
        <w:numPr>
          <w:ilvl w:val="0"/>
          <w:numId w:val="15"/>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газова гангрена кукси;</w:t>
      </w:r>
    </w:p>
    <w:p w14:paraId="6F43C1E2" w14:textId="45DA0D26" w:rsidR="003F0F8D" w:rsidRPr="009467B3" w:rsidRDefault="00C42EFB" w:rsidP="00DA6EF9">
      <w:pPr>
        <w:pStyle w:val="a6"/>
        <w:numPr>
          <w:ilvl w:val="0"/>
          <w:numId w:val="15"/>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флегмона кукси;</w:t>
      </w:r>
    </w:p>
    <w:p w14:paraId="3B311E82" w14:textId="77777777" w:rsidR="00DA6EF9" w:rsidRPr="009467B3" w:rsidRDefault="00DA6EF9" w:rsidP="00CF2CB1">
      <w:pPr>
        <w:ind w:firstLine="709"/>
        <w:jc w:val="both"/>
        <w:rPr>
          <w:rFonts w:ascii="Times New Roman" w:hAnsi="Times New Roman" w:cs="Times New Roman"/>
          <w:color w:val="auto"/>
          <w:sz w:val="28"/>
          <w:szCs w:val="28"/>
        </w:rPr>
      </w:pPr>
    </w:p>
    <w:p w14:paraId="1571DE62" w14:textId="593757D3"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Зміни в рані при газовій гангрені. Сухість рани, невелика кількість рідини кров’янистого характеру. </w:t>
      </w:r>
      <w:proofErr w:type="spellStart"/>
      <w:r w:rsidRPr="009467B3">
        <w:rPr>
          <w:rFonts w:ascii="Times New Roman" w:hAnsi="Times New Roman" w:cs="Times New Roman"/>
          <w:color w:val="auto"/>
          <w:sz w:val="28"/>
          <w:szCs w:val="28"/>
        </w:rPr>
        <w:t>Мязи</w:t>
      </w:r>
      <w:proofErr w:type="spellEnd"/>
      <w:r w:rsidRPr="009467B3">
        <w:rPr>
          <w:rFonts w:ascii="Times New Roman" w:hAnsi="Times New Roman" w:cs="Times New Roman"/>
          <w:color w:val="auto"/>
          <w:sz w:val="28"/>
          <w:szCs w:val="28"/>
        </w:rPr>
        <w:t xml:space="preserve"> сірого кольору, на зовнішній вигляд нагадують варені. Нерідко на шкірі враженої кінцівки утворюються міхурі з геморагічним чи сіро-землистим вмістом. З рани на фоні анаеробної інфекції відчувається різкий </w:t>
      </w:r>
      <w:r w:rsidRPr="009467B3">
        <w:rPr>
          <w:rFonts w:ascii="Times New Roman" w:hAnsi="Times New Roman" w:cs="Times New Roman"/>
          <w:color w:val="auto"/>
          <w:sz w:val="28"/>
          <w:szCs w:val="28"/>
        </w:rPr>
        <w:lastRenderedPageBreak/>
        <w:t xml:space="preserve">неприємний запах. Газ у тканинах ураженого сегмента - достовірна ознака анаеробної інфекції. Наявність газу визначається пальпаторно за </w:t>
      </w:r>
      <w:proofErr w:type="spellStart"/>
      <w:r w:rsidRPr="009467B3">
        <w:rPr>
          <w:rFonts w:ascii="Times New Roman" w:hAnsi="Times New Roman" w:cs="Times New Roman"/>
          <w:color w:val="auto"/>
          <w:sz w:val="28"/>
          <w:szCs w:val="28"/>
        </w:rPr>
        <w:t>наявністью</w:t>
      </w:r>
      <w:proofErr w:type="spellEnd"/>
      <w:r w:rsidRPr="009467B3">
        <w:rPr>
          <w:rFonts w:ascii="Times New Roman" w:hAnsi="Times New Roman" w:cs="Times New Roman"/>
          <w:color w:val="auto"/>
          <w:sz w:val="28"/>
          <w:szCs w:val="28"/>
        </w:rPr>
        <w:t xml:space="preserve"> характерної </w:t>
      </w:r>
      <w:proofErr w:type="spellStart"/>
      <w:r w:rsidRPr="009467B3">
        <w:rPr>
          <w:rFonts w:ascii="Times New Roman" w:hAnsi="Times New Roman" w:cs="Times New Roman"/>
          <w:color w:val="auto"/>
          <w:sz w:val="28"/>
          <w:szCs w:val="28"/>
        </w:rPr>
        <w:t>крипітації</w:t>
      </w:r>
      <w:proofErr w:type="spellEnd"/>
      <w:r w:rsidRPr="009467B3">
        <w:rPr>
          <w:rFonts w:ascii="Times New Roman" w:hAnsi="Times New Roman" w:cs="Times New Roman"/>
          <w:color w:val="auto"/>
          <w:sz w:val="28"/>
          <w:szCs w:val="28"/>
        </w:rPr>
        <w:t xml:space="preserve"> тканин.</w:t>
      </w:r>
    </w:p>
    <w:p w14:paraId="336B7329" w14:textId="77777777" w:rsidR="004A06A4" w:rsidRPr="009467B3" w:rsidRDefault="004A06A4" w:rsidP="00CF2CB1">
      <w:pPr>
        <w:ind w:firstLine="709"/>
        <w:jc w:val="both"/>
        <w:rPr>
          <w:rFonts w:ascii="Times New Roman" w:hAnsi="Times New Roman" w:cs="Times New Roman"/>
          <w:color w:val="auto"/>
          <w:sz w:val="28"/>
          <w:szCs w:val="28"/>
        </w:rPr>
      </w:pPr>
    </w:p>
    <w:p w14:paraId="4C6D2301" w14:textId="7B778663"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В клініку госпіталізований хворий з анаеробною (газовою) гангреною правого стегна. Хворому по життєвим показам виконана висока ампутація </w:t>
      </w:r>
      <w:proofErr w:type="spellStart"/>
      <w:r w:rsidRPr="009467B3">
        <w:rPr>
          <w:rFonts w:ascii="Times New Roman" w:hAnsi="Times New Roman" w:cs="Times New Roman"/>
          <w:b/>
          <w:bCs/>
          <w:color w:val="auto"/>
          <w:sz w:val="28"/>
          <w:szCs w:val="28"/>
        </w:rPr>
        <w:t>првої</w:t>
      </w:r>
      <w:proofErr w:type="spellEnd"/>
      <w:r w:rsidRPr="009467B3">
        <w:rPr>
          <w:rFonts w:ascii="Times New Roman" w:hAnsi="Times New Roman" w:cs="Times New Roman"/>
          <w:b/>
          <w:bCs/>
          <w:color w:val="auto"/>
          <w:sz w:val="28"/>
          <w:szCs w:val="28"/>
        </w:rPr>
        <w:t xml:space="preserve"> нижньої кінцівки. Який розчин антисептика повинен обов’язково бути застосований для обробки </w:t>
      </w:r>
      <w:proofErr w:type="spellStart"/>
      <w:r w:rsidRPr="009467B3">
        <w:rPr>
          <w:rFonts w:ascii="Times New Roman" w:hAnsi="Times New Roman" w:cs="Times New Roman"/>
          <w:b/>
          <w:bCs/>
          <w:color w:val="auto"/>
          <w:sz w:val="28"/>
          <w:szCs w:val="28"/>
        </w:rPr>
        <w:t>інструментацію</w:t>
      </w:r>
      <w:proofErr w:type="spellEnd"/>
      <w:r w:rsidRPr="009467B3">
        <w:rPr>
          <w:rFonts w:ascii="Times New Roman" w:hAnsi="Times New Roman" w:cs="Times New Roman"/>
          <w:b/>
          <w:bCs/>
          <w:color w:val="auto"/>
          <w:sz w:val="28"/>
          <w:szCs w:val="28"/>
        </w:rPr>
        <w:t xml:space="preserve"> після даного оперативного втручання?</w:t>
      </w:r>
    </w:p>
    <w:p w14:paraId="11E4A932" w14:textId="77777777" w:rsidR="003F0F8D" w:rsidRPr="009467B3" w:rsidRDefault="00C42EFB" w:rsidP="004A06A4">
      <w:pPr>
        <w:pStyle w:val="a6"/>
        <w:numPr>
          <w:ilvl w:val="0"/>
          <w:numId w:val="1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6% розчин перекису водню;</w:t>
      </w:r>
    </w:p>
    <w:p w14:paraId="0C3B8FC0" w14:textId="77777777" w:rsidR="003F0F8D" w:rsidRPr="009467B3" w:rsidRDefault="00C42EFB" w:rsidP="004A06A4">
      <w:pPr>
        <w:pStyle w:val="a6"/>
        <w:numPr>
          <w:ilvl w:val="0"/>
          <w:numId w:val="1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розчин фурациліну;</w:t>
      </w:r>
    </w:p>
    <w:p w14:paraId="64066F25" w14:textId="77777777" w:rsidR="003F0F8D" w:rsidRPr="009467B3" w:rsidRDefault="00C42EFB" w:rsidP="004A06A4">
      <w:pPr>
        <w:pStyle w:val="a6"/>
        <w:numPr>
          <w:ilvl w:val="0"/>
          <w:numId w:val="1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розчин йоду;</w:t>
      </w:r>
    </w:p>
    <w:p w14:paraId="65E2D9B2" w14:textId="5D4E4A69" w:rsidR="003F0F8D" w:rsidRPr="009467B3" w:rsidRDefault="00C42EFB" w:rsidP="004A06A4">
      <w:pPr>
        <w:pStyle w:val="a6"/>
        <w:numPr>
          <w:ilvl w:val="0"/>
          <w:numId w:val="1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0,1 % розчин формаліну;</w:t>
      </w:r>
    </w:p>
    <w:p w14:paraId="4AC67A26" w14:textId="5657A8FA" w:rsidR="003F0F8D" w:rsidRPr="009467B3" w:rsidRDefault="004A06A4" w:rsidP="004A06A4">
      <w:pPr>
        <w:pStyle w:val="a6"/>
        <w:numPr>
          <w:ilvl w:val="0"/>
          <w:numId w:val="1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0</w:t>
      </w:r>
      <w:r w:rsidR="00C42EFB" w:rsidRPr="009467B3">
        <w:rPr>
          <w:rFonts w:ascii="Times New Roman" w:hAnsi="Times New Roman" w:cs="Times New Roman"/>
          <w:color w:val="auto"/>
          <w:sz w:val="28"/>
          <w:szCs w:val="28"/>
        </w:rPr>
        <w:t>,1 розчин перманганату калію;</w:t>
      </w:r>
    </w:p>
    <w:p w14:paraId="4D6A659A" w14:textId="77777777" w:rsidR="004A06A4" w:rsidRPr="009467B3" w:rsidRDefault="004A06A4" w:rsidP="00CF2CB1">
      <w:pPr>
        <w:ind w:firstLine="709"/>
        <w:jc w:val="both"/>
        <w:rPr>
          <w:rFonts w:ascii="Times New Roman" w:hAnsi="Times New Roman" w:cs="Times New Roman"/>
          <w:color w:val="auto"/>
          <w:sz w:val="28"/>
          <w:szCs w:val="28"/>
        </w:rPr>
      </w:pPr>
    </w:p>
    <w:p w14:paraId="3B48E0A4" w14:textId="7BFA53B6"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 збудника </w:t>
      </w:r>
      <w:proofErr w:type="spellStart"/>
      <w:r w:rsidRPr="009467B3">
        <w:rPr>
          <w:rFonts w:ascii="Times New Roman" w:hAnsi="Times New Roman" w:cs="Times New Roman"/>
          <w:color w:val="auto"/>
          <w:sz w:val="28"/>
          <w:szCs w:val="28"/>
        </w:rPr>
        <w:t>ананеробної</w:t>
      </w:r>
      <w:proofErr w:type="spellEnd"/>
      <w:r w:rsidRPr="009467B3">
        <w:rPr>
          <w:rFonts w:ascii="Times New Roman" w:hAnsi="Times New Roman" w:cs="Times New Roman"/>
          <w:color w:val="auto"/>
          <w:sz w:val="28"/>
          <w:szCs w:val="28"/>
        </w:rPr>
        <w:t xml:space="preserve"> інфекції згубно діють антисептики, що є </w:t>
      </w:r>
      <w:proofErr w:type="spellStart"/>
      <w:r w:rsidRPr="009467B3">
        <w:rPr>
          <w:rFonts w:ascii="Times New Roman" w:hAnsi="Times New Roman" w:cs="Times New Roman"/>
          <w:color w:val="auto"/>
          <w:sz w:val="28"/>
          <w:szCs w:val="28"/>
        </w:rPr>
        <w:t>донаторами</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томарного</w:t>
      </w:r>
      <w:proofErr w:type="spellEnd"/>
      <w:r w:rsidRPr="009467B3">
        <w:rPr>
          <w:rFonts w:ascii="Times New Roman" w:hAnsi="Times New Roman" w:cs="Times New Roman"/>
          <w:color w:val="auto"/>
          <w:sz w:val="28"/>
          <w:szCs w:val="28"/>
        </w:rPr>
        <w:t xml:space="preserve"> кисню - перекис водню.</w:t>
      </w:r>
    </w:p>
    <w:p w14:paraId="7CF35184" w14:textId="77777777" w:rsidR="004A06A4" w:rsidRPr="009467B3" w:rsidRDefault="004A06A4" w:rsidP="00CF2CB1">
      <w:pPr>
        <w:ind w:firstLine="709"/>
        <w:jc w:val="both"/>
        <w:rPr>
          <w:rFonts w:ascii="Times New Roman" w:hAnsi="Times New Roman" w:cs="Times New Roman"/>
          <w:color w:val="auto"/>
          <w:sz w:val="28"/>
          <w:szCs w:val="28"/>
        </w:rPr>
      </w:pPr>
    </w:p>
    <w:p w14:paraId="75DECF70" w14:textId="05C8A1C9"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В чому суть </w:t>
      </w:r>
      <w:proofErr w:type="spellStart"/>
      <w:r w:rsidRPr="009467B3">
        <w:rPr>
          <w:rFonts w:ascii="Times New Roman" w:hAnsi="Times New Roman" w:cs="Times New Roman"/>
          <w:b/>
          <w:bCs/>
          <w:color w:val="auto"/>
          <w:sz w:val="28"/>
          <w:szCs w:val="28"/>
        </w:rPr>
        <w:t>симптома</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А.В.Мельникова</w:t>
      </w:r>
      <w:proofErr w:type="spellEnd"/>
      <w:r w:rsidRPr="009467B3">
        <w:rPr>
          <w:rFonts w:ascii="Times New Roman" w:hAnsi="Times New Roman" w:cs="Times New Roman"/>
          <w:b/>
          <w:bCs/>
          <w:color w:val="auto"/>
          <w:sz w:val="28"/>
          <w:szCs w:val="28"/>
        </w:rPr>
        <w:t xml:space="preserve"> при анаеробній гангрені ?</w:t>
      </w:r>
    </w:p>
    <w:p w14:paraId="7FC8F00C" w14:textId="77777777" w:rsidR="003F0F8D" w:rsidRPr="009467B3" w:rsidRDefault="00C42EFB" w:rsidP="004A06A4">
      <w:pPr>
        <w:pStyle w:val="a6"/>
        <w:numPr>
          <w:ilvl w:val="0"/>
          <w:numId w:val="1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крепітація при пальпації;</w:t>
      </w:r>
    </w:p>
    <w:p w14:paraId="5AAE0002" w14:textId="77777777" w:rsidR="003F0F8D" w:rsidRPr="009467B3" w:rsidRDefault="00C42EFB" w:rsidP="004A06A4">
      <w:pPr>
        <w:pStyle w:val="a6"/>
        <w:numPr>
          <w:ilvl w:val="0"/>
          <w:numId w:val="1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 рахунок стрімкого набряку, врізання лігатури в шкіру;</w:t>
      </w:r>
    </w:p>
    <w:p w14:paraId="60432C1C" w14:textId="77777777" w:rsidR="003F0F8D" w:rsidRPr="009467B3" w:rsidRDefault="00C42EFB" w:rsidP="004A06A4">
      <w:pPr>
        <w:pStyle w:val="a6"/>
        <w:numPr>
          <w:ilvl w:val="0"/>
          <w:numId w:val="1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зміна кольору шкіри при натискуванні;</w:t>
      </w:r>
    </w:p>
    <w:p w14:paraId="0C0010C8" w14:textId="44781F93" w:rsidR="003F0F8D" w:rsidRPr="009467B3" w:rsidRDefault="00C42EFB" w:rsidP="004A06A4">
      <w:pPr>
        <w:pStyle w:val="a6"/>
        <w:numPr>
          <w:ilvl w:val="0"/>
          <w:numId w:val="1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дзвінкий хруст при голінні волосся на шкірі вражено ї кінцівки;</w:t>
      </w:r>
    </w:p>
    <w:p w14:paraId="79907DA1" w14:textId="18C0FD38" w:rsidR="003F0F8D" w:rsidRPr="009467B3" w:rsidRDefault="00C42EFB" w:rsidP="004A06A4">
      <w:pPr>
        <w:pStyle w:val="a6"/>
        <w:numPr>
          <w:ilvl w:val="0"/>
          <w:numId w:val="1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поява лінійних </w:t>
      </w:r>
      <w:proofErr w:type="spellStart"/>
      <w:r w:rsidRPr="009467B3">
        <w:rPr>
          <w:rFonts w:ascii="Times New Roman" w:hAnsi="Times New Roman" w:cs="Times New Roman"/>
          <w:color w:val="auto"/>
          <w:sz w:val="28"/>
          <w:szCs w:val="28"/>
        </w:rPr>
        <w:t>тріщин</w:t>
      </w:r>
      <w:proofErr w:type="spellEnd"/>
      <w:r w:rsidRPr="009467B3">
        <w:rPr>
          <w:rFonts w:ascii="Times New Roman" w:hAnsi="Times New Roman" w:cs="Times New Roman"/>
          <w:color w:val="auto"/>
          <w:sz w:val="28"/>
          <w:szCs w:val="28"/>
        </w:rPr>
        <w:t xml:space="preserve"> шкіри;</w:t>
      </w:r>
    </w:p>
    <w:p w14:paraId="439A46EA" w14:textId="77777777" w:rsidR="004A06A4" w:rsidRPr="009467B3" w:rsidRDefault="004A06A4" w:rsidP="00CF2CB1">
      <w:pPr>
        <w:ind w:firstLine="709"/>
        <w:jc w:val="both"/>
        <w:rPr>
          <w:rFonts w:ascii="Times New Roman" w:hAnsi="Times New Roman" w:cs="Times New Roman"/>
          <w:color w:val="auto"/>
          <w:sz w:val="28"/>
          <w:szCs w:val="28"/>
        </w:rPr>
      </w:pPr>
    </w:p>
    <w:p w14:paraId="37307370" w14:textId="3EBF1520"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При газовій гангрені стрімко наростає набряк тканин (якщо навколо кінцівки накласти нитку, то через кілька хвилин нитка почне «врізатися» в шкіру — симптом Мельникова).</w:t>
      </w:r>
    </w:p>
    <w:p w14:paraId="4B6B36A7" w14:textId="77777777" w:rsidR="004A06A4" w:rsidRPr="009467B3" w:rsidRDefault="004A06A4" w:rsidP="00CF2CB1">
      <w:pPr>
        <w:ind w:firstLine="709"/>
        <w:jc w:val="both"/>
        <w:rPr>
          <w:rFonts w:ascii="Times New Roman" w:hAnsi="Times New Roman" w:cs="Times New Roman"/>
          <w:color w:val="auto"/>
          <w:sz w:val="28"/>
          <w:szCs w:val="28"/>
        </w:rPr>
      </w:pPr>
    </w:p>
    <w:p w14:paraId="58C96388" w14:textId="109F5421"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Виберіть найбільш ефективний спосіб лікування газової гангрени із представлених:</w:t>
      </w:r>
    </w:p>
    <w:p w14:paraId="40FC3C10" w14:textId="77777777" w:rsidR="003F0F8D" w:rsidRPr="009467B3" w:rsidRDefault="00C42EFB" w:rsidP="004A06A4">
      <w:pPr>
        <w:pStyle w:val="a6"/>
        <w:numPr>
          <w:ilvl w:val="0"/>
          <w:numId w:val="1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вакуумна </w:t>
      </w:r>
      <w:proofErr w:type="spellStart"/>
      <w:r w:rsidRPr="009467B3">
        <w:rPr>
          <w:rFonts w:ascii="Times New Roman" w:hAnsi="Times New Roman" w:cs="Times New Roman"/>
          <w:color w:val="auto"/>
          <w:sz w:val="28"/>
          <w:szCs w:val="28"/>
        </w:rPr>
        <w:t>повязка</w:t>
      </w:r>
      <w:proofErr w:type="spellEnd"/>
      <w:r w:rsidRPr="009467B3">
        <w:rPr>
          <w:rFonts w:ascii="Times New Roman" w:hAnsi="Times New Roman" w:cs="Times New Roman"/>
          <w:color w:val="auto"/>
          <w:sz w:val="28"/>
          <w:szCs w:val="28"/>
        </w:rPr>
        <w:t xml:space="preserve"> на рану;</w:t>
      </w:r>
    </w:p>
    <w:p w14:paraId="2798FB9E" w14:textId="77777777" w:rsidR="003F0F8D" w:rsidRPr="009467B3" w:rsidRDefault="00C42EFB" w:rsidP="004A06A4">
      <w:pPr>
        <w:pStyle w:val="a6"/>
        <w:numPr>
          <w:ilvl w:val="0"/>
          <w:numId w:val="1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рентгенотерапія;</w:t>
      </w:r>
    </w:p>
    <w:p w14:paraId="32F9B304" w14:textId="77777777" w:rsidR="003F0F8D" w:rsidRPr="009467B3" w:rsidRDefault="00C42EFB" w:rsidP="004A06A4">
      <w:pPr>
        <w:pStyle w:val="a6"/>
        <w:numPr>
          <w:ilvl w:val="0"/>
          <w:numId w:val="1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гіпербарична </w:t>
      </w:r>
      <w:proofErr w:type="spellStart"/>
      <w:r w:rsidRPr="009467B3">
        <w:rPr>
          <w:rFonts w:ascii="Times New Roman" w:hAnsi="Times New Roman" w:cs="Times New Roman"/>
          <w:color w:val="auto"/>
          <w:sz w:val="28"/>
          <w:szCs w:val="28"/>
        </w:rPr>
        <w:t>оксигенація</w:t>
      </w:r>
      <w:proofErr w:type="spellEnd"/>
      <w:r w:rsidRPr="009467B3">
        <w:rPr>
          <w:rFonts w:ascii="Times New Roman" w:hAnsi="Times New Roman" w:cs="Times New Roman"/>
          <w:color w:val="auto"/>
          <w:sz w:val="28"/>
          <w:szCs w:val="28"/>
        </w:rPr>
        <w:t>;</w:t>
      </w:r>
    </w:p>
    <w:p w14:paraId="30557965" w14:textId="645A8272" w:rsidR="003F0F8D" w:rsidRPr="009467B3" w:rsidRDefault="00C42EFB" w:rsidP="004A06A4">
      <w:pPr>
        <w:pStyle w:val="a6"/>
        <w:numPr>
          <w:ilvl w:val="0"/>
          <w:numId w:val="1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проточне промивання рани;</w:t>
      </w:r>
    </w:p>
    <w:p w14:paraId="5A1EE278" w14:textId="19C878D7" w:rsidR="003F0F8D" w:rsidRPr="009467B3" w:rsidRDefault="00C42EFB" w:rsidP="004A06A4">
      <w:pPr>
        <w:pStyle w:val="a6"/>
        <w:numPr>
          <w:ilvl w:val="0"/>
          <w:numId w:val="1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обробка рани в </w:t>
      </w:r>
      <w:proofErr w:type="spellStart"/>
      <w:r w:rsidRPr="009467B3">
        <w:rPr>
          <w:rFonts w:ascii="Times New Roman" w:hAnsi="Times New Roman" w:cs="Times New Roman"/>
          <w:color w:val="auto"/>
          <w:sz w:val="28"/>
          <w:szCs w:val="28"/>
        </w:rPr>
        <w:t>ультрафілетовому</w:t>
      </w:r>
      <w:proofErr w:type="spellEnd"/>
      <w:r w:rsidRPr="009467B3">
        <w:rPr>
          <w:rFonts w:ascii="Times New Roman" w:hAnsi="Times New Roman" w:cs="Times New Roman"/>
          <w:color w:val="auto"/>
          <w:sz w:val="28"/>
          <w:szCs w:val="28"/>
        </w:rPr>
        <w:t xml:space="preserve"> полі;</w:t>
      </w:r>
    </w:p>
    <w:p w14:paraId="6F3A5B6F" w14:textId="77777777" w:rsidR="004A06A4" w:rsidRPr="009467B3" w:rsidRDefault="004A06A4" w:rsidP="00CF2CB1">
      <w:pPr>
        <w:ind w:firstLine="709"/>
        <w:jc w:val="both"/>
        <w:rPr>
          <w:rFonts w:ascii="Times New Roman" w:hAnsi="Times New Roman" w:cs="Times New Roman"/>
          <w:color w:val="auto"/>
          <w:sz w:val="28"/>
          <w:szCs w:val="28"/>
        </w:rPr>
      </w:pPr>
    </w:p>
    <w:p w14:paraId="6DE2FA12" w14:textId="3AD096EA"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Гіпербарична </w:t>
      </w:r>
      <w:proofErr w:type="spellStart"/>
      <w:r w:rsidRPr="009467B3">
        <w:rPr>
          <w:rFonts w:ascii="Times New Roman" w:hAnsi="Times New Roman" w:cs="Times New Roman"/>
          <w:color w:val="auto"/>
          <w:sz w:val="28"/>
          <w:szCs w:val="28"/>
        </w:rPr>
        <w:t>оксигенація</w:t>
      </w:r>
      <w:proofErr w:type="spellEnd"/>
      <w:r w:rsidRPr="009467B3">
        <w:rPr>
          <w:rFonts w:ascii="Times New Roman" w:hAnsi="Times New Roman" w:cs="Times New Roman"/>
          <w:color w:val="auto"/>
          <w:sz w:val="28"/>
          <w:szCs w:val="28"/>
        </w:rPr>
        <w:t xml:space="preserve"> за рахунок </w:t>
      </w:r>
      <w:proofErr w:type="spellStart"/>
      <w:r w:rsidRPr="009467B3">
        <w:rPr>
          <w:rFonts w:ascii="Times New Roman" w:hAnsi="Times New Roman" w:cs="Times New Roman"/>
          <w:color w:val="auto"/>
          <w:sz w:val="28"/>
          <w:szCs w:val="28"/>
        </w:rPr>
        <w:t>збагаченя</w:t>
      </w:r>
      <w:proofErr w:type="spellEnd"/>
      <w:r w:rsidRPr="009467B3">
        <w:rPr>
          <w:rFonts w:ascii="Times New Roman" w:hAnsi="Times New Roman" w:cs="Times New Roman"/>
          <w:color w:val="auto"/>
          <w:sz w:val="28"/>
          <w:szCs w:val="28"/>
        </w:rPr>
        <w:t xml:space="preserve"> вражених тканин киснем під тиском згубно діє на збудника інфекції, що є анаеробом.</w:t>
      </w:r>
    </w:p>
    <w:p w14:paraId="25C409E7" w14:textId="77777777" w:rsidR="004A06A4" w:rsidRPr="009467B3" w:rsidRDefault="004A06A4" w:rsidP="00CF2CB1">
      <w:pPr>
        <w:ind w:firstLine="709"/>
        <w:jc w:val="both"/>
        <w:rPr>
          <w:rFonts w:ascii="Times New Roman" w:hAnsi="Times New Roman" w:cs="Times New Roman"/>
          <w:color w:val="auto"/>
          <w:sz w:val="28"/>
          <w:szCs w:val="28"/>
        </w:rPr>
      </w:pPr>
    </w:p>
    <w:p w14:paraId="37A074A2" w14:textId="2CD295A8"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Лікувальна доза </w:t>
      </w:r>
      <w:proofErr w:type="spellStart"/>
      <w:r w:rsidRPr="009467B3">
        <w:rPr>
          <w:rFonts w:ascii="Times New Roman" w:hAnsi="Times New Roman" w:cs="Times New Roman"/>
          <w:b/>
          <w:bCs/>
          <w:color w:val="auto"/>
          <w:sz w:val="28"/>
          <w:szCs w:val="28"/>
        </w:rPr>
        <w:t>протигангренозно</w:t>
      </w:r>
      <w:proofErr w:type="spellEnd"/>
      <w:r w:rsidRPr="009467B3">
        <w:rPr>
          <w:rFonts w:ascii="Times New Roman" w:hAnsi="Times New Roman" w:cs="Times New Roman"/>
          <w:b/>
          <w:bCs/>
          <w:color w:val="auto"/>
          <w:sz w:val="28"/>
          <w:szCs w:val="28"/>
        </w:rPr>
        <w:t xml:space="preserve"> ї сироватки складає:</w:t>
      </w:r>
    </w:p>
    <w:p w14:paraId="21A73A81" w14:textId="77777777" w:rsidR="003F0F8D" w:rsidRPr="009467B3" w:rsidRDefault="00C42EFB" w:rsidP="004A06A4">
      <w:pPr>
        <w:pStyle w:val="a6"/>
        <w:numPr>
          <w:ilvl w:val="0"/>
          <w:numId w:val="1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200000 ОД;</w:t>
      </w:r>
    </w:p>
    <w:p w14:paraId="277C1D90" w14:textId="77777777" w:rsidR="003F0F8D" w:rsidRPr="009467B3" w:rsidRDefault="00C42EFB" w:rsidP="004A06A4">
      <w:pPr>
        <w:pStyle w:val="a6"/>
        <w:numPr>
          <w:ilvl w:val="0"/>
          <w:numId w:val="1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10000 ОД;</w:t>
      </w:r>
    </w:p>
    <w:p w14:paraId="5F86E7B7" w14:textId="77777777" w:rsidR="003F0F8D" w:rsidRPr="009467B3" w:rsidRDefault="00C42EFB" w:rsidP="004A06A4">
      <w:pPr>
        <w:pStyle w:val="a6"/>
        <w:numPr>
          <w:ilvl w:val="0"/>
          <w:numId w:val="1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20000 ОД;</w:t>
      </w:r>
    </w:p>
    <w:p w14:paraId="55743F7B" w14:textId="2ABB27F1" w:rsidR="003F0F8D" w:rsidRPr="009467B3" w:rsidRDefault="00C42EFB" w:rsidP="004A06A4">
      <w:pPr>
        <w:pStyle w:val="a6"/>
        <w:numPr>
          <w:ilvl w:val="0"/>
          <w:numId w:val="1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50000 ОД;</w:t>
      </w:r>
    </w:p>
    <w:p w14:paraId="67B43004" w14:textId="3BF617B3" w:rsidR="003F0F8D" w:rsidRPr="009467B3" w:rsidRDefault="00C42EFB" w:rsidP="004A06A4">
      <w:pPr>
        <w:pStyle w:val="a6"/>
        <w:numPr>
          <w:ilvl w:val="0"/>
          <w:numId w:val="1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20000 ОД </w:t>
      </w:r>
      <w:proofErr w:type="spellStart"/>
      <w:r w:rsidRPr="009467B3">
        <w:rPr>
          <w:rFonts w:ascii="Times New Roman" w:hAnsi="Times New Roman" w:cs="Times New Roman"/>
          <w:color w:val="auto"/>
          <w:sz w:val="28"/>
          <w:szCs w:val="28"/>
        </w:rPr>
        <w:t>внутрішньомязово</w:t>
      </w:r>
      <w:proofErr w:type="spellEnd"/>
      <w:r w:rsidRPr="009467B3">
        <w:rPr>
          <w:rFonts w:ascii="Times New Roman" w:hAnsi="Times New Roman" w:cs="Times New Roman"/>
          <w:color w:val="auto"/>
          <w:sz w:val="28"/>
          <w:szCs w:val="28"/>
        </w:rPr>
        <w:t xml:space="preserve"> та 20000ОД внутрішньовенно;</w:t>
      </w:r>
    </w:p>
    <w:p w14:paraId="4A078DAA" w14:textId="77777777" w:rsidR="004A06A4" w:rsidRPr="009467B3" w:rsidRDefault="004A06A4" w:rsidP="00CF2CB1">
      <w:pPr>
        <w:ind w:firstLine="709"/>
        <w:jc w:val="both"/>
        <w:rPr>
          <w:rFonts w:ascii="Times New Roman" w:hAnsi="Times New Roman" w:cs="Times New Roman"/>
          <w:color w:val="auto"/>
          <w:sz w:val="28"/>
          <w:szCs w:val="28"/>
        </w:rPr>
      </w:pPr>
    </w:p>
    <w:p w14:paraId="06A2FD99" w14:textId="6AF81341"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Введення специфічної полівалентної протигангренозної сироватки (доза по </w:t>
      </w:r>
      <w:r w:rsidRPr="009467B3">
        <w:rPr>
          <w:rFonts w:ascii="Times New Roman" w:hAnsi="Times New Roman" w:cs="Times New Roman"/>
          <w:color w:val="auto"/>
          <w:sz w:val="28"/>
          <w:szCs w:val="28"/>
        </w:rPr>
        <w:lastRenderedPageBreak/>
        <w:t xml:space="preserve">50000 ОД проти кожного збудника, вводить в/в </w:t>
      </w:r>
      <w:proofErr w:type="spellStart"/>
      <w:r w:rsidRPr="009467B3">
        <w:rPr>
          <w:rFonts w:ascii="Times New Roman" w:hAnsi="Times New Roman" w:cs="Times New Roman"/>
          <w:color w:val="auto"/>
          <w:sz w:val="28"/>
          <w:szCs w:val="28"/>
        </w:rPr>
        <w:t>крапельно</w:t>
      </w:r>
      <w:proofErr w:type="spellEnd"/>
      <w:r w:rsidRPr="009467B3">
        <w:rPr>
          <w:rFonts w:ascii="Times New Roman" w:hAnsi="Times New Roman" w:cs="Times New Roman"/>
          <w:color w:val="auto"/>
          <w:sz w:val="28"/>
          <w:szCs w:val="28"/>
        </w:rPr>
        <w:t xml:space="preserve"> в розведенні 1:5 на теплому фізіологічному розчині);</w:t>
      </w:r>
    </w:p>
    <w:p w14:paraId="19B943F2" w14:textId="77777777" w:rsidR="004A06A4" w:rsidRPr="009467B3" w:rsidRDefault="004A06A4" w:rsidP="00CF2CB1">
      <w:pPr>
        <w:ind w:firstLine="709"/>
        <w:jc w:val="both"/>
        <w:rPr>
          <w:rFonts w:ascii="Times New Roman" w:hAnsi="Times New Roman" w:cs="Times New Roman"/>
          <w:color w:val="auto"/>
          <w:sz w:val="28"/>
          <w:szCs w:val="28"/>
        </w:rPr>
      </w:pPr>
    </w:p>
    <w:p w14:paraId="35E77887" w14:textId="034218AD"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Опишіть характер больового синдрому в області рани при правцю:</w:t>
      </w:r>
    </w:p>
    <w:p w14:paraId="0C079163" w14:textId="77777777" w:rsidR="003F0F8D" w:rsidRPr="009467B3" w:rsidRDefault="00C42EFB" w:rsidP="004A06A4">
      <w:pPr>
        <w:pStyle w:val="a6"/>
        <w:numPr>
          <w:ilvl w:val="0"/>
          <w:numId w:val="2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відсутній;</w:t>
      </w:r>
    </w:p>
    <w:p w14:paraId="19613B3D" w14:textId="77777777" w:rsidR="003F0F8D" w:rsidRPr="009467B3" w:rsidRDefault="00C42EFB" w:rsidP="004A06A4">
      <w:pPr>
        <w:pStyle w:val="a6"/>
        <w:numPr>
          <w:ilvl w:val="0"/>
          <w:numId w:val="2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слабко виражений;</w:t>
      </w:r>
    </w:p>
    <w:p w14:paraId="422A5672" w14:textId="77777777" w:rsidR="003F0F8D" w:rsidRPr="009467B3" w:rsidRDefault="00C42EFB" w:rsidP="004A06A4">
      <w:pPr>
        <w:pStyle w:val="a6"/>
        <w:numPr>
          <w:ilvl w:val="0"/>
          <w:numId w:val="2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різкий</w:t>
      </w:r>
    </w:p>
    <w:p w14:paraId="6D433199" w14:textId="629AF786" w:rsidR="003F0F8D" w:rsidRPr="009467B3" w:rsidRDefault="00C42EFB" w:rsidP="004A06A4">
      <w:pPr>
        <w:pStyle w:val="a6"/>
        <w:numPr>
          <w:ilvl w:val="0"/>
          <w:numId w:val="20"/>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розпираючий</w:t>
      </w:r>
      <w:proofErr w:type="spellEnd"/>
      <w:r w:rsidRPr="009467B3">
        <w:rPr>
          <w:rFonts w:ascii="Times New Roman" w:hAnsi="Times New Roman" w:cs="Times New Roman"/>
          <w:color w:val="auto"/>
          <w:sz w:val="28"/>
          <w:szCs w:val="28"/>
        </w:rPr>
        <w:t>;</w:t>
      </w:r>
    </w:p>
    <w:p w14:paraId="45D2A0C9" w14:textId="772A9F1B" w:rsidR="003F0F8D" w:rsidRPr="009467B3" w:rsidRDefault="00C42EFB" w:rsidP="004A06A4">
      <w:pPr>
        <w:pStyle w:val="a6"/>
        <w:numPr>
          <w:ilvl w:val="0"/>
          <w:numId w:val="20"/>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нападоподібний</w:t>
      </w:r>
      <w:proofErr w:type="spellEnd"/>
      <w:r w:rsidRPr="009467B3">
        <w:rPr>
          <w:rFonts w:ascii="Times New Roman" w:hAnsi="Times New Roman" w:cs="Times New Roman"/>
          <w:color w:val="auto"/>
          <w:sz w:val="28"/>
          <w:szCs w:val="28"/>
        </w:rPr>
        <w:t>;</w:t>
      </w:r>
    </w:p>
    <w:p w14:paraId="1DE6BA2F" w14:textId="77777777" w:rsidR="004A06A4" w:rsidRPr="009467B3" w:rsidRDefault="004A06A4" w:rsidP="00CF2CB1">
      <w:pPr>
        <w:ind w:firstLine="709"/>
        <w:jc w:val="both"/>
        <w:rPr>
          <w:rFonts w:ascii="Times New Roman" w:hAnsi="Times New Roman" w:cs="Times New Roman"/>
          <w:color w:val="auto"/>
          <w:sz w:val="28"/>
          <w:szCs w:val="28"/>
        </w:rPr>
      </w:pPr>
    </w:p>
    <w:p w14:paraId="3C6F0F91" w14:textId="3926BB28"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Специфічних змін в рані збудник правця не викликає, тому виражені болі в області вхідних воріт інфекції не спостерігаються.</w:t>
      </w:r>
    </w:p>
    <w:p w14:paraId="7BB06CB4" w14:textId="77777777" w:rsidR="004A06A4" w:rsidRPr="009467B3" w:rsidRDefault="004A06A4" w:rsidP="00CF2CB1">
      <w:pPr>
        <w:ind w:firstLine="709"/>
        <w:jc w:val="both"/>
        <w:rPr>
          <w:rFonts w:ascii="Times New Roman" w:hAnsi="Times New Roman" w:cs="Times New Roman"/>
          <w:color w:val="auto"/>
          <w:sz w:val="28"/>
          <w:szCs w:val="28"/>
        </w:rPr>
      </w:pPr>
    </w:p>
    <w:p w14:paraId="0BB511A2" w14:textId="37816FF2"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Яким є типовий колір </w:t>
      </w:r>
      <w:proofErr w:type="spellStart"/>
      <w:r w:rsidRPr="009467B3">
        <w:rPr>
          <w:rFonts w:ascii="Times New Roman" w:hAnsi="Times New Roman" w:cs="Times New Roman"/>
          <w:b/>
          <w:bCs/>
          <w:color w:val="auto"/>
          <w:sz w:val="28"/>
          <w:szCs w:val="28"/>
        </w:rPr>
        <w:t>мязів</w:t>
      </w:r>
      <w:proofErr w:type="spellEnd"/>
      <w:r w:rsidRPr="009467B3">
        <w:rPr>
          <w:rFonts w:ascii="Times New Roman" w:hAnsi="Times New Roman" w:cs="Times New Roman"/>
          <w:b/>
          <w:bCs/>
          <w:color w:val="auto"/>
          <w:sz w:val="28"/>
          <w:szCs w:val="28"/>
        </w:rPr>
        <w:t xml:space="preserve"> в рані при анаеробній гангрені?</w:t>
      </w:r>
    </w:p>
    <w:p w14:paraId="3C72332B" w14:textId="77777777" w:rsidR="003F0F8D" w:rsidRPr="009467B3" w:rsidRDefault="00C42EFB" w:rsidP="004A06A4">
      <w:pPr>
        <w:pStyle w:val="a6"/>
        <w:numPr>
          <w:ilvl w:val="0"/>
          <w:numId w:val="2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яскраво - червоний;</w:t>
      </w:r>
    </w:p>
    <w:p w14:paraId="0421BEC2" w14:textId="77777777" w:rsidR="003F0F8D" w:rsidRPr="009467B3" w:rsidRDefault="00C42EFB" w:rsidP="004A06A4">
      <w:pPr>
        <w:pStyle w:val="a6"/>
        <w:numPr>
          <w:ilvl w:val="0"/>
          <w:numId w:val="2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залежить від виду збудника;</w:t>
      </w:r>
    </w:p>
    <w:p w14:paraId="1D9FCC8E" w14:textId="77777777" w:rsidR="003F0F8D" w:rsidRPr="009467B3" w:rsidRDefault="00C42EFB" w:rsidP="004A06A4">
      <w:pPr>
        <w:pStyle w:val="a6"/>
        <w:numPr>
          <w:ilvl w:val="0"/>
          <w:numId w:val="2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звичайний;</w:t>
      </w:r>
    </w:p>
    <w:p w14:paraId="16772048" w14:textId="45DA387E" w:rsidR="003F0F8D" w:rsidRPr="009467B3" w:rsidRDefault="00C42EFB" w:rsidP="004A06A4">
      <w:pPr>
        <w:pStyle w:val="a6"/>
        <w:numPr>
          <w:ilvl w:val="0"/>
          <w:numId w:val="2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колір вареного </w:t>
      </w:r>
      <w:proofErr w:type="spellStart"/>
      <w:r w:rsidRPr="009467B3">
        <w:rPr>
          <w:rFonts w:ascii="Times New Roman" w:hAnsi="Times New Roman" w:cs="Times New Roman"/>
          <w:color w:val="auto"/>
          <w:sz w:val="28"/>
          <w:szCs w:val="28"/>
        </w:rPr>
        <w:t>мяса</w:t>
      </w:r>
      <w:proofErr w:type="spellEnd"/>
      <w:r w:rsidRPr="009467B3">
        <w:rPr>
          <w:rFonts w:ascii="Times New Roman" w:hAnsi="Times New Roman" w:cs="Times New Roman"/>
          <w:color w:val="auto"/>
          <w:sz w:val="28"/>
          <w:szCs w:val="28"/>
        </w:rPr>
        <w:t>;</w:t>
      </w:r>
    </w:p>
    <w:p w14:paraId="731E2293" w14:textId="63FF4C27" w:rsidR="003F0F8D" w:rsidRPr="009467B3" w:rsidRDefault="00C42EFB" w:rsidP="004A06A4">
      <w:pPr>
        <w:pStyle w:val="a6"/>
        <w:numPr>
          <w:ilvl w:val="0"/>
          <w:numId w:val="2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залежить від фази ранового процесу;</w:t>
      </w:r>
    </w:p>
    <w:p w14:paraId="6DD1C65B" w14:textId="77777777" w:rsidR="004A06A4" w:rsidRPr="009467B3" w:rsidRDefault="004A06A4" w:rsidP="00CF2CB1">
      <w:pPr>
        <w:ind w:firstLine="709"/>
        <w:jc w:val="both"/>
        <w:rPr>
          <w:rFonts w:ascii="Times New Roman" w:hAnsi="Times New Roman" w:cs="Times New Roman"/>
          <w:color w:val="auto"/>
          <w:sz w:val="28"/>
          <w:szCs w:val="28"/>
        </w:rPr>
      </w:pPr>
    </w:p>
    <w:p w14:paraId="662158FC" w14:textId="541968AE" w:rsidR="003F0F8D" w:rsidRPr="009467B3" w:rsidRDefault="00C42EF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Мязи</w:t>
      </w:r>
      <w:proofErr w:type="spellEnd"/>
      <w:r w:rsidRPr="009467B3">
        <w:rPr>
          <w:rFonts w:ascii="Times New Roman" w:hAnsi="Times New Roman" w:cs="Times New Roman"/>
          <w:color w:val="auto"/>
          <w:sz w:val="28"/>
          <w:szCs w:val="28"/>
        </w:rPr>
        <w:t xml:space="preserve"> сірого кольору, на зовнішній вигляд нагадують варені. Нерідко на шкірі враженої кінцівки утворюються міхурі з геморагічним чи сіро-землистим вмістом. З рани на фоні анаеробної інфекції відчувається різкий неприємний запах.</w:t>
      </w:r>
    </w:p>
    <w:p w14:paraId="4A8381B7" w14:textId="77777777" w:rsidR="004A06A4" w:rsidRPr="009467B3" w:rsidRDefault="004A06A4" w:rsidP="00CF2CB1">
      <w:pPr>
        <w:ind w:firstLine="709"/>
        <w:jc w:val="both"/>
        <w:rPr>
          <w:rFonts w:ascii="Times New Roman" w:hAnsi="Times New Roman" w:cs="Times New Roman"/>
          <w:color w:val="auto"/>
          <w:sz w:val="28"/>
          <w:szCs w:val="28"/>
        </w:rPr>
      </w:pPr>
    </w:p>
    <w:p w14:paraId="285FB7DB" w14:textId="3CDECDA2" w:rsidR="003F0F8D" w:rsidRPr="009467B3" w:rsidRDefault="004A06A4"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В</w:t>
      </w:r>
      <w:r w:rsidR="00C42EFB" w:rsidRPr="009467B3">
        <w:rPr>
          <w:rFonts w:ascii="Times New Roman" w:hAnsi="Times New Roman" w:cs="Times New Roman"/>
          <w:b/>
          <w:bCs/>
          <w:color w:val="auto"/>
          <w:sz w:val="28"/>
          <w:szCs w:val="28"/>
        </w:rPr>
        <w:t xml:space="preserve"> травмпункт звернувся пацієнт з свіжою колото-різаною раною право ступні. Зі слів хворого, 4 години тому випадково наступив на дошку з </w:t>
      </w:r>
      <w:proofErr w:type="spellStart"/>
      <w:r w:rsidR="00C42EFB" w:rsidRPr="009467B3">
        <w:rPr>
          <w:rFonts w:ascii="Times New Roman" w:hAnsi="Times New Roman" w:cs="Times New Roman"/>
          <w:b/>
          <w:bCs/>
          <w:color w:val="auto"/>
          <w:sz w:val="28"/>
          <w:szCs w:val="28"/>
        </w:rPr>
        <w:t>іожавим</w:t>
      </w:r>
      <w:proofErr w:type="spellEnd"/>
      <w:r w:rsidR="00C42EFB" w:rsidRPr="009467B3">
        <w:rPr>
          <w:rFonts w:ascii="Times New Roman" w:hAnsi="Times New Roman" w:cs="Times New Roman"/>
          <w:b/>
          <w:bCs/>
          <w:color w:val="auto"/>
          <w:sz w:val="28"/>
          <w:szCs w:val="28"/>
        </w:rPr>
        <w:t xml:space="preserve"> гвіздком. В амбулаторній картці </w:t>
      </w:r>
      <w:proofErr w:type="spellStart"/>
      <w:r w:rsidR="00C42EFB" w:rsidRPr="009467B3">
        <w:rPr>
          <w:rFonts w:ascii="Times New Roman" w:hAnsi="Times New Roman" w:cs="Times New Roman"/>
          <w:b/>
          <w:bCs/>
          <w:color w:val="auto"/>
          <w:sz w:val="28"/>
          <w:szCs w:val="28"/>
        </w:rPr>
        <w:t>хвого</w:t>
      </w:r>
      <w:proofErr w:type="spellEnd"/>
      <w:r w:rsidR="00C42EFB" w:rsidRPr="009467B3">
        <w:rPr>
          <w:rFonts w:ascii="Times New Roman" w:hAnsi="Times New Roman" w:cs="Times New Roman"/>
          <w:b/>
          <w:bCs/>
          <w:color w:val="auto"/>
          <w:sz w:val="28"/>
          <w:szCs w:val="28"/>
        </w:rPr>
        <w:t xml:space="preserve"> існує відмітка, що 3 роки тому йому проведена в повному об'ємі вакцинація проти правцю. Яка екстрена профілактика правцю повинна бути проведена в </w:t>
      </w:r>
      <w:proofErr w:type="spellStart"/>
      <w:r w:rsidR="00C42EFB" w:rsidRPr="009467B3">
        <w:rPr>
          <w:rFonts w:ascii="Times New Roman" w:hAnsi="Times New Roman" w:cs="Times New Roman"/>
          <w:b/>
          <w:bCs/>
          <w:color w:val="auto"/>
          <w:sz w:val="28"/>
          <w:szCs w:val="28"/>
        </w:rPr>
        <w:t>данному</w:t>
      </w:r>
      <w:proofErr w:type="spellEnd"/>
      <w:r w:rsidR="00C42EFB" w:rsidRPr="009467B3">
        <w:rPr>
          <w:rFonts w:ascii="Times New Roman" w:hAnsi="Times New Roman" w:cs="Times New Roman"/>
          <w:b/>
          <w:bCs/>
          <w:color w:val="auto"/>
          <w:sz w:val="28"/>
          <w:szCs w:val="28"/>
        </w:rPr>
        <w:t xml:space="preserve"> </w:t>
      </w:r>
      <w:proofErr w:type="spellStart"/>
      <w:r w:rsidR="00C42EFB" w:rsidRPr="009467B3">
        <w:rPr>
          <w:rFonts w:ascii="Times New Roman" w:hAnsi="Times New Roman" w:cs="Times New Roman"/>
          <w:b/>
          <w:bCs/>
          <w:color w:val="auto"/>
          <w:sz w:val="28"/>
          <w:szCs w:val="28"/>
        </w:rPr>
        <w:t>вападку</w:t>
      </w:r>
      <w:proofErr w:type="spellEnd"/>
      <w:r w:rsidR="00C42EFB" w:rsidRPr="009467B3">
        <w:rPr>
          <w:rFonts w:ascii="Times New Roman" w:hAnsi="Times New Roman" w:cs="Times New Roman"/>
          <w:b/>
          <w:bCs/>
          <w:color w:val="auto"/>
          <w:sz w:val="28"/>
          <w:szCs w:val="28"/>
        </w:rPr>
        <w:t>?</w:t>
      </w:r>
    </w:p>
    <w:p w14:paraId="7B1D0D25" w14:textId="77777777" w:rsidR="003F0F8D" w:rsidRPr="009467B3" w:rsidRDefault="00C42EFB" w:rsidP="00F17D80">
      <w:pPr>
        <w:pStyle w:val="a6"/>
        <w:numPr>
          <w:ilvl w:val="0"/>
          <w:numId w:val="2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специфічна профілактика не проводиться;</w:t>
      </w:r>
    </w:p>
    <w:p w14:paraId="248E3450" w14:textId="34D87D34" w:rsidR="003F0F8D" w:rsidRPr="009467B3" w:rsidRDefault="0032000F" w:rsidP="00F17D80">
      <w:pPr>
        <w:pStyle w:val="a6"/>
        <w:numPr>
          <w:ilvl w:val="0"/>
          <w:numId w:val="2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1</w:t>
      </w:r>
      <w:r w:rsidR="00C42EFB" w:rsidRPr="009467B3">
        <w:rPr>
          <w:rFonts w:ascii="Times New Roman" w:hAnsi="Times New Roman" w:cs="Times New Roman"/>
          <w:color w:val="auto"/>
          <w:sz w:val="28"/>
          <w:szCs w:val="28"/>
        </w:rPr>
        <w:t xml:space="preserve"> мл правцевого </w:t>
      </w:r>
      <w:proofErr w:type="spellStart"/>
      <w:r w:rsidR="00C42EFB" w:rsidRPr="009467B3">
        <w:rPr>
          <w:rFonts w:ascii="Times New Roman" w:hAnsi="Times New Roman" w:cs="Times New Roman"/>
          <w:color w:val="auto"/>
          <w:sz w:val="28"/>
          <w:szCs w:val="28"/>
        </w:rPr>
        <w:t>анатоксина</w:t>
      </w:r>
      <w:proofErr w:type="spellEnd"/>
      <w:r w:rsidR="00C42EFB" w:rsidRPr="009467B3">
        <w:rPr>
          <w:rFonts w:ascii="Times New Roman" w:hAnsi="Times New Roman" w:cs="Times New Roman"/>
          <w:color w:val="auto"/>
          <w:sz w:val="28"/>
          <w:szCs w:val="28"/>
        </w:rPr>
        <w:t>;</w:t>
      </w:r>
    </w:p>
    <w:p w14:paraId="7E799BE1" w14:textId="21DA0719" w:rsidR="003F0F8D" w:rsidRPr="009467B3" w:rsidRDefault="00F17D80" w:rsidP="00F17D80">
      <w:pPr>
        <w:pStyle w:val="a6"/>
        <w:numPr>
          <w:ilvl w:val="0"/>
          <w:numId w:val="2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0,</w:t>
      </w:r>
      <w:r w:rsidR="00C42EFB" w:rsidRPr="009467B3">
        <w:rPr>
          <w:rFonts w:ascii="Times New Roman" w:hAnsi="Times New Roman" w:cs="Times New Roman"/>
          <w:color w:val="auto"/>
          <w:sz w:val="28"/>
          <w:szCs w:val="28"/>
        </w:rPr>
        <w:t xml:space="preserve">1 мл правцевого </w:t>
      </w:r>
      <w:proofErr w:type="spellStart"/>
      <w:r w:rsidR="00C42EFB" w:rsidRPr="009467B3">
        <w:rPr>
          <w:rFonts w:ascii="Times New Roman" w:hAnsi="Times New Roman" w:cs="Times New Roman"/>
          <w:color w:val="auto"/>
          <w:sz w:val="28"/>
          <w:szCs w:val="28"/>
        </w:rPr>
        <w:t>анатоксина</w:t>
      </w:r>
      <w:proofErr w:type="spellEnd"/>
      <w:r w:rsidR="00C42EFB" w:rsidRPr="009467B3">
        <w:rPr>
          <w:rFonts w:ascii="Times New Roman" w:hAnsi="Times New Roman" w:cs="Times New Roman"/>
          <w:color w:val="auto"/>
          <w:sz w:val="28"/>
          <w:szCs w:val="28"/>
        </w:rPr>
        <w:t>;</w:t>
      </w:r>
    </w:p>
    <w:p w14:paraId="1A5DF722" w14:textId="1D320FE9" w:rsidR="003F0F8D" w:rsidRPr="009467B3" w:rsidRDefault="00C42EFB" w:rsidP="00F17D80">
      <w:pPr>
        <w:pStyle w:val="a6"/>
        <w:numPr>
          <w:ilvl w:val="0"/>
          <w:numId w:val="2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ввести 3000 МО </w:t>
      </w:r>
      <w:proofErr w:type="spellStart"/>
      <w:r w:rsidRPr="009467B3">
        <w:rPr>
          <w:rFonts w:ascii="Times New Roman" w:hAnsi="Times New Roman" w:cs="Times New Roman"/>
          <w:color w:val="auto"/>
          <w:sz w:val="28"/>
          <w:szCs w:val="28"/>
        </w:rPr>
        <w:t>протиправцево</w:t>
      </w:r>
      <w:proofErr w:type="spellEnd"/>
      <w:r w:rsidRPr="009467B3">
        <w:rPr>
          <w:rFonts w:ascii="Times New Roman" w:hAnsi="Times New Roman" w:cs="Times New Roman"/>
          <w:color w:val="auto"/>
          <w:sz w:val="28"/>
          <w:szCs w:val="28"/>
        </w:rPr>
        <w:t xml:space="preserve"> ї сироватки;</w:t>
      </w:r>
    </w:p>
    <w:p w14:paraId="21DE9883" w14:textId="53BC79E8" w:rsidR="003F0F8D" w:rsidRPr="009467B3" w:rsidRDefault="00C42EFB" w:rsidP="00F17D80">
      <w:pPr>
        <w:pStyle w:val="a6"/>
        <w:numPr>
          <w:ilvl w:val="0"/>
          <w:numId w:val="2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ввести 1 мл </w:t>
      </w:r>
      <w:proofErr w:type="spellStart"/>
      <w:r w:rsidRPr="009467B3">
        <w:rPr>
          <w:rFonts w:ascii="Times New Roman" w:hAnsi="Times New Roman" w:cs="Times New Roman"/>
          <w:color w:val="auto"/>
          <w:sz w:val="28"/>
          <w:szCs w:val="28"/>
        </w:rPr>
        <w:t>анатоксина</w:t>
      </w:r>
      <w:proofErr w:type="spellEnd"/>
      <w:r w:rsidRPr="009467B3">
        <w:rPr>
          <w:rFonts w:ascii="Times New Roman" w:hAnsi="Times New Roman" w:cs="Times New Roman"/>
          <w:color w:val="auto"/>
          <w:sz w:val="28"/>
          <w:szCs w:val="28"/>
        </w:rPr>
        <w:t xml:space="preserve"> та 3 МО </w:t>
      </w:r>
      <w:proofErr w:type="spellStart"/>
      <w:r w:rsidRPr="009467B3">
        <w:rPr>
          <w:rFonts w:ascii="Times New Roman" w:hAnsi="Times New Roman" w:cs="Times New Roman"/>
          <w:color w:val="auto"/>
          <w:sz w:val="28"/>
          <w:szCs w:val="28"/>
        </w:rPr>
        <w:t>протиправцево</w:t>
      </w:r>
      <w:proofErr w:type="spellEnd"/>
      <w:r w:rsidRPr="009467B3">
        <w:rPr>
          <w:rFonts w:ascii="Times New Roman" w:hAnsi="Times New Roman" w:cs="Times New Roman"/>
          <w:color w:val="auto"/>
          <w:sz w:val="28"/>
          <w:szCs w:val="28"/>
        </w:rPr>
        <w:t xml:space="preserve"> сироватки;</w:t>
      </w:r>
    </w:p>
    <w:p w14:paraId="38B19778" w14:textId="77777777" w:rsidR="00F17D80" w:rsidRPr="009467B3" w:rsidRDefault="00F17D80" w:rsidP="00CF2CB1">
      <w:pPr>
        <w:ind w:firstLine="709"/>
        <w:jc w:val="both"/>
        <w:rPr>
          <w:rFonts w:ascii="Times New Roman" w:hAnsi="Times New Roman" w:cs="Times New Roman"/>
          <w:color w:val="auto"/>
          <w:sz w:val="28"/>
          <w:szCs w:val="28"/>
        </w:rPr>
      </w:pPr>
    </w:p>
    <w:p w14:paraId="738DA62A" w14:textId="009D96DF"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 випадку наявності документального підтвердження проведено протиправцевої імунізації проведення </w:t>
      </w:r>
      <w:proofErr w:type="spellStart"/>
      <w:r w:rsidRPr="009467B3">
        <w:rPr>
          <w:rFonts w:ascii="Times New Roman" w:hAnsi="Times New Roman" w:cs="Times New Roman"/>
          <w:color w:val="auto"/>
          <w:sz w:val="28"/>
          <w:szCs w:val="28"/>
        </w:rPr>
        <w:t>екстеррої</w:t>
      </w:r>
      <w:proofErr w:type="spellEnd"/>
      <w:r w:rsidRPr="009467B3">
        <w:rPr>
          <w:rFonts w:ascii="Times New Roman" w:hAnsi="Times New Roman" w:cs="Times New Roman"/>
          <w:color w:val="auto"/>
          <w:sz w:val="28"/>
          <w:szCs w:val="28"/>
        </w:rPr>
        <w:t xml:space="preserve"> імунізації не показане.</w:t>
      </w:r>
    </w:p>
    <w:p w14:paraId="017AFAA5" w14:textId="77777777" w:rsidR="007F43C6" w:rsidRPr="009467B3" w:rsidRDefault="007F43C6" w:rsidP="00CF2CB1">
      <w:pPr>
        <w:ind w:firstLine="709"/>
        <w:jc w:val="both"/>
        <w:rPr>
          <w:rFonts w:ascii="Times New Roman" w:hAnsi="Times New Roman" w:cs="Times New Roman"/>
          <w:color w:val="auto"/>
          <w:sz w:val="28"/>
          <w:szCs w:val="28"/>
        </w:rPr>
      </w:pPr>
      <w:bookmarkStart w:id="8" w:name="bookmark11"/>
    </w:p>
    <w:p w14:paraId="1C2C8B87" w14:textId="2CC0F4C5"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ТЕСТИ КОНТРОЛЮ КІНЦЕВОГО РІВНЯ ЗНАНЬ.</w:t>
      </w:r>
      <w:bookmarkEnd w:id="8"/>
    </w:p>
    <w:p w14:paraId="6F484B17" w14:textId="77777777" w:rsidR="00F17D80" w:rsidRPr="009467B3" w:rsidRDefault="00F17D80" w:rsidP="00CF2CB1">
      <w:pPr>
        <w:ind w:firstLine="709"/>
        <w:jc w:val="both"/>
        <w:rPr>
          <w:rFonts w:ascii="Times New Roman" w:hAnsi="Times New Roman" w:cs="Times New Roman"/>
          <w:color w:val="auto"/>
          <w:sz w:val="28"/>
          <w:szCs w:val="28"/>
        </w:rPr>
      </w:pPr>
    </w:p>
    <w:p w14:paraId="73F16DAA" w14:textId="2CD8244A"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Які лікувальні заходи мають вирішальне значення для зменшення проявів гнійно-</w:t>
      </w:r>
      <w:proofErr w:type="spellStart"/>
      <w:r w:rsidRPr="009467B3">
        <w:rPr>
          <w:rFonts w:ascii="Times New Roman" w:hAnsi="Times New Roman" w:cs="Times New Roman"/>
          <w:color w:val="auto"/>
          <w:sz w:val="28"/>
          <w:szCs w:val="28"/>
        </w:rPr>
        <w:t>резорбтивно</w:t>
      </w:r>
      <w:proofErr w:type="spellEnd"/>
      <w:r w:rsidRPr="009467B3">
        <w:rPr>
          <w:rFonts w:ascii="Times New Roman" w:hAnsi="Times New Roman" w:cs="Times New Roman"/>
          <w:color w:val="auto"/>
          <w:sz w:val="28"/>
          <w:szCs w:val="28"/>
        </w:rPr>
        <w:t xml:space="preserve"> </w:t>
      </w:r>
      <w:r w:rsidR="00F17D80" w:rsidRPr="009467B3">
        <w:rPr>
          <w:rFonts w:ascii="Times New Roman" w:hAnsi="Times New Roman" w:cs="Times New Roman"/>
          <w:color w:val="auto"/>
          <w:sz w:val="28"/>
          <w:szCs w:val="28"/>
        </w:rPr>
        <w:t>лихоманки</w:t>
      </w:r>
      <w:r w:rsidRPr="009467B3">
        <w:rPr>
          <w:rFonts w:ascii="Times New Roman" w:hAnsi="Times New Roman" w:cs="Times New Roman"/>
          <w:color w:val="auto"/>
          <w:sz w:val="28"/>
          <w:szCs w:val="28"/>
        </w:rPr>
        <w:t>?</w:t>
      </w:r>
    </w:p>
    <w:p w14:paraId="100918BC" w14:textId="77777777" w:rsidR="003F0F8D" w:rsidRPr="009467B3" w:rsidRDefault="00C42EFB" w:rsidP="00F17D80">
      <w:pPr>
        <w:pStyle w:val="a6"/>
        <w:numPr>
          <w:ilvl w:val="0"/>
          <w:numId w:val="2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раціональна </w:t>
      </w:r>
      <w:proofErr w:type="spellStart"/>
      <w:r w:rsidRPr="009467B3">
        <w:rPr>
          <w:rFonts w:ascii="Times New Roman" w:hAnsi="Times New Roman" w:cs="Times New Roman"/>
          <w:color w:val="auto"/>
          <w:sz w:val="28"/>
          <w:szCs w:val="28"/>
        </w:rPr>
        <w:t>антибіотикотерапія</w:t>
      </w:r>
      <w:proofErr w:type="spellEnd"/>
      <w:r w:rsidRPr="009467B3">
        <w:rPr>
          <w:rFonts w:ascii="Times New Roman" w:hAnsi="Times New Roman" w:cs="Times New Roman"/>
          <w:color w:val="auto"/>
          <w:sz w:val="28"/>
          <w:szCs w:val="28"/>
        </w:rPr>
        <w:t>;</w:t>
      </w:r>
    </w:p>
    <w:p w14:paraId="48068F15" w14:textId="77777777" w:rsidR="003F0F8D" w:rsidRPr="009467B3" w:rsidRDefault="00C42EFB" w:rsidP="00F17D80">
      <w:pPr>
        <w:pStyle w:val="a6"/>
        <w:numPr>
          <w:ilvl w:val="0"/>
          <w:numId w:val="2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введення імуноглобуліну;</w:t>
      </w:r>
    </w:p>
    <w:p w14:paraId="3EABE79B" w14:textId="77777777" w:rsidR="003F0F8D" w:rsidRPr="009467B3" w:rsidRDefault="00C42EFB" w:rsidP="00F17D80">
      <w:pPr>
        <w:pStyle w:val="a6"/>
        <w:numPr>
          <w:ilvl w:val="0"/>
          <w:numId w:val="2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своєчасна та правильна санація первинного гнійного вогнища;</w:t>
      </w:r>
    </w:p>
    <w:p w14:paraId="63E0EA04" w14:textId="77777777" w:rsidR="003F0F8D" w:rsidRPr="009467B3" w:rsidRDefault="00C42EFB" w:rsidP="00F17D80">
      <w:pPr>
        <w:pStyle w:val="a6"/>
        <w:numPr>
          <w:ilvl w:val="0"/>
          <w:numId w:val="2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іммобілізація кінцівки;</w:t>
      </w:r>
    </w:p>
    <w:p w14:paraId="467E8AF2" w14:textId="77777777" w:rsidR="003F0F8D" w:rsidRPr="009467B3" w:rsidRDefault="00C42EFB" w:rsidP="00F17D80">
      <w:pPr>
        <w:pStyle w:val="a6"/>
        <w:numPr>
          <w:ilvl w:val="0"/>
          <w:numId w:val="2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забезпечення функціонального спокою вражено кінцівки;</w:t>
      </w:r>
    </w:p>
    <w:p w14:paraId="22505B13" w14:textId="77777777" w:rsidR="00F17D80" w:rsidRPr="009467B3" w:rsidRDefault="00F17D80" w:rsidP="00CF2CB1">
      <w:pPr>
        <w:ind w:firstLine="709"/>
        <w:jc w:val="both"/>
        <w:rPr>
          <w:rFonts w:ascii="Times New Roman" w:hAnsi="Times New Roman" w:cs="Times New Roman"/>
          <w:color w:val="auto"/>
          <w:sz w:val="28"/>
          <w:szCs w:val="28"/>
        </w:rPr>
      </w:pPr>
    </w:p>
    <w:p w14:paraId="7FA54A8A" w14:textId="7AF4F462"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Важливою </w:t>
      </w:r>
      <w:proofErr w:type="spellStart"/>
      <w:r w:rsidRPr="009467B3">
        <w:rPr>
          <w:rFonts w:ascii="Times New Roman" w:hAnsi="Times New Roman" w:cs="Times New Roman"/>
          <w:color w:val="auto"/>
          <w:sz w:val="28"/>
          <w:szCs w:val="28"/>
        </w:rPr>
        <w:t>особливістью</w:t>
      </w:r>
      <w:proofErr w:type="spellEnd"/>
      <w:r w:rsidRPr="009467B3">
        <w:rPr>
          <w:rFonts w:ascii="Times New Roman" w:hAnsi="Times New Roman" w:cs="Times New Roman"/>
          <w:color w:val="auto"/>
          <w:sz w:val="28"/>
          <w:szCs w:val="28"/>
        </w:rPr>
        <w:t xml:space="preserve"> гнійно-</w:t>
      </w:r>
      <w:proofErr w:type="spellStart"/>
      <w:r w:rsidRPr="009467B3">
        <w:rPr>
          <w:rFonts w:ascii="Times New Roman" w:hAnsi="Times New Roman" w:cs="Times New Roman"/>
          <w:color w:val="auto"/>
          <w:sz w:val="28"/>
          <w:szCs w:val="28"/>
        </w:rPr>
        <w:t>резорбтивної</w:t>
      </w:r>
      <w:proofErr w:type="spellEnd"/>
      <w:r w:rsidRPr="009467B3">
        <w:rPr>
          <w:rFonts w:ascii="Times New Roman" w:hAnsi="Times New Roman" w:cs="Times New Roman"/>
          <w:color w:val="auto"/>
          <w:sz w:val="28"/>
          <w:szCs w:val="28"/>
        </w:rPr>
        <w:t xml:space="preserve"> гарячки є її залежність від первинного гнійного вогнищ, при ліквідації якого гнійно-</w:t>
      </w:r>
      <w:proofErr w:type="spellStart"/>
      <w:r w:rsidRPr="009467B3">
        <w:rPr>
          <w:rFonts w:ascii="Times New Roman" w:hAnsi="Times New Roman" w:cs="Times New Roman"/>
          <w:color w:val="auto"/>
          <w:sz w:val="28"/>
          <w:szCs w:val="28"/>
        </w:rPr>
        <w:t>резорбтивна</w:t>
      </w:r>
      <w:proofErr w:type="spellEnd"/>
      <w:r w:rsidRPr="009467B3">
        <w:rPr>
          <w:rFonts w:ascii="Times New Roman" w:hAnsi="Times New Roman" w:cs="Times New Roman"/>
          <w:color w:val="auto"/>
          <w:sz w:val="28"/>
          <w:szCs w:val="28"/>
        </w:rPr>
        <w:t xml:space="preserve"> гарячка минає.</w:t>
      </w:r>
    </w:p>
    <w:p w14:paraId="3689BBDF" w14:textId="77777777" w:rsidR="00F17D80" w:rsidRPr="009467B3" w:rsidRDefault="00F17D80" w:rsidP="00CF2CB1">
      <w:pPr>
        <w:ind w:firstLine="709"/>
        <w:jc w:val="both"/>
        <w:rPr>
          <w:rFonts w:ascii="Times New Roman" w:hAnsi="Times New Roman" w:cs="Times New Roman"/>
          <w:color w:val="auto"/>
          <w:sz w:val="28"/>
          <w:szCs w:val="28"/>
        </w:rPr>
      </w:pPr>
    </w:p>
    <w:p w14:paraId="03298E2B" w14:textId="2D97E06F"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До фаз сепсису належать всі перераховані крім:</w:t>
      </w:r>
    </w:p>
    <w:p w14:paraId="6C3FA8D0" w14:textId="77777777" w:rsidR="003F0F8D" w:rsidRPr="009467B3" w:rsidRDefault="00C42EFB" w:rsidP="00F17D80">
      <w:pPr>
        <w:pStyle w:val="a6"/>
        <w:numPr>
          <w:ilvl w:val="0"/>
          <w:numId w:val="2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токсемія</w:t>
      </w:r>
    </w:p>
    <w:p w14:paraId="613C1F4F" w14:textId="77777777" w:rsidR="003F0F8D" w:rsidRPr="009467B3" w:rsidRDefault="00C42EFB" w:rsidP="00F17D80">
      <w:pPr>
        <w:pStyle w:val="a6"/>
        <w:numPr>
          <w:ilvl w:val="0"/>
          <w:numId w:val="24"/>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септицемія</w:t>
      </w:r>
    </w:p>
    <w:p w14:paraId="5A8A1242" w14:textId="77777777" w:rsidR="003F0F8D" w:rsidRPr="009467B3" w:rsidRDefault="00C42EFB" w:rsidP="00F17D80">
      <w:pPr>
        <w:pStyle w:val="a6"/>
        <w:numPr>
          <w:ilvl w:val="0"/>
          <w:numId w:val="24"/>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бактеріємія</w:t>
      </w:r>
      <w:proofErr w:type="spellEnd"/>
    </w:p>
    <w:p w14:paraId="7DEB51C7" w14:textId="77777777" w:rsidR="003F0F8D" w:rsidRPr="009467B3" w:rsidRDefault="00C42EFB" w:rsidP="00F17D80">
      <w:pPr>
        <w:pStyle w:val="a6"/>
        <w:numPr>
          <w:ilvl w:val="0"/>
          <w:numId w:val="24"/>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септикопіємія</w:t>
      </w:r>
      <w:proofErr w:type="spellEnd"/>
    </w:p>
    <w:p w14:paraId="5C6724F9" w14:textId="77777777" w:rsidR="00F17D80" w:rsidRPr="009467B3" w:rsidRDefault="00F17D80" w:rsidP="00CF2CB1">
      <w:pPr>
        <w:ind w:firstLine="709"/>
        <w:jc w:val="both"/>
        <w:rPr>
          <w:rFonts w:ascii="Times New Roman" w:hAnsi="Times New Roman" w:cs="Times New Roman"/>
          <w:color w:val="auto"/>
          <w:sz w:val="28"/>
          <w:szCs w:val="28"/>
        </w:rPr>
      </w:pPr>
    </w:p>
    <w:p w14:paraId="47AD3D66" w14:textId="77777777" w:rsidR="003F0F8D" w:rsidRPr="009467B3" w:rsidRDefault="00C42EFB" w:rsidP="00CF2CB1">
      <w:pPr>
        <w:ind w:firstLine="709"/>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Бактеріємія</w:t>
      </w:r>
      <w:proofErr w:type="spellEnd"/>
      <w:r w:rsidRPr="009467B3">
        <w:rPr>
          <w:rFonts w:ascii="Times New Roman" w:hAnsi="Times New Roman" w:cs="Times New Roman"/>
          <w:color w:val="auto"/>
          <w:sz w:val="28"/>
          <w:szCs w:val="28"/>
        </w:rPr>
        <w:t xml:space="preserve"> - присутність </w:t>
      </w:r>
      <w:proofErr w:type="spellStart"/>
      <w:r w:rsidRPr="009467B3">
        <w:rPr>
          <w:rFonts w:ascii="Times New Roman" w:hAnsi="Times New Roman" w:cs="Times New Roman"/>
          <w:color w:val="auto"/>
          <w:sz w:val="28"/>
          <w:szCs w:val="28"/>
        </w:rPr>
        <w:t>мікроогранізмів</w:t>
      </w:r>
      <w:proofErr w:type="spellEnd"/>
      <w:r w:rsidRPr="009467B3">
        <w:rPr>
          <w:rFonts w:ascii="Times New Roman" w:hAnsi="Times New Roman" w:cs="Times New Roman"/>
          <w:color w:val="auto"/>
          <w:sz w:val="28"/>
          <w:szCs w:val="28"/>
        </w:rPr>
        <w:t xml:space="preserve"> в крові - є ознакою будь-якого інфекційного процесу, що не </w:t>
      </w:r>
      <w:proofErr w:type="spellStart"/>
      <w:r w:rsidRPr="009467B3">
        <w:rPr>
          <w:rFonts w:ascii="Times New Roman" w:hAnsi="Times New Roman" w:cs="Times New Roman"/>
          <w:color w:val="auto"/>
          <w:sz w:val="28"/>
          <w:szCs w:val="28"/>
        </w:rPr>
        <w:t>обовязково</w:t>
      </w:r>
      <w:proofErr w:type="spellEnd"/>
      <w:r w:rsidRPr="009467B3">
        <w:rPr>
          <w:rFonts w:ascii="Times New Roman" w:hAnsi="Times New Roman" w:cs="Times New Roman"/>
          <w:color w:val="auto"/>
          <w:sz w:val="28"/>
          <w:szCs w:val="28"/>
        </w:rPr>
        <w:t xml:space="preserve"> призводить до формування септичного стану, тому не являється фазою сепсису.</w:t>
      </w:r>
    </w:p>
    <w:p w14:paraId="7FEB5AF2" w14:textId="77777777" w:rsidR="00F17D80" w:rsidRPr="009467B3" w:rsidRDefault="00F17D80" w:rsidP="00CF2CB1">
      <w:pPr>
        <w:ind w:firstLine="709"/>
        <w:jc w:val="both"/>
        <w:rPr>
          <w:rFonts w:ascii="Times New Roman" w:hAnsi="Times New Roman" w:cs="Times New Roman"/>
          <w:color w:val="auto"/>
          <w:sz w:val="28"/>
          <w:szCs w:val="28"/>
        </w:rPr>
      </w:pPr>
    </w:p>
    <w:p w14:paraId="5C194081" w14:textId="7C025106"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Який із перерахованих збудників </w:t>
      </w:r>
      <w:proofErr w:type="spellStart"/>
      <w:r w:rsidRPr="009467B3">
        <w:rPr>
          <w:rFonts w:ascii="Times New Roman" w:hAnsi="Times New Roman" w:cs="Times New Roman"/>
          <w:b/>
          <w:bCs/>
          <w:color w:val="auto"/>
          <w:sz w:val="28"/>
          <w:szCs w:val="28"/>
        </w:rPr>
        <w:t>раново</w:t>
      </w:r>
      <w:proofErr w:type="spellEnd"/>
      <w:r w:rsidRPr="009467B3">
        <w:rPr>
          <w:rFonts w:ascii="Times New Roman" w:hAnsi="Times New Roman" w:cs="Times New Roman"/>
          <w:b/>
          <w:bCs/>
          <w:color w:val="auto"/>
          <w:sz w:val="28"/>
          <w:szCs w:val="28"/>
        </w:rPr>
        <w:t xml:space="preserve"> </w:t>
      </w:r>
      <w:proofErr w:type="spellStart"/>
      <w:r w:rsidRPr="009467B3">
        <w:rPr>
          <w:rFonts w:ascii="Times New Roman" w:hAnsi="Times New Roman" w:cs="Times New Roman"/>
          <w:b/>
          <w:bCs/>
          <w:color w:val="auto"/>
          <w:sz w:val="28"/>
          <w:szCs w:val="28"/>
        </w:rPr>
        <w:t>інфекці</w:t>
      </w:r>
      <w:proofErr w:type="spellEnd"/>
      <w:r w:rsidRPr="009467B3">
        <w:rPr>
          <w:rFonts w:ascii="Times New Roman" w:hAnsi="Times New Roman" w:cs="Times New Roman"/>
          <w:b/>
          <w:bCs/>
          <w:color w:val="auto"/>
          <w:sz w:val="28"/>
          <w:szCs w:val="28"/>
        </w:rPr>
        <w:t xml:space="preserve"> практично не викликає значних </w:t>
      </w:r>
      <w:proofErr w:type="spellStart"/>
      <w:r w:rsidRPr="009467B3">
        <w:rPr>
          <w:rFonts w:ascii="Times New Roman" w:hAnsi="Times New Roman" w:cs="Times New Roman"/>
          <w:b/>
          <w:bCs/>
          <w:color w:val="auto"/>
          <w:sz w:val="28"/>
          <w:szCs w:val="28"/>
        </w:rPr>
        <w:t>місевих</w:t>
      </w:r>
      <w:proofErr w:type="spellEnd"/>
      <w:r w:rsidRPr="009467B3">
        <w:rPr>
          <w:rFonts w:ascii="Times New Roman" w:hAnsi="Times New Roman" w:cs="Times New Roman"/>
          <w:b/>
          <w:bCs/>
          <w:color w:val="auto"/>
          <w:sz w:val="28"/>
          <w:szCs w:val="28"/>
        </w:rPr>
        <w:t xml:space="preserve"> змін в рані?</w:t>
      </w:r>
    </w:p>
    <w:p w14:paraId="4FCC7585" w14:textId="77777777" w:rsidR="003F0F8D" w:rsidRPr="009467B3" w:rsidRDefault="00C42EFB" w:rsidP="00F17D80">
      <w:pPr>
        <w:pStyle w:val="a6"/>
        <w:numPr>
          <w:ilvl w:val="0"/>
          <w:numId w:val="25"/>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perfringens</w:t>
      </w:r>
      <w:proofErr w:type="spellEnd"/>
      <w:r w:rsidRPr="009467B3">
        <w:rPr>
          <w:rFonts w:ascii="Times New Roman" w:hAnsi="Times New Roman" w:cs="Times New Roman"/>
          <w:color w:val="auto"/>
          <w:sz w:val="28"/>
          <w:szCs w:val="28"/>
        </w:rPr>
        <w:t>;</w:t>
      </w:r>
    </w:p>
    <w:p w14:paraId="71C5554B" w14:textId="77777777" w:rsidR="003F0F8D" w:rsidRPr="009467B3" w:rsidRDefault="00C42EFB" w:rsidP="00F17D80">
      <w:pPr>
        <w:pStyle w:val="a6"/>
        <w:numPr>
          <w:ilvl w:val="0"/>
          <w:numId w:val="25"/>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septicum</w:t>
      </w:r>
      <w:proofErr w:type="spellEnd"/>
      <w:r w:rsidRPr="009467B3">
        <w:rPr>
          <w:rFonts w:ascii="Times New Roman" w:hAnsi="Times New Roman" w:cs="Times New Roman"/>
          <w:color w:val="auto"/>
          <w:sz w:val="28"/>
          <w:szCs w:val="28"/>
        </w:rPr>
        <w:t>;</w:t>
      </w:r>
    </w:p>
    <w:p w14:paraId="3A660041" w14:textId="77777777" w:rsidR="003F0F8D" w:rsidRPr="009467B3" w:rsidRDefault="00C42EFB" w:rsidP="00F17D80">
      <w:pPr>
        <w:pStyle w:val="a6"/>
        <w:numPr>
          <w:ilvl w:val="0"/>
          <w:numId w:val="25"/>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tetani</w:t>
      </w:r>
      <w:proofErr w:type="spellEnd"/>
      <w:r w:rsidRPr="009467B3">
        <w:rPr>
          <w:rFonts w:ascii="Times New Roman" w:hAnsi="Times New Roman" w:cs="Times New Roman"/>
          <w:color w:val="auto"/>
          <w:sz w:val="28"/>
          <w:szCs w:val="28"/>
        </w:rPr>
        <w:t>;</w:t>
      </w:r>
    </w:p>
    <w:p w14:paraId="76248791" w14:textId="77777777" w:rsidR="003F0F8D" w:rsidRPr="009467B3" w:rsidRDefault="00C42EFB" w:rsidP="00F17D80">
      <w:pPr>
        <w:pStyle w:val="a6"/>
        <w:numPr>
          <w:ilvl w:val="0"/>
          <w:numId w:val="25"/>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oedematiens</w:t>
      </w:r>
      <w:proofErr w:type="spellEnd"/>
      <w:r w:rsidRPr="009467B3">
        <w:rPr>
          <w:rFonts w:ascii="Times New Roman" w:hAnsi="Times New Roman" w:cs="Times New Roman"/>
          <w:color w:val="auto"/>
          <w:sz w:val="28"/>
          <w:szCs w:val="28"/>
        </w:rPr>
        <w:t>;</w:t>
      </w:r>
    </w:p>
    <w:p w14:paraId="7271AA3A" w14:textId="77777777" w:rsidR="003F0F8D" w:rsidRPr="009467B3" w:rsidRDefault="00C42EFB" w:rsidP="00F17D80">
      <w:pPr>
        <w:pStyle w:val="a6"/>
        <w:numPr>
          <w:ilvl w:val="0"/>
          <w:numId w:val="25"/>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Cl</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hystolyticum</w:t>
      </w:r>
      <w:proofErr w:type="spellEnd"/>
      <w:r w:rsidRPr="009467B3">
        <w:rPr>
          <w:rFonts w:ascii="Times New Roman" w:hAnsi="Times New Roman" w:cs="Times New Roman"/>
          <w:color w:val="auto"/>
          <w:sz w:val="28"/>
          <w:szCs w:val="28"/>
        </w:rPr>
        <w:t>;</w:t>
      </w:r>
    </w:p>
    <w:p w14:paraId="0D9C6A49"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Збудник інфекції - </w:t>
      </w:r>
      <w:proofErr w:type="spellStart"/>
      <w:r w:rsidRPr="009467B3">
        <w:rPr>
          <w:rFonts w:ascii="Times New Roman" w:hAnsi="Times New Roman" w:cs="Times New Roman"/>
          <w:color w:val="auto"/>
          <w:sz w:val="28"/>
          <w:szCs w:val="28"/>
        </w:rPr>
        <w:t>Clostridium</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tetani</w:t>
      </w:r>
      <w:proofErr w:type="spellEnd"/>
      <w:r w:rsidRPr="009467B3">
        <w:rPr>
          <w:rFonts w:ascii="Times New Roman" w:hAnsi="Times New Roman" w:cs="Times New Roman"/>
          <w:color w:val="auto"/>
          <w:sz w:val="28"/>
          <w:szCs w:val="28"/>
        </w:rPr>
        <w:t xml:space="preserve"> - специфічних змін в рані не викликає.</w:t>
      </w:r>
    </w:p>
    <w:p w14:paraId="4325A038" w14:textId="77777777" w:rsidR="00F17D80" w:rsidRPr="009467B3" w:rsidRDefault="00F17D80" w:rsidP="00CF2CB1">
      <w:pPr>
        <w:ind w:firstLine="709"/>
        <w:jc w:val="both"/>
        <w:rPr>
          <w:rFonts w:ascii="Times New Roman" w:hAnsi="Times New Roman" w:cs="Times New Roman"/>
          <w:color w:val="auto"/>
          <w:sz w:val="28"/>
          <w:szCs w:val="28"/>
        </w:rPr>
      </w:pPr>
    </w:p>
    <w:p w14:paraId="44A625B2" w14:textId="6CB3A74A"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Принципи проведення хірургічно ї обробки ран при анаеробній інфекції.</w:t>
      </w:r>
    </w:p>
    <w:p w14:paraId="3500F9D4" w14:textId="77777777" w:rsidR="003F0F8D" w:rsidRPr="009467B3" w:rsidRDefault="00C42EFB" w:rsidP="00F17D80">
      <w:pPr>
        <w:pStyle w:val="a6"/>
        <w:numPr>
          <w:ilvl w:val="0"/>
          <w:numId w:val="2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широке розкриття та розведення </w:t>
      </w:r>
      <w:proofErr w:type="spellStart"/>
      <w:r w:rsidRPr="009467B3">
        <w:rPr>
          <w:rFonts w:ascii="Times New Roman" w:hAnsi="Times New Roman" w:cs="Times New Roman"/>
          <w:color w:val="auto"/>
          <w:sz w:val="28"/>
          <w:szCs w:val="28"/>
        </w:rPr>
        <w:t>кра</w:t>
      </w:r>
      <w:proofErr w:type="spellEnd"/>
      <w:r w:rsidRPr="009467B3">
        <w:rPr>
          <w:rFonts w:ascii="Times New Roman" w:hAnsi="Times New Roman" w:cs="Times New Roman"/>
          <w:color w:val="auto"/>
          <w:sz w:val="28"/>
          <w:szCs w:val="28"/>
        </w:rPr>
        <w:t xml:space="preserve"> в рани;</w:t>
      </w:r>
    </w:p>
    <w:p w14:paraId="017CFD88" w14:textId="77777777" w:rsidR="003F0F8D" w:rsidRPr="009467B3" w:rsidRDefault="00C42EFB" w:rsidP="00F17D80">
      <w:pPr>
        <w:pStyle w:val="a6"/>
        <w:numPr>
          <w:ilvl w:val="0"/>
          <w:numId w:val="2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нанесення </w:t>
      </w:r>
      <w:proofErr w:type="spellStart"/>
      <w:r w:rsidRPr="009467B3">
        <w:rPr>
          <w:rFonts w:ascii="Times New Roman" w:hAnsi="Times New Roman" w:cs="Times New Roman"/>
          <w:color w:val="auto"/>
          <w:sz w:val="28"/>
          <w:szCs w:val="28"/>
        </w:rPr>
        <w:t>лампасних</w:t>
      </w:r>
      <w:proofErr w:type="spellEnd"/>
      <w:r w:rsidRPr="009467B3">
        <w:rPr>
          <w:rFonts w:ascii="Times New Roman" w:hAnsi="Times New Roman" w:cs="Times New Roman"/>
          <w:color w:val="auto"/>
          <w:sz w:val="28"/>
          <w:szCs w:val="28"/>
        </w:rPr>
        <w:t xml:space="preserve"> розрізів;</w:t>
      </w:r>
    </w:p>
    <w:p w14:paraId="3316F0C5" w14:textId="41360445" w:rsidR="003F0F8D" w:rsidRPr="009467B3" w:rsidRDefault="00C42EFB" w:rsidP="00F17D80">
      <w:pPr>
        <w:pStyle w:val="a6"/>
        <w:numPr>
          <w:ilvl w:val="0"/>
          <w:numId w:val="2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вакуумне дренування та зашивання рани рідкими косметичними швами по Донаті;</w:t>
      </w:r>
    </w:p>
    <w:p w14:paraId="121F8F69" w14:textId="0AA1A267" w:rsidR="003F0F8D" w:rsidRPr="009467B3" w:rsidRDefault="00C42EFB" w:rsidP="00F17D80">
      <w:pPr>
        <w:pStyle w:val="a6"/>
        <w:numPr>
          <w:ilvl w:val="0"/>
          <w:numId w:val="2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рихле дренування рани серветками, що змочені розчинами </w:t>
      </w:r>
      <w:proofErr w:type="spellStart"/>
      <w:r w:rsidRPr="009467B3">
        <w:rPr>
          <w:rFonts w:ascii="Times New Roman" w:hAnsi="Times New Roman" w:cs="Times New Roman"/>
          <w:color w:val="auto"/>
          <w:sz w:val="28"/>
          <w:szCs w:val="28"/>
        </w:rPr>
        <w:t>донаторів</w:t>
      </w:r>
      <w:proofErr w:type="spellEnd"/>
      <w:r w:rsidRPr="009467B3">
        <w:rPr>
          <w:rFonts w:ascii="Times New Roman" w:hAnsi="Times New Roman" w:cs="Times New Roman"/>
          <w:color w:val="auto"/>
          <w:sz w:val="28"/>
          <w:szCs w:val="28"/>
        </w:rPr>
        <w:t xml:space="preserve"> атомарного кисню (3 % розчин перекису водню, розчин перманганату калію);</w:t>
      </w:r>
    </w:p>
    <w:p w14:paraId="5FCD65F4" w14:textId="5E344C4B" w:rsidR="003F0F8D" w:rsidRPr="009467B3" w:rsidRDefault="00C42EFB" w:rsidP="00F17D80">
      <w:pPr>
        <w:pStyle w:val="a6"/>
        <w:numPr>
          <w:ilvl w:val="0"/>
          <w:numId w:val="26"/>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іммобілізація кінцівки;</w:t>
      </w:r>
    </w:p>
    <w:p w14:paraId="657045CB" w14:textId="77777777" w:rsidR="00F17D80" w:rsidRPr="009467B3" w:rsidRDefault="00F17D80" w:rsidP="00CF2CB1">
      <w:pPr>
        <w:ind w:firstLine="709"/>
        <w:jc w:val="both"/>
        <w:rPr>
          <w:rFonts w:ascii="Times New Roman" w:hAnsi="Times New Roman" w:cs="Times New Roman"/>
          <w:color w:val="auto"/>
          <w:sz w:val="28"/>
          <w:szCs w:val="28"/>
        </w:rPr>
      </w:pPr>
    </w:p>
    <w:p w14:paraId="65CD29AD"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Категорично заборонено накладання первинного шва на рану!</w:t>
      </w:r>
    </w:p>
    <w:p w14:paraId="4EE19398" w14:textId="77777777" w:rsidR="00F17D80" w:rsidRPr="009467B3" w:rsidRDefault="00F17D80" w:rsidP="00CF2CB1">
      <w:pPr>
        <w:ind w:firstLine="709"/>
        <w:jc w:val="both"/>
        <w:rPr>
          <w:rFonts w:ascii="Times New Roman" w:hAnsi="Times New Roman" w:cs="Times New Roman"/>
          <w:color w:val="auto"/>
          <w:sz w:val="28"/>
          <w:szCs w:val="28"/>
        </w:rPr>
      </w:pPr>
    </w:p>
    <w:p w14:paraId="0AC4C6E4" w14:textId="175FBCFA"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Які заходи застосовуються в лікуванні правцю?</w:t>
      </w:r>
    </w:p>
    <w:p w14:paraId="3A0EC1AA" w14:textId="2AF2F8F0" w:rsidR="003F0F8D" w:rsidRPr="009467B3" w:rsidRDefault="00C42EFB" w:rsidP="00F17D80">
      <w:pPr>
        <w:pStyle w:val="a6"/>
        <w:numPr>
          <w:ilvl w:val="0"/>
          <w:numId w:val="2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Боротьба з судомними нападами - введення </w:t>
      </w:r>
      <w:proofErr w:type="spellStart"/>
      <w:r w:rsidRPr="009467B3">
        <w:rPr>
          <w:rFonts w:ascii="Times New Roman" w:hAnsi="Times New Roman" w:cs="Times New Roman"/>
          <w:color w:val="auto"/>
          <w:sz w:val="28"/>
          <w:szCs w:val="28"/>
        </w:rPr>
        <w:t>нейроплегічних</w:t>
      </w:r>
      <w:proofErr w:type="spellEnd"/>
      <w:r w:rsidRPr="009467B3">
        <w:rPr>
          <w:rFonts w:ascii="Times New Roman" w:hAnsi="Times New Roman" w:cs="Times New Roman"/>
          <w:color w:val="auto"/>
          <w:sz w:val="28"/>
          <w:szCs w:val="28"/>
        </w:rPr>
        <w:t xml:space="preserve"> сумішей, у тяжких випадках - введення </w:t>
      </w:r>
      <w:proofErr w:type="spellStart"/>
      <w:r w:rsidRPr="009467B3">
        <w:rPr>
          <w:rFonts w:ascii="Times New Roman" w:hAnsi="Times New Roman" w:cs="Times New Roman"/>
          <w:color w:val="auto"/>
          <w:sz w:val="28"/>
          <w:szCs w:val="28"/>
        </w:rPr>
        <w:t>міорелаксантів</w:t>
      </w:r>
      <w:proofErr w:type="spellEnd"/>
      <w:r w:rsidRPr="009467B3">
        <w:rPr>
          <w:rFonts w:ascii="Times New Roman" w:hAnsi="Times New Roman" w:cs="Times New Roman"/>
          <w:color w:val="auto"/>
          <w:sz w:val="28"/>
          <w:szCs w:val="28"/>
        </w:rPr>
        <w:t xml:space="preserve"> та штучна вентиляція легень.</w:t>
      </w:r>
    </w:p>
    <w:p w14:paraId="6328705F" w14:textId="73F44259" w:rsidR="003F0F8D" w:rsidRPr="009467B3" w:rsidRDefault="00F17D80" w:rsidP="00F17D80">
      <w:pPr>
        <w:pStyle w:val="a6"/>
        <w:numPr>
          <w:ilvl w:val="0"/>
          <w:numId w:val="2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w:t>
      </w:r>
      <w:r w:rsidR="00C42EFB" w:rsidRPr="009467B3">
        <w:rPr>
          <w:rFonts w:ascii="Times New Roman" w:hAnsi="Times New Roman" w:cs="Times New Roman"/>
          <w:color w:val="auto"/>
          <w:sz w:val="28"/>
          <w:szCs w:val="28"/>
        </w:rPr>
        <w:t>ротиправцева сироватка 3000 МО і 0,5 мл анатоксину в різні ділянки.</w:t>
      </w:r>
    </w:p>
    <w:p w14:paraId="216BCFA5" w14:textId="77777777" w:rsidR="003F0F8D" w:rsidRPr="009467B3" w:rsidRDefault="00C42EFB" w:rsidP="00F17D80">
      <w:pPr>
        <w:pStyle w:val="a6"/>
        <w:numPr>
          <w:ilvl w:val="0"/>
          <w:numId w:val="27"/>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рофілактика</w:t>
      </w:r>
      <w:proofErr w:type="spellEnd"/>
      <w:r w:rsidRPr="009467B3">
        <w:rPr>
          <w:rFonts w:ascii="Times New Roman" w:hAnsi="Times New Roman" w:cs="Times New Roman"/>
          <w:color w:val="auto"/>
          <w:sz w:val="28"/>
          <w:szCs w:val="28"/>
        </w:rPr>
        <w:t xml:space="preserve"> легеневих ускладнень (догляд, антибіотики);</w:t>
      </w:r>
    </w:p>
    <w:p w14:paraId="4009AC55" w14:textId="098325D5" w:rsidR="003F0F8D" w:rsidRPr="009467B3" w:rsidRDefault="00C42EFB" w:rsidP="00F17D80">
      <w:pPr>
        <w:pStyle w:val="a6"/>
        <w:numPr>
          <w:ilvl w:val="0"/>
          <w:numId w:val="2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Парентеральне харчування;</w:t>
      </w:r>
    </w:p>
    <w:p w14:paraId="4E2505FB" w14:textId="7869BB45" w:rsidR="003F0F8D" w:rsidRPr="009467B3" w:rsidRDefault="00C42EFB" w:rsidP="00F17D80">
      <w:pPr>
        <w:pStyle w:val="a6"/>
        <w:numPr>
          <w:ilvl w:val="0"/>
          <w:numId w:val="27"/>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Введення </w:t>
      </w:r>
      <w:proofErr w:type="spellStart"/>
      <w:r w:rsidRPr="009467B3">
        <w:rPr>
          <w:rFonts w:ascii="Times New Roman" w:hAnsi="Times New Roman" w:cs="Times New Roman"/>
          <w:color w:val="auto"/>
          <w:sz w:val="28"/>
          <w:szCs w:val="28"/>
        </w:rPr>
        <w:t>протиправцево</w:t>
      </w:r>
      <w:proofErr w:type="spellEnd"/>
      <w:r w:rsidRPr="009467B3">
        <w:rPr>
          <w:rFonts w:ascii="Times New Roman" w:hAnsi="Times New Roman" w:cs="Times New Roman"/>
          <w:color w:val="auto"/>
          <w:sz w:val="28"/>
          <w:szCs w:val="28"/>
        </w:rPr>
        <w:t xml:space="preserve"> ї сироватки по 100 - 200 тис. ОД на фізіологічному розчині 1:10. Сироватку вводять в перші два дні хвороби (50000МО в/м та 50000МО в/в). Анатоксин вводять тричі в/м з інтервалом в 5 днів.</w:t>
      </w:r>
    </w:p>
    <w:p w14:paraId="3312D14D" w14:textId="77777777" w:rsidR="00F17D80" w:rsidRPr="009467B3" w:rsidRDefault="00F17D80" w:rsidP="00CF2CB1">
      <w:pPr>
        <w:ind w:firstLine="709"/>
        <w:jc w:val="both"/>
        <w:rPr>
          <w:rFonts w:ascii="Times New Roman" w:hAnsi="Times New Roman" w:cs="Times New Roman"/>
          <w:color w:val="auto"/>
          <w:sz w:val="28"/>
          <w:szCs w:val="28"/>
        </w:rPr>
      </w:pPr>
    </w:p>
    <w:p w14:paraId="7D63447F" w14:textId="5B49A383"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Протиправцева сироватка 3000 МО і 0,5 мл анатоксину в різні ділянки вводяться для </w:t>
      </w:r>
      <w:proofErr w:type="spellStart"/>
      <w:r w:rsidRPr="009467B3">
        <w:rPr>
          <w:rFonts w:ascii="Times New Roman" w:hAnsi="Times New Roman" w:cs="Times New Roman"/>
          <w:color w:val="auto"/>
          <w:sz w:val="28"/>
          <w:szCs w:val="28"/>
        </w:rPr>
        <w:t>екстренної</w:t>
      </w:r>
      <w:proofErr w:type="spellEnd"/>
      <w:r w:rsidRPr="009467B3">
        <w:rPr>
          <w:rFonts w:ascii="Times New Roman" w:hAnsi="Times New Roman" w:cs="Times New Roman"/>
          <w:color w:val="auto"/>
          <w:sz w:val="28"/>
          <w:szCs w:val="28"/>
        </w:rPr>
        <w:t xml:space="preserve"> профілактики правцю у постраждалих, які раніше не були планово імунізовані.</w:t>
      </w:r>
    </w:p>
    <w:p w14:paraId="08CDD3F9" w14:textId="77777777" w:rsidR="00F17D80" w:rsidRPr="009467B3" w:rsidRDefault="00F17D80" w:rsidP="00CF2CB1">
      <w:pPr>
        <w:ind w:firstLine="709"/>
        <w:jc w:val="both"/>
        <w:rPr>
          <w:rFonts w:ascii="Times New Roman" w:hAnsi="Times New Roman" w:cs="Times New Roman"/>
          <w:color w:val="auto"/>
          <w:sz w:val="28"/>
          <w:szCs w:val="28"/>
        </w:rPr>
      </w:pPr>
    </w:p>
    <w:p w14:paraId="6447C5EE" w14:textId="0B4247EC"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Що є основною причиною виникнення анаеробної ранової інфекції в сучасних бойових умовах?</w:t>
      </w:r>
    </w:p>
    <w:p w14:paraId="308116CD" w14:textId="77777777" w:rsidR="003F0F8D" w:rsidRPr="009467B3" w:rsidRDefault="00C42EFB" w:rsidP="00F17D80">
      <w:pPr>
        <w:pStyle w:val="a6"/>
        <w:numPr>
          <w:ilvl w:val="0"/>
          <w:numId w:val="2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неправильне та несвоєчасне призначення антибіотиків;</w:t>
      </w:r>
    </w:p>
    <w:p w14:paraId="63547A0E" w14:textId="77777777" w:rsidR="003F0F8D" w:rsidRPr="009467B3" w:rsidRDefault="00C42EFB" w:rsidP="00F17D80">
      <w:pPr>
        <w:pStyle w:val="a6"/>
        <w:numPr>
          <w:ilvl w:val="0"/>
          <w:numId w:val="2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недостатнє забезпечення препаратами </w:t>
      </w:r>
      <w:proofErr w:type="spellStart"/>
      <w:r w:rsidRPr="009467B3">
        <w:rPr>
          <w:rFonts w:ascii="Times New Roman" w:hAnsi="Times New Roman" w:cs="Times New Roman"/>
          <w:color w:val="auto"/>
          <w:sz w:val="28"/>
          <w:szCs w:val="28"/>
        </w:rPr>
        <w:t>екстренно</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імунізаці</w:t>
      </w:r>
      <w:proofErr w:type="spellEnd"/>
      <w:r w:rsidRPr="009467B3">
        <w:rPr>
          <w:rFonts w:ascii="Times New Roman" w:hAnsi="Times New Roman" w:cs="Times New Roman"/>
          <w:color w:val="auto"/>
          <w:sz w:val="28"/>
          <w:szCs w:val="28"/>
        </w:rPr>
        <w:t xml:space="preserve"> ;</w:t>
      </w:r>
    </w:p>
    <w:p w14:paraId="3ADB6525" w14:textId="02978B50" w:rsidR="003F0F8D" w:rsidRPr="009467B3" w:rsidRDefault="00C42EFB" w:rsidP="00F17D80">
      <w:pPr>
        <w:pStyle w:val="a6"/>
        <w:numPr>
          <w:ilvl w:val="0"/>
          <w:numId w:val="2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неправильне технічне виконання первинної хірургічної обробки рани;</w:t>
      </w:r>
    </w:p>
    <w:p w14:paraId="0DC4122A" w14:textId="4BA258CE" w:rsidR="003F0F8D" w:rsidRPr="009467B3" w:rsidRDefault="00C42EFB" w:rsidP="00F17D80">
      <w:pPr>
        <w:pStyle w:val="a6"/>
        <w:numPr>
          <w:ilvl w:val="0"/>
          <w:numId w:val="2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переважання в структурі бойових поранень </w:t>
      </w:r>
      <w:proofErr w:type="spellStart"/>
      <w:r w:rsidRPr="009467B3">
        <w:rPr>
          <w:rFonts w:ascii="Times New Roman" w:hAnsi="Times New Roman" w:cs="Times New Roman"/>
          <w:color w:val="auto"/>
          <w:sz w:val="28"/>
          <w:szCs w:val="28"/>
        </w:rPr>
        <w:t>поєднаніх</w:t>
      </w:r>
      <w:proofErr w:type="spellEnd"/>
      <w:r w:rsidRPr="009467B3">
        <w:rPr>
          <w:rFonts w:ascii="Times New Roman" w:hAnsi="Times New Roman" w:cs="Times New Roman"/>
          <w:color w:val="auto"/>
          <w:sz w:val="28"/>
          <w:szCs w:val="28"/>
        </w:rPr>
        <w:t xml:space="preserve"> та комбінованих травм;</w:t>
      </w:r>
    </w:p>
    <w:p w14:paraId="35F980F1" w14:textId="70453EB8" w:rsidR="003F0F8D" w:rsidRPr="009467B3" w:rsidRDefault="00C42EFB" w:rsidP="00F17D80">
      <w:pPr>
        <w:pStyle w:val="a6"/>
        <w:numPr>
          <w:ilvl w:val="0"/>
          <w:numId w:val="28"/>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неможливість ранньої евакуації поранених в тилові госпіталі;</w:t>
      </w:r>
    </w:p>
    <w:p w14:paraId="03B0CAE8" w14:textId="77777777" w:rsidR="00F17D80" w:rsidRPr="009467B3" w:rsidRDefault="00F17D80" w:rsidP="00CF2CB1">
      <w:pPr>
        <w:ind w:firstLine="709"/>
        <w:jc w:val="both"/>
        <w:rPr>
          <w:rFonts w:ascii="Times New Roman" w:hAnsi="Times New Roman" w:cs="Times New Roman"/>
          <w:color w:val="auto"/>
          <w:sz w:val="28"/>
          <w:szCs w:val="28"/>
        </w:rPr>
      </w:pPr>
    </w:p>
    <w:p w14:paraId="3FD4736B" w14:textId="2B840B43"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Головну роль у виникненні газової інфекції відіграє пізня та технічно неправильна первинна хірургічна обробка рани або відмова від неї при наявності показань. Небезпека виникнення анаеробної інфекції зростає, якщо після виконання </w:t>
      </w:r>
      <w:proofErr w:type="spellStart"/>
      <w:r w:rsidRPr="009467B3">
        <w:rPr>
          <w:rFonts w:ascii="Times New Roman" w:hAnsi="Times New Roman" w:cs="Times New Roman"/>
          <w:color w:val="auto"/>
          <w:sz w:val="28"/>
          <w:szCs w:val="28"/>
        </w:rPr>
        <w:t>ПХОрана</w:t>
      </w:r>
      <w:proofErr w:type="spellEnd"/>
      <w:r w:rsidRPr="009467B3">
        <w:rPr>
          <w:rFonts w:ascii="Times New Roman" w:hAnsi="Times New Roman" w:cs="Times New Roman"/>
          <w:color w:val="auto"/>
          <w:sz w:val="28"/>
          <w:szCs w:val="28"/>
        </w:rPr>
        <w:t xml:space="preserve"> зашивається наглухо.</w:t>
      </w:r>
    </w:p>
    <w:p w14:paraId="27A3DD6B" w14:textId="77777777" w:rsidR="00F17D80" w:rsidRPr="009467B3" w:rsidRDefault="00F17D80" w:rsidP="00CF2CB1">
      <w:pPr>
        <w:ind w:firstLine="709"/>
        <w:jc w:val="both"/>
        <w:rPr>
          <w:rFonts w:ascii="Times New Roman" w:hAnsi="Times New Roman" w:cs="Times New Roman"/>
          <w:color w:val="auto"/>
          <w:sz w:val="28"/>
          <w:szCs w:val="28"/>
        </w:rPr>
      </w:pPr>
    </w:p>
    <w:p w14:paraId="545CAFDA" w14:textId="3064D749"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В військовий госпіталь доставлений старший сержант ЗСУ з </w:t>
      </w:r>
      <w:proofErr w:type="spellStart"/>
      <w:r w:rsidRPr="009467B3">
        <w:rPr>
          <w:rFonts w:ascii="Times New Roman" w:hAnsi="Times New Roman" w:cs="Times New Roman"/>
          <w:b/>
          <w:bCs/>
          <w:color w:val="auto"/>
          <w:sz w:val="28"/>
          <w:szCs w:val="28"/>
        </w:rPr>
        <w:t>вонепальним</w:t>
      </w:r>
      <w:proofErr w:type="spellEnd"/>
      <w:r w:rsidRPr="009467B3">
        <w:rPr>
          <w:rFonts w:ascii="Times New Roman" w:hAnsi="Times New Roman" w:cs="Times New Roman"/>
          <w:b/>
          <w:bCs/>
          <w:color w:val="auto"/>
          <w:sz w:val="28"/>
          <w:szCs w:val="28"/>
        </w:rPr>
        <w:t xml:space="preserve"> пораненням правого колінного суглоба на добу після отриманих ушкоджень. </w:t>
      </w:r>
      <w:proofErr w:type="spellStart"/>
      <w:r w:rsidRPr="009467B3">
        <w:rPr>
          <w:rFonts w:ascii="Times New Roman" w:hAnsi="Times New Roman" w:cs="Times New Roman"/>
          <w:b/>
          <w:bCs/>
          <w:color w:val="auto"/>
          <w:sz w:val="28"/>
          <w:szCs w:val="28"/>
        </w:rPr>
        <w:t>ри</w:t>
      </w:r>
      <w:proofErr w:type="spellEnd"/>
      <w:r w:rsidRPr="009467B3">
        <w:rPr>
          <w:rFonts w:ascii="Times New Roman" w:hAnsi="Times New Roman" w:cs="Times New Roman"/>
          <w:b/>
          <w:bCs/>
          <w:color w:val="auto"/>
          <w:sz w:val="28"/>
          <w:szCs w:val="28"/>
        </w:rPr>
        <w:t xml:space="preserve"> огляді стан хворого важкий, свідомість спутана, склери </w:t>
      </w:r>
      <w:proofErr w:type="spellStart"/>
      <w:r w:rsidRPr="009467B3">
        <w:rPr>
          <w:rFonts w:ascii="Times New Roman" w:hAnsi="Times New Roman" w:cs="Times New Roman"/>
          <w:b/>
          <w:bCs/>
          <w:color w:val="auto"/>
          <w:sz w:val="28"/>
          <w:szCs w:val="28"/>
        </w:rPr>
        <w:t>субіктеричні</w:t>
      </w:r>
      <w:proofErr w:type="spellEnd"/>
      <w:r w:rsidRPr="009467B3">
        <w:rPr>
          <w:rFonts w:ascii="Times New Roman" w:hAnsi="Times New Roman" w:cs="Times New Roman"/>
          <w:b/>
          <w:bCs/>
          <w:color w:val="auto"/>
          <w:sz w:val="28"/>
          <w:szCs w:val="28"/>
        </w:rPr>
        <w:t xml:space="preserve">. Температура 38,8 °С, пульс 120 </w:t>
      </w:r>
      <w:proofErr w:type="spellStart"/>
      <w:r w:rsidRPr="009467B3">
        <w:rPr>
          <w:rFonts w:ascii="Times New Roman" w:hAnsi="Times New Roman" w:cs="Times New Roman"/>
          <w:b/>
          <w:bCs/>
          <w:color w:val="auto"/>
          <w:sz w:val="28"/>
          <w:szCs w:val="28"/>
        </w:rPr>
        <w:t>уд</w:t>
      </w:r>
      <w:proofErr w:type="spellEnd"/>
      <w:r w:rsidRPr="009467B3">
        <w:rPr>
          <w:rFonts w:ascii="Times New Roman" w:hAnsi="Times New Roman" w:cs="Times New Roman"/>
          <w:b/>
          <w:bCs/>
          <w:color w:val="auto"/>
          <w:sz w:val="28"/>
          <w:szCs w:val="28"/>
        </w:rPr>
        <w:t xml:space="preserve">/хв., АТ 90 / 60 </w:t>
      </w:r>
      <w:proofErr w:type="spellStart"/>
      <w:r w:rsidRPr="009467B3">
        <w:rPr>
          <w:rFonts w:ascii="Times New Roman" w:hAnsi="Times New Roman" w:cs="Times New Roman"/>
          <w:b/>
          <w:bCs/>
          <w:color w:val="auto"/>
          <w:sz w:val="28"/>
          <w:szCs w:val="28"/>
        </w:rPr>
        <w:t>мм.рт.ст</w:t>
      </w:r>
      <w:proofErr w:type="spellEnd"/>
      <w:r w:rsidRPr="009467B3">
        <w:rPr>
          <w:rFonts w:ascii="Times New Roman" w:hAnsi="Times New Roman" w:cs="Times New Roman"/>
          <w:b/>
          <w:bCs/>
          <w:color w:val="auto"/>
          <w:sz w:val="28"/>
          <w:szCs w:val="28"/>
        </w:rPr>
        <w:t xml:space="preserve">. при огляді </w:t>
      </w:r>
      <w:proofErr w:type="spellStart"/>
      <w:r w:rsidRPr="009467B3">
        <w:rPr>
          <w:rFonts w:ascii="Times New Roman" w:hAnsi="Times New Roman" w:cs="Times New Roman"/>
          <w:b/>
          <w:bCs/>
          <w:color w:val="auto"/>
          <w:sz w:val="28"/>
          <w:szCs w:val="28"/>
        </w:rPr>
        <w:t>діагностоване</w:t>
      </w:r>
      <w:proofErr w:type="spellEnd"/>
      <w:r w:rsidRPr="009467B3">
        <w:rPr>
          <w:rFonts w:ascii="Times New Roman" w:hAnsi="Times New Roman" w:cs="Times New Roman"/>
          <w:b/>
          <w:bCs/>
          <w:color w:val="auto"/>
          <w:sz w:val="28"/>
          <w:szCs w:val="28"/>
        </w:rPr>
        <w:t xml:space="preserve"> вогнепальне наскрізне поранення правого колінного суглоба. </w:t>
      </w:r>
      <w:proofErr w:type="spellStart"/>
      <w:r w:rsidRPr="009467B3">
        <w:rPr>
          <w:rFonts w:ascii="Times New Roman" w:hAnsi="Times New Roman" w:cs="Times New Roman"/>
          <w:b/>
          <w:bCs/>
          <w:color w:val="auto"/>
          <w:sz w:val="28"/>
          <w:szCs w:val="28"/>
        </w:rPr>
        <w:t>ри</w:t>
      </w:r>
      <w:proofErr w:type="spellEnd"/>
      <w:r w:rsidRPr="009467B3">
        <w:rPr>
          <w:rFonts w:ascii="Times New Roman" w:hAnsi="Times New Roman" w:cs="Times New Roman"/>
          <w:b/>
          <w:bCs/>
          <w:color w:val="auto"/>
          <w:sz w:val="28"/>
          <w:szCs w:val="28"/>
        </w:rPr>
        <w:t xml:space="preserve"> рентгенографі виявлено вогнепальний </w:t>
      </w:r>
      <w:proofErr w:type="spellStart"/>
      <w:r w:rsidRPr="009467B3">
        <w:rPr>
          <w:rFonts w:ascii="Times New Roman" w:hAnsi="Times New Roman" w:cs="Times New Roman"/>
          <w:b/>
          <w:bCs/>
          <w:color w:val="auto"/>
          <w:sz w:val="28"/>
          <w:szCs w:val="28"/>
        </w:rPr>
        <w:t>багатоуламковий</w:t>
      </w:r>
      <w:proofErr w:type="spellEnd"/>
      <w:r w:rsidRPr="009467B3">
        <w:rPr>
          <w:rFonts w:ascii="Times New Roman" w:hAnsi="Times New Roman" w:cs="Times New Roman"/>
          <w:b/>
          <w:bCs/>
          <w:color w:val="auto"/>
          <w:sz w:val="28"/>
          <w:szCs w:val="28"/>
        </w:rPr>
        <w:t xml:space="preserve"> перелом </w:t>
      </w:r>
      <w:proofErr w:type="spellStart"/>
      <w:r w:rsidRPr="009467B3">
        <w:rPr>
          <w:rFonts w:ascii="Times New Roman" w:hAnsi="Times New Roman" w:cs="Times New Roman"/>
          <w:b/>
          <w:bCs/>
          <w:color w:val="auto"/>
          <w:sz w:val="28"/>
          <w:szCs w:val="28"/>
        </w:rPr>
        <w:t>великоголілково</w:t>
      </w:r>
      <w:proofErr w:type="spellEnd"/>
      <w:r w:rsidRPr="009467B3">
        <w:rPr>
          <w:rFonts w:ascii="Times New Roman" w:hAnsi="Times New Roman" w:cs="Times New Roman"/>
          <w:b/>
          <w:bCs/>
          <w:color w:val="auto"/>
          <w:sz w:val="28"/>
          <w:szCs w:val="28"/>
        </w:rPr>
        <w:t xml:space="preserve"> ї кістки. Права нижня кінцівка набрякла, чутливість в пальцях стопи порушена, активні рухи неможливі. З вхідного та вихідного отворів рани </w:t>
      </w:r>
      <w:proofErr w:type="spellStart"/>
      <w:r w:rsidRPr="009467B3">
        <w:rPr>
          <w:rFonts w:ascii="Times New Roman" w:hAnsi="Times New Roman" w:cs="Times New Roman"/>
          <w:b/>
          <w:bCs/>
          <w:color w:val="auto"/>
          <w:sz w:val="28"/>
          <w:szCs w:val="28"/>
        </w:rPr>
        <w:t>видяляється</w:t>
      </w:r>
      <w:proofErr w:type="spellEnd"/>
      <w:r w:rsidRPr="009467B3">
        <w:rPr>
          <w:rFonts w:ascii="Times New Roman" w:hAnsi="Times New Roman" w:cs="Times New Roman"/>
          <w:b/>
          <w:bCs/>
          <w:color w:val="auto"/>
          <w:sz w:val="28"/>
          <w:szCs w:val="28"/>
        </w:rPr>
        <w:t xml:space="preserve"> сіро-коричневий ексудат. </w:t>
      </w:r>
      <w:proofErr w:type="spellStart"/>
      <w:r w:rsidRPr="009467B3">
        <w:rPr>
          <w:rFonts w:ascii="Times New Roman" w:hAnsi="Times New Roman" w:cs="Times New Roman"/>
          <w:b/>
          <w:bCs/>
          <w:color w:val="auto"/>
          <w:sz w:val="28"/>
          <w:szCs w:val="28"/>
        </w:rPr>
        <w:t>иберіть</w:t>
      </w:r>
      <w:proofErr w:type="spellEnd"/>
      <w:r w:rsidRPr="009467B3">
        <w:rPr>
          <w:rFonts w:ascii="Times New Roman" w:hAnsi="Times New Roman" w:cs="Times New Roman"/>
          <w:b/>
          <w:bCs/>
          <w:color w:val="auto"/>
          <w:sz w:val="28"/>
          <w:szCs w:val="28"/>
        </w:rPr>
        <w:t xml:space="preserve"> оптимальний </w:t>
      </w:r>
      <w:proofErr w:type="spellStart"/>
      <w:r w:rsidRPr="009467B3">
        <w:rPr>
          <w:rFonts w:ascii="Times New Roman" w:hAnsi="Times New Roman" w:cs="Times New Roman"/>
          <w:b/>
          <w:bCs/>
          <w:color w:val="auto"/>
          <w:sz w:val="28"/>
          <w:szCs w:val="28"/>
        </w:rPr>
        <w:t>обєм</w:t>
      </w:r>
      <w:proofErr w:type="spellEnd"/>
      <w:r w:rsidRPr="009467B3">
        <w:rPr>
          <w:rFonts w:ascii="Times New Roman" w:hAnsi="Times New Roman" w:cs="Times New Roman"/>
          <w:b/>
          <w:bCs/>
          <w:color w:val="auto"/>
          <w:sz w:val="28"/>
          <w:szCs w:val="28"/>
        </w:rPr>
        <w:t xml:space="preserve"> хірургічного лікування.</w:t>
      </w:r>
    </w:p>
    <w:p w14:paraId="02D33230" w14:textId="77777777" w:rsidR="003F0F8D" w:rsidRPr="009467B3" w:rsidRDefault="00C42EFB" w:rsidP="005C61F0">
      <w:pPr>
        <w:pStyle w:val="a6"/>
        <w:numPr>
          <w:ilvl w:val="0"/>
          <w:numId w:val="2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розкриття гнійних запливів, </w:t>
      </w:r>
      <w:proofErr w:type="spellStart"/>
      <w:r w:rsidRPr="009467B3">
        <w:rPr>
          <w:rFonts w:ascii="Times New Roman" w:hAnsi="Times New Roman" w:cs="Times New Roman"/>
          <w:color w:val="auto"/>
          <w:sz w:val="28"/>
          <w:szCs w:val="28"/>
        </w:rPr>
        <w:t>антибіотикотерапія</w:t>
      </w:r>
      <w:proofErr w:type="spellEnd"/>
      <w:r w:rsidRPr="009467B3">
        <w:rPr>
          <w:rFonts w:ascii="Times New Roman" w:hAnsi="Times New Roman" w:cs="Times New Roman"/>
          <w:color w:val="auto"/>
          <w:sz w:val="28"/>
          <w:szCs w:val="28"/>
        </w:rPr>
        <w:t>;</w:t>
      </w:r>
    </w:p>
    <w:p w14:paraId="7B3915CE" w14:textId="77777777" w:rsidR="003F0F8D" w:rsidRPr="009467B3" w:rsidRDefault="00C42EFB" w:rsidP="005C61F0">
      <w:pPr>
        <w:pStyle w:val="a6"/>
        <w:numPr>
          <w:ilvl w:val="0"/>
          <w:numId w:val="2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розкриття гнійних запливів, </w:t>
      </w:r>
      <w:proofErr w:type="spellStart"/>
      <w:r w:rsidRPr="009467B3">
        <w:rPr>
          <w:rFonts w:ascii="Times New Roman" w:hAnsi="Times New Roman" w:cs="Times New Roman"/>
          <w:color w:val="auto"/>
          <w:sz w:val="28"/>
          <w:szCs w:val="28"/>
        </w:rPr>
        <w:t>інтрамедулярний</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металоостеосинтез</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антибіотикотерапія</w:t>
      </w:r>
      <w:proofErr w:type="spellEnd"/>
      <w:r w:rsidRPr="009467B3">
        <w:rPr>
          <w:rFonts w:ascii="Times New Roman" w:hAnsi="Times New Roman" w:cs="Times New Roman"/>
          <w:color w:val="auto"/>
          <w:sz w:val="28"/>
          <w:szCs w:val="28"/>
        </w:rPr>
        <w:t>;</w:t>
      </w:r>
    </w:p>
    <w:p w14:paraId="58066CC8" w14:textId="44358251" w:rsidR="003F0F8D" w:rsidRPr="009467B3" w:rsidRDefault="00C42EFB" w:rsidP="005C61F0">
      <w:pPr>
        <w:pStyle w:val="a6"/>
        <w:numPr>
          <w:ilvl w:val="0"/>
          <w:numId w:val="2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висока ампутація правої нижньої кінцівки;</w:t>
      </w:r>
    </w:p>
    <w:p w14:paraId="0988299F" w14:textId="0CCE83E0" w:rsidR="003F0F8D" w:rsidRPr="009467B3" w:rsidRDefault="00C42EFB" w:rsidP="005C61F0">
      <w:pPr>
        <w:pStyle w:val="a6"/>
        <w:numPr>
          <w:ilvl w:val="0"/>
          <w:numId w:val="29"/>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розкриття гнійних запливів, накладення апарата </w:t>
      </w:r>
      <w:proofErr w:type="spellStart"/>
      <w:r w:rsidRPr="009467B3">
        <w:rPr>
          <w:rFonts w:ascii="Times New Roman" w:hAnsi="Times New Roman" w:cs="Times New Roman"/>
          <w:color w:val="auto"/>
          <w:sz w:val="28"/>
          <w:szCs w:val="28"/>
        </w:rPr>
        <w:t>Ілізарова</w:t>
      </w:r>
      <w:proofErr w:type="spellEnd"/>
      <w:r w:rsidRPr="009467B3">
        <w:rPr>
          <w:rFonts w:ascii="Times New Roman" w:hAnsi="Times New Roman" w:cs="Times New Roman"/>
          <w:color w:val="auto"/>
          <w:sz w:val="28"/>
          <w:szCs w:val="28"/>
        </w:rPr>
        <w:t>;</w:t>
      </w:r>
    </w:p>
    <w:p w14:paraId="47B180FE" w14:textId="2B51FA8C" w:rsidR="003F0F8D" w:rsidRPr="009467B3" w:rsidRDefault="00C42EFB" w:rsidP="005C61F0">
      <w:pPr>
        <w:pStyle w:val="a6"/>
        <w:numPr>
          <w:ilvl w:val="0"/>
          <w:numId w:val="29"/>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лампасні</w:t>
      </w:r>
      <w:proofErr w:type="spellEnd"/>
      <w:r w:rsidRPr="009467B3">
        <w:rPr>
          <w:rFonts w:ascii="Times New Roman" w:hAnsi="Times New Roman" w:cs="Times New Roman"/>
          <w:color w:val="auto"/>
          <w:sz w:val="28"/>
          <w:szCs w:val="28"/>
        </w:rPr>
        <w:t xml:space="preserve"> розрізи на кінцівці;</w:t>
      </w:r>
    </w:p>
    <w:p w14:paraId="07D6955D" w14:textId="77777777" w:rsidR="005C61F0" w:rsidRPr="009467B3" w:rsidRDefault="005C61F0" w:rsidP="00CF2CB1">
      <w:pPr>
        <w:ind w:firstLine="709"/>
        <w:jc w:val="both"/>
        <w:rPr>
          <w:rFonts w:ascii="Times New Roman" w:hAnsi="Times New Roman" w:cs="Times New Roman"/>
          <w:color w:val="auto"/>
          <w:sz w:val="28"/>
          <w:szCs w:val="28"/>
        </w:rPr>
      </w:pPr>
    </w:p>
    <w:p w14:paraId="7FAE6E01" w14:textId="0305929F"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У хворого класичні прояви </w:t>
      </w:r>
      <w:proofErr w:type="spellStart"/>
      <w:r w:rsidRPr="009467B3">
        <w:rPr>
          <w:rFonts w:ascii="Times New Roman" w:hAnsi="Times New Roman" w:cs="Times New Roman"/>
          <w:color w:val="auto"/>
          <w:sz w:val="28"/>
          <w:szCs w:val="28"/>
        </w:rPr>
        <w:t>анеробної</w:t>
      </w:r>
      <w:proofErr w:type="spellEnd"/>
      <w:r w:rsidRPr="009467B3">
        <w:rPr>
          <w:rFonts w:ascii="Times New Roman" w:hAnsi="Times New Roman" w:cs="Times New Roman"/>
          <w:color w:val="auto"/>
          <w:sz w:val="28"/>
          <w:szCs w:val="28"/>
        </w:rPr>
        <w:t xml:space="preserve"> гангрени правої нижньої кінцівки. Наявність </w:t>
      </w:r>
      <w:proofErr w:type="spellStart"/>
      <w:r w:rsidRPr="009467B3">
        <w:rPr>
          <w:rFonts w:ascii="Times New Roman" w:hAnsi="Times New Roman" w:cs="Times New Roman"/>
          <w:color w:val="auto"/>
          <w:sz w:val="28"/>
          <w:szCs w:val="28"/>
        </w:rPr>
        <w:t>багатоуламкогого</w:t>
      </w:r>
      <w:proofErr w:type="spellEnd"/>
      <w:r w:rsidRPr="009467B3">
        <w:rPr>
          <w:rFonts w:ascii="Times New Roman" w:hAnsi="Times New Roman" w:cs="Times New Roman"/>
          <w:color w:val="auto"/>
          <w:sz w:val="28"/>
          <w:szCs w:val="28"/>
        </w:rPr>
        <w:t xml:space="preserve"> вогнепального перелому кісток ураженої кінцівки є абсолютним показом до високої ампутації.</w:t>
      </w:r>
    </w:p>
    <w:p w14:paraId="252A75C0" w14:textId="77777777" w:rsidR="005C61F0" w:rsidRPr="009467B3" w:rsidRDefault="005C61F0" w:rsidP="00CF2CB1">
      <w:pPr>
        <w:ind w:firstLine="709"/>
        <w:jc w:val="both"/>
        <w:rPr>
          <w:rFonts w:ascii="Times New Roman" w:hAnsi="Times New Roman" w:cs="Times New Roman"/>
          <w:color w:val="auto"/>
          <w:sz w:val="28"/>
          <w:szCs w:val="28"/>
        </w:rPr>
      </w:pPr>
    </w:p>
    <w:p w14:paraId="61BF257B" w14:textId="4E2CBBB9"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В хірургічний госпіталь доставлений військовослужбовець з вогнепальним пораненням лівого стегна. В медпункті постраждалому проведена хірургічна обробка рани, накладено первинні шви, проведена </w:t>
      </w:r>
      <w:proofErr w:type="spellStart"/>
      <w:r w:rsidRPr="009467B3">
        <w:rPr>
          <w:rFonts w:ascii="Times New Roman" w:hAnsi="Times New Roman" w:cs="Times New Roman"/>
          <w:b/>
          <w:bCs/>
          <w:color w:val="auto"/>
          <w:sz w:val="28"/>
          <w:szCs w:val="28"/>
        </w:rPr>
        <w:t>іммобилізація</w:t>
      </w:r>
      <w:proofErr w:type="spellEnd"/>
      <w:r w:rsidRPr="009467B3">
        <w:rPr>
          <w:rFonts w:ascii="Times New Roman" w:hAnsi="Times New Roman" w:cs="Times New Roman"/>
          <w:b/>
          <w:bCs/>
          <w:color w:val="auto"/>
          <w:sz w:val="28"/>
          <w:szCs w:val="28"/>
        </w:rPr>
        <w:t xml:space="preserve"> кінцівки та введено антибіотики. На 7 добу стан хворого різко погіршився, температура 39 С, скаржиться на </w:t>
      </w:r>
      <w:proofErr w:type="spellStart"/>
      <w:r w:rsidRPr="009467B3">
        <w:rPr>
          <w:rFonts w:ascii="Times New Roman" w:hAnsi="Times New Roman" w:cs="Times New Roman"/>
          <w:b/>
          <w:bCs/>
          <w:color w:val="auto"/>
          <w:sz w:val="28"/>
          <w:szCs w:val="28"/>
        </w:rPr>
        <w:t>розпираючі</w:t>
      </w:r>
      <w:proofErr w:type="spellEnd"/>
      <w:r w:rsidRPr="009467B3">
        <w:rPr>
          <w:rFonts w:ascii="Times New Roman" w:hAnsi="Times New Roman" w:cs="Times New Roman"/>
          <w:b/>
          <w:bCs/>
          <w:color w:val="auto"/>
          <w:sz w:val="28"/>
          <w:szCs w:val="28"/>
        </w:rPr>
        <w:t xml:space="preserve"> різкі болі в кінцівці. </w:t>
      </w:r>
      <w:proofErr w:type="spellStart"/>
      <w:r w:rsidRPr="009467B3">
        <w:rPr>
          <w:rFonts w:ascii="Times New Roman" w:hAnsi="Times New Roman" w:cs="Times New Roman"/>
          <w:b/>
          <w:bCs/>
          <w:color w:val="auto"/>
          <w:sz w:val="28"/>
          <w:szCs w:val="28"/>
        </w:rPr>
        <w:t>Крії</w:t>
      </w:r>
      <w:proofErr w:type="spellEnd"/>
      <w:r w:rsidRPr="009467B3">
        <w:rPr>
          <w:rFonts w:ascii="Times New Roman" w:hAnsi="Times New Roman" w:cs="Times New Roman"/>
          <w:b/>
          <w:bCs/>
          <w:color w:val="auto"/>
          <w:sz w:val="28"/>
          <w:szCs w:val="28"/>
        </w:rPr>
        <w:t xml:space="preserve"> рані </w:t>
      </w:r>
      <w:proofErr w:type="spellStart"/>
      <w:r w:rsidRPr="009467B3">
        <w:rPr>
          <w:rFonts w:ascii="Times New Roman" w:hAnsi="Times New Roman" w:cs="Times New Roman"/>
          <w:b/>
          <w:bCs/>
          <w:color w:val="auto"/>
          <w:sz w:val="28"/>
          <w:szCs w:val="28"/>
        </w:rPr>
        <w:t>гіперимовані</w:t>
      </w:r>
      <w:proofErr w:type="spellEnd"/>
      <w:r w:rsidRPr="009467B3">
        <w:rPr>
          <w:rFonts w:ascii="Times New Roman" w:hAnsi="Times New Roman" w:cs="Times New Roman"/>
          <w:b/>
          <w:bCs/>
          <w:color w:val="auto"/>
          <w:sz w:val="28"/>
          <w:szCs w:val="28"/>
        </w:rPr>
        <w:t xml:space="preserve">, набряклі, з під </w:t>
      </w:r>
      <w:proofErr w:type="spellStart"/>
      <w:r w:rsidRPr="009467B3">
        <w:rPr>
          <w:rFonts w:ascii="Times New Roman" w:hAnsi="Times New Roman" w:cs="Times New Roman"/>
          <w:b/>
          <w:bCs/>
          <w:color w:val="auto"/>
          <w:sz w:val="28"/>
          <w:szCs w:val="28"/>
        </w:rPr>
        <w:t>швіві</w:t>
      </w:r>
      <w:proofErr w:type="spellEnd"/>
      <w:r w:rsidRPr="009467B3">
        <w:rPr>
          <w:rFonts w:ascii="Times New Roman" w:hAnsi="Times New Roman" w:cs="Times New Roman"/>
          <w:b/>
          <w:bCs/>
          <w:color w:val="auto"/>
          <w:sz w:val="28"/>
          <w:szCs w:val="28"/>
        </w:rPr>
        <w:t xml:space="preserve"> виділяється сірий ексудат. лівій паховій області визначаються різко збільшені, болючі лімфатичні вузли. Яка принципова помилка допущена на попередньому етапі?</w:t>
      </w:r>
    </w:p>
    <w:p w14:paraId="7D0DC91B" w14:textId="77777777" w:rsidR="003F0F8D" w:rsidRPr="009467B3" w:rsidRDefault="00C42EFB" w:rsidP="005C61F0">
      <w:pPr>
        <w:pStyle w:val="a6"/>
        <w:numPr>
          <w:ilvl w:val="0"/>
          <w:numId w:val="3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не призначено парний антибіотик;</w:t>
      </w:r>
    </w:p>
    <w:p w14:paraId="14E90074" w14:textId="77777777" w:rsidR="003F0F8D" w:rsidRPr="009467B3" w:rsidRDefault="00C42EFB" w:rsidP="005C61F0">
      <w:pPr>
        <w:pStyle w:val="a6"/>
        <w:numPr>
          <w:ilvl w:val="0"/>
          <w:numId w:val="3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 проведена </w:t>
      </w:r>
      <w:proofErr w:type="spellStart"/>
      <w:r w:rsidRPr="009467B3">
        <w:rPr>
          <w:rFonts w:ascii="Times New Roman" w:hAnsi="Times New Roman" w:cs="Times New Roman"/>
          <w:color w:val="auto"/>
          <w:sz w:val="28"/>
          <w:szCs w:val="28"/>
        </w:rPr>
        <w:t>екстренна</w:t>
      </w:r>
      <w:proofErr w:type="spellEnd"/>
      <w:r w:rsidRPr="009467B3">
        <w:rPr>
          <w:rFonts w:ascii="Times New Roman" w:hAnsi="Times New Roman" w:cs="Times New Roman"/>
          <w:color w:val="auto"/>
          <w:sz w:val="28"/>
          <w:szCs w:val="28"/>
        </w:rPr>
        <w:t xml:space="preserve"> профілактика правця;</w:t>
      </w:r>
    </w:p>
    <w:p w14:paraId="49C32E7E" w14:textId="36A31FEF" w:rsidR="003F0F8D" w:rsidRPr="009467B3" w:rsidRDefault="00C42EFB" w:rsidP="005C61F0">
      <w:pPr>
        <w:pStyle w:val="a6"/>
        <w:numPr>
          <w:ilvl w:val="0"/>
          <w:numId w:val="3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накладено первинні шви на рану;</w:t>
      </w:r>
    </w:p>
    <w:p w14:paraId="5FDB7522" w14:textId="34C22153" w:rsidR="003F0F8D" w:rsidRPr="009467B3" w:rsidRDefault="00C42EFB" w:rsidP="005C61F0">
      <w:pPr>
        <w:pStyle w:val="a6"/>
        <w:numPr>
          <w:ilvl w:val="0"/>
          <w:numId w:val="3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не введена протигангренозна </w:t>
      </w:r>
      <w:proofErr w:type="spellStart"/>
      <w:r w:rsidRPr="009467B3">
        <w:rPr>
          <w:rFonts w:ascii="Times New Roman" w:hAnsi="Times New Roman" w:cs="Times New Roman"/>
          <w:color w:val="auto"/>
          <w:sz w:val="28"/>
          <w:szCs w:val="28"/>
        </w:rPr>
        <w:t>сиворотка</w:t>
      </w:r>
      <w:proofErr w:type="spellEnd"/>
      <w:r w:rsidRPr="009467B3">
        <w:rPr>
          <w:rFonts w:ascii="Times New Roman" w:hAnsi="Times New Roman" w:cs="Times New Roman"/>
          <w:color w:val="auto"/>
          <w:sz w:val="28"/>
          <w:szCs w:val="28"/>
        </w:rPr>
        <w:t>;</w:t>
      </w:r>
    </w:p>
    <w:p w14:paraId="01297FA2" w14:textId="51EE7FE3" w:rsidR="003F0F8D" w:rsidRPr="009467B3" w:rsidRDefault="00C42EFB" w:rsidP="005C61F0">
      <w:pPr>
        <w:pStyle w:val="a6"/>
        <w:numPr>
          <w:ilvl w:val="0"/>
          <w:numId w:val="30"/>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lastRenderedPageBreak/>
        <w:t xml:space="preserve">на кладена </w:t>
      </w:r>
      <w:proofErr w:type="spellStart"/>
      <w:r w:rsidRPr="009467B3">
        <w:rPr>
          <w:rFonts w:ascii="Times New Roman" w:hAnsi="Times New Roman" w:cs="Times New Roman"/>
          <w:color w:val="auto"/>
          <w:sz w:val="28"/>
          <w:szCs w:val="28"/>
        </w:rPr>
        <w:t>тиснуча</w:t>
      </w:r>
      <w:proofErr w:type="spellEnd"/>
      <w:r w:rsidRPr="009467B3">
        <w:rPr>
          <w:rFonts w:ascii="Times New Roman" w:hAnsi="Times New Roman" w:cs="Times New Roman"/>
          <w:color w:val="auto"/>
          <w:sz w:val="28"/>
          <w:szCs w:val="28"/>
        </w:rPr>
        <w:t xml:space="preserve"> </w:t>
      </w:r>
      <w:proofErr w:type="spellStart"/>
      <w:r w:rsidRPr="009467B3">
        <w:rPr>
          <w:rFonts w:ascii="Times New Roman" w:hAnsi="Times New Roman" w:cs="Times New Roman"/>
          <w:color w:val="auto"/>
          <w:sz w:val="28"/>
          <w:szCs w:val="28"/>
        </w:rPr>
        <w:t>повязка</w:t>
      </w:r>
      <w:proofErr w:type="spellEnd"/>
      <w:r w:rsidRPr="009467B3">
        <w:rPr>
          <w:rFonts w:ascii="Times New Roman" w:hAnsi="Times New Roman" w:cs="Times New Roman"/>
          <w:color w:val="auto"/>
          <w:sz w:val="28"/>
          <w:szCs w:val="28"/>
        </w:rPr>
        <w:t xml:space="preserve"> на рану</w:t>
      </w:r>
    </w:p>
    <w:p w14:paraId="30121B01" w14:textId="7777777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В даному випадку має місце ускладнення вогнепального поранення газовою гангреною. Головну роль у виникненні газової інфекції відіграє пізня та технічно неправильна первинна хірургічна обробка рани або відмова від неї при наявності показань. Небезпека виникнення анаеробної інфекції зростає, якщо після виконання </w:t>
      </w:r>
      <w:proofErr w:type="spellStart"/>
      <w:r w:rsidRPr="009467B3">
        <w:rPr>
          <w:rFonts w:ascii="Times New Roman" w:hAnsi="Times New Roman" w:cs="Times New Roman"/>
          <w:color w:val="auto"/>
          <w:sz w:val="28"/>
          <w:szCs w:val="28"/>
        </w:rPr>
        <w:t>ПХОрана</w:t>
      </w:r>
      <w:proofErr w:type="spellEnd"/>
      <w:r w:rsidRPr="009467B3">
        <w:rPr>
          <w:rFonts w:ascii="Times New Roman" w:hAnsi="Times New Roman" w:cs="Times New Roman"/>
          <w:color w:val="auto"/>
          <w:sz w:val="28"/>
          <w:szCs w:val="28"/>
        </w:rPr>
        <w:t xml:space="preserve"> зашивається наглухо.</w:t>
      </w:r>
    </w:p>
    <w:p w14:paraId="554C56F6" w14:textId="77777777" w:rsidR="009467B3" w:rsidRPr="009467B3" w:rsidRDefault="009467B3" w:rsidP="00CF2CB1">
      <w:pPr>
        <w:ind w:firstLine="709"/>
        <w:jc w:val="both"/>
        <w:rPr>
          <w:rFonts w:ascii="Times New Roman" w:hAnsi="Times New Roman" w:cs="Times New Roman"/>
          <w:color w:val="auto"/>
          <w:sz w:val="28"/>
          <w:szCs w:val="28"/>
        </w:rPr>
      </w:pPr>
    </w:p>
    <w:p w14:paraId="41A2D533" w14:textId="15BB80E4"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Рядовий ЗСУ, 2 5 років, доставлений в госпіталь з вогнепальним пораненням правого стегна. </w:t>
      </w:r>
      <w:proofErr w:type="spellStart"/>
      <w:r w:rsidRPr="009467B3">
        <w:rPr>
          <w:rFonts w:ascii="Times New Roman" w:hAnsi="Times New Roman" w:cs="Times New Roman"/>
          <w:b/>
          <w:bCs/>
          <w:color w:val="auto"/>
          <w:sz w:val="28"/>
          <w:szCs w:val="28"/>
        </w:rPr>
        <w:t>ораненому</w:t>
      </w:r>
      <w:proofErr w:type="spellEnd"/>
      <w:r w:rsidRPr="009467B3">
        <w:rPr>
          <w:rFonts w:ascii="Times New Roman" w:hAnsi="Times New Roman" w:cs="Times New Roman"/>
          <w:b/>
          <w:bCs/>
          <w:color w:val="auto"/>
          <w:sz w:val="28"/>
          <w:szCs w:val="28"/>
        </w:rPr>
        <w:t xml:space="preserve"> надана допомога в полковому медпункті. Але на добу у хворого спостерігається нагноєння рани, рана </w:t>
      </w:r>
      <w:proofErr w:type="spellStart"/>
      <w:r w:rsidRPr="009467B3">
        <w:rPr>
          <w:rFonts w:ascii="Times New Roman" w:hAnsi="Times New Roman" w:cs="Times New Roman"/>
          <w:b/>
          <w:bCs/>
          <w:color w:val="auto"/>
          <w:sz w:val="28"/>
          <w:szCs w:val="28"/>
        </w:rPr>
        <w:t>гіперимована</w:t>
      </w:r>
      <w:proofErr w:type="spellEnd"/>
      <w:r w:rsidRPr="009467B3">
        <w:rPr>
          <w:rFonts w:ascii="Times New Roman" w:hAnsi="Times New Roman" w:cs="Times New Roman"/>
          <w:b/>
          <w:bCs/>
          <w:color w:val="auto"/>
          <w:sz w:val="28"/>
          <w:szCs w:val="28"/>
        </w:rPr>
        <w:t xml:space="preserve">, набрякла, з інтенсивною гнійною ексудацією. Т </w:t>
      </w:r>
      <w:proofErr w:type="spellStart"/>
      <w:r w:rsidRPr="009467B3">
        <w:rPr>
          <w:rFonts w:ascii="Times New Roman" w:hAnsi="Times New Roman" w:cs="Times New Roman"/>
          <w:b/>
          <w:bCs/>
          <w:color w:val="auto"/>
          <w:sz w:val="28"/>
          <w:szCs w:val="28"/>
        </w:rPr>
        <w:t>емпература</w:t>
      </w:r>
      <w:proofErr w:type="spellEnd"/>
      <w:r w:rsidRPr="009467B3">
        <w:rPr>
          <w:rFonts w:ascii="Times New Roman" w:hAnsi="Times New Roman" w:cs="Times New Roman"/>
          <w:b/>
          <w:bCs/>
          <w:color w:val="auto"/>
          <w:sz w:val="28"/>
          <w:szCs w:val="28"/>
        </w:rPr>
        <w:t xml:space="preserve"> 37,7 С, загальний стан відносно задовільний. </w:t>
      </w:r>
      <w:proofErr w:type="spellStart"/>
      <w:r w:rsidRPr="009467B3">
        <w:rPr>
          <w:rFonts w:ascii="Times New Roman" w:hAnsi="Times New Roman" w:cs="Times New Roman"/>
          <w:b/>
          <w:bCs/>
          <w:color w:val="auto"/>
          <w:sz w:val="28"/>
          <w:szCs w:val="28"/>
        </w:rPr>
        <w:t>ісля</w:t>
      </w:r>
      <w:proofErr w:type="spellEnd"/>
      <w:r w:rsidRPr="009467B3">
        <w:rPr>
          <w:rFonts w:ascii="Times New Roman" w:hAnsi="Times New Roman" w:cs="Times New Roman"/>
          <w:b/>
          <w:bCs/>
          <w:color w:val="auto"/>
          <w:sz w:val="28"/>
          <w:szCs w:val="28"/>
        </w:rPr>
        <w:t xml:space="preserve"> проведення хірургічно обробки рани, розкриття та дренування гнійних запливів, набряк, гарячка зменшились, проте через 2 доби хворий почав скаржитись на болі при ковтанні, жуванні, при відкриванні рота. </w:t>
      </w:r>
      <w:proofErr w:type="spellStart"/>
      <w:r w:rsidRPr="009467B3">
        <w:rPr>
          <w:rFonts w:ascii="Times New Roman" w:hAnsi="Times New Roman" w:cs="Times New Roman"/>
          <w:b/>
          <w:bCs/>
          <w:color w:val="auto"/>
          <w:sz w:val="28"/>
          <w:szCs w:val="28"/>
        </w:rPr>
        <w:t>ри</w:t>
      </w:r>
      <w:proofErr w:type="spellEnd"/>
      <w:r w:rsidRPr="009467B3">
        <w:rPr>
          <w:rFonts w:ascii="Times New Roman" w:hAnsi="Times New Roman" w:cs="Times New Roman"/>
          <w:b/>
          <w:bCs/>
          <w:color w:val="auto"/>
          <w:sz w:val="28"/>
          <w:szCs w:val="28"/>
        </w:rPr>
        <w:t xml:space="preserve"> огляді відмічається ригідність м’язів потилиці. Яке ускладнення має місце?</w:t>
      </w:r>
    </w:p>
    <w:p w14:paraId="1ED9D0B8" w14:textId="77777777" w:rsidR="003F0F8D" w:rsidRPr="009467B3" w:rsidRDefault="00C42EFB" w:rsidP="009467B3">
      <w:pPr>
        <w:pStyle w:val="a6"/>
        <w:numPr>
          <w:ilvl w:val="0"/>
          <w:numId w:val="3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вторинний стафілококовій менінгіт;</w:t>
      </w:r>
    </w:p>
    <w:p w14:paraId="2528F411" w14:textId="77777777" w:rsidR="003F0F8D" w:rsidRPr="009467B3" w:rsidRDefault="00C42EFB" w:rsidP="009467B3">
      <w:pPr>
        <w:pStyle w:val="a6"/>
        <w:numPr>
          <w:ilvl w:val="0"/>
          <w:numId w:val="31"/>
        </w:numPr>
        <w:jc w:val="both"/>
        <w:rPr>
          <w:rFonts w:ascii="Times New Roman" w:hAnsi="Times New Roman" w:cs="Times New Roman"/>
          <w:color w:val="auto"/>
          <w:sz w:val="28"/>
          <w:szCs w:val="28"/>
        </w:rPr>
      </w:pPr>
      <w:proofErr w:type="spellStart"/>
      <w:r w:rsidRPr="009467B3">
        <w:rPr>
          <w:rFonts w:ascii="Times New Roman" w:hAnsi="Times New Roman" w:cs="Times New Roman"/>
          <w:color w:val="auto"/>
          <w:sz w:val="28"/>
          <w:szCs w:val="28"/>
        </w:rPr>
        <w:t>менінгококцемія</w:t>
      </w:r>
      <w:proofErr w:type="spellEnd"/>
      <w:r w:rsidRPr="009467B3">
        <w:rPr>
          <w:rFonts w:ascii="Times New Roman" w:hAnsi="Times New Roman" w:cs="Times New Roman"/>
          <w:color w:val="auto"/>
          <w:sz w:val="28"/>
          <w:szCs w:val="28"/>
        </w:rPr>
        <w:t>;</w:t>
      </w:r>
    </w:p>
    <w:p w14:paraId="2F28061F" w14:textId="77777777" w:rsidR="003F0F8D" w:rsidRPr="009467B3" w:rsidRDefault="00C42EFB" w:rsidP="009467B3">
      <w:pPr>
        <w:pStyle w:val="a6"/>
        <w:numPr>
          <w:ilvl w:val="0"/>
          <w:numId w:val="3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сепсис;</w:t>
      </w:r>
    </w:p>
    <w:p w14:paraId="6A66A354" w14:textId="77777777" w:rsidR="009467B3" w:rsidRPr="009467B3" w:rsidRDefault="00C42EFB" w:rsidP="009467B3">
      <w:pPr>
        <w:pStyle w:val="a6"/>
        <w:numPr>
          <w:ilvl w:val="0"/>
          <w:numId w:val="3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дані прояви слід розглядати, як ознаки гнійно-</w:t>
      </w:r>
      <w:proofErr w:type="spellStart"/>
      <w:r w:rsidRPr="009467B3">
        <w:rPr>
          <w:rFonts w:ascii="Times New Roman" w:hAnsi="Times New Roman" w:cs="Times New Roman"/>
          <w:color w:val="auto"/>
          <w:sz w:val="28"/>
          <w:szCs w:val="28"/>
        </w:rPr>
        <w:t>резорбтивно</w:t>
      </w:r>
      <w:proofErr w:type="spellEnd"/>
      <w:r w:rsidRPr="009467B3">
        <w:rPr>
          <w:rFonts w:ascii="Times New Roman" w:hAnsi="Times New Roman" w:cs="Times New Roman"/>
          <w:color w:val="auto"/>
          <w:sz w:val="28"/>
          <w:szCs w:val="28"/>
        </w:rPr>
        <w:t xml:space="preserve"> ї гарячки; </w:t>
      </w:r>
    </w:p>
    <w:p w14:paraId="2D7F93DA" w14:textId="60319D26" w:rsidR="003F0F8D" w:rsidRPr="009467B3" w:rsidRDefault="00C42EFB" w:rsidP="009467B3">
      <w:pPr>
        <w:pStyle w:val="a6"/>
        <w:numPr>
          <w:ilvl w:val="0"/>
          <w:numId w:val="31"/>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правець</w:t>
      </w:r>
    </w:p>
    <w:p w14:paraId="18C85EEE" w14:textId="77777777" w:rsidR="009467B3" w:rsidRPr="009467B3" w:rsidRDefault="009467B3" w:rsidP="00CF2CB1">
      <w:pPr>
        <w:ind w:firstLine="709"/>
        <w:jc w:val="both"/>
        <w:rPr>
          <w:rFonts w:ascii="Times New Roman" w:hAnsi="Times New Roman" w:cs="Times New Roman"/>
          <w:color w:val="auto"/>
          <w:sz w:val="28"/>
          <w:szCs w:val="28"/>
        </w:rPr>
      </w:pPr>
    </w:p>
    <w:p w14:paraId="1257DBB4" w14:textId="08755847"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Перша ознака правця - скорочення жувальних м’язів - тризм. Майже одночасно виникають тягнучі болі та ригідність </w:t>
      </w:r>
      <w:proofErr w:type="spellStart"/>
      <w:r w:rsidRPr="009467B3">
        <w:rPr>
          <w:rFonts w:ascii="Times New Roman" w:hAnsi="Times New Roman" w:cs="Times New Roman"/>
          <w:color w:val="auto"/>
          <w:sz w:val="28"/>
          <w:szCs w:val="28"/>
        </w:rPr>
        <w:t>мязів</w:t>
      </w:r>
      <w:proofErr w:type="spellEnd"/>
      <w:r w:rsidRPr="009467B3">
        <w:rPr>
          <w:rFonts w:ascii="Times New Roman" w:hAnsi="Times New Roman" w:cs="Times New Roman"/>
          <w:color w:val="auto"/>
          <w:sz w:val="28"/>
          <w:szCs w:val="28"/>
        </w:rPr>
        <w:t xml:space="preserve"> шиї, потилиці, спини, поперекової ділянки. Дані прояви виникли у хворого протягом перших 10 днів з моменту поранення, передвісником важкої </w:t>
      </w:r>
      <w:proofErr w:type="spellStart"/>
      <w:r w:rsidRPr="009467B3">
        <w:rPr>
          <w:rFonts w:ascii="Times New Roman" w:hAnsi="Times New Roman" w:cs="Times New Roman"/>
          <w:color w:val="auto"/>
          <w:sz w:val="28"/>
          <w:szCs w:val="28"/>
        </w:rPr>
        <w:t>формми</w:t>
      </w:r>
      <w:proofErr w:type="spellEnd"/>
      <w:r w:rsidRPr="009467B3">
        <w:rPr>
          <w:rFonts w:ascii="Times New Roman" w:hAnsi="Times New Roman" w:cs="Times New Roman"/>
          <w:color w:val="auto"/>
          <w:sz w:val="28"/>
          <w:szCs w:val="28"/>
        </w:rPr>
        <w:t xml:space="preserve"> захворювання.</w:t>
      </w:r>
    </w:p>
    <w:p w14:paraId="77F38E71" w14:textId="77777777" w:rsidR="009467B3" w:rsidRPr="009467B3" w:rsidRDefault="009467B3" w:rsidP="00CF2CB1">
      <w:pPr>
        <w:ind w:firstLine="709"/>
        <w:jc w:val="both"/>
        <w:rPr>
          <w:rFonts w:ascii="Times New Roman" w:hAnsi="Times New Roman" w:cs="Times New Roman"/>
          <w:color w:val="auto"/>
          <w:sz w:val="28"/>
          <w:szCs w:val="28"/>
        </w:rPr>
      </w:pPr>
    </w:p>
    <w:p w14:paraId="4F944322" w14:textId="4F367A02"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В хірургічне відділення </w:t>
      </w:r>
      <w:proofErr w:type="spellStart"/>
      <w:r w:rsidRPr="009467B3">
        <w:rPr>
          <w:rFonts w:ascii="Times New Roman" w:hAnsi="Times New Roman" w:cs="Times New Roman"/>
          <w:b/>
          <w:bCs/>
          <w:color w:val="auto"/>
          <w:sz w:val="28"/>
          <w:szCs w:val="28"/>
        </w:rPr>
        <w:t>районно</w:t>
      </w:r>
      <w:proofErr w:type="spellEnd"/>
      <w:r w:rsidRPr="009467B3">
        <w:rPr>
          <w:rFonts w:ascii="Times New Roman" w:hAnsi="Times New Roman" w:cs="Times New Roman"/>
          <w:b/>
          <w:bCs/>
          <w:color w:val="auto"/>
          <w:sz w:val="28"/>
          <w:szCs w:val="28"/>
        </w:rPr>
        <w:t xml:space="preserve"> ї лікарні доставлений пацієнт з різаною раною право ступні. Зі слів хворого, під час купання у ставку під водою наступив на гострий предмет. </w:t>
      </w:r>
      <w:proofErr w:type="spellStart"/>
      <w:r w:rsidRPr="009467B3">
        <w:rPr>
          <w:rFonts w:ascii="Times New Roman" w:hAnsi="Times New Roman" w:cs="Times New Roman"/>
          <w:b/>
          <w:bCs/>
          <w:color w:val="auto"/>
          <w:sz w:val="28"/>
          <w:szCs w:val="28"/>
        </w:rPr>
        <w:t>ри</w:t>
      </w:r>
      <w:proofErr w:type="spellEnd"/>
      <w:r w:rsidRPr="009467B3">
        <w:rPr>
          <w:rFonts w:ascii="Times New Roman" w:hAnsi="Times New Roman" w:cs="Times New Roman"/>
          <w:b/>
          <w:bCs/>
          <w:color w:val="auto"/>
          <w:sz w:val="28"/>
          <w:szCs w:val="28"/>
        </w:rPr>
        <w:t xml:space="preserve"> огляді на правій ступні </w:t>
      </w:r>
      <w:proofErr w:type="spellStart"/>
      <w:r w:rsidRPr="009467B3">
        <w:rPr>
          <w:rFonts w:ascii="Times New Roman" w:hAnsi="Times New Roman" w:cs="Times New Roman"/>
          <w:b/>
          <w:bCs/>
          <w:color w:val="auto"/>
          <w:sz w:val="28"/>
          <w:szCs w:val="28"/>
        </w:rPr>
        <w:t>визначаєтся</w:t>
      </w:r>
      <w:proofErr w:type="spellEnd"/>
      <w:r w:rsidRPr="009467B3">
        <w:rPr>
          <w:rFonts w:ascii="Times New Roman" w:hAnsi="Times New Roman" w:cs="Times New Roman"/>
          <w:b/>
          <w:bCs/>
          <w:color w:val="auto"/>
          <w:sz w:val="28"/>
          <w:szCs w:val="28"/>
        </w:rPr>
        <w:t xml:space="preserve"> різана рана до см з набряклими краями та інтенсивною гнійною ексудацією. </w:t>
      </w:r>
      <w:proofErr w:type="spellStart"/>
      <w:r w:rsidRPr="009467B3">
        <w:rPr>
          <w:rFonts w:ascii="Times New Roman" w:hAnsi="Times New Roman" w:cs="Times New Roman"/>
          <w:b/>
          <w:bCs/>
          <w:color w:val="auto"/>
          <w:sz w:val="28"/>
          <w:szCs w:val="28"/>
        </w:rPr>
        <w:t>акцинація</w:t>
      </w:r>
      <w:proofErr w:type="spellEnd"/>
      <w:r w:rsidRPr="009467B3">
        <w:rPr>
          <w:rFonts w:ascii="Times New Roman" w:hAnsi="Times New Roman" w:cs="Times New Roman"/>
          <w:b/>
          <w:bCs/>
          <w:color w:val="auto"/>
          <w:sz w:val="28"/>
          <w:szCs w:val="28"/>
        </w:rPr>
        <w:t xml:space="preserve"> проти правцю хворому не проводилась. Як правильно провести екстрену профілактику правцю в дані </w:t>
      </w:r>
      <w:proofErr w:type="spellStart"/>
      <w:r w:rsidRPr="009467B3">
        <w:rPr>
          <w:rFonts w:ascii="Times New Roman" w:hAnsi="Times New Roman" w:cs="Times New Roman"/>
          <w:b/>
          <w:bCs/>
          <w:color w:val="auto"/>
          <w:sz w:val="28"/>
          <w:szCs w:val="28"/>
        </w:rPr>
        <w:t>ситуаці</w:t>
      </w:r>
      <w:proofErr w:type="spellEnd"/>
      <w:r w:rsidRPr="009467B3">
        <w:rPr>
          <w:rFonts w:ascii="Times New Roman" w:hAnsi="Times New Roman" w:cs="Times New Roman"/>
          <w:b/>
          <w:bCs/>
          <w:color w:val="auto"/>
          <w:sz w:val="28"/>
          <w:szCs w:val="28"/>
        </w:rPr>
        <w:t xml:space="preserve"> ?</w:t>
      </w:r>
    </w:p>
    <w:p w14:paraId="05E058C8" w14:textId="77777777" w:rsidR="003F0F8D" w:rsidRPr="009467B3" w:rsidRDefault="00C42EFB" w:rsidP="009467B3">
      <w:pPr>
        <w:pStyle w:val="a6"/>
        <w:numPr>
          <w:ilvl w:val="0"/>
          <w:numId w:val="3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0,5 мл правцевого анатоксину в/м;</w:t>
      </w:r>
    </w:p>
    <w:p w14:paraId="0ABA9394" w14:textId="77777777" w:rsidR="003F0F8D" w:rsidRPr="009467B3" w:rsidRDefault="00C42EFB" w:rsidP="009467B3">
      <w:pPr>
        <w:pStyle w:val="a6"/>
        <w:numPr>
          <w:ilvl w:val="0"/>
          <w:numId w:val="3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50 000 МО </w:t>
      </w:r>
      <w:proofErr w:type="spellStart"/>
      <w:r w:rsidRPr="009467B3">
        <w:rPr>
          <w:rFonts w:ascii="Times New Roman" w:hAnsi="Times New Roman" w:cs="Times New Roman"/>
          <w:color w:val="auto"/>
          <w:sz w:val="28"/>
          <w:szCs w:val="28"/>
        </w:rPr>
        <w:t>правцево</w:t>
      </w:r>
      <w:proofErr w:type="spellEnd"/>
      <w:r w:rsidRPr="009467B3">
        <w:rPr>
          <w:rFonts w:ascii="Times New Roman" w:hAnsi="Times New Roman" w:cs="Times New Roman"/>
          <w:color w:val="auto"/>
          <w:sz w:val="28"/>
          <w:szCs w:val="28"/>
        </w:rPr>
        <w:t xml:space="preserve"> ї сироватки в/м;</w:t>
      </w:r>
    </w:p>
    <w:p w14:paraId="32BC3A9B" w14:textId="77777777" w:rsidR="003F0F8D" w:rsidRPr="009467B3" w:rsidRDefault="00C42EFB" w:rsidP="009467B3">
      <w:pPr>
        <w:pStyle w:val="a6"/>
        <w:numPr>
          <w:ilvl w:val="0"/>
          <w:numId w:val="3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50 000 МО </w:t>
      </w:r>
      <w:proofErr w:type="spellStart"/>
      <w:r w:rsidRPr="009467B3">
        <w:rPr>
          <w:rFonts w:ascii="Times New Roman" w:hAnsi="Times New Roman" w:cs="Times New Roman"/>
          <w:color w:val="auto"/>
          <w:sz w:val="28"/>
          <w:szCs w:val="28"/>
        </w:rPr>
        <w:t>правцево</w:t>
      </w:r>
      <w:proofErr w:type="spellEnd"/>
      <w:r w:rsidRPr="009467B3">
        <w:rPr>
          <w:rFonts w:ascii="Times New Roman" w:hAnsi="Times New Roman" w:cs="Times New Roman"/>
          <w:color w:val="auto"/>
          <w:sz w:val="28"/>
          <w:szCs w:val="28"/>
        </w:rPr>
        <w:t xml:space="preserve"> ї сироватки в/в;</w:t>
      </w:r>
    </w:p>
    <w:p w14:paraId="7A211BBB" w14:textId="034B93AA" w:rsidR="003F0F8D" w:rsidRPr="009467B3" w:rsidRDefault="00C42EFB" w:rsidP="009467B3">
      <w:pPr>
        <w:pStyle w:val="a6"/>
        <w:numPr>
          <w:ilvl w:val="0"/>
          <w:numId w:val="3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правцевий імуноглобулін 5 мл в/м;</w:t>
      </w:r>
    </w:p>
    <w:p w14:paraId="6331C373" w14:textId="52B41961" w:rsidR="003F0F8D" w:rsidRPr="009467B3" w:rsidRDefault="00C42EFB" w:rsidP="009467B3">
      <w:pPr>
        <w:pStyle w:val="a6"/>
        <w:numPr>
          <w:ilvl w:val="0"/>
          <w:numId w:val="32"/>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протиправцева сироватка 3000 МО і 0,5 мл анатоксину в різні ділянки в/м.</w:t>
      </w:r>
    </w:p>
    <w:p w14:paraId="3065E025" w14:textId="77777777" w:rsidR="009467B3" w:rsidRPr="009467B3" w:rsidRDefault="009467B3" w:rsidP="00CF2CB1">
      <w:pPr>
        <w:ind w:firstLine="709"/>
        <w:jc w:val="both"/>
        <w:rPr>
          <w:rFonts w:ascii="Times New Roman" w:hAnsi="Times New Roman" w:cs="Times New Roman"/>
          <w:color w:val="auto"/>
          <w:sz w:val="28"/>
          <w:szCs w:val="28"/>
        </w:rPr>
      </w:pPr>
    </w:p>
    <w:p w14:paraId="07240FFC" w14:textId="056C8CE5"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Екстрена профілактика у імунізованих здійснюється підшкірним введенням 0,5 мл анатоксину, у неімунізованих - протиправцева сироватка 3000 МО і 0,5 мл анатоксину в різні ділянки.</w:t>
      </w:r>
    </w:p>
    <w:p w14:paraId="09585DDB" w14:textId="77777777" w:rsidR="009467B3" w:rsidRPr="009467B3" w:rsidRDefault="009467B3" w:rsidP="00CF2CB1">
      <w:pPr>
        <w:ind w:firstLine="709"/>
        <w:jc w:val="both"/>
        <w:rPr>
          <w:rFonts w:ascii="Times New Roman" w:hAnsi="Times New Roman" w:cs="Times New Roman"/>
          <w:color w:val="auto"/>
          <w:sz w:val="28"/>
          <w:szCs w:val="28"/>
        </w:rPr>
      </w:pPr>
    </w:p>
    <w:p w14:paraId="0D85FE08" w14:textId="57E86430" w:rsidR="003F0F8D" w:rsidRPr="009467B3" w:rsidRDefault="00C42EFB" w:rsidP="00CF2CB1">
      <w:pPr>
        <w:ind w:firstLine="709"/>
        <w:jc w:val="both"/>
        <w:rPr>
          <w:rFonts w:ascii="Times New Roman" w:hAnsi="Times New Roman" w:cs="Times New Roman"/>
          <w:b/>
          <w:bCs/>
          <w:color w:val="auto"/>
          <w:sz w:val="28"/>
          <w:szCs w:val="28"/>
        </w:rPr>
      </w:pPr>
      <w:r w:rsidRPr="009467B3">
        <w:rPr>
          <w:rFonts w:ascii="Times New Roman" w:hAnsi="Times New Roman" w:cs="Times New Roman"/>
          <w:b/>
          <w:bCs/>
          <w:color w:val="auto"/>
          <w:sz w:val="28"/>
          <w:szCs w:val="28"/>
        </w:rPr>
        <w:t xml:space="preserve">Офіцер збройних сил доставлений з поля бою на 5 добу після вогнепального поранення лівої гомілки. Скаржиться на різкий </w:t>
      </w:r>
      <w:proofErr w:type="spellStart"/>
      <w:r w:rsidRPr="009467B3">
        <w:rPr>
          <w:rFonts w:ascii="Times New Roman" w:hAnsi="Times New Roman" w:cs="Times New Roman"/>
          <w:b/>
          <w:bCs/>
          <w:color w:val="auto"/>
          <w:sz w:val="28"/>
          <w:szCs w:val="28"/>
        </w:rPr>
        <w:t>розпираючий</w:t>
      </w:r>
      <w:proofErr w:type="spellEnd"/>
      <w:r w:rsidRPr="009467B3">
        <w:rPr>
          <w:rFonts w:ascii="Times New Roman" w:hAnsi="Times New Roman" w:cs="Times New Roman"/>
          <w:b/>
          <w:bCs/>
          <w:color w:val="auto"/>
          <w:sz w:val="28"/>
          <w:szCs w:val="28"/>
        </w:rPr>
        <w:t xml:space="preserve"> біль в ділянці ліво ї гомілки. Стан важкий. Температура 39 0 С. ліва гомілка набрякла, шкіра багряно-</w:t>
      </w:r>
      <w:proofErr w:type="spellStart"/>
      <w:r w:rsidRPr="009467B3">
        <w:rPr>
          <w:rFonts w:ascii="Times New Roman" w:hAnsi="Times New Roman" w:cs="Times New Roman"/>
          <w:b/>
          <w:bCs/>
          <w:color w:val="auto"/>
          <w:sz w:val="28"/>
          <w:szCs w:val="28"/>
        </w:rPr>
        <w:t>цианотична</w:t>
      </w:r>
      <w:proofErr w:type="spellEnd"/>
      <w:r w:rsidRPr="009467B3">
        <w:rPr>
          <w:rFonts w:ascii="Times New Roman" w:hAnsi="Times New Roman" w:cs="Times New Roman"/>
          <w:b/>
          <w:bCs/>
          <w:color w:val="auto"/>
          <w:sz w:val="28"/>
          <w:szCs w:val="28"/>
        </w:rPr>
        <w:t xml:space="preserve">, напружена, на шкірі стопи 2 тонкостінних міхурі з мутним вмістом. При натискуванні по задній поверхні </w:t>
      </w:r>
      <w:r w:rsidRPr="009467B3">
        <w:rPr>
          <w:rFonts w:ascii="Times New Roman" w:hAnsi="Times New Roman" w:cs="Times New Roman"/>
          <w:b/>
          <w:bCs/>
          <w:color w:val="auto"/>
          <w:sz w:val="28"/>
          <w:szCs w:val="28"/>
        </w:rPr>
        <w:lastRenderedPageBreak/>
        <w:t>гомілки відчувається підшкірна крепітація. Яке оперативне втручання слід виконати в даній ситуації?</w:t>
      </w:r>
    </w:p>
    <w:p w14:paraId="686F3752" w14:textId="77777777" w:rsidR="003F0F8D" w:rsidRPr="009467B3" w:rsidRDefault="00C42EFB" w:rsidP="009467B3">
      <w:pPr>
        <w:pStyle w:val="a6"/>
        <w:numPr>
          <w:ilvl w:val="0"/>
          <w:numId w:val="3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ампутація кінцівки;</w:t>
      </w:r>
    </w:p>
    <w:p w14:paraId="0DAA2A65" w14:textId="77777777" w:rsidR="003F0F8D" w:rsidRPr="009467B3" w:rsidRDefault="00C42EFB" w:rsidP="009467B3">
      <w:pPr>
        <w:pStyle w:val="a6"/>
        <w:numPr>
          <w:ilvl w:val="0"/>
          <w:numId w:val="3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зробити ревізію рани, дренування;</w:t>
      </w:r>
    </w:p>
    <w:p w14:paraId="542923DB" w14:textId="77777777" w:rsidR="003F0F8D" w:rsidRPr="009467B3" w:rsidRDefault="00C42EFB" w:rsidP="009467B3">
      <w:pPr>
        <w:pStyle w:val="a6"/>
        <w:numPr>
          <w:ilvl w:val="0"/>
          <w:numId w:val="3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зробити вторинну хірургічну обробку </w:t>
      </w:r>
      <w:proofErr w:type="spellStart"/>
      <w:r w:rsidRPr="009467B3">
        <w:rPr>
          <w:rFonts w:ascii="Times New Roman" w:hAnsi="Times New Roman" w:cs="Times New Roman"/>
          <w:color w:val="auto"/>
          <w:sz w:val="28"/>
          <w:szCs w:val="28"/>
        </w:rPr>
        <w:t>раи</w:t>
      </w:r>
      <w:proofErr w:type="spellEnd"/>
      <w:r w:rsidRPr="009467B3">
        <w:rPr>
          <w:rFonts w:ascii="Times New Roman" w:hAnsi="Times New Roman" w:cs="Times New Roman"/>
          <w:color w:val="auto"/>
          <w:sz w:val="28"/>
          <w:szCs w:val="28"/>
        </w:rPr>
        <w:t xml:space="preserve">, призначити антибіотики; ф) широке розкриття флегмони </w:t>
      </w:r>
      <w:proofErr w:type="spellStart"/>
      <w:r w:rsidRPr="009467B3">
        <w:rPr>
          <w:rFonts w:ascii="Times New Roman" w:hAnsi="Times New Roman" w:cs="Times New Roman"/>
          <w:color w:val="auto"/>
          <w:sz w:val="28"/>
          <w:szCs w:val="28"/>
        </w:rPr>
        <w:t>лампасними</w:t>
      </w:r>
      <w:proofErr w:type="spellEnd"/>
      <w:r w:rsidRPr="009467B3">
        <w:rPr>
          <w:rFonts w:ascii="Times New Roman" w:hAnsi="Times New Roman" w:cs="Times New Roman"/>
          <w:color w:val="auto"/>
          <w:sz w:val="28"/>
          <w:szCs w:val="28"/>
        </w:rPr>
        <w:t xml:space="preserve"> розрізами, застосувати серветки з перманганатом калію в рану;</w:t>
      </w:r>
    </w:p>
    <w:p w14:paraId="4951671E" w14:textId="063FACA8" w:rsidR="003F0F8D" w:rsidRPr="009467B3" w:rsidRDefault="00C42EFB" w:rsidP="009467B3">
      <w:pPr>
        <w:pStyle w:val="a6"/>
        <w:numPr>
          <w:ilvl w:val="0"/>
          <w:numId w:val="33"/>
        </w:numPr>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провести профілактику правцю;</w:t>
      </w:r>
    </w:p>
    <w:p w14:paraId="5436C33E" w14:textId="77777777" w:rsidR="009467B3" w:rsidRPr="009467B3" w:rsidRDefault="009467B3" w:rsidP="00CF2CB1">
      <w:pPr>
        <w:ind w:firstLine="709"/>
        <w:jc w:val="both"/>
        <w:rPr>
          <w:rFonts w:ascii="Times New Roman" w:hAnsi="Times New Roman" w:cs="Times New Roman"/>
          <w:color w:val="auto"/>
          <w:sz w:val="28"/>
          <w:szCs w:val="28"/>
        </w:rPr>
      </w:pPr>
    </w:p>
    <w:p w14:paraId="52EDCC94" w14:textId="53CF5683" w:rsidR="003F0F8D" w:rsidRPr="009467B3" w:rsidRDefault="00C42EFB" w:rsidP="00CF2CB1">
      <w:pPr>
        <w:ind w:firstLine="709"/>
        <w:jc w:val="both"/>
        <w:rPr>
          <w:rFonts w:ascii="Times New Roman" w:hAnsi="Times New Roman" w:cs="Times New Roman"/>
          <w:color w:val="auto"/>
          <w:sz w:val="28"/>
          <w:szCs w:val="28"/>
        </w:rPr>
      </w:pPr>
      <w:r w:rsidRPr="009467B3">
        <w:rPr>
          <w:rFonts w:ascii="Times New Roman" w:hAnsi="Times New Roman" w:cs="Times New Roman"/>
          <w:color w:val="auto"/>
          <w:sz w:val="28"/>
          <w:szCs w:val="28"/>
        </w:rPr>
        <w:t xml:space="preserve">Загальні принципи хірургічної обробки ран при анаеробній інфекції: широке розкриття та розведення країв рани, нанесення </w:t>
      </w:r>
      <w:proofErr w:type="spellStart"/>
      <w:r w:rsidRPr="009467B3">
        <w:rPr>
          <w:rFonts w:ascii="Times New Roman" w:hAnsi="Times New Roman" w:cs="Times New Roman"/>
          <w:color w:val="auto"/>
          <w:sz w:val="28"/>
          <w:szCs w:val="28"/>
        </w:rPr>
        <w:t>лампасних</w:t>
      </w:r>
      <w:proofErr w:type="spellEnd"/>
      <w:r w:rsidRPr="009467B3">
        <w:rPr>
          <w:rFonts w:ascii="Times New Roman" w:hAnsi="Times New Roman" w:cs="Times New Roman"/>
          <w:color w:val="auto"/>
          <w:sz w:val="28"/>
          <w:szCs w:val="28"/>
        </w:rPr>
        <w:t xml:space="preserve"> розрізів, рихле дренування рани серветками, що змочені розчинами </w:t>
      </w:r>
      <w:proofErr w:type="spellStart"/>
      <w:r w:rsidRPr="009467B3">
        <w:rPr>
          <w:rFonts w:ascii="Times New Roman" w:hAnsi="Times New Roman" w:cs="Times New Roman"/>
          <w:color w:val="auto"/>
          <w:sz w:val="28"/>
          <w:szCs w:val="28"/>
        </w:rPr>
        <w:t>донаторів</w:t>
      </w:r>
      <w:proofErr w:type="spellEnd"/>
      <w:r w:rsidRPr="009467B3">
        <w:rPr>
          <w:rFonts w:ascii="Times New Roman" w:hAnsi="Times New Roman" w:cs="Times New Roman"/>
          <w:color w:val="auto"/>
          <w:sz w:val="28"/>
          <w:szCs w:val="28"/>
        </w:rPr>
        <w:t xml:space="preserve"> атомарного кисню (3 % розчин перекису водню, розчин перманганату калію), іммобілізація кінцівки;</w:t>
      </w:r>
    </w:p>
    <w:sectPr w:rsidR="003F0F8D" w:rsidRPr="009467B3" w:rsidSect="00CF2CB1">
      <w:pgSz w:w="11900" w:h="16840"/>
      <w:pgMar w:top="567" w:right="567" w:bottom="567"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79D45" w14:textId="77777777" w:rsidR="00997ABE" w:rsidRDefault="00997ABE">
      <w:r>
        <w:separator/>
      </w:r>
    </w:p>
  </w:endnote>
  <w:endnote w:type="continuationSeparator" w:id="0">
    <w:p w14:paraId="41159360" w14:textId="77777777" w:rsidR="00997ABE" w:rsidRDefault="0099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eeSerif">
    <w:altName w:val="Cambria"/>
    <w:charset w:val="CC"/>
    <w:family w:val="roman"/>
    <w:pitch w:val="variable"/>
    <w:sig w:usb0="E59FAFFF" w:usb1="C200FDFF" w:usb2="43501B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64DFB" w14:textId="77777777" w:rsidR="00997ABE" w:rsidRDefault="00997ABE"/>
  </w:footnote>
  <w:footnote w:type="continuationSeparator" w:id="0">
    <w:p w14:paraId="2CC30FAF" w14:textId="77777777" w:rsidR="00997ABE" w:rsidRDefault="00997A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34264"/>
    <w:multiLevelType w:val="hybridMultilevel"/>
    <w:tmpl w:val="7F1E3B6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A156F6C"/>
    <w:multiLevelType w:val="multilevel"/>
    <w:tmpl w:val="A91A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36B7D"/>
    <w:multiLevelType w:val="hybridMultilevel"/>
    <w:tmpl w:val="C5D88ED0"/>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586759F"/>
    <w:multiLevelType w:val="hybridMultilevel"/>
    <w:tmpl w:val="5B10FA68"/>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7FB3303"/>
    <w:multiLevelType w:val="hybridMultilevel"/>
    <w:tmpl w:val="5E428A9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F3B42AF"/>
    <w:multiLevelType w:val="hybridMultilevel"/>
    <w:tmpl w:val="B19098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6D738DE"/>
    <w:multiLevelType w:val="hybridMultilevel"/>
    <w:tmpl w:val="C5084C90"/>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92F1D78"/>
    <w:multiLevelType w:val="hybridMultilevel"/>
    <w:tmpl w:val="9CF01B0C"/>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9780BAA"/>
    <w:multiLevelType w:val="hybridMultilevel"/>
    <w:tmpl w:val="33F4930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B9F2961"/>
    <w:multiLevelType w:val="hybridMultilevel"/>
    <w:tmpl w:val="4FCE0056"/>
    <w:lvl w:ilvl="0" w:tplc="AA96B69E">
      <w:start w:val="8"/>
      <w:numFmt w:val="bullet"/>
      <w:lvlText w:val="-"/>
      <w:lvlJc w:val="left"/>
      <w:pPr>
        <w:ind w:left="1429" w:hanging="360"/>
      </w:pPr>
      <w:rPr>
        <w:rFonts w:ascii="FreeSerif" w:eastAsia="FreeSerif" w:hAnsi="FreeSerif" w:cs="FreeSerif"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E815A36"/>
    <w:multiLevelType w:val="hybridMultilevel"/>
    <w:tmpl w:val="7E006B06"/>
    <w:lvl w:ilvl="0" w:tplc="AA96B69E">
      <w:start w:val="8"/>
      <w:numFmt w:val="bullet"/>
      <w:lvlText w:val="-"/>
      <w:lvlJc w:val="left"/>
      <w:pPr>
        <w:ind w:left="720" w:hanging="360"/>
      </w:pPr>
      <w:rPr>
        <w:rFonts w:ascii="FreeSerif" w:eastAsia="FreeSerif" w:hAnsi="FreeSerif" w:cs="FreeSerif"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71E2D5D"/>
    <w:multiLevelType w:val="hybridMultilevel"/>
    <w:tmpl w:val="2B2CAD9C"/>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BE27A86"/>
    <w:multiLevelType w:val="hybridMultilevel"/>
    <w:tmpl w:val="65EEF4A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F350CB3"/>
    <w:multiLevelType w:val="hybridMultilevel"/>
    <w:tmpl w:val="0BE6F5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3E02386"/>
    <w:multiLevelType w:val="hybridMultilevel"/>
    <w:tmpl w:val="BCF461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BC04C9F"/>
    <w:multiLevelType w:val="hybridMultilevel"/>
    <w:tmpl w:val="7D3267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086702F"/>
    <w:multiLevelType w:val="hybridMultilevel"/>
    <w:tmpl w:val="0C06A558"/>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54B857AC"/>
    <w:multiLevelType w:val="hybridMultilevel"/>
    <w:tmpl w:val="3FCCE84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566A57E7"/>
    <w:multiLevelType w:val="hybridMultilevel"/>
    <w:tmpl w:val="FB52250A"/>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BCC607A"/>
    <w:multiLevelType w:val="hybridMultilevel"/>
    <w:tmpl w:val="D5B88A6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5D50100D"/>
    <w:multiLevelType w:val="multilevel"/>
    <w:tmpl w:val="FF261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9B1D26"/>
    <w:multiLevelType w:val="hybridMultilevel"/>
    <w:tmpl w:val="ED4885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2830C7E"/>
    <w:multiLevelType w:val="hybridMultilevel"/>
    <w:tmpl w:val="018810D8"/>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6517751E"/>
    <w:multiLevelType w:val="hybridMultilevel"/>
    <w:tmpl w:val="ED580D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6D67E2D"/>
    <w:multiLevelType w:val="hybridMultilevel"/>
    <w:tmpl w:val="BBAAF5E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69A10C62"/>
    <w:multiLevelType w:val="hybridMultilevel"/>
    <w:tmpl w:val="739238B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15:restartNumberingAfterBreak="0">
    <w:nsid w:val="6AD66BF6"/>
    <w:multiLevelType w:val="hybridMultilevel"/>
    <w:tmpl w:val="E072F2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CD14C9D"/>
    <w:multiLevelType w:val="hybridMultilevel"/>
    <w:tmpl w:val="F2FAE83C"/>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D5A6B74"/>
    <w:multiLevelType w:val="hybridMultilevel"/>
    <w:tmpl w:val="35C2AAE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700A7E6B"/>
    <w:multiLevelType w:val="hybridMultilevel"/>
    <w:tmpl w:val="613EF53E"/>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71B743A2"/>
    <w:multiLevelType w:val="hybridMultilevel"/>
    <w:tmpl w:val="C91A74C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1" w15:restartNumberingAfterBreak="0">
    <w:nsid w:val="74261E11"/>
    <w:multiLevelType w:val="hybridMultilevel"/>
    <w:tmpl w:val="398898C6"/>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A8E5EEC"/>
    <w:multiLevelType w:val="hybridMultilevel"/>
    <w:tmpl w:val="B34845D8"/>
    <w:lvl w:ilvl="0" w:tplc="AA96B69E">
      <w:start w:val="8"/>
      <w:numFmt w:val="bullet"/>
      <w:lvlText w:val="-"/>
      <w:lvlJc w:val="left"/>
      <w:pPr>
        <w:ind w:left="1429" w:hanging="360"/>
      </w:pPr>
      <w:rPr>
        <w:rFonts w:ascii="FreeSerif" w:eastAsia="FreeSerif" w:hAnsi="FreeSerif" w:cs="FreeSerif"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3"/>
  </w:num>
  <w:num w:numId="2">
    <w:abstractNumId w:val="14"/>
  </w:num>
  <w:num w:numId="3">
    <w:abstractNumId w:val="15"/>
  </w:num>
  <w:num w:numId="4">
    <w:abstractNumId w:val="5"/>
  </w:num>
  <w:num w:numId="5">
    <w:abstractNumId w:val="26"/>
  </w:num>
  <w:num w:numId="6">
    <w:abstractNumId w:val="10"/>
  </w:num>
  <w:num w:numId="7">
    <w:abstractNumId w:val="21"/>
  </w:num>
  <w:num w:numId="8">
    <w:abstractNumId w:val="13"/>
  </w:num>
  <w:num w:numId="9">
    <w:abstractNumId w:val="1"/>
  </w:num>
  <w:num w:numId="10">
    <w:abstractNumId w:val="20"/>
  </w:num>
  <w:num w:numId="11">
    <w:abstractNumId w:val="30"/>
  </w:num>
  <w:num w:numId="12">
    <w:abstractNumId w:val="25"/>
  </w:num>
  <w:num w:numId="13">
    <w:abstractNumId w:val="9"/>
  </w:num>
  <w:num w:numId="14">
    <w:abstractNumId w:val="0"/>
  </w:num>
  <w:num w:numId="15">
    <w:abstractNumId w:val="31"/>
  </w:num>
  <w:num w:numId="16">
    <w:abstractNumId w:val="27"/>
  </w:num>
  <w:num w:numId="17">
    <w:abstractNumId w:val="18"/>
  </w:num>
  <w:num w:numId="18">
    <w:abstractNumId w:val="24"/>
  </w:num>
  <w:num w:numId="19">
    <w:abstractNumId w:val="6"/>
  </w:num>
  <w:num w:numId="20">
    <w:abstractNumId w:val="32"/>
  </w:num>
  <w:num w:numId="21">
    <w:abstractNumId w:val="12"/>
  </w:num>
  <w:num w:numId="22">
    <w:abstractNumId w:val="7"/>
  </w:num>
  <w:num w:numId="23">
    <w:abstractNumId w:val="19"/>
  </w:num>
  <w:num w:numId="24">
    <w:abstractNumId w:val="8"/>
  </w:num>
  <w:num w:numId="25">
    <w:abstractNumId w:val="29"/>
  </w:num>
  <w:num w:numId="26">
    <w:abstractNumId w:val="22"/>
  </w:num>
  <w:num w:numId="27">
    <w:abstractNumId w:val="16"/>
  </w:num>
  <w:num w:numId="28">
    <w:abstractNumId w:val="17"/>
  </w:num>
  <w:num w:numId="29">
    <w:abstractNumId w:val="3"/>
  </w:num>
  <w:num w:numId="30">
    <w:abstractNumId w:val="2"/>
  </w:num>
  <w:num w:numId="31">
    <w:abstractNumId w:val="11"/>
  </w:num>
  <w:num w:numId="32">
    <w:abstractNumId w:val="28"/>
  </w:num>
  <w:num w:numId="3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F8D"/>
    <w:rsid w:val="00010A54"/>
    <w:rsid w:val="000A3603"/>
    <w:rsid w:val="000B46AB"/>
    <w:rsid w:val="000E1705"/>
    <w:rsid w:val="001070F4"/>
    <w:rsid w:val="00126FF6"/>
    <w:rsid w:val="001C645F"/>
    <w:rsid w:val="001E221D"/>
    <w:rsid w:val="001E4CE3"/>
    <w:rsid w:val="00214675"/>
    <w:rsid w:val="00266FA1"/>
    <w:rsid w:val="002C6524"/>
    <w:rsid w:val="0032000F"/>
    <w:rsid w:val="003E7DDB"/>
    <w:rsid w:val="003F0F8D"/>
    <w:rsid w:val="00442BE2"/>
    <w:rsid w:val="0047030F"/>
    <w:rsid w:val="00494513"/>
    <w:rsid w:val="004A06A4"/>
    <w:rsid w:val="004D56E0"/>
    <w:rsid w:val="00520466"/>
    <w:rsid w:val="00543766"/>
    <w:rsid w:val="00593200"/>
    <w:rsid w:val="005C61F0"/>
    <w:rsid w:val="00683C3C"/>
    <w:rsid w:val="006A0989"/>
    <w:rsid w:val="006A6ECE"/>
    <w:rsid w:val="00724FF4"/>
    <w:rsid w:val="00750157"/>
    <w:rsid w:val="00776D29"/>
    <w:rsid w:val="00781F10"/>
    <w:rsid w:val="00794C12"/>
    <w:rsid w:val="00797AC6"/>
    <w:rsid w:val="007F43C6"/>
    <w:rsid w:val="008138A4"/>
    <w:rsid w:val="00824E71"/>
    <w:rsid w:val="008A05C5"/>
    <w:rsid w:val="008A6FB3"/>
    <w:rsid w:val="00922138"/>
    <w:rsid w:val="009467B3"/>
    <w:rsid w:val="00993E26"/>
    <w:rsid w:val="00997ABE"/>
    <w:rsid w:val="00A0151E"/>
    <w:rsid w:val="00A0542C"/>
    <w:rsid w:val="00A10FB4"/>
    <w:rsid w:val="00A72C9C"/>
    <w:rsid w:val="00AA7C6F"/>
    <w:rsid w:val="00B147B2"/>
    <w:rsid w:val="00B36C3E"/>
    <w:rsid w:val="00B76641"/>
    <w:rsid w:val="00BF7446"/>
    <w:rsid w:val="00C42EFB"/>
    <w:rsid w:val="00C65D97"/>
    <w:rsid w:val="00CF2CB1"/>
    <w:rsid w:val="00D3091A"/>
    <w:rsid w:val="00D34C23"/>
    <w:rsid w:val="00DA6EF9"/>
    <w:rsid w:val="00DC2203"/>
    <w:rsid w:val="00E71C46"/>
    <w:rsid w:val="00E86B5F"/>
    <w:rsid w:val="00F100E9"/>
    <w:rsid w:val="00F17D80"/>
    <w:rsid w:val="00F23DC7"/>
    <w:rsid w:val="00F87F3C"/>
    <w:rsid w:val="00FE59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6474B"/>
  <w15:docId w15:val="{55667E06-98BE-4675-A226-1AA6CD85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reeSerif" w:eastAsia="FreeSerif" w:hAnsi="FreeSerif" w:cs="Free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2pt0">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3">
    <w:name w:val="Заголовок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6pt">
    <w:name w:val="Основной текст (2) + Интервал 6 pt"/>
    <w:basedOn w:val="2"/>
    <w:rPr>
      <w:rFonts w:ascii="Times New Roman" w:eastAsia="Times New Roman" w:hAnsi="Times New Roman" w:cs="Times New Roman"/>
      <w:b w:val="0"/>
      <w:bCs w:val="0"/>
      <w:i w:val="0"/>
      <w:iCs w:val="0"/>
      <w:smallCaps w:val="0"/>
      <w:strike w:val="0"/>
      <w:color w:val="000000"/>
      <w:spacing w:val="120"/>
      <w:w w:val="100"/>
      <w:position w:val="0"/>
      <w:sz w:val="28"/>
      <w:szCs w:val="28"/>
      <w:u w:val="none"/>
      <w:lang w:val="uk-UA" w:eastAsia="uk-UA" w:bidi="uk-UA"/>
    </w:rPr>
  </w:style>
  <w:style w:type="character" w:customStyle="1" w:styleId="210pt">
    <w:name w:val="Основной текст (2) + 10 pt;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iCs/>
      <w:smallCaps w:val="0"/>
      <w:strike w:val="0"/>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8"/>
      <w:szCs w:val="28"/>
      <w:u w:val="none"/>
    </w:rPr>
  </w:style>
  <w:style w:type="character" w:customStyle="1" w:styleId="71">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712pt">
    <w:name w:val="Основной текст (7) + 12 pt;Не курсив"/>
    <w:basedOn w:val="7"/>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paragraph" w:customStyle="1" w:styleId="30">
    <w:name w:val="Основной текст (3)"/>
    <w:basedOn w:val="a"/>
    <w:link w:val="3"/>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10">
    <w:name w:val="Заголовок №1"/>
    <w:basedOn w:val="a"/>
    <w:link w:val="1"/>
    <w:pPr>
      <w:shd w:val="clear" w:color="auto" w:fill="FFFFFF"/>
      <w:spacing w:before="3660" w:after="60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a"/>
    <w:link w:val="2"/>
    <w:pPr>
      <w:shd w:val="clear" w:color="auto" w:fill="FFFFFF"/>
      <w:spacing w:before="600" w:after="300" w:line="0" w:lineRule="atLeast"/>
      <w:ind w:hanging="360"/>
      <w:jc w:val="center"/>
    </w:pPr>
    <w:rPr>
      <w:rFonts w:ascii="Times New Roman" w:eastAsia="Times New Roman" w:hAnsi="Times New Roman" w:cs="Times New Roman"/>
      <w:sz w:val="28"/>
      <w:szCs w:val="28"/>
    </w:rPr>
  </w:style>
  <w:style w:type="paragraph" w:customStyle="1" w:styleId="22">
    <w:name w:val="Заголовок №2"/>
    <w:basedOn w:val="a"/>
    <w:link w:val="21"/>
    <w:pPr>
      <w:shd w:val="clear" w:color="auto" w:fill="FFFFFF"/>
      <w:spacing w:before="120" w:after="300" w:line="0" w:lineRule="atLeast"/>
      <w:jc w:val="both"/>
      <w:outlineLvl w:val="1"/>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120" w:after="300" w:line="0" w:lineRule="atLeast"/>
      <w:ind w:hanging="420"/>
      <w:jc w:val="both"/>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before="300" w:line="317" w:lineRule="exact"/>
      <w:ind w:hanging="420"/>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180" w:after="180" w:line="0" w:lineRule="atLeast"/>
      <w:ind w:hanging="420"/>
      <w:jc w:val="both"/>
    </w:pPr>
    <w:rPr>
      <w:rFonts w:ascii="Times New Roman" w:eastAsia="Times New Roman" w:hAnsi="Times New Roman" w:cs="Times New Roman"/>
      <w:b/>
      <w:bCs/>
      <w:i/>
      <w:iCs/>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rPr>
  </w:style>
  <w:style w:type="paragraph" w:customStyle="1" w:styleId="70">
    <w:name w:val="Основной текст (7)"/>
    <w:basedOn w:val="a"/>
    <w:link w:val="7"/>
    <w:pPr>
      <w:shd w:val="clear" w:color="auto" w:fill="FFFFFF"/>
      <w:spacing w:before="300" w:after="120" w:line="370" w:lineRule="exact"/>
      <w:jc w:val="both"/>
    </w:pPr>
    <w:rPr>
      <w:rFonts w:ascii="Times New Roman" w:eastAsia="Times New Roman" w:hAnsi="Times New Roman" w:cs="Times New Roman"/>
      <w:i/>
      <w:iCs/>
      <w:sz w:val="28"/>
      <w:szCs w:val="28"/>
    </w:rPr>
  </w:style>
  <w:style w:type="paragraph" w:styleId="a6">
    <w:name w:val="List Paragraph"/>
    <w:basedOn w:val="a"/>
    <w:uiPriority w:val="34"/>
    <w:qFormat/>
    <w:rsid w:val="00683C3C"/>
    <w:pPr>
      <w:ind w:left="720"/>
      <w:contextualSpacing/>
    </w:pPr>
  </w:style>
  <w:style w:type="paragraph" w:styleId="a7">
    <w:name w:val="Normal (Web)"/>
    <w:basedOn w:val="a"/>
    <w:uiPriority w:val="99"/>
    <w:semiHidden/>
    <w:unhideWhenUsed/>
    <w:rsid w:val="00BF7446"/>
    <w:pPr>
      <w:widowControl/>
      <w:spacing w:before="100" w:beforeAutospacing="1" w:after="100" w:afterAutospacing="1"/>
    </w:pPr>
    <w:rPr>
      <w:rFonts w:ascii="Times New Roman" w:eastAsia="Times New Roman" w:hAnsi="Times New Roman" w:cs="Times New Roman"/>
      <w:color w:val="auto"/>
      <w:lang w:bidi="ar-SA"/>
    </w:rPr>
  </w:style>
  <w:style w:type="character" w:styleId="a8">
    <w:name w:val="Unresolved Mention"/>
    <w:basedOn w:val="a0"/>
    <w:uiPriority w:val="99"/>
    <w:semiHidden/>
    <w:unhideWhenUsed/>
    <w:rsid w:val="00BF7446"/>
    <w:rPr>
      <w:color w:val="605E5C"/>
      <w:shd w:val="clear" w:color="auto" w:fill="E1DFDD"/>
    </w:rPr>
  </w:style>
  <w:style w:type="paragraph" w:styleId="a9">
    <w:name w:val="header"/>
    <w:basedOn w:val="a"/>
    <w:link w:val="aa"/>
    <w:uiPriority w:val="99"/>
    <w:unhideWhenUsed/>
    <w:rsid w:val="006A0989"/>
    <w:pPr>
      <w:tabs>
        <w:tab w:val="center" w:pos="4819"/>
        <w:tab w:val="right" w:pos="9639"/>
      </w:tabs>
    </w:pPr>
  </w:style>
  <w:style w:type="character" w:customStyle="1" w:styleId="aa">
    <w:name w:val="Верхній колонтитул Знак"/>
    <w:basedOn w:val="a0"/>
    <w:link w:val="a9"/>
    <w:uiPriority w:val="99"/>
    <w:rsid w:val="006A0989"/>
    <w:rPr>
      <w:color w:val="000000"/>
    </w:rPr>
  </w:style>
  <w:style w:type="paragraph" w:styleId="ab">
    <w:name w:val="footer"/>
    <w:basedOn w:val="a"/>
    <w:link w:val="ac"/>
    <w:uiPriority w:val="99"/>
    <w:unhideWhenUsed/>
    <w:rsid w:val="006A0989"/>
    <w:pPr>
      <w:tabs>
        <w:tab w:val="center" w:pos="4819"/>
        <w:tab w:val="right" w:pos="9639"/>
      </w:tabs>
    </w:pPr>
  </w:style>
  <w:style w:type="character" w:customStyle="1" w:styleId="ac">
    <w:name w:val="Нижній колонтитул Знак"/>
    <w:basedOn w:val="a0"/>
    <w:link w:val="ab"/>
    <w:uiPriority w:val="99"/>
    <w:rsid w:val="006A098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2365">
      <w:bodyDiv w:val="1"/>
      <w:marLeft w:val="0"/>
      <w:marRight w:val="0"/>
      <w:marTop w:val="0"/>
      <w:marBottom w:val="0"/>
      <w:divBdr>
        <w:top w:val="none" w:sz="0" w:space="0" w:color="auto"/>
        <w:left w:val="none" w:sz="0" w:space="0" w:color="auto"/>
        <w:bottom w:val="none" w:sz="0" w:space="0" w:color="auto"/>
        <w:right w:val="none" w:sz="0" w:space="0" w:color="auto"/>
      </w:divBdr>
    </w:div>
    <w:div w:id="121389844">
      <w:bodyDiv w:val="1"/>
      <w:marLeft w:val="0"/>
      <w:marRight w:val="0"/>
      <w:marTop w:val="0"/>
      <w:marBottom w:val="0"/>
      <w:divBdr>
        <w:top w:val="none" w:sz="0" w:space="0" w:color="auto"/>
        <w:left w:val="none" w:sz="0" w:space="0" w:color="auto"/>
        <w:bottom w:val="none" w:sz="0" w:space="0" w:color="auto"/>
        <w:right w:val="none" w:sz="0" w:space="0" w:color="auto"/>
      </w:divBdr>
    </w:div>
    <w:div w:id="369454993">
      <w:bodyDiv w:val="1"/>
      <w:marLeft w:val="0"/>
      <w:marRight w:val="0"/>
      <w:marTop w:val="0"/>
      <w:marBottom w:val="0"/>
      <w:divBdr>
        <w:top w:val="none" w:sz="0" w:space="0" w:color="auto"/>
        <w:left w:val="none" w:sz="0" w:space="0" w:color="auto"/>
        <w:bottom w:val="none" w:sz="0" w:space="0" w:color="auto"/>
        <w:right w:val="none" w:sz="0" w:space="0" w:color="auto"/>
      </w:divBdr>
    </w:div>
    <w:div w:id="424695957">
      <w:bodyDiv w:val="1"/>
      <w:marLeft w:val="0"/>
      <w:marRight w:val="0"/>
      <w:marTop w:val="0"/>
      <w:marBottom w:val="0"/>
      <w:divBdr>
        <w:top w:val="none" w:sz="0" w:space="0" w:color="auto"/>
        <w:left w:val="none" w:sz="0" w:space="0" w:color="auto"/>
        <w:bottom w:val="none" w:sz="0" w:space="0" w:color="auto"/>
        <w:right w:val="none" w:sz="0" w:space="0" w:color="auto"/>
      </w:divBdr>
    </w:div>
    <w:div w:id="445004019">
      <w:bodyDiv w:val="1"/>
      <w:marLeft w:val="0"/>
      <w:marRight w:val="0"/>
      <w:marTop w:val="0"/>
      <w:marBottom w:val="0"/>
      <w:divBdr>
        <w:top w:val="none" w:sz="0" w:space="0" w:color="auto"/>
        <w:left w:val="none" w:sz="0" w:space="0" w:color="auto"/>
        <w:bottom w:val="none" w:sz="0" w:space="0" w:color="auto"/>
        <w:right w:val="none" w:sz="0" w:space="0" w:color="auto"/>
      </w:divBdr>
    </w:div>
    <w:div w:id="586154885">
      <w:bodyDiv w:val="1"/>
      <w:marLeft w:val="0"/>
      <w:marRight w:val="0"/>
      <w:marTop w:val="0"/>
      <w:marBottom w:val="0"/>
      <w:divBdr>
        <w:top w:val="none" w:sz="0" w:space="0" w:color="auto"/>
        <w:left w:val="none" w:sz="0" w:space="0" w:color="auto"/>
        <w:bottom w:val="none" w:sz="0" w:space="0" w:color="auto"/>
        <w:right w:val="none" w:sz="0" w:space="0" w:color="auto"/>
      </w:divBdr>
    </w:div>
    <w:div w:id="612827525">
      <w:bodyDiv w:val="1"/>
      <w:marLeft w:val="0"/>
      <w:marRight w:val="0"/>
      <w:marTop w:val="0"/>
      <w:marBottom w:val="0"/>
      <w:divBdr>
        <w:top w:val="none" w:sz="0" w:space="0" w:color="auto"/>
        <w:left w:val="none" w:sz="0" w:space="0" w:color="auto"/>
        <w:bottom w:val="none" w:sz="0" w:space="0" w:color="auto"/>
        <w:right w:val="none" w:sz="0" w:space="0" w:color="auto"/>
      </w:divBdr>
    </w:div>
    <w:div w:id="684551762">
      <w:bodyDiv w:val="1"/>
      <w:marLeft w:val="0"/>
      <w:marRight w:val="0"/>
      <w:marTop w:val="0"/>
      <w:marBottom w:val="0"/>
      <w:divBdr>
        <w:top w:val="none" w:sz="0" w:space="0" w:color="auto"/>
        <w:left w:val="none" w:sz="0" w:space="0" w:color="auto"/>
        <w:bottom w:val="none" w:sz="0" w:space="0" w:color="auto"/>
        <w:right w:val="none" w:sz="0" w:space="0" w:color="auto"/>
      </w:divBdr>
    </w:div>
    <w:div w:id="816148770">
      <w:bodyDiv w:val="1"/>
      <w:marLeft w:val="0"/>
      <w:marRight w:val="0"/>
      <w:marTop w:val="0"/>
      <w:marBottom w:val="0"/>
      <w:divBdr>
        <w:top w:val="none" w:sz="0" w:space="0" w:color="auto"/>
        <w:left w:val="none" w:sz="0" w:space="0" w:color="auto"/>
        <w:bottom w:val="none" w:sz="0" w:space="0" w:color="auto"/>
        <w:right w:val="none" w:sz="0" w:space="0" w:color="auto"/>
      </w:divBdr>
    </w:div>
    <w:div w:id="828716415">
      <w:bodyDiv w:val="1"/>
      <w:marLeft w:val="0"/>
      <w:marRight w:val="0"/>
      <w:marTop w:val="0"/>
      <w:marBottom w:val="0"/>
      <w:divBdr>
        <w:top w:val="none" w:sz="0" w:space="0" w:color="auto"/>
        <w:left w:val="none" w:sz="0" w:space="0" w:color="auto"/>
        <w:bottom w:val="none" w:sz="0" w:space="0" w:color="auto"/>
        <w:right w:val="none" w:sz="0" w:space="0" w:color="auto"/>
      </w:divBdr>
    </w:div>
    <w:div w:id="854996613">
      <w:bodyDiv w:val="1"/>
      <w:marLeft w:val="0"/>
      <w:marRight w:val="0"/>
      <w:marTop w:val="0"/>
      <w:marBottom w:val="0"/>
      <w:divBdr>
        <w:top w:val="none" w:sz="0" w:space="0" w:color="auto"/>
        <w:left w:val="none" w:sz="0" w:space="0" w:color="auto"/>
        <w:bottom w:val="none" w:sz="0" w:space="0" w:color="auto"/>
        <w:right w:val="none" w:sz="0" w:space="0" w:color="auto"/>
      </w:divBdr>
    </w:div>
    <w:div w:id="999193577">
      <w:bodyDiv w:val="1"/>
      <w:marLeft w:val="0"/>
      <w:marRight w:val="0"/>
      <w:marTop w:val="0"/>
      <w:marBottom w:val="0"/>
      <w:divBdr>
        <w:top w:val="none" w:sz="0" w:space="0" w:color="auto"/>
        <w:left w:val="none" w:sz="0" w:space="0" w:color="auto"/>
        <w:bottom w:val="none" w:sz="0" w:space="0" w:color="auto"/>
        <w:right w:val="none" w:sz="0" w:space="0" w:color="auto"/>
      </w:divBdr>
    </w:div>
    <w:div w:id="1038623609">
      <w:bodyDiv w:val="1"/>
      <w:marLeft w:val="0"/>
      <w:marRight w:val="0"/>
      <w:marTop w:val="0"/>
      <w:marBottom w:val="0"/>
      <w:divBdr>
        <w:top w:val="none" w:sz="0" w:space="0" w:color="auto"/>
        <w:left w:val="none" w:sz="0" w:space="0" w:color="auto"/>
        <w:bottom w:val="none" w:sz="0" w:space="0" w:color="auto"/>
        <w:right w:val="none" w:sz="0" w:space="0" w:color="auto"/>
      </w:divBdr>
    </w:div>
    <w:div w:id="1156413592">
      <w:bodyDiv w:val="1"/>
      <w:marLeft w:val="0"/>
      <w:marRight w:val="0"/>
      <w:marTop w:val="0"/>
      <w:marBottom w:val="0"/>
      <w:divBdr>
        <w:top w:val="none" w:sz="0" w:space="0" w:color="auto"/>
        <w:left w:val="none" w:sz="0" w:space="0" w:color="auto"/>
        <w:bottom w:val="none" w:sz="0" w:space="0" w:color="auto"/>
        <w:right w:val="none" w:sz="0" w:space="0" w:color="auto"/>
      </w:divBdr>
    </w:div>
    <w:div w:id="1245408592">
      <w:bodyDiv w:val="1"/>
      <w:marLeft w:val="0"/>
      <w:marRight w:val="0"/>
      <w:marTop w:val="0"/>
      <w:marBottom w:val="0"/>
      <w:divBdr>
        <w:top w:val="none" w:sz="0" w:space="0" w:color="auto"/>
        <w:left w:val="none" w:sz="0" w:space="0" w:color="auto"/>
        <w:bottom w:val="none" w:sz="0" w:space="0" w:color="auto"/>
        <w:right w:val="none" w:sz="0" w:space="0" w:color="auto"/>
      </w:divBdr>
    </w:div>
    <w:div w:id="1309168134">
      <w:bodyDiv w:val="1"/>
      <w:marLeft w:val="0"/>
      <w:marRight w:val="0"/>
      <w:marTop w:val="0"/>
      <w:marBottom w:val="0"/>
      <w:divBdr>
        <w:top w:val="none" w:sz="0" w:space="0" w:color="auto"/>
        <w:left w:val="none" w:sz="0" w:space="0" w:color="auto"/>
        <w:bottom w:val="none" w:sz="0" w:space="0" w:color="auto"/>
        <w:right w:val="none" w:sz="0" w:space="0" w:color="auto"/>
      </w:divBdr>
    </w:div>
    <w:div w:id="1388796574">
      <w:bodyDiv w:val="1"/>
      <w:marLeft w:val="0"/>
      <w:marRight w:val="0"/>
      <w:marTop w:val="0"/>
      <w:marBottom w:val="0"/>
      <w:divBdr>
        <w:top w:val="none" w:sz="0" w:space="0" w:color="auto"/>
        <w:left w:val="none" w:sz="0" w:space="0" w:color="auto"/>
        <w:bottom w:val="none" w:sz="0" w:space="0" w:color="auto"/>
        <w:right w:val="none" w:sz="0" w:space="0" w:color="auto"/>
      </w:divBdr>
    </w:div>
    <w:div w:id="1449156753">
      <w:bodyDiv w:val="1"/>
      <w:marLeft w:val="0"/>
      <w:marRight w:val="0"/>
      <w:marTop w:val="0"/>
      <w:marBottom w:val="0"/>
      <w:divBdr>
        <w:top w:val="none" w:sz="0" w:space="0" w:color="auto"/>
        <w:left w:val="none" w:sz="0" w:space="0" w:color="auto"/>
        <w:bottom w:val="none" w:sz="0" w:space="0" w:color="auto"/>
        <w:right w:val="none" w:sz="0" w:space="0" w:color="auto"/>
      </w:divBdr>
    </w:div>
    <w:div w:id="1506822777">
      <w:bodyDiv w:val="1"/>
      <w:marLeft w:val="0"/>
      <w:marRight w:val="0"/>
      <w:marTop w:val="0"/>
      <w:marBottom w:val="0"/>
      <w:divBdr>
        <w:top w:val="none" w:sz="0" w:space="0" w:color="auto"/>
        <w:left w:val="none" w:sz="0" w:space="0" w:color="auto"/>
        <w:bottom w:val="none" w:sz="0" w:space="0" w:color="auto"/>
        <w:right w:val="none" w:sz="0" w:space="0" w:color="auto"/>
      </w:divBdr>
    </w:div>
    <w:div w:id="1518420381">
      <w:bodyDiv w:val="1"/>
      <w:marLeft w:val="0"/>
      <w:marRight w:val="0"/>
      <w:marTop w:val="0"/>
      <w:marBottom w:val="0"/>
      <w:divBdr>
        <w:top w:val="none" w:sz="0" w:space="0" w:color="auto"/>
        <w:left w:val="none" w:sz="0" w:space="0" w:color="auto"/>
        <w:bottom w:val="none" w:sz="0" w:space="0" w:color="auto"/>
        <w:right w:val="none" w:sz="0" w:space="0" w:color="auto"/>
      </w:divBdr>
    </w:div>
    <w:div w:id="1632633720">
      <w:bodyDiv w:val="1"/>
      <w:marLeft w:val="0"/>
      <w:marRight w:val="0"/>
      <w:marTop w:val="0"/>
      <w:marBottom w:val="0"/>
      <w:divBdr>
        <w:top w:val="none" w:sz="0" w:space="0" w:color="auto"/>
        <w:left w:val="none" w:sz="0" w:space="0" w:color="auto"/>
        <w:bottom w:val="none" w:sz="0" w:space="0" w:color="auto"/>
        <w:right w:val="none" w:sz="0" w:space="0" w:color="auto"/>
      </w:divBdr>
    </w:div>
    <w:div w:id="1732576209">
      <w:bodyDiv w:val="1"/>
      <w:marLeft w:val="0"/>
      <w:marRight w:val="0"/>
      <w:marTop w:val="0"/>
      <w:marBottom w:val="0"/>
      <w:divBdr>
        <w:top w:val="none" w:sz="0" w:space="0" w:color="auto"/>
        <w:left w:val="none" w:sz="0" w:space="0" w:color="auto"/>
        <w:bottom w:val="none" w:sz="0" w:space="0" w:color="auto"/>
        <w:right w:val="none" w:sz="0" w:space="0" w:color="auto"/>
      </w:divBdr>
    </w:div>
    <w:div w:id="1930699991">
      <w:bodyDiv w:val="1"/>
      <w:marLeft w:val="0"/>
      <w:marRight w:val="0"/>
      <w:marTop w:val="0"/>
      <w:marBottom w:val="0"/>
      <w:divBdr>
        <w:top w:val="none" w:sz="0" w:space="0" w:color="auto"/>
        <w:left w:val="none" w:sz="0" w:space="0" w:color="auto"/>
        <w:bottom w:val="none" w:sz="0" w:space="0" w:color="auto"/>
        <w:right w:val="none" w:sz="0" w:space="0" w:color="auto"/>
      </w:divBdr>
    </w:div>
    <w:div w:id="1943344464">
      <w:bodyDiv w:val="1"/>
      <w:marLeft w:val="0"/>
      <w:marRight w:val="0"/>
      <w:marTop w:val="0"/>
      <w:marBottom w:val="0"/>
      <w:divBdr>
        <w:top w:val="none" w:sz="0" w:space="0" w:color="auto"/>
        <w:left w:val="none" w:sz="0" w:space="0" w:color="auto"/>
        <w:bottom w:val="none" w:sz="0" w:space="0" w:color="auto"/>
        <w:right w:val="none" w:sz="0" w:space="0" w:color="auto"/>
      </w:divBdr>
    </w:div>
    <w:div w:id="1972132198">
      <w:bodyDiv w:val="1"/>
      <w:marLeft w:val="0"/>
      <w:marRight w:val="0"/>
      <w:marTop w:val="0"/>
      <w:marBottom w:val="0"/>
      <w:divBdr>
        <w:top w:val="none" w:sz="0" w:space="0" w:color="auto"/>
        <w:left w:val="none" w:sz="0" w:space="0" w:color="auto"/>
        <w:bottom w:val="none" w:sz="0" w:space="0" w:color="auto"/>
        <w:right w:val="none" w:sz="0" w:space="0" w:color="auto"/>
      </w:divBdr>
    </w:div>
    <w:div w:id="1985163161">
      <w:bodyDiv w:val="1"/>
      <w:marLeft w:val="0"/>
      <w:marRight w:val="0"/>
      <w:marTop w:val="0"/>
      <w:marBottom w:val="0"/>
      <w:divBdr>
        <w:top w:val="none" w:sz="0" w:space="0" w:color="auto"/>
        <w:left w:val="none" w:sz="0" w:space="0" w:color="auto"/>
        <w:bottom w:val="none" w:sz="0" w:space="0" w:color="auto"/>
        <w:right w:val="none" w:sz="0" w:space="0" w:color="auto"/>
      </w:divBdr>
    </w:div>
    <w:div w:id="207940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uk.wikipedia.org/wiki/%D0%9F%D0%BE%D1%80%D0%B0%D0%BD%D0%B5%D0%BD%D0%BD%D1%8F"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38</Pages>
  <Words>46857</Words>
  <Characters>26710</Characters>
  <Application>Microsoft Office Word</Application>
  <DocSecurity>0</DocSecurity>
  <Lines>222</Lines>
  <Paragraphs>146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Borys Koval</dc:creator>
  <cp:keywords/>
  <cp:lastModifiedBy>Роман Гонза</cp:lastModifiedBy>
  <cp:revision>6</cp:revision>
  <dcterms:created xsi:type="dcterms:W3CDTF">2024-09-17T16:40:00Z</dcterms:created>
  <dcterms:modified xsi:type="dcterms:W3CDTF">2024-09-26T06:32:00Z</dcterms:modified>
</cp:coreProperties>
</file>