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085" w:rsidRPr="001E1C73" w:rsidRDefault="00A64085" w:rsidP="00A64085">
      <w:pPr>
        <w:jc w:val="center"/>
        <w:rPr>
          <w:b/>
          <w:sz w:val="28"/>
          <w:szCs w:val="28"/>
        </w:rPr>
      </w:pPr>
      <w:r w:rsidRPr="001E1C73">
        <w:rPr>
          <w:b/>
          <w:sz w:val="28"/>
          <w:szCs w:val="28"/>
          <w:lang w:val="uk-UA"/>
        </w:rPr>
        <w:t>МІНІСТЕРСТВО ОХОРОНИ ЗДОРОВ</w:t>
      </w:r>
      <w:r w:rsidRPr="001E1C73">
        <w:rPr>
          <w:b/>
          <w:sz w:val="28"/>
          <w:szCs w:val="28"/>
        </w:rPr>
        <w:t>’</w:t>
      </w:r>
      <w:r w:rsidRPr="001E1C73">
        <w:rPr>
          <w:b/>
          <w:sz w:val="28"/>
          <w:szCs w:val="28"/>
          <w:lang w:val="uk-UA"/>
        </w:rPr>
        <w:t>Я</w:t>
      </w:r>
    </w:p>
    <w:p w:rsidR="00A64085" w:rsidRPr="001E1C73" w:rsidRDefault="00A64085" w:rsidP="00A64085">
      <w:pPr>
        <w:jc w:val="center"/>
        <w:rPr>
          <w:b/>
          <w:sz w:val="28"/>
          <w:szCs w:val="28"/>
          <w:lang w:val="uk-UA"/>
        </w:rPr>
      </w:pPr>
      <w:r w:rsidRPr="001E1C73">
        <w:rPr>
          <w:b/>
          <w:sz w:val="28"/>
          <w:szCs w:val="28"/>
          <w:lang w:val="uk-UA"/>
        </w:rPr>
        <w:t xml:space="preserve">НАЦІОНАЛЬНИЙ МЕДИЧНИЙ УНІВЕРСИТЕТ </w:t>
      </w:r>
    </w:p>
    <w:p w:rsidR="00A64085" w:rsidRPr="001E1C73" w:rsidRDefault="00A64085" w:rsidP="00A64085">
      <w:pPr>
        <w:jc w:val="center"/>
        <w:rPr>
          <w:b/>
          <w:sz w:val="28"/>
          <w:szCs w:val="28"/>
          <w:lang w:val="uk-UA"/>
        </w:rPr>
      </w:pPr>
      <w:r w:rsidRPr="001E1C73">
        <w:rPr>
          <w:b/>
          <w:sz w:val="28"/>
          <w:szCs w:val="28"/>
          <w:lang w:val="uk-UA"/>
        </w:rPr>
        <w:t>ІМЕНІ О. О. БОГОМОЛЬЦЯ</w:t>
      </w:r>
    </w:p>
    <w:p w:rsidR="00A64085" w:rsidRPr="001E1C73" w:rsidRDefault="00A64085" w:rsidP="00A64085">
      <w:pPr>
        <w:jc w:val="center"/>
        <w:rPr>
          <w:sz w:val="28"/>
          <w:szCs w:val="28"/>
          <w:lang w:val="uk-UA"/>
        </w:rPr>
      </w:pPr>
      <w:r w:rsidRPr="001E1C73">
        <w:rPr>
          <w:sz w:val="28"/>
          <w:szCs w:val="28"/>
          <w:lang w:val="uk-UA"/>
        </w:rPr>
        <w:t>ФАРМАЦЕВТИЧНИЙ ФАКУЛЬТЕТ</w:t>
      </w:r>
    </w:p>
    <w:p w:rsidR="00A64085" w:rsidRPr="001E1C73" w:rsidRDefault="00A64085" w:rsidP="00A64085">
      <w:pPr>
        <w:jc w:val="center"/>
        <w:rPr>
          <w:sz w:val="28"/>
          <w:szCs w:val="28"/>
          <w:lang w:val="uk-UA"/>
        </w:rPr>
      </w:pPr>
    </w:p>
    <w:p w:rsidR="00A64085" w:rsidRPr="001E1C73" w:rsidRDefault="00A64085" w:rsidP="00A64085">
      <w:pPr>
        <w:jc w:val="center"/>
        <w:rPr>
          <w:sz w:val="28"/>
          <w:szCs w:val="28"/>
          <w:lang w:val="uk-UA"/>
        </w:rPr>
      </w:pPr>
      <w:r w:rsidRPr="001E1C73">
        <w:rPr>
          <w:sz w:val="28"/>
          <w:szCs w:val="28"/>
          <w:lang w:val="uk-UA"/>
        </w:rPr>
        <w:t>Кафедра аптечної та промислової технології ліків</w:t>
      </w:r>
    </w:p>
    <w:p w:rsidR="00A64085" w:rsidRPr="001E1C73" w:rsidRDefault="00A64085" w:rsidP="00A64085">
      <w:pPr>
        <w:tabs>
          <w:tab w:val="left" w:pos="5529"/>
        </w:tabs>
        <w:ind w:firstLine="5529"/>
        <w:rPr>
          <w:b/>
          <w:sz w:val="28"/>
          <w:szCs w:val="28"/>
          <w:lang w:val="uk-UA"/>
        </w:rPr>
      </w:pPr>
    </w:p>
    <w:p w:rsidR="00A64085" w:rsidRDefault="00A64085" w:rsidP="00A64085">
      <w:pPr>
        <w:tabs>
          <w:tab w:val="left" w:pos="5387"/>
        </w:tabs>
        <w:ind w:firstLine="5103"/>
        <w:rPr>
          <w:sz w:val="28"/>
          <w:szCs w:val="28"/>
          <w:lang w:val="uk-UA"/>
        </w:rPr>
      </w:pPr>
    </w:p>
    <w:p w:rsidR="00A64085" w:rsidRDefault="00A64085" w:rsidP="00A64085">
      <w:pPr>
        <w:tabs>
          <w:tab w:val="left" w:pos="5387"/>
        </w:tabs>
        <w:ind w:firstLine="5103"/>
        <w:rPr>
          <w:sz w:val="28"/>
          <w:szCs w:val="28"/>
          <w:lang w:val="uk-UA"/>
        </w:rPr>
      </w:pPr>
    </w:p>
    <w:p w:rsidR="00A64085" w:rsidRPr="001E1C73" w:rsidRDefault="00A64085" w:rsidP="00A64085">
      <w:pPr>
        <w:tabs>
          <w:tab w:val="left" w:pos="5387"/>
        </w:tabs>
        <w:ind w:firstLine="5103"/>
        <w:rPr>
          <w:sz w:val="28"/>
          <w:szCs w:val="28"/>
          <w:lang w:val="uk-UA"/>
        </w:rPr>
      </w:pPr>
    </w:p>
    <w:p w:rsidR="00A64085" w:rsidRPr="001E1C73" w:rsidRDefault="00A64085" w:rsidP="00A64085">
      <w:pPr>
        <w:ind w:firstLine="709"/>
        <w:jc w:val="center"/>
        <w:rPr>
          <w:sz w:val="28"/>
          <w:szCs w:val="28"/>
          <w:lang w:val="uk-UA"/>
        </w:rPr>
      </w:pPr>
      <w:r w:rsidRPr="001E1C73">
        <w:rPr>
          <w:sz w:val="28"/>
          <w:szCs w:val="28"/>
          <w:lang w:val="uk-UA"/>
        </w:rPr>
        <w:t xml:space="preserve">ВИПУСКНА МАГІСТЕРСЬКА РОБОТА </w:t>
      </w:r>
    </w:p>
    <w:p w:rsidR="00A64085" w:rsidRPr="001E1C73" w:rsidRDefault="00A64085" w:rsidP="00A64085">
      <w:pPr>
        <w:ind w:firstLine="709"/>
        <w:jc w:val="center"/>
        <w:rPr>
          <w:sz w:val="28"/>
          <w:szCs w:val="28"/>
          <w:lang w:val="uk-UA"/>
        </w:rPr>
      </w:pPr>
      <w:r w:rsidRPr="001E1C73">
        <w:rPr>
          <w:sz w:val="28"/>
          <w:szCs w:val="28"/>
          <w:lang w:val="uk-UA"/>
        </w:rPr>
        <w:t>на тему:</w:t>
      </w:r>
    </w:p>
    <w:p w:rsidR="00A64085" w:rsidRPr="00A877CD" w:rsidRDefault="00A64085" w:rsidP="00A640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uk-UA"/>
        </w:rPr>
      </w:pPr>
      <w:r w:rsidRPr="001E1C73">
        <w:rPr>
          <w:b/>
          <w:sz w:val="28"/>
          <w:szCs w:val="28"/>
          <w:lang w:val="uk-UA"/>
        </w:rPr>
        <w:t>«ОБ</w:t>
      </w:r>
      <w:r w:rsidRPr="008C2D8C">
        <w:rPr>
          <w:b/>
          <w:sz w:val="28"/>
          <w:szCs w:val="28"/>
          <w:lang w:val="uk-UA"/>
        </w:rPr>
        <w:t>Ґ</w:t>
      </w:r>
      <w:r w:rsidRPr="001E1C73">
        <w:rPr>
          <w:b/>
          <w:sz w:val="28"/>
          <w:szCs w:val="28"/>
          <w:lang w:val="uk-UA"/>
        </w:rPr>
        <w:t>РУНТУВАННЯ СКЛАДУ ТА ТЕХНОЛОГІЇ</w:t>
      </w:r>
      <w:r w:rsidRPr="00A877CD">
        <w:rPr>
          <w:b/>
          <w:sz w:val="28"/>
          <w:szCs w:val="28"/>
          <w:lang w:val="uk-UA"/>
        </w:rPr>
        <w:t xml:space="preserve"> </w:t>
      </w:r>
      <w:r>
        <w:rPr>
          <w:b/>
          <w:sz w:val="28"/>
          <w:szCs w:val="28"/>
          <w:lang w:val="uk-UA"/>
        </w:rPr>
        <w:t xml:space="preserve">РЕКТАЛЬНИХ ЛІКАРСЬКИХ ЗАСОБІВ З </w:t>
      </w:r>
      <w:r w:rsidRPr="00F8351B">
        <w:rPr>
          <w:rFonts w:eastAsiaTheme="minorHAnsi"/>
          <w:b/>
          <w:sz w:val="28"/>
          <w:szCs w:val="28"/>
          <w:lang w:val="uk-UA" w:eastAsia="en-US"/>
        </w:rPr>
        <w:t>БІОЛОГІЧНО АКТИВНИМИ РЕЧОВИНИ</w:t>
      </w:r>
      <w:r>
        <w:rPr>
          <w:b/>
          <w:sz w:val="28"/>
          <w:szCs w:val="28"/>
          <w:lang w:val="uk-UA"/>
        </w:rPr>
        <w:t xml:space="preserve"> РОСЛИННОГО ПОХОДЖЕННЯ</w:t>
      </w:r>
      <w:r w:rsidRPr="001E1C73">
        <w:rPr>
          <w:b/>
          <w:sz w:val="28"/>
          <w:szCs w:val="28"/>
          <w:lang w:val="uk-UA"/>
        </w:rPr>
        <w:t>»</w:t>
      </w:r>
    </w:p>
    <w:p w:rsidR="00A64085" w:rsidRPr="001E1C73" w:rsidRDefault="00A64085" w:rsidP="00A64085">
      <w:pPr>
        <w:tabs>
          <w:tab w:val="left" w:pos="5387"/>
        </w:tabs>
        <w:ind w:firstLine="5103"/>
        <w:jc w:val="center"/>
        <w:rPr>
          <w:b/>
          <w:sz w:val="28"/>
          <w:szCs w:val="28"/>
          <w:lang w:val="uk-UA"/>
        </w:rPr>
      </w:pPr>
    </w:p>
    <w:p w:rsidR="00A64085" w:rsidRPr="001E1C73" w:rsidRDefault="00A64085" w:rsidP="00A64085">
      <w:pPr>
        <w:tabs>
          <w:tab w:val="left" w:pos="5387"/>
        </w:tabs>
        <w:ind w:firstLine="5103"/>
        <w:jc w:val="center"/>
        <w:rPr>
          <w:b/>
          <w:sz w:val="28"/>
          <w:szCs w:val="28"/>
          <w:lang w:val="uk-UA"/>
        </w:rPr>
      </w:pPr>
    </w:p>
    <w:p w:rsidR="00A64085" w:rsidRPr="001E1C73" w:rsidRDefault="00A64085" w:rsidP="00A64085">
      <w:pPr>
        <w:tabs>
          <w:tab w:val="left" w:pos="5387"/>
        </w:tabs>
        <w:ind w:firstLine="5103"/>
        <w:jc w:val="center"/>
        <w:rPr>
          <w:b/>
          <w:sz w:val="28"/>
          <w:szCs w:val="28"/>
          <w:lang w:val="uk-UA"/>
        </w:rPr>
      </w:pPr>
    </w:p>
    <w:p w:rsidR="00A64085" w:rsidRPr="001E1C73" w:rsidRDefault="00A64085" w:rsidP="00A64085">
      <w:pPr>
        <w:tabs>
          <w:tab w:val="left" w:pos="5387"/>
        </w:tabs>
        <w:ind w:firstLine="5103"/>
        <w:jc w:val="center"/>
        <w:rPr>
          <w:b/>
          <w:sz w:val="28"/>
          <w:szCs w:val="28"/>
          <w:lang w:val="uk-UA"/>
        </w:rPr>
      </w:pPr>
    </w:p>
    <w:p w:rsidR="00A64085" w:rsidRPr="001E1C73" w:rsidRDefault="00A64085" w:rsidP="00A64085">
      <w:pPr>
        <w:tabs>
          <w:tab w:val="left" w:pos="5387"/>
        </w:tabs>
        <w:ind w:firstLine="5103"/>
        <w:jc w:val="center"/>
        <w:rPr>
          <w:b/>
          <w:sz w:val="28"/>
          <w:szCs w:val="28"/>
          <w:lang w:val="uk-UA"/>
        </w:rPr>
      </w:pPr>
    </w:p>
    <w:p w:rsidR="00A64085" w:rsidRDefault="00A64085" w:rsidP="00A64085">
      <w:pPr>
        <w:tabs>
          <w:tab w:val="left" w:pos="5387"/>
        </w:tabs>
        <w:ind w:firstLine="5103"/>
        <w:jc w:val="center"/>
        <w:rPr>
          <w:b/>
          <w:sz w:val="28"/>
          <w:szCs w:val="28"/>
          <w:lang w:val="uk-UA"/>
        </w:rPr>
      </w:pPr>
    </w:p>
    <w:p w:rsidR="00A64085" w:rsidRDefault="00A64085" w:rsidP="00A64085">
      <w:pPr>
        <w:tabs>
          <w:tab w:val="left" w:pos="5387"/>
        </w:tabs>
        <w:ind w:firstLine="5103"/>
        <w:jc w:val="center"/>
        <w:rPr>
          <w:b/>
          <w:sz w:val="28"/>
          <w:szCs w:val="28"/>
          <w:lang w:val="uk-UA"/>
        </w:rPr>
      </w:pPr>
    </w:p>
    <w:p w:rsidR="00A64085" w:rsidRPr="001E1C73" w:rsidRDefault="00A64085" w:rsidP="00A64085">
      <w:pPr>
        <w:spacing w:line="360" w:lineRule="auto"/>
        <w:ind w:firstLine="3686"/>
        <w:rPr>
          <w:sz w:val="28"/>
          <w:szCs w:val="28"/>
          <w:lang w:val="uk-UA"/>
        </w:rPr>
      </w:pPr>
      <w:r w:rsidRPr="001E1C73">
        <w:rPr>
          <w:sz w:val="28"/>
          <w:szCs w:val="28"/>
          <w:lang w:val="uk-UA"/>
        </w:rPr>
        <w:t xml:space="preserve">Виконав: здобувач вищої освіти </w:t>
      </w:r>
    </w:p>
    <w:p w:rsidR="00A64085" w:rsidRPr="001E1C73" w:rsidRDefault="00A64085" w:rsidP="00A64085">
      <w:pPr>
        <w:spacing w:line="360" w:lineRule="auto"/>
        <w:ind w:firstLine="3686"/>
        <w:rPr>
          <w:sz w:val="28"/>
          <w:szCs w:val="28"/>
          <w:lang w:val="uk-UA"/>
        </w:rPr>
      </w:pPr>
      <w:r>
        <w:rPr>
          <w:sz w:val="28"/>
          <w:szCs w:val="28"/>
          <w:lang w:val="uk-UA"/>
        </w:rPr>
        <w:t>5 курсу групи 7803</w:t>
      </w:r>
    </w:p>
    <w:p w:rsidR="00A64085" w:rsidRPr="00827A94" w:rsidRDefault="00A64085" w:rsidP="00A64085">
      <w:pPr>
        <w:spacing w:line="360" w:lineRule="auto"/>
        <w:ind w:firstLine="3686"/>
        <w:rPr>
          <w:sz w:val="28"/>
          <w:szCs w:val="28"/>
          <w:lang w:val="uk-UA"/>
        </w:rPr>
      </w:pPr>
      <w:r w:rsidRPr="001E1C73">
        <w:rPr>
          <w:sz w:val="28"/>
          <w:szCs w:val="28"/>
          <w:lang w:val="uk-UA"/>
        </w:rPr>
        <w:t xml:space="preserve">спеціальності </w:t>
      </w:r>
      <w:r w:rsidRPr="00827A94">
        <w:rPr>
          <w:sz w:val="28"/>
          <w:szCs w:val="28"/>
          <w:lang w:val="uk-UA"/>
        </w:rPr>
        <w:t xml:space="preserve">226 </w:t>
      </w:r>
      <w:r w:rsidRPr="006F7E13">
        <w:rPr>
          <w:sz w:val="28"/>
          <w:szCs w:val="28"/>
        </w:rPr>
        <w:t>“</w:t>
      </w:r>
      <w:r w:rsidRPr="00827A94">
        <w:rPr>
          <w:sz w:val="28"/>
          <w:szCs w:val="28"/>
          <w:lang w:val="uk-UA"/>
        </w:rPr>
        <w:t xml:space="preserve">Фармація. </w:t>
      </w:r>
    </w:p>
    <w:p w:rsidR="00A64085" w:rsidRPr="006F7E13" w:rsidRDefault="00A64085" w:rsidP="00A64085">
      <w:pPr>
        <w:spacing w:line="360" w:lineRule="auto"/>
        <w:ind w:firstLine="3686"/>
        <w:rPr>
          <w:sz w:val="28"/>
          <w:szCs w:val="28"/>
        </w:rPr>
      </w:pPr>
      <w:r w:rsidRPr="00827A94">
        <w:rPr>
          <w:sz w:val="28"/>
          <w:szCs w:val="28"/>
          <w:lang w:val="uk-UA"/>
        </w:rPr>
        <w:t>Промислова фармація</w:t>
      </w:r>
      <w:r w:rsidRPr="006F7E13">
        <w:rPr>
          <w:sz w:val="28"/>
          <w:szCs w:val="28"/>
        </w:rPr>
        <w:t>”</w:t>
      </w:r>
    </w:p>
    <w:p w:rsidR="00A64085" w:rsidRPr="001E1C73" w:rsidRDefault="00A64085" w:rsidP="00A64085">
      <w:pPr>
        <w:spacing w:line="360" w:lineRule="auto"/>
        <w:ind w:firstLine="3686"/>
        <w:rPr>
          <w:sz w:val="28"/>
          <w:szCs w:val="28"/>
          <w:lang w:val="uk-UA"/>
        </w:rPr>
      </w:pPr>
      <w:r w:rsidRPr="00827A94">
        <w:rPr>
          <w:sz w:val="28"/>
          <w:szCs w:val="28"/>
          <w:lang w:val="uk-UA"/>
        </w:rPr>
        <w:t>освітньої програми Фармація</w:t>
      </w:r>
    </w:p>
    <w:p w:rsidR="00A64085" w:rsidRPr="001E1C73" w:rsidRDefault="00A64085" w:rsidP="00A64085">
      <w:pPr>
        <w:spacing w:line="360" w:lineRule="auto"/>
        <w:ind w:firstLine="3686"/>
        <w:rPr>
          <w:sz w:val="28"/>
          <w:szCs w:val="28"/>
          <w:lang w:val="uk-UA"/>
        </w:rPr>
      </w:pPr>
      <w:r>
        <w:rPr>
          <w:sz w:val="28"/>
          <w:szCs w:val="28"/>
          <w:lang w:val="uk-UA"/>
        </w:rPr>
        <w:t>Лєсніцький Я. О</w:t>
      </w:r>
      <w:r w:rsidRPr="001E1C73">
        <w:rPr>
          <w:sz w:val="28"/>
          <w:szCs w:val="28"/>
          <w:lang w:val="uk-UA"/>
        </w:rPr>
        <w:t>.</w:t>
      </w:r>
    </w:p>
    <w:p w:rsidR="00A64085" w:rsidRPr="001E1C73" w:rsidRDefault="00A64085" w:rsidP="00A64085">
      <w:pPr>
        <w:spacing w:line="360" w:lineRule="auto"/>
        <w:ind w:firstLine="3686"/>
        <w:rPr>
          <w:sz w:val="28"/>
          <w:szCs w:val="28"/>
          <w:lang w:val="uk-UA"/>
        </w:rPr>
      </w:pPr>
      <w:r w:rsidRPr="001E1C73">
        <w:rPr>
          <w:sz w:val="28"/>
          <w:szCs w:val="28"/>
          <w:lang w:val="uk-UA"/>
        </w:rPr>
        <w:t>Керівник: к. фарм. н., доцент Глущенко О.М.</w:t>
      </w:r>
    </w:p>
    <w:p w:rsidR="00A64085" w:rsidRPr="00A351E2" w:rsidRDefault="00A64085" w:rsidP="00A64085">
      <w:pPr>
        <w:pStyle w:val="20"/>
        <w:shd w:val="clear" w:color="auto" w:fill="auto"/>
        <w:spacing w:before="0" w:line="360" w:lineRule="auto"/>
        <w:ind w:left="3684" w:firstLine="0"/>
        <w:rPr>
          <w:b w:val="0"/>
          <w:sz w:val="28"/>
          <w:szCs w:val="28"/>
        </w:rPr>
      </w:pPr>
      <w:r w:rsidRPr="00CD0419">
        <w:rPr>
          <w:b w:val="0"/>
          <w:sz w:val="28"/>
          <w:szCs w:val="28"/>
          <w:lang w:val="uk-UA"/>
        </w:rPr>
        <w:t>Рецензент</w:t>
      </w:r>
      <w:r>
        <w:rPr>
          <w:sz w:val="28"/>
          <w:szCs w:val="28"/>
          <w:lang w:val="uk-UA"/>
        </w:rPr>
        <w:t xml:space="preserve">: </w:t>
      </w:r>
      <w:r w:rsidRPr="00A351E2">
        <w:rPr>
          <w:b w:val="0"/>
          <w:sz w:val="28"/>
          <w:szCs w:val="28"/>
          <w:lang w:val="uk-UA"/>
        </w:rPr>
        <w:t xml:space="preserve">к. б. н., директор ТОВ </w:t>
      </w:r>
      <w:r w:rsidRPr="00A351E2">
        <w:rPr>
          <w:b w:val="0"/>
          <w:sz w:val="28"/>
          <w:szCs w:val="28"/>
        </w:rPr>
        <w:t xml:space="preserve">  </w:t>
      </w:r>
      <w:r w:rsidRPr="00A351E2">
        <w:rPr>
          <w:b w:val="0"/>
          <w:sz w:val="28"/>
          <w:szCs w:val="28"/>
          <w:lang w:val="uk-UA"/>
        </w:rPr>
        <w:t>«Міжнародна об</w:t>
      </w:r>
      <w:r w:rsidRPr="00A351E2">
        <w:rPr>
          <w:b w:val="0"/>
          <w:sz w:val="28"/>
          <w:szCs w:val="28"/>
        </w:rPr>
        <w:t>’</w:t>
      </w:r>
      <w:r w:rsidRPr="00A351E2">
        <w:rPr>
          <w:b w:val="0"/>
          <w:sz w:val="28"/>
          <w:szCs w:val="28"/>
          <w:lang w:val="uk-UA"/>
        </w:rPr>
        <w:t>єднана</w:t>
      </w:r>
      <w:r w:rsidRPr="00A351E2">
        <w:rPr>
          <w:b w:val="0"/>
          <w:sz w:val="28"/>
          <w:szCs w:val="28"/>
        </w:rPr>
        <w:t xml:space="preserve"> </w:t>
      </w:r>
      <w:r w:rsidRPr="00A351E2">
        <w:rPr>
          <w:b w:val="0"/>
          <w:sz w:val="28"/>
          <w:szCs w:val="28"/>
          <w:lang w:val="uk-UA"/>
        </w:rPr>
        <w:t xml:space="preserve">лабораторна </w:t>
      </w:r>
    </w:p>
    <w:p w:rsidR="00A64085" w:rsidRPr="00A351E2" w:rsidRDefault="00A64085" w:rsidP="00A64085">
      <w:pPr>
        <w:pStyle w:val="20"/>
        <w:shd w:val="clear" w:color="auto" w:fill="auto"/>
        <w:spacing w:before="0" w:line="360" w:lineRule="auto"/>
        <w:ind w:left="3540" w:firstLine="144"/>
        <w:rPr>
          <w:b w:val="0"/>
          <w:sz w:val="28"/>
          <w:szCs w:val="28"/>
          <w:lang w:val="uk-UA"/>
        </w:rPr>
      </w:pPr>
      <w:r w:rsidRPr="00A351E2">
        <w:rPr>
          <w:b w:val="0"/>
          <w:sz w:val="28"/>
          <w:szCs w:val="28"/>
          <w:lang w:val="uk-UA"/>
        </w:rPr>
        <w:t>група</w:t>
      </w:r>
      <w:r w:rsidRPr="00A351E2">
        <w:rPr>
          <w:b w:val="0"/>
          <w:sz w:val="28"/>
          <w:szCs w:val="28"/>
        </w:rPr>
        <w:t xml:space="preserve"> </w:t>
      </w:r>
      <w:r w:rsidRPr="00A351E2">
        <w:rPr>
          <w:b w:val="0"/>
          <w:sz w:val="28"/>
          <w:szCs w:val="28"/>
          <w:lang w:val="en-US"/>
        </w:rPr>
        <w:sym w:font="Symbol" w:char="F02D"/>
      </w:r>
      <w:r w:rsidRPr="00A351E2">
        <w:rPr>
          <w:b w:val="0"/>
          <w:sz w:val="28"/>
          <w:szCs w:val="28"/>
        </w:rPr>
        <w:t xml:space="preserve"> </w:t>
      </w:r>
      <w:r w:rsidRPr="00A351E2">
        <w:rPr>
          <w:b w:val="0"/>
          <w:sz w:val="28"/>
          <w:szCs w:val="28"/>
          <w:lang w:val="uk-UA"/>
        </w:rPr>
        <w:t>Фарм» Виноградова К. Г.</w:t>
      </w:r>
    </w:p>
    <w:p w:rsidR="00A64085" w:rsidRDefault="00A64085" w:rsidP="00A64085">
      <w:pPr>
        <w:ind w:firstLine="709"/>
        <w:jc w:val="center"/>
        <w:rPr>
          <w:sz w:val="28"/>
          <w:szCs w:val="28"/>
          <w:lang w:val="uk-UA"/>
        </w:rPr>
      </w:pPr>
    </w:p>
    <w:p w:rsidR="00A64085" w:rsidRDefault="00A64085" w:rsidP="00A64085">
      <w:pPr>
        <w:ind w:firstLine="709"/>
        <w:jc w:val="center"/>
        <w:rPr>
          <w:sz w:val="28"/>
          <w:szCs w:val="28"/>
          <w:lang w:val="uk-UA"/>
        </w:rPr>
      </w:pPr>
    </w:p>
    <w:p w:rsidR="00A64085" w:rsidRPr="00BF5DE3" w:rsidRDefault="00A64085" w:rsidP="00A64085">
      <w:pPr>
        <w:ind w:firstLine="709"/>
        <w:jc w:val="center"/>
        <w:rPr>
          <w:sz w:val="28"/>
          <w:szCs w:val="28"/>
        </w:rPr>
      </w:pPr>
    </w:p>
    <w:p w:rsidR="00A64085" w:rsidRPr="00BF5DE3" w:rsidRDefault="00A64085" w:rsidP="00A64085">
      <w:pPr>
        <w:ind w:firstLine="709"/>
        <w:jc w:val="center"/>
        <w:rPr>
          <w:sz w:val="28"/>
          <w:szCs w:val="28"/>
        </w:rPr>
      </w:pPr>
    </w:p>
    <w:p w:rsidR="00A64085" w:rsidRDefault="00A64085" w:rsidP="00A64085">
      <w:pPr>
        <w:ind w:firstLine="709"/>
        <w:jc w:val="center"/>
        <w:rPr>
          <w:sz w:val="28"/>
          <w:szCs w:val="28"/>
          <w:lang w:val="uk-UA"/>
        </w:rPr>
      </w:pPr>
      <w:r w:rsidRPr="001E1C73">
        <w:rPr>
          <w:sz w:val="28"/>
          <w:szCs w:val="28"/>
          <w:lang w:val="uk-UA"/>
        </w:rPr>
        <w:t xml:space="preserve">Київ </w:t>
      </w:r>
      <w:r>
        <w:rPr>
          <w:sz w:val="28"/>
          <w:szCs w:val="28"/>
          <w:lang w:val="uk-UA"/>
        </w:rPr>
        <w:t>–</w:t>
      </w:r>
      <w:r w:rsidRPr="001E1C73">
        <w:rPr>
          <w:sz w:val="28"/>
          <w:szCs w:val="28"/>
          <w:lang w:val="uk-UA"/>
        </w:rPr>
        <w:t xml:space="preserve"> </w:t>
      </w:r>
      <w:r>
        <w:rPr>
          <w:sz w:val="28"/>
          <w:szCs w:val="28"/>
          <w:lang w:val="uk-UA"/>
        </w:rPr>
        <w:t>2022</w:t>
      </w:r>
    </w:p>
    <w:p w:rsidR="00A64085" w:rsidRDefault="00A64085" w:rsidP="00A64085">
      <w:pPr>
        <w:spacing w:after="200" w:line="276" w:lineRule="auto"/>
        <w:rPr>
          <w:sz w:val="28"/>
          <w:szCs w:val="28"/>
          <w:lang w:val="uk-UA"/>
        </w:rPr>
      </w:pPr>
      <w:r>
        <w:rPr>
          <w:sz w:val="28"/>
          <w:szCs w:val="28"/>
          <w:lang w:val="uk-UA"/>
        </w:rPr>
        <w:br w:type="page"/>
      </w:r>
    </w:p>
    <w:p w:rsidR="00A64085" w:rsidRPr="003E0B46" w:rsidRDefault="00A64085" w:rsidP="00A64085">
      <w:pPr>
        <w:spacing w:line="360" w:lineRule="auto"/>
        <w:jc w:val="center"/>
        <w:rPr>
          <w:sz w:val="28"/>
          <w:szCs w:val="28"/>
        </w:rPr>
      </w:pPr>
      <w:r w:rsidRPr="001E1C73">
        <w:rPr>
          <w:sz w:val="28"/>
          <w:szCs w:val="28"/>
          <w:lang w:val="uk-UA"/>
        </w:rPr>
        <w:lastRenderedPageBreak/>
        <w:t>ЗМІСТ</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7938"/>
        <w:gridCol w:w="958"/>
      </w:tblGrid>
      <w:tr w:rsidR="00A64085" w:rsidTr="00582941">
        <w:tc>
          <w:tcPr>
            <w:tcW w:w="675" w:type="dxa"/>
          </w:tcPr>
          <w:p w:rsidR="00A64085" w:rsidRDefault="00A64085" w:rsidP="00582941">
            <w:pPr>
              <w:spacing w:line="360" w:lineRule="auto"/>
              <w:jc w:val="center"/>
              <w:rPr>
                <w:sz w:val="28"/>
                <w:szCs w:val="28"/>
              </w:rPr>
            </w:pPr>
          </w:p>
        </w:tc>
        <w:tc>
          <w:tcPr>
            <w:tcW w:w="7938" w:type="dxa"/>
          </w:tcPr>
          <w:p w:rsidR="00A64085" w:rsidRDefault="00A64085" w:rsidP="00582941">
            <w:pPr>
              <w:spacing w:line="360" w:lineRule="auto"/>
              <w:jc w:val="both"/>
              <w:rPr>
                <w:sz w:val="28"/>
                <w:szCs w:val="28"/>
              </w:rPr>
            </w:pPr>
            <w:r w:rsidRPr="001E1C73">
              <w:rPr>
                <w:sz w:val="28"/>
                <w:szCs w:val="28"/>
                <w:lang w:val="uk-UA"/>
              </w:rPr>
              <w:t>ПЕРЕЛІК УМОВНИХ ПОЗНАЧЕНЬ</w:t>
            </w:r>
          </w:p>
        </w:tc>
        <w:tc>
          <w:tcPr>
            <w:tcW w:w="958" w:type="dxa"/>
          </w:tcPr>
          <w:p w:rsidR="00A64085" w:rsidRPr="00A6722F" w:rsidRDefault="00A64085" w:rsidP="00582941">
            <w:pPr>
              <w:spacing w:line="360" w:lineRule="auto"/>
              <w:jc w:val="center"/>
              <w:rPr>
                <w:sz w:val="28"/>
                <w:szCs w:val="28"/>
                <w:lang w:val="uk-UA"/>
              </w:rPr>
            </w:pPr>
            <w:r>
              <w:rPr>
                <w:sz w:val="28"/>
                <w:szCs w:val="28"/>
                <w:lang w:val="uk-UA"/>
              </w:rPr>
              <w:t>3</w:t>
            </w:r>
          </w:p>
        </w:tc>
      </w:tr>
      <w:tr w:rsidR="00A64085" w:rsidTr="00582941">
        <w:tc>
          <w:tcPr>
            <w:tcW w:w="675" w:type="dxa"/>
          </w:tcPr>
          <w:p w:rsidR="00A64085" w:rsidRDefault="00A64085" w:rsidP="00582941">
            <w:pPr>
              <w:spacing w:line="360" w:lineRule="auto"/>
              <w:jc w:val="center"/>
              <w:rPr>
                <w:sz w:val="28"/>
                <w:szCs w:val="28"/>
              </w:rPr>
            </w:pPr>
          </w:p>
        </w:tc>
        <w:tc>
          <w:tcPr>
            <w:tcW w:w="7938" w:type="dxa"/>
          </w:tcPr>
          <w:p w:rsidR="00A64085" w:rsidRDefault="00A64085" w:rsidP="00582941">
            <w:pPr>
              <w:spacing w:line="360" w:lineRule="auto"/>
              <w:jc w:val="both"/>
              <w:rPr>
                <w:sz w:val="28"/>
                <w:szCs w:val="28"/>
              </w:rPr>
            </w:pPr>
            <w:r w:rsidRPr="001E1C73">
              <w:rPr>
                <w:sz w:val="28"/>
                <w:szCs w:val="28"/>
                <w:lang w:val="uk-UA"/>
              </w:rPr>
              <w:t>ВСТУП</w:t>
            </w:r>
          </w:p>
        </w:tc>
        <w:tc>
          <w:tcPr>
            <w:tcW w:w="958" w:type="dxa"/>
          </w:tcPr>
          <w:p w:rsidR="00A64085" w:rsidRPr="00A6722F" w:rsidRDefault="00A64085" w:rsidP="00582941">
            <w:pPr>
              <w:spacing w:line="360" w:lineRule="auto"/>
              <w:jc w:val="center"/>
              <w:rPr>
                <w:sz w:val="28"/>
                <w:szCs w:val="28"/>
                <w:lang w:val="uk-UA"/>
              </w:rPr>
            </w:pPr>
            <w:r>
              <w:rPr>
                <w:sz w:val="28"/>
                <w:szCs w:val="28"/>
                <w:lang w:val="uk-UA"/>
              </w:rPr>
              <w:t>4</w:t>
            </w:r>
          </w:p>
        </w:tc>
      </w:tr>
      <w:tr w:rsidR="00A64085" w:rsidTr="00582941">
        <w:tc>
          <w:tcPr>
            <w:tcW w:w="675" w:type="dxa"/>
          </w:tcPr>
          <w:p w:rsidR="00A64085" w:rsidRDefault="00A64085" w:rsidP="00582941">
            <w:pPr>
              <w:spacing w:line="360" w:lineRule="auto"/>
              <w:jc w:val="center"/>
              <w:rPr>
                <w:sz w:val="28"/>
                <w:szCs w:val="28"/>
              </w:rPr>
            </w:pPr>
          </w:p>
        </w:tc>
        <w:tc>
          <w:tcPr>
            <w:tcW w:w="7938" w:type="dxa"/>
          </w:tcPr>
          <w:p w:rsidR="00A64085" w:rsidRDefault="00A64085" w:rsidP="00582941">
            <w:pPr>
              <w:spacing w:line="360" w:lineRule="auto"/>
              <w:jc w:val="both"/>
              <w:rPr>
                <w:sz w:val="28"/>
                <w:szCs w:val="28"/>
              </w:rPr>
            </w:pPr>
            <w:r w:rsidRPr="001E1C73">
              <w:rPr>
                <w:sz w:val="28"/>
                <w:szCs w:val="28"/>
                <w:lang w:val="uk-UA"/>
              </w:rPr>
              <w:t>РОЗДІЛ 1</w:t>
            </w:r>
            <w:r>
              <w:rPr>
                <w:sz w:val="28"/>
                <w:szCs w:val="28"/>
                <w:lang w:val="uk-UA"/>
              </w:rPr>
              <w:t>.</w:t>
            </w:r>
            <w:r w:rsidRPr="001E1C73">
              <w:rPr>
                <w:sz w:val="28"/>
                <w:szCs w:val="28"/>
                <w:lang w:val="uk-UA"/>
              </w:rPr>
              <w:t xml:space="preserve"> ОГЛЯД ЛІТЕРАТУРИ</w:t>
            </w:r>
          </w:p>
        </w:tc>
        <w:tc>
          <w:tcPr>
            <w:tcW w:w="958" w:type="dxa"/>
          </w:tcPr>
          <w:p w:rsidR="00A64085" w:rsidRPr="00A6722F" w:rsidRDefault="00A64085" w:rsidP="00582941">
            <w:pPr>
              <w:spacing w:line="360" w:lineRule="auto"/>
              <w:jc w:val="center"/>
              <w:rPr>
                <w:sz w:val="28"/>
                <w:szCs w:val="28"/>
                <w:lang w:val="uk-UA"/>
              </w:rPr>
            </w:pPr>
            <w:r>
              <w:rPr>
                <w:sz w:val="28"/>
                <w:szCs w:val="28"/>
                <w:lang w:val="uk-UA"/>
              </w:rPr>
              <w:t>8</w:t>
            </w:r>
          </w:p>
        </w:tc>
      </w:tr>
      <w:tr w:rsidR="00A64085" w:rsidTr="00582941">
        <w:tc>
          <w:tcPr>
            <w:tcW w:w="675" w:type="dxa"/>
          </w:tcPr>
          <w:p w:rsidR="00A64085" w:rsidRDefault="00A64085" w:rsidP="00582941">
            <w:pPr>
              <w:spacing w:line="360" w:lineRule="auto"/>
              <w:jc w:val="center"/>
              <w:rPr>
                <w:sz w:val="28"/>
                <w:szCs w:val="28"/>
              </w:rPr>
            </w:pPr>
            <w:r w:rsidRPr="001E1C73">
              <w:rPr>
                <w:sz w:val="28"/>
                <w:szCs w:val="28"/>
                <w:lang w:val="uk-UA"/>
              </w:rPr>
              <w:t>1.1</w:t>
            </w:r>
          </w:p>
        </w:tc>
        <w:tc>
          <w:tcPr>
            <w:tcW w:w="7938" w:type="dxa"/>
          </w:tcPr>
          <w:p w:rsidR="00A64085" w:rsidRPr="00ED1086" w:rsidRDefault="00A64085" w:rsidP="00582941">
            <w:pPr>
              <w:spacing w:line="360" w:lineRule="auto"/>
              <w:jc w:val="both"/>
              <w:rPr>
                <w:sz w:val="28"/>
                <w:szCs w:val="28"/>
              </w:rPr>
            </w:pPr>
            <w:r>
              <w:rPr>
                <w:sz w:val="28"/>
                <w:szCs w:val="28"/>
                <w:lang w:val="uk-UA"/>
              </w:rPr>
              <w:t>Причини виникнення, поширеність захворювання та консервативне лікування геморою</w:t>
            </w:r>
          </w:p>
        </w:tc>
        <w:tc>
          <w:tcPr>
            <w:tcW w:w="958" w:type="dxa"/>
          </w:tcPr>
          <w:p w:rsidR="00A64085" w:rsidRDefault="00A64085" w:rsidP="00582941">
            <w:pPr>
              <w:spacing w:line="360" w:lineRule="auto"/>
              <w:jc w:val="center"/>
              <w:rPr>
                <w:sz w:val="28"/>
                <w:szCs w:val="28"/>
                <w:lang w:val="uk-UA"/>
              </w:rPr>
            </w:pPr>
          </w:p>
          <w:p w:rsidR="00A64085" w:rsidRPr="00A6722F" w:rsidRDefault="00A64085" w:rsidP="00582941">
            <w:pPr>
              <w:spacing w:line="360" w:lineRule="auto"/>
              <w:jc w:val="center"/>
              <w:rPr>
                <w:sz w:val="28"/>
                <w:szCs w:val="28"/>
                <w:lang w:val="uk-UA"/>
              </w:rPr>
            </w:pPr>
            <w:r>
              <w:rPr>
                <w:sz w:val="28"/>
                <w:szCs w:val="28"/>
                <w:lang w:val="uk-UA"/>
              </w:rPr>
              <w:t>8</w:t>
            </w:r>
          </w:p>
        </w:tc>
      </w:tr>
      <w:tr w:rsidR="00A64085" w:rsidRPr="003E0B46" w:rsidTr="00582941">
        <w:tc>
          <w:tcPr>
            <w:tcW w:w="675" w:type="dxa"/>
          </w:tcPr>
          <w:p w:rsidR="00A64085" w:rsidRPr="00687FEF" w:rsidRDefault="00A64085" w:rsidP="00582941">
            <w:pPr>
              <w:spacing w:line="360" w:lineRule="auto"/>
              <w:jc w:val="center"/>
              <w:rPr>
                <w:sz w:val="28"/>
                <w:szCs w:val="28"/>
              </w:rPr>
            </w:pPr>
            <w:r w:rsidRPr="001E1C73">
              <w:rPr>
                <w:sz w:val="28"/>
                <w:szCs w:val="28"/>
                <w:lang w:val="uk-UA"/>
              </w:rPr>
              <w:t>1.2</w:t>
            </w:r>
          </w:p>
        </w:tc>
        <w:tc>
          <w:tcPr>
            <w:tcW w:w="7938" w:type="dxa"/>
          </w:tcPr>
          <w:p w:rsidR="00A64085" w:rsidRPr="00CF501F" w:rsidRDefault="00A64085" w:rsidP="00582941">
            <w:pPr>
              <w:spacing w:line="360" w:lineRule="auto"/>
              <w:jc w:val="both"/>
              <w:rPr>
                <w:sz w:val="28"/>
                <w:szCs w:val="28"/>
                <w:lang w:val="uk-UA"/>
              </w:rPr>
            </w:pPr>
            <w:r w:rsidRPr="001E1C73">
              <w:rPr>
                <w:sz w:val="28"/>
                <w:szCs w:val="28"/>
                <w:lang w:val="uk-UA"/>
              </w:rPr>
              <w:t xml:space="preserve">Дослідження </w:t>
            </w:r>
            <w:r>
              <w:rPr>
                <w:sz w:val="28"/>
                <w:szCs w:val="28"/>
                <w:lang w:val="uk-UA"/>
              </w:rPr>
              <w:t xml:space="preserve">фармацевтичного </w:t>
            </w:r>
            <w:r w:rsidRPr="001E1C73">
              <w:rPr>
                <w:sz w:val="28"/>
                <w:szCs w:val="28"/>
                <w:lang w:val="uk-UA"/>
              </w:rPr>
              <w:t xml:space="preserve">ринку лікарських засобів, що використовуються для лікування </w:t>
            </w:r>
            <w:r>
              <w:rPr>
                <w:sz w:val="28"/>
                <w:szCs w:val="28"/>
                <w:lang w:val="uk-UA"/>
              </w:rPr>
              <w:t>проктологічних захворювань</w:t>
            </w:r>
          </w:p>
        </w:tc>
        <w:tc>
          <w:tcPr>
            <w:tcW w:w="958" w:type="dxa"/>
          </w:tcPr>
          <w:p w:rsidR="00A64085" w:rsidRDefault="00A64085" w:rsidP="00582941">
            <w:pPr>
              <w:spacing w:line="360" w:lineRule="auto"/>
              <w:jc w:val="center"/>
              <w:rPr>
                <w:sz w:val="28"/>
                <w:szCs w:val="28"/>
                <w:lang w:val="uk-UA"/>
              </w:rPr>
            </w:pPr>
            <w:r>
              <w:rPr>
                <w:sz w:val="28"/>
                <w:szCs w:val="28"/>
                <w:lang w:val="uk-UA"/>
              </w:rPr>
              <w:t>10</w:t>
            </w:r>
          </w:p>
          <w:p w:rsidR="00A64085" w:rsidRPr="00921A20" w:rsidRDefault="00A64085" w:rsidP="00582941">
            <w:pPr>
              <w:spacing w:line="360" w:lineRule="auto"/>
              <w:jc w:val="center"/>
              <w:rPr>
                <w:sz w:val="28"/>
                <w:szCs w:val="28"/>
                <w:lang w:val="uk-UA"/>
              </w:rPr>
            </w:pPr>
          </w:p>
        </w:tc>
      </w:tr>
      <w:tr w:rsidR="00A64085" w:rsidRPr="003E0B46" w:rsidTr="00582941">
        <w:tc>
          <w:tcPr>
            <w:tcW w:w="675" w:type="dxa"/>
          </w:tcPr>
          <w:p w:rsidR="00A64085" w:rsidRPr="001E1C73" w:rsidRDefault="00A64085" w:rsidP="00582941">
            <w:pPr>
              <w:spacing w:line="360" w:lineRule="auto"/>
              <w:jc w:val="center"/>
              <w:rPr>
                <w:sz w:val="28"/>
                <w:szCs w:val="28"/>
                <w:lang w:val="uk-UA"/>
              </w:rPr>
            </w:pPr>
          </w:p>
        </w:tc>
        <w:tc>
          <w:tcPr>
            <w:tcW w:w="7938" w:type="dxa"/>
          </w:tcPr>
          <w:p w:rsidR="00A64085" w:rsidRPr="001E1C73" w:rsidRDefault="00A64085" w:rsidP="00582941">
            <w:pPr>
              <w:spacing w:line="360" w:lineRule="auto"/>
              <w:jc w:val="both"/>
              <w:rPr>
                <w:sz w:val="28"/>
                <w:szCs w:val="28"/>
                <w:lang w:val="uk-UA"/>
              </w:rPr>
            </w:pPr>
            <w:r>
              <w:rPr>
                <w:sz w:val="28"/>
                <w:szCs w:val="28"/>
                <w:lang w:val="uk-UA"/>
              </w:rPr>
              <w:t>Висновки до розділу 1</w:t>
            </w:r>
          </w:p>
        </w:tc>
        <w:tc>
          <w:tcPr>
            <w:tcW w:w="958" w:type="dxa"/>
          </w:tcPr>
          <w:p w:rsidR="00A64085" w:rsidRDefault="00A64085" w:rsidP="00582941">
            <w:pPr>
              <w:spacing w:line="360" w:lineRule="auto"/>
              <w:jc w:val="center"/>
              <w:rPr>
                <w:sz w:val="28"/>
                <w:szCs w:val="28"/>
                <w:lang w:val="uk-UA"/>
              </w:rPr>
            </w:pPr>
            <w:r>
              <w:rPr>
                <w:sz w:val="28"/>
                <w:szCs w:val="28"/>
                <w:lang w:val="uk-UA"/>
              </w:rPr>
              <w:t>16</w:t>
            </w:r>
          </w:p>
        </w:tc>
      </w:tr>
      <w:tr w:rsidR="00A64085" w:rsidTr="00582941">
        <w:tc>
          <w:tcPr>
            <w:tcW w:w="675" w:type="dxa"/>
          </w:tcPr>
          <w:p w:rsidR="00A64085" w:rsidRDefault="00A64085" w:rsidP="00582941">
            <w:pPr>
              <w:spacing w:line="360" w:lineRule="auto"/>
              <w:jc w:val="center"/>
              <w:rPr>
                <w:sz w:val="28"/>
                <w:szCs w:val="28"/>
              </w:rPr>
            </w:pPr>
          </w:p>
        </w:tc>
        <w:tc>
          <w:tcPr>
            <w:tcW w:w="7938" w:type="dxa"/>
          </w:tcPr>
          <w:p w:rsidR="00A64085" w:rsidRPr="0020227F" w:rsidRDefault="00A64085" w:rsidP="00582941">
            <w:pPr>
              <w:spacing w:line="360" w:lineRule="auto"/>
              <w:jc w:val="both"/>
              <w:rPr>
                <w:sz w:val="28"/>
                <w:szCs w:val="28"/>
                <w:lang w:val="uk-UA"/>
              </w:rPr>
            </w:pPr>
            <w:r>
              <w:rPr>
                <w:sz w:val="28"/>
                <w:szCs w:val="28"/>
                <w:lang w:val="uk-UA"/>
              </w:rPr>
              <w:t>РОЗДІЛ 2. ОБ</w:t>
            </w:r>
            <w:r w:rsidRPr="001E1C73">
              <w:rPr>
                <w:sz w:val="28"/>
                <w:szCs w:val="28"/>
                <w:lang w:val="uk-UA"/>
              </w:rPr>
              <w:t>ҐРУНТУВАННЯ ЗАГАЛЬНОЇ МЕТОДОЛОГІЇ І МЕТОДІВ ДОСЛІДЖЕНЬ</w:t>
            </w:r>
          </w:p>
        </w:tc>
        <w:tc>
          <w:tcPr>
            <w:tcW w:w="958" w:type="dxa"/>
          </w:tcPr>
          <w:p w:rsidR="00A64085" w:rsidRDefault="00A64085" w:rsidP="00582941">
            <w:pPr>
              <w:spacing w:line="360" w:lineRule="auto"/>
              <w:jc w:val="center"/>
              <w:rPr>
                <w:sz w:val="28"/>
                <w:szCs w:val="28"/>
                <w:lang w:val="uk-UA"/>
              </w:rPr>
            </w:pPr>
          </w:p>
          <w:p w:rsidR="00A64085" w:rsidRPr="00004581" w:rsidRDefault="00A64085" w:rsidP="00582941">
            <w:pPr>
              <w:spacing w:line="360" w:lineRule="auto"/>
              <w:jc w:val="center"/>
              <w:rPr>
                <w:sz w:val="28"/>
                <w:szCs w:val="28"/>
                <w:lang w:val="uk-UA"/>
              </w:rPr>
            </w:pPr>
            <w:r>
              <w:rPr>
                <w:sz w:val="28"/>
                <w:szCs w:val="28"/>
                <w:lang w:val="uk-UA"/>
              </w:rPr>
              <w:t>17</w:t>
            </w:r>
          </w:p>
        </w:tc>
      </w:tr>
      <w:tr w:rsidR="00A64085" w:rsidTr="00582941">
        <w:tc>
          <w:tcPr>
            <w:tcW w:w="675" w:type="dxa"/>
          </w:tcPr>
          <w:p w:rsidR="00A64085" w:rsidRDefault="00A64085" w:rsidP="00582941">
            <w:pPr>
              <w:spacing w:line="360" w:lineRule="auto"/>
              <w:jc w:val="center"/>
              <w:rPr>
                <w:sz w:val="28"/>
                <w:szCs w:val="28"/>
              </w:rPr>
            </w:pPr>
            <w:r w:rsidRPr="001E1C73">
              <w:rPr>
                <w:sz w:val="28"/>
                <w:szCs w:val="28"/>
                <w:lang w:val="uk-UA"/>
              </w:rPr>
              <w:t>2.1</w:t>
            </w:r>
          </w:p>
        </w:tc>
        <w:tc>
          <w:tcPr>
            <w:tcW w:w="7938" w:type="dxa"/>
          </w:tcPr>
          <w:p w:rsidR="00A64085" w:rsidRDefault="00A64085" w:rsidP="00582941">
            <w:pPr>
              <w:spacing w:line="360" w:lineRule="auto"/>
              <w:jc w:val="both"/>
              <w:rPr>
                <w:sz w:val="28"/>
                <w:szCs w:val="28"/>
              </w:rPr>
            </w:pPr>
            <w:r w:rsidRPr="001E1C73">
              <w:rPr>
                <w:sz w:val="28"/>
                <w:szCs w:val="28"/>
                <w:lang w:val="uk-UA"/>
              </w:rPr>
              <w:t>Об’єкти досліджень та їх характеристика</w:t>
            </w:r>
            <w:r>
              <w:rPr>
                <w:sz w:val="28"/>
                <w:szCs w:val="28"/>
                <w:lang w:val="uk-UA"/>
              </w:rPr>
              <w:t xml:space="preserve"> </w:t>
            </w:r>
          </w:p>
        </w:tc>
        <w:tc>
          <w:tcPr>
            <w:tcW w:w="958" w:type="dxa"/>
          </w:tcPr>
          <w:p w:rsidR="00A64085" w:rsidRPr="00004581" w:rsidRDefault="00A64085" w:rsidP="00582941">
            <w:pPr>
              <w:spacing w:line="360" w:lineRule="auto"/>
              <w:jc w:val="center"/>
              <w:rPr>
                <w:sz w:val="28"/>
                <w:szCs w:val="28"/>
                <w:lang w:val="uk-UA"/>
              </w:rPr>
            </w:pPr>
            <w:r>
              <w:rPr>
                <w:sz w:val="28"/>
                <w:szCs w:val="28"/>
                <w:lang w:val="uk-UA"/>
              </w:rPr>
              <w:t>17</w:t>
            </w:r>
          </w:p>
        </w:tc>
      </w:tr>
      <w:tr w:rsidR="00A64085" w:rsidTr="00582941">
        <w:tc>
          <w:tcPr>
            <w:tcW w:w="675" w:type="dxa"/>
          </w:tcPr>
          <w:p w:rsidR="00A64085" w:rsidRDefault="00A64085" w:rsidP="00582941">
            <w:pPr>
              <w:spacing w:line="360" w:lineRule="auto"/>
              <w:jc w:val="center"/>
              <w:rPr>
                <w:sz w:val="28"/>
                <w:szCs w:val="28"/>
              </w:rPr>
            </w:pPr>
            <w:r w:rsidRPr="001E1C73">
              <w:rPr>
                <w:sz w:val="28"/>
                <w:szCs w:val="28"/>
                <w:lang w:val="uk-UA"/>
              </w:rPr>
              <w:t>2.2</w:t>
            </w:r>
          </w:p>
        </w:tc>
        <w:tc>
          <w:tcPr>
            <w:tcW w:w="7938" w:type="dxa"/>
          </w:tcPr>
          <w:p w:rsidR="00A64085" w:rsidRDefault="00A64085" w:rsidP="00582941">
            <w:pPr>
              <w:spacing w:line="360" w:lineRule="auto"/>
              <w:jc w:val="both"/>
              <w:rPr>
                <w:sz w:val="28"/>
                <w:szCs w:val="28"/>
              </w:rPr>
            </w:pPr>
            <w:r w:rsidRPr="001E1C73">
              <w:rPr>
                <w:sz w:val="28"/>
                <w:szCs w:val="28"/>
                <w:lang w:val="uk-UA"/>
              </w:rPr>
              <w:t>Методи досліджень</w:t>
            </w:r>
          </w:p>
        </w:tc>
        <w:tc>
          <w:tcPr>
            <w:tcW w:w="958" w:type="dxa"/>
          </w:tcPr>
          <w:p w:rsidR="00A64085" w:rsidRPr="00004581" w:rsidRDefault="00A64085" w:rsidP="00582941">
            <w:pPr>
              <w:spacing w:line="360" w:lineRule="auto"/>
              <w:jc w:val="center"/>
              <w:rPr>
                <w:sz w:val="28"/>
                <w:szCs w:val="28"/>
                <w:lang w:val="uk-UA"/>
              </w:rPr>
            </w:pPr>
            <w:r>
              <w:rPr>
                <w:sz w:val="28"/>
                <w:szCs w:val="28"/>
                <w:lang w:val="uk-UA"/>
              </w:rPr>
              <w:t>24</w:t>
            </w:r>
          </w:p>
        </w:tc>
      </w:tr>
      <w:tr w:rsidR="00A64085" w:rsidTr="00582941">
        <w:tc>
          <w:tcPr>
            <w:tcW w:w="675" w:type="dxa"/>
          </w:tcPr>
          <w:p w:rsidR="00A64085" w:rsidRDefault="00A64085" w:rsidP="00582941">
            <w:pPr>
              <w:spacing w:line="360" w:lineRule="auto"/>
              <w:jc w:val="center"/>
              <w:rPr>
                <w:sz w:val="28"/>
                <w:szCs w:val="28"/>
              </w:rPr>
            </w:pPr>
          </w:p>
        </w:tc>
        <w:tc>
          <w:tcPr>
            <w:tcW w:w="7938" w:type="dxa"/>
          </w:tcPr>
          <w:p w:rsidR="00A64085" w:rsidRPr="00374A5D" w:rsidRDefault="00A64085" w:rsidP="00582941">
            <w:pPr>
              <w:spacing w:line="360" w:lineRule="auto"/>
              <w:jc w:val="both"/>
              <w:rPr>
                <w:sz w:val="28"/>
                <w:szCs w:val="28"/>
                <w:lang w:val="uk-UA"/>
              </w:rPr>
            </w:pPr>
            <w:r w:rsidRPr="001E1C73">
              <w:rPr>
                <w:sz w:val="28"/>
                <w:szCs w:val="28"/>
                <w:lang w:val="uk-UA"/>
              </w:rPr>
              <w:t xml:space="preserve">РОЗДІЛ 3. ОБҐРУНТУВАННЯ СКЛАДУ ТА ТЕХНОЛОГІЇ </w:t>
            </w:r>
            <w:r w:rsidRPr="00CF501F">
              <w:rPr>
                <w:sz w:val="28"/>
                <w:szCs w:val="28"/>
                <w:lang w:val="uk-UA"/>
              </w:rPr>
              <w:t xml:space="preserve">РЕКТАЛЬНИХ ЛІКАРСЬКИХ ЗАСОБІВ З </w:t>
            </w:r>
            <w:r w:rsidRPr="005F7BE5">
              <w:rPr>
                <w:sz w:val="28"/>
                <w:szCs w:val="28"/>
                <w:lang w:val="uk-UA"/>
              </w:rPr>
              <w:t>Б</w:t>
            </w:r>
            <w:r>
              <w:rPr>
                <w:sz w:val="28"/>
                <w:szCs w:val="28"/>
                <w:lang w:val="uk-UA"/>
              </w:rPr>
              <w:t xml:space="preserve">ІОЛОГІЧНО </w:t>
            </w:r>
            <w:r w:rsidRPr="005F7BE5">
              <w:rPr>
                <w:sz w:val="28"/>
                <w:szCs w:val="28"/>
                <w:lang w:val="uk-UA"/>
              </w:rPr>
              <w:t>А</w:t>
            </w:r>
            <w:r>
              <w:rPr>
                <w:sz w:val="28"/>
                <w:szCs w:val="28"/>
                <w:lang w:val="uk-UA"/>
              </w:rPr>
              <w:t xml:space="preserve">КТИВНИМИ </w:t>
            </w:r>
            <w:r w:rsidRPr="005F7BE5">
              <w:rPr>
                <w:sz w:val="28"/>
                <w:szCs w:val="28"/>
                <w:lang w:val="uk-UA"/>
              </w:rPr>
              <w:t>Р</w:t>
            </w:r>
            <w:r>
              <w:rPr>
                <w:sz w:val="28"/>
                <w:szCs w:val="28"/>
                <w:lang w:val="uk-UA"/>
              </w:rPr>
              <w:t>ЕЧОВИНАМИ</w:t>
            </w:r>
            <w:r w:rsidRPr="00CF501F">
              <w:rPr>
                <w:sz w:val="28"/>
                <w:szCs w:val="28"/>
                <w:lang w:val="uk-UA"/>
              </w:rPr>
              <w:t xml:space="preserve"> РОСЛИННОГО ПОХОДЖЕННЯ</w:t>
            </w:r>
          </w:p>
        </w:tc>
        <w:tc>
          <w:tcPr>
            <w:tcW w:w="958" w:type="dxa"/>
          </w:tcPr>
          <w:p w:rsidR="00A64085" w:rsidRDefault="00A64085" w:rsidP="00582941">
            <w:pPr>
              <w:spacing w:line="360" w:lineRule="auto"/>
              <w:jc w:val="center"/>
              <w:rPr>
                <w:sz w:val="28"/>
                <w:szCs w:val="28"/>
                <w:lang w:val="uk-UA"/>
              </w:rPr>
            </w:pPr>
          </w:p>
          <w:p w:rsidR="00A64085" w:rsidRPr="0060547E" w:rsidRDefault="00A64085" w:rsidP="00582941">
            <w:pPr>
              <w:spacing w:line="360" w:lineRule="auto"/>
              <w:jc w:val="center"/>
              <w:rPr>
                <w:sz w:val="28"/>
                <w:szCs w:val="28"/>
                <w:lang w:val="uk-UA"/>
              </w:rPr>
            </w:pPr>
            <w:r>
              <w:rPr>
                <w:sz w:val="28"/>
                <w:szCs w:val="28"/>
                <w:lang w:val="uk-UA"/>
              </w:rPr>
              <w:t>26</w:t>
            </w:r>
          </w:p>
        </w:tc>
      </w:tr>
      <w:tr w:rsidR="00A64085" w:rsidTr="00582941">
        <w:tc>
          <w:tcPr>
            <w:tcW w:w="675" w:type="dxa"/>
          </w:tcPr>
          <w:p w:rsidR="00A64085" w:rsidRDefault="00A64085" w:rsidP="00582941">
            <w:pPr>
              <w:spacing w:line="360" w:lineRule="auto"/>
              <w:jc w:val="center"/>
              <w:rPr>
                <w:sz w:val="28"/>
                <w:szCs w:val="28"/>
                <w:lang w:val="uk-UA"/>
              </w:rPr>
            </w:pPr>
            <w:r w:rsidRPr="001E1C73">
              <w:rPr>
                <w:sz w:val="28"/>
                <w:szCs w:val="28"/>
                <w:lang w:val="uk-UA"/>
              </w:rPr>
              <w:t>3.1</w:t>
            </w:r>
          </w:p>
          <w:p w:rsidR="00A64085" w:rsidRDefault="00A64085" w:rsidP="00582941">
            <w:pPr>
              <w:spacing w:line="360" w:lineRule="auto"/>
              <w:jc w:val="center"/>
              <w:rPr>
                <w:sz w:val="28"/>
                <w:szCs w:val="28"/>
                <w:lang w:val="uk-UA"/>
              </w:rPr>
            </w:pPr>
          </w:p>
          <w:p w:rsidR="00A64085" w:rsidRDefault="00A64085" w:rsidP="00582941">
            <w:pPr>
              <w:spacing w:line="360" w:lineRule="auto"/>
              <w:jc w:val="center"/>
              <w:rPr>
                <w:sz w:val="28"/>
                <w:szCs w:val="28"/>
              </w:rPr>
            </w:pPr>
            <w:r>
              <w:rPr>
                <w:sz w:val="28"/>
                <w:szCs w:val="28"/>
                <w:lang w:val="uk-UA"/>
              </w:rPr>
              <w:t>3.2.</w:t>
            </w:r>
          </w:p>
        </w:tc>
        <w:tc>
          <w:tcPr>
            <w:tcW w:w="7938" w:type="dxa"/>
          </w:tcPr>
          <w:p w:rsidR="00A64085" w:rsidRDefault="00A64085" w:rsidP="00582941">
            <w:pPr>
              <w:spacing w:line="360" w:lineRule="auto"/>
              <w:jc w:val="both"/>
              <w:rPr>
                <w:sz w:val="28"/>
                <w:szCs w:val="28"/>
              </w:rPr>
            </w:pPr>
            <w:r w:rsidRPr="00652EF2">
              <w:rPr>
                <w:sz w:val="28"/>
                <w:szCs w:val="28"/>
              </w:rPr>
              <w:t>А</w:t>
            </w:r>
            <w:r>
              <w:rPr>
                <w:sz w:val="28"/>
                <w:szCs w:val="28"/>
              </w:rPr>
              <w:t>нал</w:t>
            </w:r>
            <w:r>
              <w:rPr>
                <w:sz w:val="28"/>
                <w:szCs w:val="28"/>
                <w:lang w:val="uk-UA"/>
              </w:rPr>
              <w:t>і</w:t>
            </w:r>
            <w:r>
              <w:rPr>
                <w:sz w:val="28"/>
                <w:szCs w:val="28"/>
              </w:rPr>
              <w:t>з с</w:t>
            </w:r>
            <w:r>
              <w:rPr>
                <w:sz w:val="28"/>
                <w:szCs w:val="28"/>
                <w:lang w:val="uk-UA"/>
              </w:rPr>
              <w:t>учас</w:t>
            </w:r>
            <w:r>
              <w:rPr>
                <w:sz w:val="28"/>
                <w:szCs w:val="28"/>
              </w:rPr>
              <w:t>ного с</w:t>
            </w:r>
            <w:r>
              <w:rPr>
                <w:sz w:val="28"/>
                <w:szCs w:val="28"/>
                <w:lang w:val="uk-UA"/>
              </w:rPr>
              <w:t>тану</w:t>
            </w:r>
            <w:r w:rsidRPr="00652EF2">
              <w:rPr>
                <w:sz w:val="28"/>
                <w:szCs w:val="28"/>
              </w:rPr>
              <w:t xml:space="preserve"> </w:t>
            </w:r>
            <w:proofErr w:type="gramStart"/>
            <w:r>
              <w:rPr>
                <w:sz w:val="28"/>
                <w:szCs w:val="28"/>
                <w:lang w:val="uk-UA"/>
              </w:rPr>
              <w:t>досл</w:t>
            </w:r>
            <w:proofErr w:type="gramEnd"/>
            <w:r>
              <w:rPr>
                <w:sz w:val="28"/>
                <w:szCs w:val="28"/>
                <w:lang w:val="uk-UA"/>
              </w:rPr>
              <w:t xml:space="preserve">іджень </w:t>
            </w:r>
            <w:r w:rsidRPr="00652EF2">
              <w:rPr>
                <w:sz w:val="28"/>
                <w:szCs w:val="28"/>
              </w:rPr>
              <w:t xml:space="preserve">в </w:t>
            </w:r>
            <w:r>
              <w:rPr>
                <w:sz w:val="28"/>
                <w:szCs w:val="28"/>
              </w:rPr>
              <w:t>с</w:t>
            </w:r>
            <w:r>
              <w:rPr>
                <w:sz w:val="28"/>
                <w:szCs w:val="28"/>
                <w:lang w:val="uk-UA"/>
              </w:rPr>
              <w:t>творенні</w:t>
            </w:r>
            <w:r w:rsidRPr="00652EF2">
              <w:rPr>
                <w:sz w:val="28"/>
                <w:szCs w:val="28"/>
              </w:rPr>
              <w:t xml:space="preserve"> м</w:t>
            </w:r>
            <w:r w:rsidRPr="00852F13">
              <w:rPr>
                <w:sz w:val="28"/>
                <w:szCs w:val="28"/>
              </w:rPr>
              <w:t>’</w:t>
            </w:r>
            <w:r w:rsidRPr="00652EF2">
              <w:rPr>
                <w:sz w:val="28"/>
                <w:szCs w:val="28"/>
              </w:rPr>
              <w:t xml:space="preserve">ягких </w:t>
            </w:r>
            <w:r>
              <w:rPr>
                <w:sz w:val="28"/>
                <w:szCs w:val="28"/>
              </w:rPr>
              <w:t>л</w:t>
            </w:r>
            <w:r>
              <w:rPr>
                <w:sz w:val="28"/>
                <w:szCs w:val="28"/>
                <w:lang w:val="uk-UA"/>
              </w:rPr>
              <w:t>і</w:t>
            </w:r>
            <w:r>
              <w:rPr>
                <w:sz w:val="28"/>
                <w:szCs w:val="28"/>
              </w:rPr>
              <w:t>карс</w:t>
            </w:r>
            <w:r>
              <w:rPr>
                <w:sz w:val="28"/>
                <w:szCs w:val="28"/>
                <w:lang w:val="uk-UA"/>
              </w:rPr>
              <w:t>ьки</w:t>
            </w:r>
            <w:r w:rsidRPr="00652EF2">
              <w:rPr>
                <w:sz w:val="28"/>
                <w:szCs w:val="28"/>
              </w:rPr>
              <w:t xml:space="preserve">х форм </w:t>
            </w:r>
            <w:r w:rsidRPr="001E1C73">
              <w:rPr>
                <w:sz w:val="28"/>
                <w:szCs w:val="28"/>
                <w:lang w:val="uk-UA"/>
              </w:rPr>
              <w:t xml:space="preserve">для лікування </w:t>
            </w:r>
            <w:r>
              <w:rPr>
                <w:sz w:val="28"/>
                <w:szCs w:val="28"/>
                <w:lang w:val="uk-UA"/>
              </w:rPr>
              <w:t>проктологічних захворювань</w:t>
            </w:r>
            <w:r w:rsidRPr="001E1C73">
              <w:rPr>
                <w:sz w:val="28"/>
                <w:szCs w:val="28"/>
                <w:lang w:val="uk-UA"/>
              </w:rPr>
              <w:t xml:space="preserve"> Теоретичне обґрунтування оптимального складу </w:t>
            </w:r>
            <w:r w:rsidRPr="00CF501F">
              <w:rPr>
                <w:sz w:val="28"/>
                <w:szCs w:val="28"/>
                <w:lang w:val="uk-UA"/>
              </w:rPr>
              <w:t>рек</w:t>
            </w:r>
            <w:r>
              <w:rPr>
                <w:sz w:val="28"/>
                <w:szCs w:val="28"/>
                <w:lang w:val="uk-UA"/>
              </w:rPr>
              <w:t xml:space="preserve">тальних лікарських засобів з </w:t>
            </w:r>
            <w:r w:rsidRPr="00CF501F">
              <w:rPr>
                <w:sz w:val="28"/>
                <w:szCs w:val="28"/>
                <w:lang w:val="uk-UA"/>
              </w:rPr>
              <w:t xml:space="preserve"> </w:t>
            </w:r>
            <w:r w:rsidRPr="00C94214">
              <w:rPr>
                <w:rFonts w:eastAsiaTheme="minorHAnsi"/>
                <w:sz w:val="28"/>
                <w:szCs w:val="28"/>
                <w:lang w:val="uk-UA" w:eastAsia="en-US"/>
              </w:rPr>
              <w:t>біологічно активними речовин</w:t>
            </w:r>
            <w:r>
              <w:rPr>
                <w:rFonts w:eastAsiaTheme="minorHAnsi"/>
                <w:sz w:val="28"/>
                <w:szCs w:val="28"/>
                <w:lang w:val="uk-UA" w:eastAsia="en-US"/>
              </w:rPr>
              <w:t>ам</w:t>
            </w:r>
            <w:r w:rsidRPr="00C94214">
              <w:rPr>
                <w:rFonts w:eastAsiaTheme="minorHAnsi"/>
                <w:sz w:val="28"/>
                <w:szCs w:val="28"/>
                <w:lang w:val="uk-UA" w:eastAsia="en-US"/>
              </w:rPr>
              <w:t>и</w:t>
            </w:r>
            <w:r>
              <w:rPr>
                <w:b/>
                <w:sz w:val="28"/>
                <w:szCs w:val="28"/>
                <w:lang w:val="uk-UA"/>
              </w:rPr>
              <w:t xml:space="preserve"> </w:t>
            </w:r>
            <w:r w:rsidRPr="00CF501F">
              <w:rPr>
                <w:sz w:val="28"/>
                <w:szCs w:val="28"/>
                <w:lang w:val="uk-UA"/>
              </w:rPr>
              <w:t>рослинного походження</w:t>
            </w:r>
            <w:r>
              <w:rPr>
                <w:sz w:val="28"/>
                <w:szCs w:val="28"/>
                <w:lang w:val="uk-UA"/>
              </w:rPr>
              <w:t xml:space="preserve">                           </w:t>
            </w:r>
          </w:p>
        </w:tc>
        <w:tc>
          <w:tcPr>
            <w:tcW w:w="958" w:type="dxa"/>
          </w:tcPr>
          <w:p w:rsidR="00A64085" w:rsidRDefault="00A64085" w:rsidP="00582941">
            <w:pPr>
              <w:spacing w:line="360" w:lineRule="auto"/>
              <w:jc w:val="center"/>
              <w:rPr>
                <w:sz w:val="28"/>
                <w:szCs w:val="28"/>
                <w:lang w:val="uk-UA"/>
              </w:rPr>
            </w:pPr>
          </w:p>
          <w:p w:rsidR="00A64085" w:rsidRDefault="00A64085" w:rsidP="00582941">
            <w:pPr>
              <w:spacing w:line="360" w:lineRule="auto"/>
              <w:jc w:val="center"/>
              <w:rPr>
                <w:sz w:val="28"/>
                <w:szCs w:val="28"/>
                <w:lang w:val="uk-UA"/>
              </w:rPr>
            </w:pPr>
            <w:r>
              <w:rPr>
                <w:sz w:val="28"/>
                <w:szCs w:val="28"/>
                <w:lang w:val="uk-UA"/>
              </w:rPr>
              <w:t>26</w:t>
            </w:r>
          </w:p>
          <w:p w:rsidR="00A64085" w:rsidRDefault="00A64085" w:rsidP="00582941">
            <w:pPr>
              <w:spacing w:line="360" w:lineRule="auto"/>
              <w:jc w:val="center"/>
              <w:rPr>
                <w:sz w:val="28"/>
                <w:szCs w:val="28"/>
                <w:lang w:val="uk-UA"/>
              </w:rPr>
            </w:pPr>
          </w:p>
          <w:p w:rsidR="00A64085" w:rsidRPr="0060547E" w:rsidRDefault="00A64085" w:rsidP="00582941">
            <w:pPr>
              <w:spacing w:line="360" w:lineRule="auto"/>
              <w:jc w:val="center"/>
              <w:rPr>
                <w:sz w:val="28"/>
                <w:szCs w:val="28"/>
                <w:lang w:val="uk-UA"/>
              </w:rPr>
            </w:pPr>
            <w:r>
              <w:rPr>
                <w:sz w:val="28"/>
                <w:szCs w:val="28"/>
                <w:lang w:val="uk-UA"/>
              </w:rPr>
              <w:t>29</w:t>
            </w:r>
          </w:p>
        </w:tc>
      </w:tr>
      <w:tr w:rsidR="00A64085" w:rsidTr="00582941">
        <w:tc>
          <w:tcPr>
            <w:tcW w:w="675" w:type="dxa"/>
          </w:tcPr>
          <w:p w:rsidR="00A64085" w:rsidRDefault="00A64085" w:rsidP="00582941">
            <w:pPr>
              <w:spacing w:line="360" w:lineRule="auto"/>
              <w:jc w:val="center"/>
              <w:rPr>
                <w:sz w:val="28"/>
                <w:szCs w:val="28"/>
              </w:rPr>
            </w:pPr>
            <w:r>
              <w:rPr>
                <w:sz w:val="28"/>
                <w:szCs w:val="28"/>
                <w:lang w:val="uk-UA"/>
              </w:rPr>
              <w:t>3.3</w:t>
            </w:r>
          </w:p>
        </w:tc>
        <w:tc>
          <w:tcPr>
            <w:tcW w:w="7938" w:type="dxa"/>
          </w:tcPr>
          <w:p w:rsidR="00A64085" w:rsidRPr="00DE3050" w:rsidRDefault="00A64085" w:rsidP="00582941">
            <w:pPr>
              <w:spacing w:line="360" w:lineRule="auto"/>
              <w:jc w:val="both"/>
              <w:rPr>
                <w:sz w:val="28"/>
                <w:szCs w:val="28"/>
                <w:lang w:val="uk-UA"/>
              </w:rPr>
            </w:pPr>
            <w:r w:rsidRPr="001E1C73">
              <w:rPr>
                <w:sz w:val="28"/>
                <w:szCs w:val="28"/>
                <w:lang w:val="uk-UA"/>
              </w:rPr>
              <w:t xml:space="preserve">Обґрунтування технології </w:t>
            </w:r>
            <w:r w:rsidRPr="00CF501F">
              <w:rPr>
                <w:sz w:val="28"/>
                <w:szCs w:val="28"/>
                <w:lang w:val="uk-UA"/>
              </w:rPr>
              <w:t xml:space="preserve">ректальних лікарських засобів з </w:t>
            </w:r>
            <w:r w:rsidRPr="00C94214">
              <w:rPr>
                <w:rFonts w:eastAsiaTheme="minorHAnsi"/>
                <w:sz w:val="28"/>
                <w:szCs w:val="28"/>
                <w:lang w:val="uk-UA" w:eastAsia="en-US"/>
              </w:rPr>
              <w:t>біологічно активними речовин</w:t>
            </w:r>
            <w:r>
              <w:rPr>
                <w:rFonts w:eastAsiaTheme="minorHAnsi"/>
                <w:sz w:val="28"/>
                <w:szCs w:val="28"/>
                <w:lang w:val="uk-UA" w:eastAsia="en-US"/>
              </w:rPr>
              <w:t>ам</w:t>
            </w:r>
            <w:r w:rsidRPr="00C94214">
              <w:rPr>
                <w:rFonts w:eastAsiaTheme="minorHAnsi"/>
                <w:sz w:val="28"/>
                <w:szCs w:val="28"/>
                <w:lang w:val="uk-UA" w:eastAsia="en-US"/>
              </w:rPr>
              <w:t>и</w:t>
            </w:r>
            <w:r>
              <w:rPr>
                <w:b/>
                <w:sz w:val="28"/>
                <w:szCs w:val="28"/>
                <w:lang w:val="uk-UA"/>
              </w:rPr>
              <w:t xml:space="preserve"> </w:t>
            </w:r>
            <w:r w:rsidRPr="00CF501F">
              <w:rPr>
                <w:sz w:val="28"/>
                <w:szCs w:val="28"/>
                <w:lang w:val="uk-UA"/>
              </w:rPr>
              <w:t>рослинного походження</w:t>
            </w:r>
          </w:p>
        </w:tc>
        <w:tc>
          <w:tcPr>
            <w:tcW w:w="958" w:type="dxa"/>
          </w:tcPr>
          <w:p w:rsidR="00A64085" w:rsidRDefault="00A64085" w:rsidP="00582941">
            <w:pPr>
              <w:spacing w:line="360" w:lineRule="auto"/>
              <w:jc w:val="center"/>
              <w:rPr>
                <w:sz w:val="28"/>
                <w:szCs w:val="28"/>
                <w:lang w:val="uk-UA"/>
              </w:rPr>
            </w:pPr>
          </w:p>
          <w:p w:rsidR="00A64085" w:rsidRPr="0060547E" w:rsidRDefault="00A64085" w:rsidP="00582941">
            <w:pPr>
              <w:spacing w:line="360" w:lineRule="auto"/>
              <w:jc w:val="center"/>
              <w:rPr>
                <w:sz w:val="28"/>
                <w:szCs w:val="28"/>
                <w:lang w:val="uk-UA"/>
              </w:rPr>
            </w:pPr>
            <w:r>
              <w:rPr>
                <w:sz w:val="28"/>
                <w:szCs w:val="28"/>
                <w:lang w:val="uk-UA"/>
              </w:rPr>
              <w:t>39</w:t>
            </w:r>
          </w:p>
        </w:tc>
      </w:tr>
      <w:tr w:rsidR="00A64085" w:rsidTr="00582941">
        <w:tc>
          <w:tcPr>
            <w:tcW w:w="675" w:type="dxa"/>
          </w:tcPr>
          <w:p w:rsidR="00A64085" w:rsidRDefault="00A64085" w:rsidP="00582941">
            <w:pPr>
              <w:spacing w:line="360" w:lineRule="auto"/>
              <w:jc w:val="center"/>
              <w:rPr>
                <w:sz w:val="28"/>
                <w:szCs w:val="28"/>
                <w:lang w:val="uk-UA"/>
              </w:rPr>
            </w:pPr>
          </w:p>
        </w:tc>
        <w:tc>
          <w:tcPr>
            <w:tcW w:w="7938" w:type="dxa"/>
          </w:tcPr>
          <w:p w:rsidR="00A64085" w:rsidRPr="001E1C73" w:rsidRDefault="00A64085" w:rsidP="00582941">
            <w:pPr>
              <w:spacing w:line="360" w:lineRule="auto"/>
              <w:jc w:val="both"/>
              <w:rPr>
                <w:sz w:val="28"/>
                <w:szCs w:val="28"/>
                <w:lang w:val="uk-UA"/>
              </w:rPr>
            </w:pPr>
            <w:r>
              <w:rPr>
                <w:sz w:val="28"/>
                <w:szCs w:val="28"/>
                <w:lang w:val="uk-UA"/>
              </w:rPr>
              <w:t>Висновки до розділу 3</w:t>
            </w:r>
          </w:p>
        </w:tc>
        <w:tc>
          <w:tcPr>
            <w:tcW w:w="958" w:type="dxa"/>
          </w:tcPr>
          <w:p w:rsidR="00A64085" w:rsidRDefault="00A64085" w:rsidP="00582941">
            <w:pPr>
              <w:spacing w:line="360" w:lineRule="auto"/>
              <w:jc w:val="center"/>
              <w:rPr>
                <w:sz w:val="28"/>
                <w:szCs w:val="28"/>
                <w:lang w:val="uk-UA"/>
              </w:rPr>
            </w:pPr>
            <w:r>
              <w:rPr>
                <w:sz w:val="28"/>
                <w:szCs w:val="28"/>
                <w:lang w:val="uk-UA"/>
              </w:rPr>
              <w:t>49</w:t>
            </w:r>
          </w:p>
        </w:tc>
      </w:tr>
      <w:tr w:rsidR="00A64085" w:rsidTr="00582941">
        <w:tc>
          <w:tcPr>
            <w:tcW w:w="675" w:type="dxa"/>
          </w:tcPr>
          <w:p w:rsidR="00A64085" w:rsidRPr="001E1C73" w:rsidRDefault="00A64085" w:rsidP="00582941">
            <w:pPr>
              <w:spacing w:line="360" w:lineRule="auto"/>
              <w:jc w:val="center"/>
              <w:rPr>
                <w:sz w:val="28"/>
                <w:szCs w:val="28"/>
                <w:lang w:val="uk-UA"/>
              </w:rPr>
            </w:pPr>
          </w:p>
        </w:tc>
        <w:tc>
          <w:tcPr>
            <w:tcW w:w="7938" w:type="dxa"/>
          </w:tcPr>
          <w:p w:rsidR="00A64085" w:rsidRPr="001E1C73" w:rsidRDefault="00A64085" w:rsidP="00582941">
            <w:pPr>
              <w:spacing w:line="360" w:lineRule="auto"/>
              <w:jc w:val="both"/>
              <w:rPr>
                <w:sz w:val="28"/>
                <w:szCs w:val="28"/>
                <w:lang w:val="uk-UA"/>
              </w:rPr>
            </w:pPr>
            <w:r w:rsidRPr="001E1C73">
              <w:rPr>
                <w:sz w:val="28"/>
                <w:szCs w:val="28"/>
                <w:lang w:val="uk-UA"/>
              </w:rPr>
              <w:t>ВИСНОВКИ</w:t>
            </w:r>
          </w:p>
        </w:tc>
        <w:tc>
          <w:tcPr>
            <w:tcW w:w="958" w:type="dxa"/>
          </w:tcPr>
          <w:p w:rsidR="00A64085" w:rsidRPr="00AF1DAA" w:rsidRDefault="00A64085" w:rsidP="00582941">
            <w:pPr>
              <w:spacing w:line="360" w:lineRule="auto"/>
              <w:jc w:val="center"/>
              <w:rPr>
                <w:sz w:val="28"/>
                <w:szCs w:val="28"/>
                <w:lang w:val="uk-UA"/>
              </w:rPr>
            </w:pPr>
            <w:r>
              <w:rPr>
                <w:sz w:val="28"/>
                <w:szCs w:val="28"/>
                <w:lang w:val="uk-UA"/>
              </w:rPr>
              <w:t>50</w:t>
            </w:r>
          </w:p>
        </w:tc>
      </w:tr>
      <w:tr w:rsidR="00A64085" w:rsidTr="00582941">
        <w:trPr>
          <w:trHeight w:val="378"/>
        </w:trPr>
        <w:tc>
          <w:tcPr>
            <w:tcW w:w="675" w:type="dxa"/>
          </w:tcPr>
          <w:p w:rsidR="00A64085" w:rsidRPr="001E1C73" w:rsidRDefault="00A64085" w:rsidP="00582941">
            <w:pPr>
              <w:spacing w:line="360" w:lineRule="auto"/>
              <w:jc w:val="center"/>
              <w:rPr>
                <w:sz w:val="28"/>
                <w:szCs w:val="28"/>
                <w:lang w:val="uk-UA"/>
              </w:rPr>
            </w:pPr>
          </w:p>
        </w:tc>
        <w:tc>
          <w:tcPr>
            <w:tcW w:w="7938" w:type="dxa"/>
          </w:tcPr>
          <w:p w:rsidR="00A64085" w:rsidRPr="001E1C73" w:rsidRDefault="00A64085" w:rsidP="00582941">
            <w:pPr>
              <w:spacing w:line="360" w:lineRule="auto"/>
              <w:jc w:val="both"/>
              <w:rPr>
                <w:sz w:val="28"/>
                <w:szCs w:val="28"/>
                <w:lang w:val="uk-UA"/>
              </w:rPr>
            </w:pPr>
            <w:r w:rsidRPr="001E1C73">
              <w:rPr>
                <w:sz w:val="28"/>
                <w:szCs w:val="28"/>
                <w:lang w:val="uk-UA"/>
              </w:rPr>
              <w:t>СПИСОК ВИКОРИСТАНИХ ДЖЕРЕЛ</w:t>
            </w:r>
          </w:p>
        </w:tc>
        <w:tc>
          <w:tcPr>
            <w:tcW w:w="958" w:type="dxa"/>
          </w:tcPr>
          <w:p w:rsidR="00A64085" w:rsidRPr="00BE6A11" w:rsidRDefault="00A64085" w:rsidP="00582941">
            <w:pPr>
              <w:spacing w:line="360" w:lineRule="auto"/>
              <w:jc w:val="center"/>
              <w:rPr>
                <w:sz w:val="28"/>
                <w:szCs w:val="28"/>
                <w:lang w:val="uk-UA"/>
              </w:rPr>
            </w:pPr>
            <w:r>
              <w:rPr>
                <w:sz w:val="28"/>
                <w:szCs w:val="28"/>
                <w:lang w:val="uk-UA"/>
              </w:rPr>
              <w:t>51</w:t>
            </w:r>
          </w:p>
        </w:tc>
      </w:tr>
      <w:tr w:rsidR="00A64085" w:rsidTr="00582941">
        <w:tc>
          <w:tcPr>
            <w:tcW w:w="675" w:type="dxa"/>
          </w:tcPr>
          <w:p w:rsidR="00A64085" w:rsidRPr="001E1C73" w:rsidRDefault="00A64085" w:rsidP="00582941">
            <w:pPr>
              <w:spacing w:line="360" w:lineRule="auto"/>
              <w:jc w:val="center"/>
              <w:rPr>
                <w:sz w:val="28"/>
                <w:szCs w:val="28"/>
                <w:lang w:val="uk-UA"/>
              </w:rPr>
            </w:pPr>
          </w:p>
        </w:tc>
        <w:tc>
          <w:tcPr>
            <w:tcW w:w="7938" w:type="dxa"/>
          </w:tcPr>
          <w:p w:rsidR="00A64085" w:rsidRPr="001E1C73" w:rsidRDefault="00A64085" w:rsidP="00582941">
            <w:pPr>
              <w:spacing w:line="360" w:lineRule="auto"/>
              <w:jc w:val="both"/>
              <w:rPr>
                <w:sz w:val="28"/>
                <w:szCs w:val="28"/>
                <w:lang w:val="uk-UA"/>
              </w:rPr>
            </w:pPr>
            <w:r>
              <w:rPr>
                <w:sz w:val="28"/>
                <w:szCs w:val="28"/>
                <w:lang w:val="uk-UA"/>
              </w:rPr>
              <w:t>ДОДАТКИ</w:t>
            </w:r>
          </w:p>
        </w:tc>
        <w:tc>
          <w:tcPr>
            <w:tcW w:w="958" w:type="dxa"/>
          </w:tcPr>
          <w:p w:rsidR="00A64085" w:rsidRDefault="00A64085" w:rsidP="00582941">
            <w:pPr>
              <w:spacing w:line="360" w:lineRule="auto"/>
              <w:jc w:val="center"/>
              <w:rPr>
                <w:sz w:val="28"/>
                <w:szCs w:val="28"/>
                <w:lang w:val="uk-UA"/>
              </w:rPr>
            </w:pPr>
            <w:r>
              <w:rPr>
                <w:sz w:val="28"/>
                <w:szCs w:val="28"/>
                <w:lang w:val="uk-UA"/>
              </w:rPr>
              <w:t>56</w:t>
            </w:r>
          </w:p>
        </w:tc>
      </w:tr>
    </w:tbl>
    <w:p w:rsidR="00A64085" w:rsidRPr="001E1C73" w:rsidRDefault="00A64085" w:rsidP="00A64085">
      <w:pPr>
        <w:ind w:firstLine="709"/>
        <w:jc w:val="center"/>
        <w:rPr>
          <w:sz w:val="28"/>
          <w:szCs w:val="28"/>
          <w:lang w:val="uk-UA"/>
        </w:rPr>
      </w:pPr>
    </w:p>
    <w:p w:rsidR="00A64085" w:rsidRDefault="00A64085" w:rsidP="00A64085">
      <w:pPr>
        <w:spacing w:after="200" w:line="276" w:lineRule="auto"/>
        <w:rPr>
          <w:sz w:val="28"/>
          <w:szCs w:val="28"/>
          <w:lang w:val="uk-UA"/>
        </w:rPr>
      </w:pPr>
      <w:r>
        <w:rPr>
          <w:sz w:val="28"/>
          <w:szCs w:val="28"/>
          <w:lang w:val="uk-UA"/>
        </w:rPr>
        <w:br w:type="page"/>
      </w:r>
    </w:p>
    <w:p w:rsidR="00A64085" w:rsidRDefault="00A64085" w:rsidP="00A64085">
      <w:pPr>
        <w:spacing w:line="360" w:lineRule="auto"/>
        <w:jc w:val="center"/>
        <w:rPr>
          <w:sz w:val="28"/>
          <w:szCs w:val="28"/>
          <w:lang w:val="uk-UA"/>
        </w:rPr>
      </w:pPr>
      <w:r w:rsidRPr="001E1C73">
        <w:rPr>
          <w:sz w:val="28"/>
          <w:szCs w:val="28"/>
          <w:lang w:val="uk-UA"/>
        </w:rPr>
        <w:lastRenderedPageBreak/>
        <w:t xml:space="preserve">ПЕРЕЛІК УМОВНИХ ПОЗНАЧЕНЬ </w:t>
      </w:r>
    </w:p>
    <w:p w:rsidR="00A64085" w:rsidRPr="001E1C73" w:rsidRDefault="00A64085" w:rsidP="00A64085">
      <w:pPr>
        <w:spacing w:line="360" w:lineRule="auto"/>
        <w:jc w:val="center"/>
        <w:rPr>
          <w:sz w:val="28"/>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1134"/>
        <w:gridCol w:w="6486"/>
      </w:tblGrid>
      <w:tr w:rsidR="00A64085" w:rsidRPr="001E1C73" w:rsidTr="00582941">
        <w:tc>
          <w:tcPr>
            <w:tcW w:w="1951" w:type="dxa"/>
          </w:tcPr>
          <w:p w:rsidR="00A64085" w:rsidRPr="001E1C73" w:rsidRDefault="00A64085" w:rsidP="00582941">
            <w:pPr>
              <w:spacing w:line="360" w:lineRule="auto"/>
              <w:jc w:val="center"/>
              <w:rPr>
                <w:sz w:val="28"/>
                <w:szCs w:val="28"/>
                <w:lang w:val="uk-UA"/>
              </w:rPr>
            </w:pPr>
            <w:r w:rsidRPr="001E1C73">
              <w:rPr>
                <w:sz w:val="28"/>
                <w:szCs w:val="28"/>
                <w:lang w:val="uk-UA"/>
              </w:rPr>
              <w:t>АФІ</w:t>
            </w:r>
          </w:p>
        </w:tc>
        <w:tc>
          <w:tcPr>
            <w:tcW w:w="1134" w:type="dxa"/>
          </w:tcPr>
          <w:p w:rsidR="00A64085" w:rsidRPr="001E1C73" w:rsidRDefault="00A64085" w:rsidP="00582941">
            <w:pPr>
              <w:spacing w:line="360" w:lineRule="auto"/>
              <w:jc w:val="center"/>
              <w:rPr>
                <w:sz w:val="28"/>
                <w:szCs w:val="28"/>
              </w:rPr>
            </w:pPr>
            <w:r w:rsidRPr="001E1C73">
              <w:rPr>
                <w:sz w:val="28"/>
                <w:szCs w:val="28"/>
              </w:rPr>
              <w:t>–</w:t>
            </w:r>
          </w:p>
        </w:tc>
        <w:tc>
          <w:tcPr>
            <w:tcW w:w="6486" w:type="dxa"/>
          </w:tcPr>
          <w:p w:rsidR="00A64085" w:rsidRPr="001E1C73" w:rsidRDefault="00A64085" w:rsidP="00582941">
            <w:pPr>
              <w:spacing w:line="360" w:lineRule="auto"/>
              <w:rPr>
                <w:sz w:val="28"/>
                <w:szCs w:val="28"/>
                <w:lang w:val="uk-UA"/>
              </w:rPr>
            </w:pPr>
            <w:r w:rsidRPr="001E1C73">
              <w:rPr>
                <w:sz w:val="28"/>
                <w:szCs w:val="28"/>
                <w:lang w:val="uk-UA"/>
              </w:rPr>
              <w:t>активний фармацевтичний інгредієнт</w:t>
            </w:r>
          </w:p>
        </w:tc>
      </w:tr>
      <w:tr w:rsidR="00A64085" w:rsidRPr="001E1C73" w:rsidTr="00582941">
        <w:tc>
          <w:tcPr>
            <w:tcW w:w="1951" w:type="dxa"/>
          </w:tcPr>
          <w:p w:rsidR="00A64085" w:rsidRPr="001E1C73" w:rsidRDefault="00A64085" w:rsidP="00582941">
            <w:pPr>
              <w:spacing w:line="360" w:lineRule="auto"/>
              <w:jc w:val="center"/>
              <w:rPr>
                <w:sz w:val="28"/>
                <w:szCs w:val="28"/>
                <w:lang w:val="uk-UA"/>
              </w:rPr>
            </w:pPr>
            <w:r w:rsidRPr="0011080C">
              <w:rPr>
                <w:rFonts w:eastAsiaTheme="minorHAnsi"/>
                <w:sz w:val="28"/>
                <w:szCs w:val="28"/>
                <w:lang w:val="uk-UA" w:eastAsia="en-US"/>
              </w:rPr>
              <w:t>ГКС</w:t>
            </w:r>
          </w:p>
        </w:tc>
        <w:tc>
          <w:tcPr>
            <w:tcW w:w="1134" w:type="dxa"/>
          </w:tcPr>
          <w:p w:rsidR="00A64085" w:rsidRPr="001E1C73" w:rsidRDefault="00A64085" w:rsidP="00582941">
            <w:pPr>
              <w:spacing w:line="360" w:lineRule="auto"/>
              <w:jc w:val="center"/>
              <w:rPr>
                <w:sz w:val="28"/>
                <w:szCs w:val="28"/>
              </w:rPr>
            </w:pPr>
            <w:r w:rsidRPr="001E1C73">
              <w:rPr>
                <w:sz w:val="28"/>
                <w:szCs w:val="28"/>
              </w:rPr>
              <w:t>–</w:t>
            </w:r>
          </w:p>
        </w:tc>
        <w:tc>
          <w:tcPr>
            <w:tcW w:w="6486" w:type="dxa"/>
          </w:tcPr>
          <w:p w:rsidR="00A64085" w:rsidRPr="001E1C73" w:rsidRDefault="00A64085" w:rsidP="00582941">
            <w:pPr>
              <w:spacing w:line="360" w:lineRule="auto"/>
              <w:rPr>
                <w:sz w:val="28"/>
                <w:szCs w:val="28"/>
                <w:lang w:val="uk-UA"/>
              </w:rPr>
            </w:pPr>
            <w:r w:rsidRPr="0011080C">
              <w:rPr>
                <w:rFonts w:eastAsiaTheme="minorHAnsi"/>
                <w:sz w:val="28"/>
                <w:szCs w:val="28"/>
                <w:lang w:val="uk-UA" w:eastAsia="en-US"/>
              </w:rPr>
              <w:t>глюкокортикостерої</w:t>
            </w:r>
            <w:r>
              <w:rPr>
                <w:rFonts w:eastAsiaTheme="minorHAnsi"/>
                <w:sz w:val="28"/>
                <w:szCs w:val="28"/>
                <w:lang w:val="uk-UA" w:eastAsia="en-US"/>
              </w:rPr>
              <w:t xml:space="preserve">ди </w:t>
            </w:r>
            <w:r w:rsidRPr="0011080C">
              <w:rPr>
                <w:rFonts w:eastAsiaTheme="minorHAnsi"/>
                <w:sz w:val="28"/>
                <w:szCs w:val="28"/>
                <w:lang w:val="uk-UA" w:eastAsia="en-US"/>
              </w:rPr>
              <w:t xml:space="preserve"> </w:t>
            </w:r>
          </w:p>
        </w:tc>
      </w:tr>
      <w:tr w:rsidR="00A64085" w:rsidRPr="001E1C73" w:rsidTr="00582941">
        <w:tc>
          <w:tcPr>
            <w:tcW w:w="1951" w:type="dxa"/>
          </w:tcPr>
          <w:p w:rsidR="00A64085" w:rsidRPr="0011080C" w:rsidRDefault="00A64085" w:rsidP="00582941">
            <w:pPr>
              <w:spacing w:line="360" w:lineRule="auto"/>
              <w:jc w:val="center"/>
              <w:rPr>
                <w:rFonts w:eastAsiaTheme="minorHAnsi"/>
                <w:sz w:val="28"/>
                <w:szCs w:val="28"/>
                <w:lang w:val="uk-UA" w:eastAsia="en-US"/>
              </w:rPr>
            </w:pPr>
            <w:r>
              <w:rPr>
                <w:rFonts w:eastAsiaTheme="minorHAnsi"/>
                <w:sz w:val="28"/>
                <w:szCs w:val="28"/>
                <w:lang w:val="uk-UA" w:eastAsia="en-US"/>
              </w:rPr>
              <w:t>БАР</w:t>
            </w:r>
          </w:p>
        </w:tc>
        <w:tc>
          <w:tcPr>
            <w:tcW w:w="1134" w:type="dxa"/>
          </w:tcPr>
          <w:p w:rsidR="00A64085" w:rsidRPr="001E1C73" w:rsidRDefault="00A64085" w:rsidP="00582941">
            <w:pPr>
              <w:spacing w:line="360" w:lineRule="auto"/>
              <w:jc w:val="center"/>
              <w:rPr>
                <w:sz w:val="28"/>
                <w:szCs w:val="28"/>
              </w:rPr>
            </w:pPr>
            <w:r w:rsidRPr="001E1C73">
              <w:rPr>
                <w:sz w:val="28"/>
                <w:szCs w:val="28"/>
              </w:rPr>
              <w:t>–</w:t>
            </w:r>
          </w:p>
        </w:tc>
        <w:tc>
          <w:tcPr>
            <w:tcW w:w="6486" w:type="dxa"/>
          </w:tcPr>
          <w:p w:rsidR="00A64085" w:rsidRPr="0011080C" w:rsidRDefault="00A64085" w:rsidP="00582941">
            <w:pPr>
              <w:spacing w:line="360" w:lineRule="auto"/>
              <w:rPr>
                <w:rFonts w:eastAsiaTheme="minorHAnsi"/>
                <w:sz w:val="28"/>
                <w:szCs w:val="28"/>
                <w:lang w:val="uk-UA" w:eastAsia="en-US"/>
              </w:rPr>
            </w:pPr>
            <w:r>
              <w:rPr>
                <w:rFonts w:eastAsiaTheme="minorHAnsi"/>
                <w:sz w:val="28"/>
                <w:szCs w:val="28"/>
                <w:lang w:val="uk-UA" w:eastAsia="en-US"/>
              </w:rPr>
              <w:t>біологічно активні речовини</w:t>
            </w:r>
          </w:p>
        </w:tc>
      </w:tr>
      <w:tr w:rsidR="00A64085" w:rsidRPr="001E1C73" w:rsidTr="00582941">
        <w:tc>
          <w:tcPr>
            <w:tcW w:w="1951" w:type="dxa"/>
          </w:tcPr>
          <w:p w:rsidR="00A64085" w:rsidRPr="001E1C73" w:rsidRDefault="00A64085" w:rsidP="00582941">
            <w:pPr>
              <w:spacing w:line="360" w:lineRule="auto"/>
              <w:jc w:val="center"/>
              <w:rPr>
                <w:sz w:val="28"/>
                <w:szCs w:val="28"/>
                <w:lang w:val="uk-UA"/>
              </w:rPr>
            </w:pPr>
            <w:r w:rsidRPr="001E1C73">
              <w:rPr>
                <w:sz w:val="28"/>
                <w:szCs w:val="28"/>
                <w:lang w:val="uk-UA"/>
              </w:rPr>
              <w:t>ДФУ</w:t>
            </w:r>
          </w:p>
        </w:tc>
        <w:tc>
          <w:tcPr>
            <w:tcW w:w="1134" w:type="dxa"/>
          </w:tcPr>
          <w:p w:rsidR="00A64085" w:rsidRPr="001E1C73" w:rsidRDefault="00A64085" w:rsidP="00582941">
            <w:pPr>
              <w:spacing w:line="360" w:lineRule="auto"/>
              <w:jc w:val="center"/>
              <w:rPr>
                <w:sz w:val="28"/>
                <w:szCs w:val="28"/>
              </w:rPr>
            </w:pPr>
            <w:r w:rsidRPr="001E1C73">
              <w:rPr>
                <w:sz w:val="28"/>
                <w:szCs w:val="28"/>
              </w:rPr>
              <w:t>–</w:t>
            </w:r>
          </w:p>
        </w:tc>
        <w:tc>
          <w:tcPr>
            <w:tcW w:w="6486" w:type="dxa"/>
          </w:tcPr>
          <w:p w:rsidR="00A64085" w:rsidRPr="001E1C73" w:rsidRDefault="00A64085" w:rsidP="00582941">
            <w:pPr>
              <w:spacing w:line="360" w:lineRule="auto"/>
              <w:rPr>
                <w:sz w:val="28"/>
                <w:szCs w:val="28"/>
                <w:lang w:val="uk-UA"/>
              </w:rPr>
            </w:pPr>
            <w:r w:rsidRPr="001E1C73">
              <w:rPr>
                <w:sz w:val="28"/>
                <w:szCs w:val="28"/>
                <w:lang w:val="uk-UA"/>
              </w:rPr>
              <w:t>Державна фармакопея України</w:t>
            </w:r>
          </w:p>
        </w:tc>
      </w:tr>
      <w:tr w:rsidR="00A64085" w:rsidRPr="001E1C73" w:rsidTr="00582941">
        <w:tc>
          <w:tcPr>
            <w:tcW w:w="1951" w:type="dxa"/>
          </w:tcPr>
          <w:p w:rsidR="00A64085" w:rsidRPr="001E1C73" w:rsidRDefault="00A64085" w:rsidP="00582941">
            <w:pPr>
              <w:spacing w:line="360" w:lineRule="auto"/>
              <w:jc w:val="center"/>
              <w:rPr>
                <w:sz w:val="28"/>
                <w:szCs w:val="28"/>
                <w:lang w:val="uk-UA"/>
              </w:rPr>
            </w:pPr>
            <w:r w:rsidRPr="001E1C73">
              <w:rPr>
                <w:sz w:val="28"/>
                <w:szCs w:val="28"/>
                <w:lang w:val="uk-UA"/>
              </w:rPr>
              <w:t>ЛЗ</w:t>
            </w:r>
          </w:p>
        </w:tc>
        <w:tc>
          <w:tcPr>
            <w:tcW w:w="1134" w:type="dxa"/>
          </w:tcPr>
          <w:p w:rsidR="00A64085" w:rsidRPr="001E1C73" w:rsidRDefault="00A64085" w:rsidP="00582941">
            <w:pPr>
              <w:spacing w:line="360" w:lineRule="auto"/>
              <w:jc w:val="center"/>
              <w:rPr>
                <w:sz w:val="28"/>
                <w:szCs w:val="28"/>
              </w:rPr>
            </w:pPr>
            <w:r w:rsidRPr="001E1C73">
              <w:rPr>
                <w:sz w:val="28"/>
                <w:szCs w:val="28"/>
              </w:rPr>
              <w:t>–</w:t>
            </w:r>
          </w:p>
        </w:tc>
        <w:tc>
          <w:tcPr>
            <w:tcW w:w="6486" w:type="dxa"/>
          </w:tcPr>
          <w:p w:rsidR="00A64085" w:rsidRPr="001E1C73" w:rsidRDefault="00A64085" w:rsidP="00582941">
            <w:pPr>
              <w:spacing w:line="360" w:lineRule="auto"/>
              <w:rPr>
                <w:sz w:val="28"/>
                <w:szCs w:val="28"/>
                <w:lang w:val="uk-UA"/>
              </w:rPr>
            </w:pPr>
            <w:r w:rsidRPr="001E1C73">
              <w:rPr>
                <w:sz w:val="28"/>
                <w:szCs w:val="28"/>
                <w:lang w:val="uk-UA"/>
              </w:rPr>
              <w:t>лікарський засіб</w:t>
            </w:r>
          </w:p>
        </w:tc>
      </w:tr>
      <w:tr w:rsidR="00A64085" w:rsidRPr="001E1C73" w:rsidTr="00582941">
        <w:tc>
          <w:tcPr>
            <w:tcW w:w="1951" w:type="dxa"/>
          </w:tcPr>
          <w:p w:rsidR="00A64085" w:rsidRPr="00353792" w:rsidRDefault="00A64085" w:rsidP="00582941">
            <w:pPr>
              <w:spacing w:line="360" w:lineRule="auto"/>
              <w:jc w:val="center"/>
              <w:rPr>
                <w:sz w:val="28"/>
                <w:szCs w:val="28"/>
                <w:lang w:val="uk-UA"/>
              </w:rPr>
            </w:pPr>
            <w:r>
              <w:rPr>
                <w:sz w:val="28"/>
                <w:szCs w:val="28"/>
                <w:lang w:val="uk-UA"/>
              </w:rPr>
              <w:t>ЛП</w:t>
            </w:r>
          </w:p>
        </w:tc>
        <w:tc>
          <w:tcPr>
            <w:tcW w:w="1134" w:type="dxa"/>
          </w:tcPr>
          <w:p w:rsidR="00A64085" w:rsidRPr="001E1C73" w:rsidRDefault="00A64085" w:rsidP="00582941">
            <w:pPr>
              <w:spacing w:line="360" w:lineRule="auto"/>
              <w:jc w:val="center"/>
              <w:rPr>
                <w:sz w:val="28"/>
                <w:szCs w:val="28"/>
              </w:rPr>
            </w:pPr>
            <w:r w:rsidRPr="001E1C73">
              <w:rPr>
                <w:sz w:val="28"/>
                <w:szCs w:val="28"/>
              </w:rPr>
              <w:t>–</w:t>
            </w:r>
          </w:p>
        </w:tc>
        <w:tc>
          <w:tcPr>
            <w:tcW w:w="6486" w:type="dxa"/>
          </w:tcPr>
          <w:p w:rsidR="00A64085" w:rsidRPr="004B1767" w:rsidRDefault="00A64085" w:rsidP="00582941">
            <w:pPr>
              <w:spacing w:line="360" w:lineRule="auto"/>
              <w:rPr>
                <w:sz w:val="28"/>
                <w:szCs w:val="28"/>
                <w:lang w:val="en-US"/>
              </w:rPr>
            </w:pPr>
            <w:r w:rsidRPr="001E1C73">
              <w:rPr>
                <w:sz w:val="28"/>
                <w:szCs w:val="28"/>
                <w:lang w:val="uk-UA"/>
              </w:rPr>
              <w:t xml:space="preserve">лікарський </w:t>
            </w:r>
            <w:r w:rsidRPr="004B1767">
              <w:rPr>
                <w:sz w:val="28"/>
                <w:szCs w:val="28"/>
                <w:lang w:val="uk-UA"/>
              </w:rPr>
              <w:t>препарат</w:t>
            </w:r>
          </w:p>
        </w:tc>
      </w:tr>
      <w:tr w:rsidR="00A64085" w:rsidRPr="001E1C73" w:rsidTr="00582941">
        <w:tc>
          <w:tcPr>
            <w:tcW w:w="1951" w:type="dxa"/>
          </w:tcPr>
          <w:p w:rsidR="00A64085" w:rsidRPr="001E1C73" w:rsidRDefault="00A64085" w:rsidP="00582941">
            <w:pPr>
              <w:spacing w:line="360" w:lineRule="auto"/>
              <w:jc w:val="center"/>
              <w:rPr>
                <w:sz w:val="28"/>
                <w:szCs w:val="28"/>
                <w:lang w:val="uk-UA"/>
              </w:rPr>
            </w:pPr>
            <w:r w:rsidRPr="001E1C73">
              <w:rPr>
                <w:sz w:val="28"/>
                <w:szCs w:val="28"/>
                <w:lang w:val="uk-UA"/>
              </w:rPr>
              <w:t>ЛФ</w:t>
            </w:r>
          </w:p>
        </w:tc>
        <w:tc>
          <w:tcPr>
            <w:tcW w:w="1134" w:type="dxa"/>
          </w:tcPr>
          <w:p w:rsidR="00A64085" w:rsidRPr="001E1C73" w:rsidRDefault="00A64085" w:rsidP="00582941">
            <w:pPr>
              <w:spacing w:line="360" w:lineRule="auto"/>
              <w:jc w:val="center"/>
              <w:rPr>
                <w:sz w:val="28"/>
                <w:szCs w:val="28"/>
              </w:rPr>
            </w:pPr>
            <w:r w:rsidRPr="001E1C73">
              <w:rPr>
                <w:sz w:val="28"/>
                <w:szCs w:val="28"/>
              </w:rPr>
              <w:t>–</w:t>
            </w:r>
          </w:p>
        </w:tc>
        <w:tc>
          <w:tcPr>
            <w:tcW w:w="6486" w:type="dxa"/>
          </w:tcPr>
          <w:p w:rsidR="00A64085" w:rsidRPr="001E1C73" w:rsidRDefault="00A64085" w:rsidP="00582941">
            <w:pPr>
              <w:spacing w:line="360" w:lineRule="auto"/>
              <w:rPr>
                <w:sz w:val="28"/>
                <w:szCs w:val="28"/>
                <w:lang w:val="uk-UA"/>
              </w:rPr>
            </w:pPr>
            <w:r w:rsidRPr="001E1C73">
              <w:rPr>
                <w:sz w:val="28"/>
                <w:szCs w:val="28"/>
                <w:lang w:val="uk-UA"/>
              </w:rPr>
              <w:t>лікарська форма</w:t>
            </w:r>
          </w:p>
        </w:tc>
      </w:tr>
      <w:tr w:rsidR="00A64085" w:rsidRPr="001E1C73" w:rsidTr="00582941">
        <w:tc>
          <w:tcPr>
            <w:tcW w:w="1951" w:type="dxa"/>
          </w:tcPr>
          <w:p w:rsidR="00A64085" w:rsidRPr="001E1C73" w:rsidRDefault="00A64085" w:rsidP="00582941">
            <w:pPr>
              <w:spacing w:line="360" w:lineRule="auto"/>
              <w:jc w:val="center"/>
              <w:rPr>
                <w:sz w:val="28"/>
                <w:szCs w:val="28"/>
                <w:lang w:val="uk-UA"/>
              </w:rPr>
            </w:pPr>
            <w:r>
              <w:rPr>
                <w:sz w:val="28"/>
                <w:szCs w:val="28"/>
                <w:lang w:val="uk-UA"/>
              </w:rPr>
              <w:t>МЛ</w:t>
            </w:r>
            <w:r w:rsidRPr="001E1C73">
              <w:rPr>
                <w:sz w:val="28"/>
                <w:szCs w:val="28"/>
                <w:lang w:val="uk-UA"/>
              </w:rPr>
              <w:t>З</w:t>
            </w:r>
          </w:p>
        </w:tc>
        <w:tc>
          <w:tcPr>
            <w:tcW w:w="1134" w:type="dxa"/>
          </w:tcPr>
          <w:p w:rsidR="00A64085" w:rsidRPr="001E1C73" w:rsidRDefault="00A64085" w:rsidP="00582941">
            <w:pPr>
              <w:spacing w:line="360" w:lineRule="auto"/>
              <w:jc w:val="center"/>
              <w:rPr>
                <w:sz w:val="28"/>
                <w:szCs w:val="28"/>
              </w:rPr>
            </w:pPr>
            <w:r w:rsidRPr="001E1C73">
              <w:rPr>
                <w:sz w:val="28"/>
                <w:szCs w:val="28"/>
              </w:rPr>
              <w:t>–</w:t>
            </w:r>
          </w:p>
        </w:tc>
        <w:tc>
          <w:tcPr>
            <w:tcW w:w="6486" w:type="dxa"/>
          </w:tcPr>
          <w:p w:rsidR="00A64085" w:rsidRPr="001E1C73" w:rsidRDefault="00A64085" w:rsidP="00582941">
            <w:pPr>
              <w:spacing w:line="360" w:lineRule="auto"/>
              <w:rPr>
                <w:sz w:val="28"/>
                <w:szCs w:val="28"/>
                <w:lang w:val="uk-UA"/>
              </w:rPr>
            </w:pPr>
            <w:r>
              <w:rPr>
                <w:sz w:val="28"/>
                <w:szCs w:val="28"/>
                <w:lang w:val="uk-UA"/>
              </w:rPr>
              <w:t>м</w:t>
            </w:r>
            <w:r>
              <w:rPr>
                <w:sz w:val="28"/>
                <w:szCs w:val="28"/>
                <w:lang w:val="en-US"/>
              </w:rPr>
              <w:t>’</w:t>
            </w:r>
            <w:r>
              <w:rPr>
                <w:sz w:val="28"/>
                <w:szCs w:val="28"/>
                <w:lang w:val="uk-UA"/>
              </w:rPr>
              <w:t>який лікарський засіб</w:t>
            </w:r>
            <w:r w:rsidRPr="001E1C73">
              <w:rPr>
                <w:sz w:val="28"/>
                <w:szCs w:val="28"/>
                <w:lang w:val="uk-UA"/>
              </w:rPr>
              <w:t xml:space="preserve">  </w:t>
            </w:r>
          </w:p>
        </w:tc>
      </w:tr>
      <w:tr w:rsidR="00A64085" w:rsidRPr="001E1C73" w:rsidTr="00582941">
        <w:tc>
          <w:tcPr>
            <w:tcW w:w="1951" w:type="dxa"/>
          </w:tcPr>
          <w:p w:rsidR="00A64085" w:rsidRDefault="00A64085" w:rsidP="00582941">
            <w:pPr>
              <w:spacing w:line="360" w:lineRule="auto"/>
              <w:jc w:val="center"/>
              <w:rPr>
                <w:sz w:val="28"/>
                <w:szCs w:val="28"/>
                <w:lang w:val="uk-UA"/>
              </w:rPr>
            </w:pPr>
            <w:r>
              <w:rPr>
                <w:sz w:val="28"/>
                <w:szCs w:val="28"/>
                <w:lang w:val="uk-UA"/>
              </w:rPr>
              <w:t>МО</w:t>
            </w:r>
            <w:r w:rsidRPr="001E1C73">
              <w:rPr>
                <w:sz w:val="28"/>
                <w:szCs w:val="28"/>
                <w:lang w:val="uk-UA"/>
              </w:rPr>
              <w:t>З</w:t>
            </w:r>
          </w:p>
        </w:tc>
        <w:tc>
          <w:tcPr>
            <w:tcW w:w="1134" w:type="dxa"/>
          </w:tcPr>
          <w:p w:rsidR="00A64085" w:rsidRDefault="00A64085" w:rsidP="00582941">
            <w:pPr>
              <w:jc w:val="center"/>
            </w:pPr>
            <w:r w:rsidRPr="00F62277">
              <w:rPr>
                <w:sz w:val="28"/>
                <w:szCs w:val="28"/>
              </w:rPr>
              <w:t>–</w:t>
            </w:r>
          </w:p>
        </w:tc>
        <w:tc>
          <w:tcPr>
            <w:tcW w:w="6486" w:type="dxa"/>
          </w:tcPr>
          <w:p w:rsidR="00A64085" w:rsidRDefault="00A64085" w:rsidP="00582941">
            <w:pPr>
              <w:spacing w:line="360" w:lineRule="auto"/>
              <w:rPr>
                <w:sz w:val="28"/>
                <w:szCs w:val="28"/>
                <w:lang w:val="uk-UA"/>
              </w:rPr>
            </w:pPr>
            <w:r>
              <w:rPr>
                <w:sz w:val="28"/>
                <w:szCs w:val="28"/>
                <w:lang w:val="uk-UA"/>
              </w:rPr>
              <w:t>Міністерство охорони здоров</w:t>
            </w:r>
            <w:r>
              <w:rPr>
                <w:sz w:val="28"/>
                <w:szCs w:val="28"/>
                <w:lang w:val="en-US"/>
              </w:rPr>
              <w:t>’</w:t>
            </w:r>
            <w:r>
              <w:rPr>
                <w:sz w:val="28"/>
                <w:szCs w:val="28"/>
                <w:lang w:val="uk-UA"/>
              </w:rPr>
              <w:t>я</w:t>
            </w:r>
          </w:p>
        </w:tc>
      </w:tr>
      <w:tr w:rsidR="00A64085" w:rsidRPr="001E1C73" w:rsidTr="00582941">
        <w:tc>
          <w:tcPr>
            <w:tcW w:w="1951" w:type="dxa"/>
          </w:tcPr>
          <w:p w:rsidR="00A64085" w:rsidRPr="001E1C73" w:rsidRDefault="00A64085" w:rsidP="00582941">
            <w:pPr>
              <w:spacing w:line="360" w:lineRule="auto"/>
              <w:jc w:val="center"/>
              <w:rPr>
                <w:sz w:val="28"/>
                <w:szCs w:val="28"/>
                <w:lang w:val="uk-UA"/>
              </w:rPr>
            </w:pPr>
            <w:r>
              <w:rPr>
                <w:sz w:val="28"/>
                <w:szCs w:val="28"/>
                <w:lang w:val="uk-UA"/>
              </w:rPr>
              <w:t>МРЛ</w:t>
            </w:r>
            <w:r w:rsidRPr="001E1C73">
              <w:rPr>
                <w:sz w:val="28"/>
                <w:szCs w:val="28"/>
                <w:lang w:val="uk-UA"/>
              </w:rPr>
              <w:t>З</w:t>
            </w:r>
          </w:p>
        </w:tc>
        <w:tc>
          <w:tcPr>
            <w:tcW w:w="1134" w:type="dxa"/>
          </w:tcPr>
          <w:p w:rsidR="00A64085" w:rsidRDefault="00A64085" w:rsidP="00582941">
            <w:pPr>
              <w:jc w:val="center"/>
            </w:pPr>
            <w:r w:rsidRPr="00F62277">
              <w:rPr>
                <w:sz w:val="28"/>
                <w:szCs w:val="28"/>
              </w:rPr>
              <w:t>–</w:t>
            </w:r>
          </w:p>
        </w:tc>
        <w:tc>
          <w:tcPr>
            <w:tcW w:w="6486" w:type="dxa"/>
          </w:tcPr>
          <w:p w:rsidR="00A64085" w:rsidRPr="001E1C73" w:rsidRDefault="00A64085" w:rsidP="00582941">
            <w:pPr>
              <w:spacing w:line="360" w:lineRule="auto"/>
              <w:rPr>
                <w:sz w:val="28"/>
                <w:szCs w:val="28"/>
                <w:lang w:val="uk-UA"/>
              </w:rPr>
            </w:pPr>
            <w:r>
              <w:rPr>
                <w:sz w:val="28"/>
                <w:szCs w:val="28"/>
                <w:lang w:val="uk-UA"/>
              </w:rPr>
              <w:t>м</w:t>
            </w:r>
            <w:r>
              <w:rPr>
                <w:sz w:val="28"/>
                <w:szCs w:val="28"/>
                <w:lang w:val="en-US"/>
              </w:rPr>
              <w:t>’</w:t>
            </w:r>
            <w:r>
              <w:rPr>
                <w:sz w:val="28"/>
                <w:szCs w:val="28"/>
                <w:lang w:val="uk-UA"/>
              </w:rPr>
              <w:t>який ректальний лікарський засіб</w:t>
            </w:r>
            <w:r w:rsidRPr="001E1C73">
              <w:rPr>
                <w:sz w:val="28"/>
                <w:szCs w:val="28"/>
                <w:lang w:val="uk-UA"/>
              </w:rPr>
              <w:t xml:space="preserve">  </w:t>
            </w:r>
          </w:p>
        </w:tc>
      </w:tr>
      <w:tr w:rsidR="00A64085" w:rsidRPr="001E1C73" w:rsidTr="00582941">
        <w:tc>
          <w:tcPr>
            <w:tcW w:w="1951" w:type="dxa"/>
          </w:tcPr>
          <w:p w:rsidR="00A64085" w:rsidRPr="001E1C73" w:rsidRDefault="00A64085" w:rsidP="00582941">
            <w:pPr>
              <w:spacing w:line="360" w:lineRule="auto"/>
              <w:jc w:val="center"/>
              <w:rPr>
                <w:sz w:val="28"/>
                <w:szCs w:val="28"/>
                <w:lang w:val="uk-UA"/>
              </w:rPr>
            </w:pPr>
            <w:r>
              <w:rPr>
                <w:sz w:val="28"/>
                <w:szCs w:val="28"/>
                <w:lang w:val="uk-UA"/>
              </w:rPr>
              <w:t>НПЗЗ</w:t>
            </w:r>
          </w:p>
        </w:tc>
        <w:tc>
          <w:tcPr>
            <w:tcW w:w="1134" w:type="dxa"/>
          </w:tcPr>
          <w:p w:rsidR="00A64085" w:rsidRDefault="00A64085" w:rsidP="00582941">
            <w:pPr>
              <w:jc w:val="center"/>
            </w:pPr>
            <w:r w:rsidRPr="00F62277">
              <w:rPr>
                <w:sz w:val="28"/>
                <w:szCs w:val="28"/>
              </w:rPr>
              <w:t>–</w:t>
            </w:r>
          </w:p>
        </w:tc>
        <w:tc>
          <w:tcPr>
            <w:tcW w:w="6486" w:type="dxa"/>
          </w:tcPr>
          <w:p w:rsidR="00A64085" w:rsidRPr="001E1C73" w:rsidRDefault="00A64085" w:rsidP="00582941">
            <w:pPr>
              <w:spacing w:line="360" w:lineRule="auto"/>
              <w:rPr>
                <w:sz w:val="28"/>
                <w:szCs w:val="28"/>
                <w:lang w:val="uk-UA"/>
              </w:rPr>
            </w:pPr>
            <w:r w:rsidRPr="0011080C">
              <w:rPr>
                <w:rFonts w:eastAsiaTheme="minorHAnsi"/>
                <w:sz w:val="28"/>
                <w:szCs w:val="28"/>
                <w:lang w:val="uk-UA" w:eastAsia="en-US"/>
              </w:rPr>
              <w:t>нестероїдні протизапальні засоби</w:t>
            </w:r>
          </w:p>
        </w:tc>
      </w:tr>
      <w:tr w:rsidR="00A64085" w:rsidRPr="001E1C73" w:rsidTr="00582941">
        <w:tc>
          <w:tcPr>
            <w:tcW w:w="1951" w:type="dxa"/>
          </w:tcPr>
          <w:p w:rsidR="00A64085" w:rsidRPr="00426789" w:rsidRDefault="00A64085" w:rsidP="00582941">
            <w:pPr>
              <w:spacing w:line="360" w:lineRule="auto"/>
              <w:jc w:val="center"/>
              <w:rPr>
                <w:sz w:val="28"/>
                <w:szCs w:val="28"/>
                <w:lang w:val="uk-UA"/>
              </w:rPr>
            </w:pPr>
            <w:r>
              <w:rPr>
                <w:sz w:val="28"/>
                <w:szCs w:val="28"/>
                <w:lang w:val="uk-UA"/>
              </w:rPr>
              <w:t>ППК</w:t>
            </w:r>
          </w:p>
        </w:tc>
        <w:tc>
          <w:tcPr>
            <w:tcW w:w="1134" w:type="dxa"/>
          </w:tcPr>
          <w:p w:rsidR="00A64085" w:rsidRPr="00426789" w:rsidRDefault="00A64085" w:rsidP="00582941">
            <w:pPr>
              <w:spacing w:line="360" w:lineRule="auto"/>
              <w:jc w:val="center"/>
              <w:rPr>
                <w:b/>
                <w:sz w:val="28"/>
                <w:szCs w:val="28"/>
              </w:rPr>
            </w:pPr>
            <w:r w:rsidRPr="001E1C73">
              <w:rPr>
                <w:sz w:val="28"/>
                <w:szCs w:val="28"/>
              </w:rPr>
              <w:t>–</w:t>
            </w:r>
          </w:p>
        </w:tc>
        <w:tc>
          <w:tcPr>
            <w:tcW w:w="6486" w:type="dxa"/>
          </w:tcPr>
          <w:p w:rsidR="00A64085" w:rsidRPr="001E1C73" w:rsidRDefault="00A64085" w:rsidP="00582941">
            <w:pPr>
              <w:spacing w:line="360" w:lineRule="auto"/>
              <w:rPr>
                <w:sz w:val="28"/>
                <w:szCs w:val="28"/>
                <w:lang w:val="uk-UA"/>
              </w:rPr>
            </w:pPr>
            <w:r>
              <w:rPr>
                <w:sz w:val="28"/>
                <w:szCs w:val="28"/>
                <w:lang w:val="uk-UA"/>
              </w:rPr>
              <w:t>паспорт письмового контролю</w:t>
            </w:r>
          </w:p>
        </w:tc>
      </w:tr>
      <w:tr w:rsidR="00A64085" w:rsidRPr="001E1C73" w:rsidTr="00582941">
        <w:tc>
          <w:tcPr>
            <w:tcW w:w="1951" w:type="dxa"/>
          </w:tcPr>
          <w:p w:rsidR="00A64085" w:rsidRPr="0021494E" w:rsidRDefault="00A64085" w:rsidP="00582941">
            <w:pPr>
              <w:spacing w:line="360" w:lineRule="auto"/>
              <w:jc w:val="center"/>
              <w:rPr>
                <w:sz w:val="28"/>
                <w:szCs w:val="28"/>
                <w:lang w:val="uk-UA"/>
              </w:rPr>
            </w:pPr>
            <w:r>
              <w:rPr>
                <w:sz w:val="28"/>
                <w:szCs w:val="28"/>
                <w:lang w:val="uk-UA"/>
              </w:rPr>
              <w:t>ТН</w:t>
            </w:r>
          </w:p>
        </w:tc>
        <w:tc>
          <w:tcPr>
            <w:tcW w:w="1134" w:type="dxa"/>
          </w:tcPr>
          <w:p w:rsidR="00A64085" w:rsidRPr="001E1C73" w:rsidRDefault="00A64085" w:rsidP="00582941">
            <w:pPr>
              <w:spacing w:line="360" w:lineRule="auto"/>
              <w:jc w:val="center"/>
              <w:rPr>
                <w:sz w:val="28"/>
                <w:szCs w:val="28"/>
              </w:rPr>
            </w:pPr>
            <w:r w:rsidRPr="001E1C73">
              <w:rPr>
                <w:sz w:val="28"/>
                <w:szCs w:val="28"/>
              </w:rPr>
              <w:t>–</w:t>
            </w:r>
          </w:p>
        </w:tc>
        <w:tc>
          <w:tcPr>
            <w:tcW w:w="6486" w:type="dxa"/>
          </w:tcPr>
          <w:p w:rsidR="00A64085" w:rsidRPr="001E1C73" w:rsidRDefault="00A64085" w:rsidP="00582941">
            <w:pPr>
              <w:spacing w:line="360" w:lineRule="auto"/>
              <w:rPr>
                <w:sz w:val="28"/>
                <w:szCs w:val="28"/>
                <w:lang w:val="uk-UA"/>
              </w:rPr>
            </w:pPr>
            <w:r>
              <w:rPr>
                <w:sz w:val="28"/>
                <w:szCs w:val="28"/>
                <w:lang w:val="uk-UA"/>
              </w:rPr>
              <w:t>торгова назва</w:t>
            </w:r>
          </w:p>
        </w:tc>
      </w:tr>
      <w:tr w:rsidR="00A64085" w:rsidRPr="00A64085" w:rsidTr="00582941">
        <w:tc>
          <w:tcPr>
            <w:tcW w:w="1951" w:type="dxa"/>
          </w:tcPr>
          <w:p w:rsidR="00A64085" w:rsidRPr="00726C57" w:rsidRDefault="00A64085" w:rsidP="00582941">
            <w:pPr>
              <w:spacing w:line="360" w:lineRule="auto"/>
              <w:jc w:val="center"/>
              <w:rPr>
                <w:sz w:val="28"/>
                <w:szCs w:val="28"/>
                <w:lang w:val="uk-UA"/>
              </w:rPr>
            </w:pPr>
            <w:r w:rsidRPr="00F82FDD">
              <w:rPr>
                <w:sz w:val="28"/>
                <w:szCs w:val="28"/>
              </w:rPr>
              <w:t>АТС</w:t>
            </w:r>
          </w:p>
        </w:tc>
        <w:tc>
          <w:tcPr>
            <w:tcW w:w="1134" w:type="dxa"/>
          </w:tcPr>
          <w:p w:rsidR="00A64085" w:rsidRPr="00726C57" w:rsidRDefault="00A64085" w:rsidP="00582941">
            <w:pPr>
              <w:spacing w:line="360" w:lineRule="auto"/>
              <w:jc w:val="center"/>
              <w:rPr>
                <w:sz w:val="28"/>
                <w:szCs w:val="28"/>
                <w:lang w:val="uk-UA"/>
              </w:rPr>
            </w:pPr>
            <w:r>
              <w:rPr>
                <w:sz w:val="28"/>
                <w:szCs w:val="28"/>
                <w:lang w:val="uk-UA"/>
              </w:rPr>
              <w:t>–</w:t>
            </w:r>
          </w:p>
        </w:tc>
        <w:tc>
          <w:tcPr>
            <w:tcW w:w="6486" w:type="dxa"/>
          </w:tcPr>
          <w:p w:rsidR="00A64085" w:rsidRPr="00726C57" w:rsidRDefault="00A64085" w:rsidP="00582941">
            <w:pPr>
              <w:spacing w:line="360" w:lineRule="auto"/>
              <w:rPr>
                <w:sz w:val="28"/>
                <w:szCs w:val="28"/>
                <w:lang w:val="uk-UA"/>
              </w:rPr>
            </w:pPr>
            <w:r w:rsidRPr="00726C57">
              <w:rPr>
                <w:sz w:val="28"/>
                <w:szCs w:val="28"/>
                <w:lang w:val="en-US"/>
              </w:rPr>
              <w:t>Anatomical  Therapeutic Chemical Classification  System</w:t>
            </w:r>
          </w:p>
        </w:tc>
      </w:tr>
      <w:tr w:rsidR="00A64085" w:rsidRPr="007C3474" w:rsidTr="00582941">
        <w:tc>
          <w:tcPr>
            <w:tcW w:w="1951" w:type="dxa"/>
          </w:tcPr>
          <w:p w:rsidR="00A64085" w:rsidRPr="004216AB" w:rsidRDefault="00A64085" w:rsidP="00582941">
            <w:pPr>
              <w:spacing w:line="360" w:lineRule="auto"/>
              <w:jc w:val="center"/>
              <w:rPr>
                <w:sz w:val="28"/>
                <w:szCs w:val="28"/>
                <w:lang w:val="uk-UA"/>
              </w:rPr>
            </w:pPr>
            <w:r>
              <w:rPr>
                <w:sz w:val="28"/>
                <w:szCs w:val="28"/>
                <w:lang w:val="en-US"/>
              </w:rPr>
              <w:t>EP</w:t>
            </w:r>
            <w:r>
              <w:rPr>
                <w:sz w:val="28"/>
                <w:szCs w:val="28"/>
                <w:lang w:val="uk-UA"/>
              </w:rPr>
              <w:t xml:space="preserve"> (</w:t>
            </w:r>
            <w:r>
              <w:rPr>
                <w:sz w:val="28"/>
                <w:szCs w:val="28"/>
                <w:lang w:val="en-US"/>
              </w:rPr>
              <w:t>Ph</w:t>
            </w:r>
            <w:r w:rsidRPr="00E9179D">
              <w:rPr>
                <w:sz w:val="28"/>
                <w:szCs w:val="28"/>
                <w:lang w:val="uk-UA"/>
              </w:rPr>
              <w:t xml:space="preserve">. </w:t>
            </w:r>
            <w:r>
              <w:rPr>
                <w:sz w:val="28"/>
                <w:szCs w:val="28"/>
                <w:lang w:val="en-US"/>
              </w:rPr>
              <w:t>Eur</w:t>
            </w:r>
            <w:r w:rsidRPr="00E9179D">
              <w:rPr>
                <w:sz w:val="28"/>
                <w:szCs w:val="28"/>
                <w:lang w:val="uk-UA"/>
              </w:rPr>
              <w:t>.</w:t>
            </w:r>
            <w:r>
              <w:rPr>
                <w:sz w:val="28"/>
                <w:szCs w:val="28"/>
                <w:lang w:val="uk-UA"/>
              </w:rPr>
              <w:t>)</w:t>
            </w:r>
          </w:p>
        </w:tc>
        <w:tc>
          <w:tcPr>
            <w:tcW w:w="1134" w:type="dxa"/>
          </w:tcPr>
          <w:p w:rsidR="00A64085" w:rsidRPr="001E1C73" w:rsidRDefault="00A64085" w:rsidP="00582941">
            <w:pPr>
              <w:spacing w:line="360" w:lineRule="auto"/>
              <w:jc w:val="center"/>
              <w:rPr>
                <w:sz w:val="28"/>
                <w:szCs w:val="28"/>
              </w:rPr>
            </w:pPr>
            <w:r w:rsidRPr="001E1C73">
              <w:rPr>
                <w:sz w:val="28"/>
                <w:szCs w:val="28"/>
              </w:rPr>
              <w:t>–</w:t>
            </w:r>
          </w:p>
        </w:tc>
        <w:tc>
          <w:tcPr>
            <w:tcW w:w="6486" w:type="dxa"/>
          </w:tcPr>
          <w:p w:rsidR="00A64085" w:rsidRPr="00900789" w:rsidRDefault="00A64085" w:rsidP="00582941">
            <w:pPr>
              <w:spacing w:line="360" w:lineRule="auto"/>
              <w:rPr>
                <w:sz w:val="28"/>
                <w:szCs w:val="28"/>
                <w:lang w:val="en-US"/>
              </w:rPr>
            </w:pPr>
            <w:r>
              <w:rPr>
                <w:color w:val="222222"/>
                <w:sz w:val="28"/>
                <w:szCs w:val="28"/>
                <w:shd w:val="clear" w:color="auto" w:fill="FFFFFF"/>
              </w:rPr>
              <w:t>European Pharmacopoeia</w:t>
            </w:r>
            <w:r>
              <w:rPr>
                <w:color w:val="222222"/>
                <w:sz w:val="28"/>
                <w:szCs w:val="28"/>
                <w:shd w:val="clear" w:color="auto" w:fill="FFFFFF"/>
                <w:lang w:val="en-US"/>
              </w:rPr>
              <w:t xml:space="preserve"> </w:t>
            </w:r>
            <w:r w:rsidRPr="00900789">
              <w:rPr>
                <w:sz w:val="28"/>
                <w:szCs w:val="28"/>
                <w:shd w:val="clear" w:color="auto" w:fill="FFFFFF"/>
                <w:lang w:val="en-US"/>
              </w:rPr>
              <w:t>(</w:t>
            </w:r>
            <w:r w:rsidRPr="00900789">
              <w:rPr>
                <w:sz w:val="28"/>
                <w:szCs w:val="28"/>
                <w:shd w:val="clear" w:color="auto" w:fill="FFFFFF"/>
              </w:rPr>
              <w:t>Европейская фармакопея</w:t>
            </w:r>
            <w:r w:rsidRPr="00900789">
              <w:rPr>
                <w:sz w:val="28"/>
                <w:szCs w:val="28"/>
                <w:shd w:val="clear" w:color="auto" w:fill="FFFFFF"/>
                <w:lang w:val="en-US"/>
              </w:rPr>
              <w:t>)</w:t>
            </w:r>
          </w:p>
        </w:tc>
      </w:tr>
      <w:tr w:rsidR="00A64085" w:rsidRPr="00A64085" w:rsidTr="00582941">
        <w:tc>
          <w:tcPr>
            <w:tcW w:w="1951" w:type="dxa"/>
          </w:tcPr>
          <w:p w:rsidR="00A64085" w:rsidRPr="000346AF" w:rsidRDefault="00A64085" w:rsidP="00582941">
            <w:pPr>
              <w:spacing w:line="360" w:lineRule="auto"/>
              <w:jc w:val="center"/>
              <w:rPr>
                <w:sz w:val="28"/>
                <w:szCs w:val="28"/>
                <w:lang w:val="en-US"/>
              </w:rPr>
            </w:pPr>
            <w:r w:rsidRPr="000346AF">
              <w:rPr>
                <w:sz w:val="28"/>
                <w:szCs w:val="28"/>
                <w:lang w:val="en-US"/>
              </w:rPr>
              <w:t>USP</w:t>
            </w:r>
          </w:p>
        </w:tc>
        <w:tc>
          <w:tcPr>
            <w:tcW w:w="1134" w:type="dxa"/>
          </w:tcPr>
          <w:p w:rsidR="00A64085" w:rsidRPr="001E1C73" w:rsidRDefault="00A64085" w:rsidP="00582941">
            <w:pPr>
              <w:spacing w:line="360" w:lineRule="auto"/>
              <w:jc w:val="center"/>
              <w:rPr>
                <w:sz w:val="28"/>
                <w:szCs w:val="28"/>
              </w:rPr>
            </w:pPr>
            <w:r w:rsidRPr="001E1C73">
              <w:rPr>
                <w:sz w:val="28"/>
                <w:szCs w:val="28"/>
              </w:rPr>
              <w:t>–</w:t>
            </w:r>
          </w:p>
        </w:tc>
        <w:tc>
          <w:tcPr>
            <w:tcW w:w="6486" w:type="dxa"/>
          </w:tcPr>
          <w:p w:rsidR="00A64085" w:rsidRPr="007C3474" w:rsidRDefault="00A64085" w:rsidP="00582941">
            <w:pPr>
              <w:spacing w:line="360" w:lineRule="auto"/>
              <w:rPr>
                <w:sz w:val="28"/>
                <w:szCs w:val="28"/>
                <w:lang w:val="en-US"/>
              </w:rPr>
            </w:pPr>
            <w:r w:rsidRPr="007C3474">
              <w:rPr>
                <w:sz w:val="28"/>
                <w:szCs w:val="28"/>
                <w:shd w:val="clear" w:color="auto" w:fill="FFFFFF"/>
                <w:lang w:val="en-US"/>
              </w:rPr>
              <w:t xml:space="preserve">United States Pharmacopeia </w:t>
            </w:r>
            <w:r>
              <w:rPr>
                <w:sz w:val="28"/>
                <w:szCs w:val="28"/>
                <w:shd w:val="clear" w:color="auto" w:fill="FFFFFF"/>
                <w:lang w:val="en-US"/>
              </w:rPr>
              <w:t>(</w:t>
            </w:r>
            <w:r w:rsidRPr="007C3474">
              <w:rPr>
                <w:sz w:val="28"/>
                <w:szCs w:val="28"/>
                <w:shd w:val="clear" w:color="auto" w:fill="FFFFFF"/>
              </w:rPr>
              <w:t>Фармакопея</w:t>
            </w:r>
            <w:r w:rsidRPr="007C3474">
              <w:rPr>
                <w:sz w:val="28"/>
                <w:szCs w:val="28"/>
                <w:shd w:val="clear" w:color="auto" w:fill="FFFFFF"/>
                <w:lang w:val="en-US"/>
              </w:rPr>
              <w:t xml:space="preserve"> </w:t>
            </w:r>
            <w:r w:rsidRPr="007C3474">
              <w:rPr>
                <w:sz w:val="28"/>
                <w:szCs w:val="28"/>
                <w:shd w:val="clear" w:color="auto" w:fill="FFFFFF"/>
              </w:rPr>
              <w:t>США</w:t>
            </w:r>
            <w:r>
              <w:rPr>
                <w:sz w:val="28"/>
                <w:szCs w:val="28"/>
                <w:shd w:val="clear" w:color="auto" w:fill="FFFFFF"/>
                <w:lang w:val="en-US"/>
              </w:rPr>
              <w:t>)</w:t>
            </w:r>
          </w:p>
        </w:tc>
      </w:tr>
    </w:tbl>
    <w:p w:rsidR="00A64085" w:rsidRPr="008B60F0" w:rsidRDefault="00A64085" w:rsidP="00A64085">
      <w:pPr>
        <w:rPr>
          <w:lang w:val="en-US"/>
        </w:rPr>
      </w:pPr>
    </w:p>
    <w:p w:rsidR="00A64085" w:rsidRPr="008B60F0" w:rsidRDefault="00A64085" w:rsidP="00A64085">
      <w:pPr>
        <w:spacing w:after="200" w:line="276" w:lineRule="auto"/>
        <w:rPr>
          <w:lang w:val="en-US"/>
        </w:rPr>
      </w:pPr>
      <w:r w:rsidRPr="008B60F0">
        <w:rPr>
          <w:lang w:val="en-US"/>
        </w:rPr>
        <w:br w:type="page"/>
      </w:r>
    </w:p>
    <w:p w:rsidR="00A64085" w:rsidRPr="001E1C73" w:rsidRDefault="00A64085" w:rsidP="00A64085">
      <w:pPr>
        <w:spacing w:line="360" w:lineRule="auto"/>
        <w:jc w:val="center"/>
        <w:rPr>
          <w:sz w:val="28"/>
          <w:szCs w:val="28"/>
          <w:lang w:val="uk-UA"/>
        </w:rPr>
      </w:pPr>
      <w:r w:rsidRPr="001E1C73">
        <w:rPr>
          <w:sz w:val="28"/>
          <w:szCs w:val="28"/>
          <w:lang w:val="uk-UA"/>
        </w:rPr>
        <w:lastRenderedPageBreak/>
        <w:t>ВСТУП</w:t>
      </w:r>
    </w:p>
    <w:p w:rsidR="00A64085" w:rsidRPr="001E1C73" w:rsidRDefault="00A64085" w:rsidP="00A64085">
      <w:pPr>
        <w:spacing w:line="360" w:lineRule="auto"/>
        <w:jc w:val="center"/>
        <w:rPr>
          <w:sz w:val="28"/>
          <w:szCs w:val="28"/>
          <w:lang w:val="uk-UA"/>
        </w:rPr>
      </w:pPr>
    </w:p>
    <w:p w:rsidR="00A64085" w:rsidRDefault="00A64085" w:rsidP="00A64085">
      <w:pPr>
        <w:spacing w:line="360" w:lineRule="auto"/>
        <w:ind w:firstLine="709"/>
        <w:jc w:val="both"/>
        <w:rPr>
          <w:sz w:val="28"/>
          <w:szCs w:val="28"/>
          <w:lang w:val="uk-UA"/>
        </w:rPr>
      </w:pPr>
      <w:r w:rsidRPr="00F948C5">
        <w:rPr>
          <w:sz w:val="28"/>
          <w:szCs w:val="28"/>
          <w:lang w:val="uk-UA"/>
        </w:rPr>
        <w:t xml:space="preserve">Актуальність проблеми хронічного геморою пов’язана з його широкою розповсюдженістю, яка складає </w:t>
      </w:r>
      <w:r w:rsidRPr="00365D1F">
        <w:rPr>
          <w:sz w:val="28"/>
          <w:szCs w:val="28"/>
          <w:lang w:val="uk-UA"/>
        </w:rPr>
        <w:t>10</w:t>
      </w:r>
      <w:r>
        <w:rPr>
          <w:sz w:val="28"/>
          <w:szCs w:val="28"/>
          <w:lang w:val="uk-UA"/>
        </w:rPr>
        <w:t>-</w:t>
      </w:r>
      <w:r w:rsidRPr="00365D1F">
        <w:rPr>
          <w:sz w:val="28"/>
          <w:szCs w:val="28"/>
          <w:lang w:val="uk-UA"/>
        </w:rPr>
        <w:t>15% доро</w:t>
      </w:r>
      <w:r w:rsidRPr="00116999">
        <w:rPr>
          <w:sz w:val="28"/>
          <w:szCs w:val="28"/>
          <w:lang w:val="uk-UA"/>
        </w:rPr>
        <w:t>слого населення світ</w:t>
      </w:r>
      <w:r w:rsidRPr="00DE3C16">
        <w:rPr>
          <w:sz w:val="28"/>
          <w:szCs w:val="28"/>
        </w:rPr>
        <w:t>у, а його частка сер</w:t>
      </w:r>
      <w:r>
        <w:rPr>
          <w:sz w:val="28"/>
          <w:szCs w:val="28"/>
        </w:rPr>
        <w:t>ед захворювань прямої кишки ста</w:t>
      </w:r>
      <w:r w:rsidRPr="00DE3C16">
        <w:rPr>
          <w:sz w:val="28"/>
          <w:szCs w:val="28"/>
        </w:rPr>
        <w:t xml:space="preserve">новить 42%. Геморой </w:t>
      </w:r>
      <w:r>
        <w:rPr>
          <w:sz w:val="28"/>
          <w:szCs w:val="28"/>
        </w:rPr>
        <w:sym w:font="Symbol" w:char="F02D"/>
      </w:r>
      <w:r>
        <w:rPr>
          <w:sz w:val="28"/>
          <w:szCs w:val="28"/>
          <w:lang w:val="uk-UA"/>
        </w:rPr>
        <w:t xml:space="preserve"> </w:t>
      </w:r>
      <w:r>
        <w:rPr>
          <w:sz w:val="28"/>
          <w:szCs w:val="28"/>
        </w:rPr>
        <w:t>актуальн</w:t>
      </w:r>
      <w:r>
        <w:rPr>
          <w:sz w:val="28"/>
          <w:szCs w:val="28"/>
          <w:lang w:val="uk-UA"/>
        </w:rPr>
        <w:t>а</w:t>
      </w:r>
      <w:r>
        <w:rPr>
          <w:sz w:val="28"/>
          <w:szCs w:val="28"/>
        </w:rPr>
        <w:t xml:space="preserve"> медичн</w:t>
      </w:r>
      <w:r>
        <w:rPr>
          <w:sz w:val="28"/>
          <w:szCs w:val="28"/>
          <w:lang w:val="uk-UA"/>
        </w:rPr>
        <w:t>а</w:t>
      </w:r>
      <w:r>
        <w:rPr>
          <w:sz w:val="28"/>
          <w:szCs w:val="28"/>
        </w:rPr>
        <w:t xml:space="preserve"> та </w:t>
      </w:r>
      <w:proofErr w:type="gramStart"/>
      <w:r>
        <w:rPr>
          <w:sz w:val="28"/>
          <w:szCs w:val="28"/>
        </w:rPr>
        <w:t>соц</w:t>
      </w:r>
      <w:proofErr w:type="gramEnd"/>
      <w:r>
        <w:rPr>
          <w:sz w:val="28"/>
          <w:szCs w:val="28"/>
        </w:rPr>
        <w:t>іально-економічн</w:t>
      </w:r>
      <w:r>
        <w:rPr>
          <w:sz w:val="28"/>
          <w:szCs w:val="28"/>
          <w:lang w:val="uk-UA"/>
        </w:rPr>
        <w:t xml:space="preserve">а </w:t>
      </w:r>
      <w:r w:rsidRPr="00DE3C16">
        <w:rPr>
          <w:sz w:val="28"/>
          <w:szCs w:val="28"/>
        </w:rPr>
        <w:t>проблем</w:t>
      </w:r>
      <w:r>
        <w:rPr>
          <w:sz w:val="28"/>
          <w:szCs w:val="28"/>
          <w:lang w:val="uk-UA"/>
        </w:rPr>
        <w:t>а:</w:t>
      </w:r>
      <w:r w:rsidRPr="00DE3C16">
        <w:rPr>
          <w:sz w:val="28"/>
          <w:szCs w:val="28"/>
        </w:rPr>
        <w:t xml:space="preserve"> </w:t>
      </w:r>
      <w:r w:rsidRPr="00365D1F">
        <w:rPr>
          <w:rFonts w:eastAsia="TimesNewRomanPSMT"/>
          <w:sz w:val="28"/>
          <w:szCs w:val="28"/>
          <w:lang w:val="uk-UA" w:eastAsia="en-US"/>
        </w:rPr>
        <w:t xml:space="preserve">зумовлює фізичні страждання </w:t>
      </w:r>
      <w:r>
        <w:rPr>
          <w:rFonts w:eastAsia="TimesNewRomanPSMT"/>
          <w:sz w:val="28"/>
          <w:szCs w:val="28"/>
          <w:lang w:val="uk-UA" w:eastAsia="en-US"/>
        </w:rPr>
        <w:t xml:space="preserve">пацієнтів, </w:t>
      </w:r>
      <w:r w:rsidRPr="00365D1F">
        <w:rPr>
          <w:rFonts w:eastAsia="TimesNewRomanPSMT"/>
          <w:sz w:val="28"/>
          <w:szCs w:val="28"/>
          <w:lang w:val="uk-UA" w:eastAsia="en-US"/>
        </w:rPr>
        <w:t xml:space="preserve">впливає на </w:t>
      </w:r>
      <w:r>
        <w:rPr>
          <w:rFonts w:eastAsia="TimesNewRomanPSMT"/>
          <w:sz w:val="28"/>
          <w:szCs w:val="28"/>
          <w:lang w:val="uk-UA" w:eastAsia="en-US"/>
        </w:rPr>
        <w:t xml:space="preserve">їх </w:t>
      </w:r>
      <w:r w:rsidRPr="00365D1F">
        <w:rPr>
          <w:rFonts w:eastAsia="TimesNewRomanPSMT"/>
          <w:sz w:val="28"/>
          <w:szCs w:val="28"/>
          <w:lang w:val="uk-UA" w:eastAsia="en-US"/>
        </w:rPr>
        <w:t>емоційний стан,</w:t>
      </w:r>
      <w:r>
        <w:rPr>
          <w:rFonts w:eastAsia="TimesNewRomanPSMT"/>
          <w:sz w:val="28"/>
          <w:szCs w:val="28"/>
          <w:lang w:val="uk-UA" w:eastAsia="en-US"/>
        </w:rPr>
        <w:t xml:space="preserve"> викликаючи у них</w:t>
      </w:r>
      <w:r w:rsidRPr="00365D1F">
        <w:rPr>
          <w:rFonts w:eastAsia="TimesNewRomanPSMT"/>
          <w:sz w:val="28"/>
          <w:szCs w:val="28"/>
          <w:lang w:val="uk-UA" w:eastAsia="en-US"/>
        </w:rPr>
        <w:t xml:space="preserve"> психічні порушення</w:t>
      </w:r>
      <w:r>
        <w:rPr>
          <w:rFonts w:eastAsia="TimesNewRomanPSMT"/>
          <w:sz w:val="28"/>
          <w:szCs w:val="28"/>
          <w:lang w:val="uk-UA" w:eastAsia="en-US"/>
        </w:rPr>
        <w:t>,</w:t>
      </w:r>
      <w:r w:rsidRPr="00897416">
        <w:rPr>
          <w:rFonts w:eastAsia="TimesNewRomanPSMT"/>
          <w:sz w:val="28"/>
          <w:szCs w:val="28"/>
          <w:lang w:val="uk-UA" w:eastAsia="en-US"/>
        </w:rPr>
        <w:t xml:space="preserve"> </w:t>
      </w:r>
      <w:r>
        <w:rPr>
          <w:rFonts w:eastAsia="TimesNewRomanPSMT"/>
          <w:sz w:val="28"/>
          <w:szCs w:val="28"/>
          <w:lang w:val="uk-UA" w:eastAsia="en-US"/>
        </w:rPr>
        <w:t>тривале і часте перебування на лікарняному</w:t>
      </w:r>
      <w:r w:rsidRPr="00365D1F">
        <w:rPr>
          <w:rFonts w:eastAsia="TimesNewRomanPSMT"/>
          <w:sz w:val="28"/>
          <w:szCs w:val="28"/>
          <w:lang w:val="uk-UA" w:eastAsia="en-US"/>
        </w:rPr>
        <w:t>.</w:t>
      </w:r>
      <w:r>
        <w:rPr>
          <w:rFonts w:eastAsia="TimesNewRomanPSMT"/>
          <w:sz w:val="28"/>
          <w:szCs w:val="28"/>
          <w:lang w:val="uk-UA" w:eastAsia="en-US"/>
        </w:rPr>
        <w:t xml:space="preserve"> </w:t>
      </w:r>
      <w:r>
        <w:rPr>
          <w:sz w:val="28"/>
          <w:szCs w:val="28"/>
        </w:rPr>
        <w:t>За даними провідних</w:t>
      </w:r>
      <w:r w:rsidRPr="00DE3C16">
        <w:rPr>
          <w:sz w:val="28"/>
          <w:szCs w:val="28"/>
        </w:rPr>
        <w:t xml:space="preserve"> </w:t>
      </w:r>
      <w:r>
        <w:rPr>
          <w:sz w:val="28"/>
          <w:szCs w:val="28"/>
        </w:rPr>
        <w:t>колопрокто</w:t>
      </w:r>
      <w:r w:rsidRPr="00DE3C16">
        <w:rPr>
          <w:sz w:val="28"/>
          <w:szCs w:val="28"/>
        </w:rPr>
        <w:t>логічних центрі</w:t>
      </w:r>
      <w:r>
        <w:rPr>
          <w:sz w:val="28"/>
          <w:szCs w:val="28"/>
        </w:rPr>
        <w:t>в,</w:t>
      </w:r>
      <w:r>
        <w:rPr>
          <w:sz w:val="28"/>
          <w:szCs w:val="28"/>
          <w:lang w:val="uk-UA"/>
        </w:rPr>
        <w:t xml:space="preserve"> чоловіки хворіють частіше ніж </w:t>
      </w:r>
      <w:proofErr w:type="gramStart"/>
      <w:r>
        <w:rPr>
          <w:sz w:val="28"/>
          <w:szCs w:val="28"/>
          <w:lang w:val="uk-UA"/>
        </w:rPr>
        <w:t>ж</w:t>
      </w:r>
      <w:proofErr w:type="gramEnd"/>
      <w:r>
        <w:rPr>
          <w:sz w:val="28"/>
          <w:szCs w:val="28"/>
          <w:lang w:val="uk-UA"/>
        </w:rPr>
        <w:t xml:space="preserve">інки. </w:t>
      </w:r>
      <w:r w:rsidRPr="00365D1F">
        <w:rPr>
          <w:sz w:val="28"/>
          <w:szCs w:val="28"/>
          <w:lang w:val="uk-UA"/>
        </w:rPr>
        <w:t xml:space="preserve">Хірургічному лікуванню підлягають близько </w:t>
      </w:r>
      <w:r>
        <w:rPr>
          <w:sz w:val="28"/>
          <w:szCs w:val="28"/>
          <w:lang w:val="uk-UA"/>
        </w:rPr>
        <w:t>30% хворих на хронічний геморой,</w:t>
      </w:r>
      <w:r w:rsidRPr="00365D1F">
        <w:rPr>
          <w:sz w:val="28"/>
          <w:szCs w:val="28"/>
          <w:lang w:val="uk-UA"/>
        </w:rPr>
        <w:t xml:space="preserve"> такі операції посідають перше місце в структурі хірургічних втручань будь-якого проктологічного відділення</w:t>
      </w:r>
      <w:r>
        <w:rPr>
          <w:sz w:val="28"/>
          <w:szCs w:val="28"/>
          <w:lang w:val="uk-UA"/>
        </w:rPr>
        <w:t xml:space="preserve"> </w:t>
      </w:r>
      <w:r>
        <w:rPr>
          <w:rFonts w:eastAsia="TimesNewRomanPSMT"/>
          <w:sz w:val="28"/>
          <w:szCs w:val="28"/>
          <w:lang w:val="uk-UA" w:eastAsia="en-US"/>
        </w:rPr>
        <w:sym w:font="Symbol" w:char="F05B"/>
      </w:r>
      <w:r>
        <w:rPr>
          <w:rFonts w:eastAsia="TimesNewRomanPSMT"/>
          <w:sz w:val="28"/>
          <w:szCs w:val="28"/>
          <w:lang w:val="uk-UA" w:eastAsia="en-US"/>
        </w:rPr>
        <w:t xml:space="preserve">1 </w:t>
      </w:r>
      <w:r>
        <w:rPr>
          <w:sz w:val="28"/>
          <w:szCs w:val="28"/>
        </w:rPr>
        <w:sym w:font="Symbol" w:char="F02D"/>
      </w:r>
      <w:r>
        <w:rPr>
          <w:sz w:val="28"/>
          <w:szCs w:val="28"/>
          <w:lang w:val="uk-UA"/>
        </w:rPr>
        <w:t xml:space="preserve"> 3</w:t>
      </w:r>
      <w:r>
        <w:rPr>
          <w:rFonts w:eastAsia="TimesNewRomanPSMT"/>
          <w:sz w:val="28"/>
          <w:szCs w:val="28"/>
          <w:lang w:val="uk-UA" w:eastAsia="en-US"/>
        </w:rPr>
        <w:sym w:font="Symbol" w:char="F05D"/>
      </w:r>
      <w:r w:rsidRPr="00365D1F">
        <w:rPr>
          <w:sz w:val="28"/>
          <w:szCs w:val="28"/>
          <w:lang w:val="uk-UA"/>
        </w:rPr>
        <w:t xml:space="preserve">. </w:t>
      </w:r>
    </w:p>
    <w:p w:rsidR="00A64085" w:rsidRPr="0035007B" w:rsidRDefault="00A64085" w:rsidP="00A64085">
      <w:pPr>
        <w:autoSpaceDE w:val="0"/>
        <w:autoSpaceDN w:val="0"/>
        <w:adjustRightInd w:val="0"/>
        <w:spacing w:line="360" w:lineRule="auto"/>
        <w:ind w:firstLine="709"/>
        <w:jc w:val="both"/>
        <w:rPr>
          <w:rFonts w:eastAsia="TimesNewRomanPSMT"/>
          <w:sz w:val="28"/>
          <w:szCs w:val="28"/>
          <w:lang w:val="uk-UA" w:eastAsia="en-US"/>
        </w:rPr>
      </w:pPr>
      <w:r>
        <w:rPr>
          <w:rFonts w:eastAsia="TimesNewRomanPSMT"/>
          <w:sz w:val="28"/>
          <w:szCs w:val="28"/>
          <w:lang w:val="uk-UA" w:eastAsia="en-US"/>
        </w:rPr>
        <w:t>За даними літературних джерел</w:t>
      </w:r>
      <w:r w:rsidRPr="001A7BCF">
        <w:rPr>
          <w:rFonts w:eastAsia="TimesNewRomanPSMT"/>
          <w:sz w:val="28"/>
          <w:szCs w:val="28"/>
          <w:lang w:eastAsia="en-US"/>
        </w:rPr>
        <w:t xml:space="preserve">, </w:t>
      </w:r>
      <w:r>
        <w:rPr>
          <w:rFonts w:eastAsia="TimesNewRomanPSMT"/>
          <w:sz w:val="28"/>
          <w:szCs w:val="28"/>
          <w:lang w:val="uk-UA" w:eastAsia="en-US"/>
        </w:rPr>
        <w:t xml:space="preserve">при консервативному лікуванні проктологічних захворювань лікарі віддають перевагу </w:t>
      </w:r>
      <w:r>
        <w:rPr>
          <w:rFonts w:eastAsia="TimesNewRomanPSMT"/>
          <w:sz w:val="28"/>
          <w:szCs w:val="28"/>
          <w:lang w:eastAsia="en-US"/>
        </w:rPr>
        <w:t>призначенню м</w:t>
      </w:r>
      <w:r w:rsidRPr="00603657">
        <w:rPr>
          <w:rFonts w:eastAsia="TimesNewRomanPSMT"/>
          <w:sz w:val="28"/>
          <w:szCs w:val="28"/>
          <w:lang w:eastAsia="en-US"/>
        </w:rPr>
        <w:t>’</w:t>
      </w:r>
      <w:r>
        <w:rPr>
          <w:rFonts w:eastAsia="TimesNewRomanPSMT"/>
          <w:sz w:val="28"/>
          <w:szCs w:val="28"/>
          <w:lang w:val="uk-UA" w:eastAsia="en-US"/>
        </w:rPr>
        <w:t>яких лікарських засобів</w:t>
      </w:r>
      <w:r w:rsidRPr="001A7BCF">
        <w:rPr>
          <w:rFonts w:eastAsia="TimesNewRomanPSMT"/>
          <w:sz w:val="28"/>
          <w:szCs w:val="28"/>
          <w:lang w:eastAsia="en-US"/>
        </w:rPr>
        <w:t xml:space="preserve">, оскільки вони </w:t>
      </w:r>
      <w:r>
        <w:rPr>
          <w:rFonts w:eastAsia="TimesNewRomanPSMT"/>
          <w:sz w:val="28"/>
          <w:szCs w:val="28"/>
          <w:lang w:eastAsia="en-US"/>
        </w:rPr>
        <w:t>комплект</w:t>
      </w:r>
      <w:r>
        <w:rPr>
          <w:rFonts w:eastAsia="TimesNewRomanPSMT"/>
          <w:sz w:val="28"/>
          <w:szCs w:val="28"/>
          <w:lang w:val="uk-UA" w:eastAsia="en-US"/>
        </w:rPr>
        <w:t xml:space="preserve">уються спеціальними наконечниками, що </w:t>
      </w:r>
      <w:r>
        <w:rPr>
          <w:rFonts w:eastAsia="TimesNewRomanPSMT"/>
          <w:sz w:val="28"/>
          <w:szCs w:val="28"/>
          <w:lang w:eastAsia="en-US"/>
        </w:rPr>
        <w:t>полегш</w:t>
      </w:r>
      <w:r>
        <w:rPr>
          <w:rFonts w:eastAsia="TimesNewRomanPSMT"/>
          <w:sz w:val="28"/>
          <w:szCs w:val="28"/>
          <w:lang w:val="uk-UA" w:eastAsia="en-US"/>
        </w:rPr>
        <w:t>ує їх введення,</w:t>
      </w:r>
      <w:r w:rsidRPr="001A7BCF">
        <w:rPr>
          <w:rFonts w:eastAsia="TimesNewRomanPSMT"/>
          <w:sz w:val="28"/>
          <w:szCs w:val="28"/>
          <w:lang w:eastAsia="en-US"/>
        </w:rPr>
        <w:t xml:space="preserve"> </w:t>
      </w:r>
      <w:r>
        <w:rPr>
          <w:rFonts w:eastAsia="TimesNewRomanPSMT"/>
          <w:sz w:val="28"/>
          <w:szCs w:val="28"/>
          <w:lang w:val="uk-UA" w:eastAsia="en-US"/>
        </w:rPr>
        <w:t xml:space="preserve">мазі та креми використовуються в терапії </w:t>
      </w:r>
      <w:r>
        <w:rPr>
          <w:rFonts w:eastAsia="TimesNewRomanPSMT"/>
          <w:sz w:val="28"/>
          <w:szCs w:val="28"/>
          <w:lang w:eastAsia="en-US"/>
        </w:rPr>
        <w:t>зовнішньо</w:t>
      </w:r>
      <w:r>
        <w:rPr>
          <w:rFonts w:eastAsia="TimesNewRomanPSMT"/>
          <w:sz w:val="28"/>
          <w:szCs w:val="28"/>
          <w:lang w:val="uk-UA" w:eastAsia="en-US"/>
        </w:rPr>
        <w:t>го</w:t>
      </w:r>
      <w:r w:rsidRPr="001A7BCF">
        <w:rPr>
          <w:rFonts w:eastAsia="TimesNewRomanPSMT"/>
          <w:sz w:val="28"/>
          <w:szCs w:val="28"/>
          <w:lang w:eastAsia="en-US"/>
        </w:rPr>
        <w:t xml:space="preserve"> </w:t>
      </w:r>
      <w:r>
        <w:rPr>
          <w:rFonts w:eastAsia="TimesNewRomanPSMT"/>
          <w:sz w:val="28"/>
          <w:szCs w:val="28"/>
          <w:lang w:val="uk-UA" w:eastAsia="en-US"/>
        </w:rPr>
        <w:t xml:space="preserve">та </w:t>
      </w:r>
      <w:r>
        <w:rPr>
          <w:rFonts w:eastAsia="TimesNewRomanPSMT"/>
          <w:sz w:val="28"/>
          <w:szCs w:val="28"/>
          <w:lang w:eastAsia="en-US"/>
        </w:rPr>
        <w:t>комбіновано</w:t>
      </w:r>
      <w:r>
        <w:rPr>
          <w:rFonts w:eastAsia="TimesNewRomanPSMT"/>
          <w:sz w:val="28"/>
          <w:szCs w:val="28"/>
          <w:lang w:val="uk-UA" w:eastAsia="en-US"/>
        </w:rPr>
        <w:t>го</w:t>
      </w:r>
      <w:r>
        <w:rPr>
          <w:rFonts w:eastAsia="TimesNewRomanPSMT"/>
          <w:sz w:val="28"/>
          <w:szCs w:val="28"/>
          <w:lang w:eastAsia="en-US"/>
        </w:rPr>
        <w:t xml:space="preserve"> геморо</w:t>
      </w:r>
      <w:r>
        <w:rPr>
          <w:rFonts w:eastAsia="TimesNewRomanPSMT"/>
          <w:sz w:val="28"/>
          <w:szCs w:val="28"/>
          <w:lang w:val="uk-UA" w:eastAsia="en-US"/>
        </w:rPr>
        <w:t xml:space="preserve">ю, коли </w:t>
      </w:r>
      <w:r>
        <w:rPr>
          <w:rFonts w:eastAsia="TimesNewRomanPSMT"/>
          <w:sz w:val="28"/>
          <w:szCs w:val="28"/>
          <w:lang w:eastAsia="en-US"/>
        </w:rPr>
        <w:t>лікарськ</w:t>
      </w:r>
      <w:r>
        <w:rPr>
          <w:rFonts w:eastAsia="TimesNewRomanPSMT"/>
          <w:sz w:val="28"/>
          <w:szCs w:val="28"/>
          <w:lang w:val="uk-UA" w:eastAsia="en-US"/>
        </w:rPr>
        <w:t>ий засіб</w:t>
      </w:r>
      <w:r w:rsidRPr="001A7BCF">
        <w:rPr>
          <w:rFonts w:eastAsia="TimesNewRomanPSMT"/>
          <w:sz w:val="28"/>
          <w:szCs w:val="28"/>
          <w:lang w:eastAsia="en-US"/>
        </w:rPr>
        <w:t xml:space="preserve"> </w:t>
      </w:r>
      <w:r>
        <w:rPr>
          <w:rFonts w:eastAsia="TimesNewRomanPSMT"/>
          <w:sz w:val="28"/>
          <w:szCs w:val="28"/>
          <w:lang w:val="uk-UA" w:eastAsia="en-US"/>
        </w:rPr>
        <w:t xml:space="preserve">наносять не лише </w:t>
      </w:r>
      <w:r w:rsidRPr="001A7BCF">
        <w:rPr>
          <w:rFonts w:eastAsia="TimesNewRomanPSMT"/>
          <w:sz w:val="28"/>
          <w:szCs w:val="28"/>
          <w:lang w:eastAsia="en-US"/>
        </w:rPr>
        <w:t>на</w:t>
      </w:r>
      <w:r>
        <w:rPr>
          <w:rFonts w:eastAsia="TimesNewRomanPSMT"/>
          <w:sz w:val="28"/>
          <w:szCs w:val="28"/>
          <w:lang w:val="uk-UA" w:eastAsia="en-US"/>
        </w:rPr>
        <w:t xml:space="preserve"> </w:t>
      </w:r>
      <w:r>
        <w:rPr>
          <w:rFonts w:eastAsia="TimesNewRomanPSMT"/>
          <w:sz w:val="28"/>
          <w:szCs w:val="28"/>
          <w:lang w:eastAsia="en-US"/>
        </w:rPr>
        <w:t>стінки анального каналу</w:t>
      </w:r>
      <w:r>
        <w:rPr>
          <w:rFonts w:eastAsia="TimesNewRomanPSMT"/>
          <w:sz w:val="28"/>
          <w:szCs w:val="28"/>
          <w:lang w:val="uk-UA" w:eastAsia="en-US"/>
        </w:rPr>
        <w:t>, а й</w:t>
      </w:r>
      <w:r w:rsidRPr="001A7BCF">
        <w:rPr>
          <w:rFonts w:eastAsia="TimesNewRomanPSMT"/>
          <w:sz w:val="28"/>
          <w:szCs w:val="28"/>
          <w:lang w:eastAsia="en-US"/>
        </w:rPr>
        <w:t xml:space="preserve"> на перианальну</w:t>
      </w:r>
      <w:r>
        <w:rPr>
          <w:rFonts w:eastAsia="TimesNewRomanPSMT"/>
          <w:sz w:val="28"/>
          <w:szCs w:val="28"/>
          <w:lang w:val="uk-UA" w:eastAsia="en-US"/>
        </w:rPr>
        <w:t xml:space="preserve"> </w:t>
      </w:r>
      <w:r w:rsidRPr="001A7BCF">
        <w:rPr>
          <w:rFonts w:eastAsia="TimesNewRomanPSMT"/>
          <w:sz w:val="28"/>
          <w:szCs w:val="28"/>
          <w:lang w:eastAsia="en-US"/>
        </w:rPr>
        <w:t>шкіру.</w:t>
      </w:r>
      <w:r w:rsidRPr="00FF3C4F">
        <w:rPr>
          <w:rFonts w:eastAsia="TimesNewRomanPSMT"/>
          <w:sz w:val="28"/>
          <w:szCs w:val="28"/>
          <w:lang w:eastAsia="en-US"/>
        </w:rPr>
        <w:t xml:space="preserve"> </w:t>
      </w:r>
      <w:r>
        <w:rPr>
          <w:rFonts w:eastAsia="TimesNewRomanPSMT"/>
          <w:sz w:val="28"/>
          <w:szCs w:val="28"/>
          <w:lang w:val="uk-UA" w:eastAsia="en-US"/>
        </w:rPr>
        <w:t xml:space="preserve">При </w:t>
      </w:r>
      <w:r w:rsidRPr="001A7BCF">
        <w:rPr>
          <w:rFonts w:eastAsia="TimesNewRomanPSMT"/>
          <w:sz w:val="28"/>
          <w:szCs w:val="28"/>
          <w:lang w:eastAsia="en-US"/>
        </w:rPr>
        <w:t>в</w:t>
      </w:r>
      <w:r>
        <w:rPr>
          <w:rFonts w:eastAsia="TimesNewRomanPSMT"/>
          <w:sz w:val="28"/>
          <w:szCs w:val="28"/>
          <w:lang w:eastAsia="en-US"/>
        </w:rPr>
        <w:t>веденн</w:t>
      </w:r>
      <w:r>
        <w:rPr>
          <w:rFonts w:eastAsia="TimesNewRomanPSMT"/>
          <w:sz w:val="28"/>
          <w:szCs w:val="28"/>
          <w:lang w:val="uk-UA" w:eastAsia="en-US"/>
        </w:rPr>
        <w:t>і</w:t>
      </w:r>
      <w:r>
        <w:rPr>
          <w:rFonts w:eastAsia="TimesNewRomanPSMT"/>
          <w:sz w:val="28"/>
          <w:szCs w:val="28"/>
          <w:lang w:eastAsia="en-US"/>
        </w:rPr>
        <w:t xml:space="preserve"> свічок </w:t>
      </w:r>
      <w:r>
        <w:rPr>
          <w:rFonts w:eastAsia="TimesNewRomanPSMT"/>
          <w:sz w:val="28"/>
          <w:szCs w:val="28"/>
          <w:lang w:val="uk-UA" w:eastAsia="en-US"/>
        </w:rPr>
        <w:t>хворі допускають помилки у використанні, в результаті чого</w:t>
      </w:r>
      <w:r w:rsidRPr="001A7BCF">
        <w:rPr>
          <w:rFonts w:eastAsia="TimesNewRomanPSMT"/>
          <w:sz w:val="28"/>
          <w:szCs w:val="28"/>
          <w:lang w:eastAsia="en-US"/>
        </w:rPr>
        <w:t xml:space="preserve"> додатково</w:t>
      </w:r>
      <w:r>
        <w:rPr>
          <w:rFonts w:eastAsia="TimesNewRomanPSMT"/>
          <w:sz w:val="28"/>
          <w:szCs w:val="28"/>
          <w:lang w:val="uk-UA" w:eastAsia="en-US"/>
        </w:rPr>
        <w:t xml:space="preserve"> </w:t>
      </w:r>
      <w:r w:rsidRPr="001A7BCF">
        <w:rPr>
          <w:rFonts w:eastAsia="TimesNewRomanPSMT"/>
          <w:sz w:val="28"/>
          <w:szCs w:val="28"/>
          <w:lang w:eastAsia="en-US"/>
        </w:rPr>
        <w:t>травмуються гемороїдальні вузли</w:t>
      </w:r>
      <w:r>
        <w:rPr>
          <w:rFonts w:eastAsia="TimesNewRomanPSMT"/>
          <w:sz w:val="28"/>
          <w:szCs w:val="28"/>
          <w:lang w:val="uk-UA" w:eastAsia="en-US"/>
        </w:rPr>
        <w:t xml:space="preserve"> </w:t>
      </w:r>
      <w:r>
        <w:rPr>
          <w:rFonts w:eastAsia="TimesNewRomanPSMT"/>
          <w:sz w:val="28"/>
          <w:szCs w:val="28"/>
          <w:lang w:val="uk-UA" w:eastAsia="en-US"/>
        </w:rPr>
        <w:sym w:font="Symbol" w:char="F05B"/>
      </w:r>
      <w:r>
        <w:rPr>
          <w:rFonts w:eastAsia="TimesNewRomanPSMT"/>
          <w:sz w:val="28"/>
          <w:szCs w:val="28"/>
          <w:lang w:val="uk-UA" w:eastAsia="en-US"/>
        </w:rPr>
        <w:t xml:space="preserve">1 </w:t>
      </w:r>
      <w:r>
        <w:rPr>
          <w:sz w:val="28"/>
          <w:szCs w:val="28"/>
        </w:rPr>
        <w:sym w:font="Symbol" w:char="F02D"/>
      </w:r>
      <w:r>
        <w:rPr>
          <w:sz w:val="28"/>
          <w:szCs w:val="28"/>
          <w:lang w:val="uk-UA"/>
        </w:rPr>
        <w:t xml:space="preserve"> 3</w:t>
      </w:r>
      <w:r>
        <w:rPr>
          <w:rFonts w:eastAsia="TimesNewRomanPSMT"/>
          <w:sz w:val="28"/>
          <w:szCs w:val="28"/>
          <w:lang w:val="uk-UA" w:eastAsia="en-US"/>
        </w:rPr>
        <w:sym w:font="Symbol" w:char="F05D"/>
      </w:r>
      <w:r w:rsidRPr="00365D1F">
        <w:rPr>
          <w:sz w:val="28"/>
          <w:szCs w:val="28"/>
          <w:lang w:val="uk-UA"/>
        </w:rPr>
        <w:t>.</w:t>
      </w:r>
    </w:p>
    <w:p w:rsidR="00A64085" w:rsidRPr="00897416" w:rsidRDefault="00A64085" w:rsidP="00A64085">
      <w:pPr>
        <w:spacing w:line="360" w:lineRule="auto"/>
        <w:ind w:firstLine="709"/>
        <w:jc w:val="both"/>
        <w:rPr>
          <w:sz w:val="28"/>
          <w:szCs w:val="28"/>
          <w:lang w:val="uk-UA"/>
        </w:rPr>
      </w:pPr>
      <w:r>
        <w:rPr>
          <w:sz w:val="28"/>
          <w:szCs w:val="28"/>
          <w:lang w:val="uk-UA"/>
        </w:rPr>
        <w:t xml:space="preserve">Основними клінічними ознаками проктологічних захворювань є враження слизової оболонки прямої кишки різного ступеня тяжкості, що супроводжується запальним процесом, больовими відчуттями, погіршенням мікроциркуляції та ускладненням з долученням вторинної інфекції. Для лікування даної патології використовують комплексні засоби місцевої дії, що проявляють протизапальну, анальгетичну дії та прискорюють репарацію тканин. Асортимент таких засобів вітчизняного виробництва на фармацевтичному ринку України обмежений. Крім того, до складу таких ЛЗ входять глюкокортикоїди та нестероїдні протизапальні лікарські засоби, що </w:t>
      </w:r>
      <w:r>
        <w:rPr>
          <w:sz w:val="28"/>
          <w:szCs w:val="28"/>
          <w:lang w:val="uk-UA"/>
        </w:rPr>
        <w:lastRenderedPageBreak/>
        <w:t xml:space="preserve">протипоказані в терапії вторинної інфекції та погіршують репаративні процеси </w:t>
      </w:r>
      <w:r>
        <w:rPr>
          <w:rFonts w:eastAsia="TimesNewRomanPSMT"/>
          <w:sz w:val="28"/>
          <w:szCs w:val="28"/>
          <w:lang w:val="uk-UA" w:eastAsia="en-US"/>
        </w:rPr>
        <w:sym w:font="Symbol" w:char="F05B"/>
      </w:r>
      <w:r>
        <w:rPr>
          <w:rFonts w:eastAsia="TimesNewRomanPSMT"/>
          <w:sz w:val="28"/>
          <w:szCs w:val="28"/>
          <w:lang w:val="uk-UA" w:eastAsia="en-US"/>
        </w:rPr>
        <w:t xml:space="preserve">2 </w:t>
      </w:r>
      <w:r>
        <w:rPr>
          <w:sz w:val="28"/>
          <w:szCs w:val="28"/>
        </w:rPr>
        <w:sym w:font="Symbol" w:char="F02D"/>
      </w:r>
      <w:r>
        <w:rPr>
          <w:sz w:val="28"/>
          <w:szCs w:val="28"/>
          <w:lang w:val="uk-UA"/>
        </w:rPr>
        <w:t xml:space="preserve"> </w:t>
      </w:r>
      <w:r>
        <w:rPr>
          <w:rFonts w:eastAsia="TimesNewRomanPSMT"/>
          <w:sz w:val="28"/>
          <w:szCs w:val="28"/>
          <w:lang w:val="uk-UA" w:eastAsia="en-US"/>
        </w:rPr>
        <w:t>4</w:t>
      </w:r>
      <w:r>
        <w:rPr>
          <w:rFonts w:eastAsia="TimesNewRomanPSMT"/>
          <w:sz w:val="28"/>
          <w:szCs w:val="28"/>
          <w:lang w:val="uk-UA" w:eastAsia="en-US"/>
        </w:rPr>
        <w:sym w:font="Symbol" w:char="F05D"/>
      </w:r>
      <w:r>
        <w:rPr>
          <w:sz w:val="28"/>
          <w:szCs w:val="28"/>
          <w:lang w:val="uk-UA"/>
        </w:rPr>
        <w:t xml:space="preserve">. </w:t>
      </w:r>
    </w:p>
    <w:p w:rsidR="00A64085" w:rsidRPr="00C32722" w:rsidRDefault="00A64085" w:rsidP="00A64085">
      <w:pPr>
        <w:spacing w:line="360" w:lineRule="auto"/>
        <w:ind w:firstLine="709"/>
        <w:jc w:val="both"/>
        <w:rPr>
          <w:sz w:val="28"/>
          <w:szCs w:val="28"/>
          <w:lang w:val="uk-UA"/>
        </w:rPr>
      </w:pPr>
      <w:r>
        <w:rPr>
          <w:sz w:val="28"/>
          <w:szCs w:val="28"/>
          <w:lang w:val="uk-UA"/>
        </w:rPr>
        <w:t>Широке поширення геморою в розвинених країнах має характер епідемії, тому розробка та впровадження нових ефективних і доступних МЛЗ вітчизняного виробництва на основі БАР природ</w:t>
      </w:r>
      <w:r w:rsidRPr="006B3F83">
        <w:rPr>
          <w:sz w:val="28"/>
          <w:szCs w:val="28"/>
          <w:lang w:val="uk-UA"/>
        </w:rPr>
        <w:t>ного походження</w:t>
      </w:r>
      <w:r>
        <w:rPr>
          <w:sz w:val="28"/>
          <w:szCs w:val="28"/>
          <w:lang w:val="uk-UA"/>
        </w:rPr>
        <w:t xml:space="preserve"> є актуальним науковим напрямком.</w:t>
      </w:r>
      <w:r w:rsidRPr="00C32722">
        <w:rPr>
          <w:sz w:val="28"/>
          <w:szCs w:val="28"/>
          <w:lang w:val="uk-UA"/>
        </w:rPr>
        <w:t xml:space="preserve"> </w:t>
      </w:r>
    </w:p>
    <w:p w:rsidR="00A64085" w:rsidRPr="00657398" w:rsidRDefault="00A64085" w:rsidP="00A64085">
      <w:pPr>
        <w:spacing w:line="360" w:lineRule="auto"/>
        <w:ind w:firstLine="709"/>
        <w:jc w:val="both"/>
        <w:rPr>
          <w:sz w:val="28"/>
          <w:szCs w:val="28"/>
        </w:rPr>
      </w:pPr>
      <w:r w:rsidRPr="008B6902">
        <w:rPr>
          <w:bCs/>
          <w:sz w:val="28"/>
          <w:szCs w:val="28"/>
        </w:rPr>
        <w:t xml:space="preserve">Мета </w:t>
      </w:r>
      <w:proofErr w:type="gramStart"/>
      <w:r w:rsidRPr="008B6902">
        <w:rPr>
          <w:bCs/>
          <w:sz w:val="28"/>
          <w:szCs w:val="28"/>
        </w:rPr>
        <w:t>досл</w:t>
      </w:r>
      <w:proofErr w:type="gramEnd"/>
      <w:r w:rsidRPr="008B6902">
        <w:rPr>
          <w:bCs/>
          <w:sz w:val="28"/>
          <w:szCs w:val="28"/>
        </w:rPr>
        <w:t>ідження.</w:t>
      </w:r>
      <w:r w:rsidRPr="00657398">
        <w:rPr>
          <w:b/>
          <w:bCs/>
          <w:sz w:val="28"/>
          <w:szCs w:val="28"/>
        </w:rPr>
        <w:t xml:space="preserve"> </w:t>
      </w:r>
      <w:r w:rsidRPr="00657398">
        <w:rPr>
          <w:sz w:val="28"/>
          <w:szCs w:val="28"/>
        </w:rPr>
        <w:t xml:space="preserve">Метою роботи є розробка </w:t>
      </w:r>
      <w:r w:rsidRPr="006B3F83">
        <w:rPr>
          <w:sz w:val="28"/>
          <w:szCs w:val="28"/>
          <w:lang w:val="uk-UA"/>
        </w:rPr>
        <w:t>складу та технології ректальних лікарських засобів з БАР рослинного походження</w:t>
      </w:r>
      <w:r>
        <w:rPr>
          <w:sz w:val="28"/>
          <w:szCs w:val="28"/>
          <w:lang w:val="uk-UA"/>
        </w:rPr>
        <w:t>.</w:t>
      </w:r>
    </w:p>
    <w:p w:rsidR="00A64085" w:rsidRPr="008B6902" w:rsidRDefault="00A64085" w:rsidP="00A64085">
      <w:pPr>
        <w:spacing w:line="360" w:lineRule="auto"/>
        <w:ind w:firstLine="709"/>
        <w:jc w:val="both"/>
        <w:rPr>
          <w:sz w:val="28"/>
          <w:szCs w:val="28"/>
        </w:rPr>
      </w:pPr>
      <w:r w:rsidRPr="008B6902">
        <w:rPr>
          <w:bCs/>
          <w:sz w:val="28"/>
          <w:szCs w:val="28"/>
        </w:rPr>
        <w:t xml:space="preserve">Завдання </w:t>
      </w:r>
      <w:proofErr w:type="gramStart"/>
      <w:r w:rsidRPr="008B6902">
        <w:rPr>
          <w:bCs/>
          <w:sz w:val="28"/>
          <w:szCs w:val="28"/>
        </w:rPr>
        <w:t>досл</w:t>
      </w:r>
      <w:proofErr w:type="gramEnd"/>
      <w:r w:rsidRPr="008B6902">
        <w:rPr>
          <w:bCs/>
          <w:sz w:val="28"/>
          <w:szCs w:val="28"/>
        </w:rPr>
        <w:t xml:space="preserve">ідження: </w:t>
      </w:r>
    </w:p>
    <w:p w:rsidR="00A64085" w:rsidRPr="00657398" w:rsidRDefault="00A64085" w:rsidP="00A64085">
      <w:pPr>
        <w:spacing w:line="360" w:lineRule="auto"/>
        <w:ind w:firstLine="709"/>
        <w:jc w:val="both"/>
        <w:rPr>
          <w:sz w:val="28"/>
          <w:szCs w:val="28"/>
        </w:rPr>
      </w:pPr>
      <w:r w:rsidRPr="00657398">
        <w:rPr>
          <w:sz w:val="28"/>
          <w:szCs w:val="28"/>
          <w:lang w:val="uk-UA"/>
        </w:rPr>
        <w:t>1)</w:t>
      </w:r>
      <w:r w:rsidRPr="00657398">
        <w:rPr>
          <w:sz w:val="28"/>
          <w:szCs w:val="28"/>
          <w:lang w:val="uk-UA"/>
        </w:rPr>
        <w:tab/>
        <w:t xml:space="preserve">провести аналіз вітчизняних та зарубіжних джерел літератури щодо </w:t>
      </w:r>
      <w:r>
        <w:rPr>
          <w:sz w:val="28"/>
          <w:szCs w:val="28"/>
          <w:lang w:val="uk-UA"/>
        </w:rPr>
        <w:t xml:space="preserve">розробки та </w:t>
      </w:r>
      <w:r w:rsidRPr="00657398">
        <w:rPr>
          <w:sz w:val="28"/>
          <w:szCs w:val="28"/>
          <w:lang w:val="uk-UA"/>
        </w:rPr>
        <w:t>фармакотерапії</w:t>
      </w:r>
      <w:r>
        <w:rPr>
          <w:sz w:val="28"/>
          <w:szCs w:val="28"/>
          <w:lang w:val="uk-UA"/>
        </w:rPr>
        <w:t xml:space="preserve"> проктологічних захворювань</w:t>
      </w:r>
      <w:r w:rsidRPr="00657398">
        <w:rPr>
          <w:sz w:val="28"/>
          <w:szCs w:val="28"/>
          <w:lang w:val="uk-UA"/>
        </w:rPr>
        <w:t>;</w:t>
      </w:r>
    </w:p>
    <w:p w:rsidR="00A64085" w:rsidRPr="00657398" w:rsidRDefault="00A64085" w:rsidP="00A64085">
      <w:pPr>
        <w:spacing w:line="360" w:lineRule="auto"/>
        <w:ind w:firstLine="709"/>
        <w:jc w:val="both"/>
        <w:rPr>
          <w:sz w:val="28"/>
          <w:szCs w:val="28"/>
        </w:rPr>
      </w:pPr>
      <w:r w:rsidRPr="00657398">
        <w:rPr>
          <w:sz w:val="28"/>
          <w:szCs w:val="28"/>
          <w:lang w:val="uk-UA"/>
        </w:rPr>
        <w:t>2)</w:t>
      </w:r>
      <w:r w:rsidRPr="00657398">
        <w:rPr>
          <w:sz w:val="28"/>
          <w:szCs w:val="28"/>
          <w:lang w:val="uk-UA"/>
        </w:rPr>
        <w:tab/>
        <w:t xml:space="preserve">дослідити асортимент </w:t>
      </w:r>
      <w:r>
        <w:rPr>
          <w:sz w:val="28"/>
          <w:szCs w:val="28"/>
          <w:lang w:val="uk-UA"/>
        </w:rPr>
        <w:t>м</w:t>
      </w:r>
      <w:r w:rsidRPr="00657398">
        <w:rPr>
          <w:sz w:val="28"/>
          <w:szCs w:val="28"/>
        </w:rPr>
        <w:t>’</w:t>
      </w:r>
      <w:r>
        <w:rPr>
          <w:sz w:val="28"/>
          <w:szCs w:val="28"/>
          <w:lang w:val="uk-UA"/>
        </w:rPr>
        <w:t xml:space="preserve">яких </w:t>
      </w:r>
      <w:r w:rsidRPr="00657398">
        <w:rPr>
          <w:sz w:val="28"/>
          <w:szCs w:val="28"/>
          <w:lang w:val="uk-UA"/>
        </w:rPr>
        <w:t>лікарських засобів для</w:t>
      </w:r>
      <w:r>
        <w:rPr>
          <w:sz w:val="28"/>
          <w:szCs w:val="28"/>
          <w:lang w:val="uk-UA"/>
        </w:rPr>
        <w:t xml:space="preserve"> лікування геморою</w:t>
      </w:r>
      <w:r w:rsidRPr="00657398">
        <w:rPr>
          <w:sz w:val="28"/>
          <w:szCs w:val="28"/>
          <w:lang w:val="uk-UA"/>
        </w:rPr>
        <w:t xml:space="preserve"> на фармацевтичному ринку України; </w:t>
      </w:r>
    </w:p>
    <w:p w:rsidR="00A64085" w:rsidRPr="00657398" w:rsidRDefault="00A64085" w:rsidP="00A64085">
      <w:pPr>
        <w:spacing w:line="360" w:lineRule="auto"/>
        <w:ind w:firstLine="709"/>
        <w:jc w:val="both"/>
        <w:rPr>
          <w:sz w:val="28"/>
          <w:szCs w:val="28"/>
        </w:rPr>
      </w:pPr>
      <w:r w:rsidRPr="00657398">
        <w:rPr>
          <w:sz w:val="28"/>
          <w:szCs w:val="28"/>
          <w:lang w:val="uk-UA"/>
        </w:rPr>
        <w:t>3)</w:t>
      </w:r>
      <w:r w:rsidRPr="00657398">
        <w:rPr>
          <w:sz w:val="28"/>
          <w:szCs w:val="28"/>
          <w:lang w:val="uk-UA"/>
        </w:rPr>
        <w:tab/>
        <w:t>вивчити склад мʼяких лікарських засобів, що застосовуються для лікування</w:t>
      </w:r>
      <w:r w:rsidRPr="00657398">
        <w:rPr>
          <w:sz w:val="28"/>
          <w:szCs w:val="28"/>
        </w:rPr>
        <w:t xml:space="preserve"> </w:t>
      </w:r>
      <w:r>
        <w:rPr>
          <w:sz w:val="28"/>
          <w:szCs w:val="28"/>
          <w:lang w:val="uk-UA"/>
        </w:rPr>
        <w:t>геморою</w:t>
      </w:r>
      <w:r w:rsidRPr="00657398">
        <w:rPr>
          <w:sz w:val="28"/>
          <w:szCs w:val="28"/>
          <w:lang w:val="uk-UA"/>
        </w:rPr>
        <w:t>;</w:t>
      </w:r>
    </w:p>
    <w:p w:rsidR="00A64085" w:rsidRPr="00657398" w:rsidRDefault="00A64085" w:rsidP="00A64085">
      <w:pPr>
        <w:spacing w:line="360" w:lineRule="auto"/>
        <w:ind w:firstLine="709"/>
        <w:jc w:val="both"/>
        <w:rPr>
          <w:sz w:val="28"/>
          <w:szCs w:val="28"/>
        </w:rPr>
      </w:pPr>
      <w:r w:rsidRPr="00657398">
        <w:rPr>
          <w:sz w:val="28"/>
          <w:szCs w:val="28"/>
          <w:lang w:val="uk-UA"/>
        </w:rPr>
        <w:t>4)</w:t>
      </w:r>
      <w:r w:rsidRPr="00657398">
        <w:rPr>
          <w:sz w:val="28"/>
          <w:szCs w:val="28"/>
          <w:lang w:val="uk-UA"/>
        </w:rPr>
        <w:tab/>
        <w:t xml:space="preserve">розробити склад </w:t>
      </w:r>
      <w:r>
        <w:rPr>
          <w:bCs/>
          <w:sz w:val="28"/>
          <w:szCs w:val="28"/>
          <w:lang w:val="uk-UA"/>
        </w:rPr>
        <w:t>та технологію</w:t>
      </w:r>
      <w:r w:rsidRPr="001E1C73">
        <w:rPr>
          <w:bCs/>
          <w:sz w:val="28"/>
          <w:szCs w:val="28"/>
          <w:lang w:val="uk-UA"/>
        </w:rPr>
        <w:t xml:space="preserve"> </w:t>
      </w:r>
      <w:r w:rsidRPr="00657398">
        <w:rPr>
          <w:sz w:val="28"/>
          <w:szCs w:val="28"/>
          <w:lang w:val="uk-UA"/>
        </w:rPr>
        <w:t>м’якого лікарського засобу для лікування</w:t>
      </w:r>
      <w:r>
        <w:rPr>
          <w:sz w:val="28"/>
          <w:szCs w:val="28"/>
          <w:lang w:val="uk-UA"/>
        </w:rPr>
        <w:t xml:space="preserve"> геморою </w:t>
      </w:r>
      <w:r w:rsidRPr="006B3F83">
        <w:rPr>
          <w:sz w:val="28"/>
          <w:szCs w:val="28"/>
          <w:lang w:val="uk-UA"/>
        </w:rPr>
        <w:t>з</w:t>
      </w:r>
      <w:r>
        <w:rPr>
          <w:sz w:val="28"/>
          <w:szCs w:val="28"/>
          <w:lang w:val="uk-UA"/>
        </w:rPr>
        <w:t xml:space="preserve"> густими екстрактами нагідок лікарських, деревію звичайного, олійним екстрактом звіробою звичайного і</w:t>
      </w:r>
      <w:r w:rsidRPr="005B647C">
        <w:rPr>
          <w:color w:val="FF0000"/>
          <w:sz w:val="28"/>
          <w:szCs w:val="28"/>
          <w:lang w:val="uk-UA"/>
        </w:rPr>
        <w:t xml:space="preserve"> </w:t>
      </w:r>
      <w:r>
        <w:rPr>
          <w:sz w:val="28"/>
          <w:szCs w:val="28"/>
          <w:lang w:val="uk-UA"/>
        </w:rPr>
        <w:t>настойкою</w:t>
      </w:r>
      <w:r w:rsidRPr="00DC485E">
        <w:rPr>
          <w:sz w:val="28"/>
          <w:szCs w:val="28"/>
          <w:lang w:val="uk-UA"/>
        </w:rPr>
        <w:t xml:space="preserve"> </w:t>
      </w:r>
      <w:r>
        <w:rPr>
          <w:sz w:val="28"/>
          <w:szCs w:val="28"/>
          <w:lang w:val="uk-UA"/>
        </w:rPr>
        <w:t xml:space="preserve">плодів </w:t>
      </w:r>
      <w:r w:rsidRPr="00DC485E">
        <w:rPr>
          <w:sz w:val="28"/>
          <w:szCs w:val="28"/>
          <w:lang w:val="uk-UA"/>
        </w:rPr>
        <w:t>софори японської</w:t>
      </w:r>
      <w:r w:rsidRPr="00657398">
        <w:rPr>
          <w:sz w:val="28"/>
          <w:szCs w:val="28"/>
          <w:lang w:val="uk-UA"/>
        </w:rPr>
        <w:t>.</w:t>
      </w:r>
    </w:p>
    <w:p w:rsidR="00A64085" w:rsidRPr="00657398" w:rsidRDefault="00A64085" w:rsidP="00A64085">
      <w:pPr>
        <w:spacing w:line="360" w:lineRule="auto"/>
        <w:ind w:firstLine="709"/>
        <w:jc w:val="both"/>
        <w:rPr>
          <w:sz w:val="28"/>
          <w:szCs w:val="28"/>
        </w:rPr>
      </w:pPr>
      <w:r w:rsidRPr="001E1C73">
        <w:rPr>
          <w:rStyle w:val="y2iqfc"/>
          <w:sz w:val="28"/>
          <w:szCs w:val="28"/>
          <w:lang w:val="uk-UA"/>
        </w:rPr>
        <w:t xml:space="preserve">Предмет дослідження </w:t>
      </w:r>
      <w:r w:rsidRPr="001E1C73">
        <w:rPr>
          <w:sz w:val="28"/>
          <w:szCs w:val="28"/>
          <w:lang w:val="uk-UA"/>
        </w:rPr>
        <w:t xml:space="preserve">– розробка </w:t>
      </w:r>
      <w:r>
        <w:rPr>
          <w:sz w:val="28"/>
          <w:szCs w:val="28"/>
          <w:lang w:val="uk-UA"/>
        </w:rPr>
        <w:t xml:space="preserve">складу та технології ректальної мазі </w:t>
      </w:r>
      <w:r w:rsidRPr="006B3F83">
        <w:rPr>
          <w:sz w:val="28"/>
          <w:szCs w:val="28"/>
          <w:lang w:val="uk-UA"/>
        </w:rPr>
        <w:t>з</w:t>
      </w:r>
      <w:r w:rsidRPr="00DA24CF">
        <w:rPr>
          <w:sz w:val="28"/>
          <w:szCs w:val="28"/>
        </w:rPr>
        <w:t xml:space="preserve"> </w:t>
      </w:r>
      <w:r>
        <w:rPr>
          <w:sz w:val="28"/>
          <w:szCs w:val="28"/>
          <w:lang w:val="uk-UA"/>
        </w:rPr>
        <w:t>густими екстрактами нагідок лікарських, деревію звичайного, олійним екстрактом звіробою звичайного та</w:t>
      </w:r>
      <w:r w:rsidRPr="005B647C">
        <w:rPr>
          <w:color w:val="FF0000"/>
          <w:sz w:val="28"/>
          <w:szCs w:val="28"/>
          <w:lang w:val="uk-UA"/>
        </w:rPr>
        <w:t xml:space="preserve"> </w:t>
      </w:r>
      <w:r>
        <w:rPr>
          <w:sz w:val="28"/>
          <w:szCs w:val="28"/>
          <w:lang w:val="uk-UA"/>
        </w:rPr>
        <w:t>настойкою</w:t>
      </w:r>
      <w:r w:rsidRPr="00DC485E">
        <w:rPr>
          <w:sz w:val="28"/>
          <w:szCs w:val="28"/>
          <w:lang w:val="uk-UA"/>
        </w:rPr>
        <w:t xml:space="preserve"> софори японської</w:t>
      </w:r>
      <w:r w:rsidRPr="00657398">
        <w:rPr>
          <w:sz w:val="28"/>
          <w:szCs w:val="28"/>
          <w:lang w:val="uk-UA"/>
        </w:rPr>
        <w:t>.</w:t>
      </w:r>
    </w:p>
    <w:p w:rsidR="00A64085" w:rsidRPr="00ED398D" w:rsidRDefault="00A64085" w:rsidP="00A64085">
      <w:pPr>
        <w:spacing w:line="360" w:lineRule="auto"/>
        <w:ind w:firstLine="709"/>
        <w:jc w:val="both"/>
        <w:rPr>
          <w:rStyle w:val="y2iqfc"/>
          <w:sz w:val="28"/>
          <w:szCs w:val="28"/>
          <w:lang w:val="uk-UA"/>
        </w:rPr>
      </w:pPr>
      <w:r w:rsidRPr="001E1C73">
        <w:rPr>
          <w:rStyle w:val="y2iqfc"/>
          <w:sz w:val="28"/>
          <w:szCs w:val="28"/>
          <w:lang w:val="uk-UA"/>
        </w:rPr>
        <w:t>Об’єкт</w:t>
      </w:r>
      <w:r>
        <w:rPr>
          <w:rStyle w:val="y2iqfc"/>
          <w:sz w:val="28"/>
          <w:szCs w:val="28"/>
          <w:lang w:val="uk-UA"/>
        </w:rPr>
        <w:t>и</w:t>
      </w:r>
      <w:r w:rsidRPr="001E1C73">
        <w:rPr>
          <w:rStyle w:val="y2iqfc"/>
          <w:sz w:val="28"/>
          <w:szCs w:val="28"/>
          <w:lang w:val="uk-UA"/>
        </w:rPr>
        <w:t xml:space="preserve"> дослідження </w:t>
      </w:r>
      <w:r w:rsidRPr="001E1C73">
        <w:rPr>
          <w:sz w:val="28"/>
          <w:szCs w:val="28"/>
          <w:shd w:val="clear" w:color="auto" w:fill="FFFFFF"/>
          <w:lang w:val="uk-UA"/>
        </w:rPr>
        <w:t>–</w:t>
      </w:r>
      <w:r w:rsidRPr="00860C8C">
        <w:rPr>
          <w:sz w:val="28"/>
          <w:szCs w:val="28"/>
          <w:shd w:val="clear" w:color="auto" w:fill="FFFFFF"/>
          <w:lang w:val="uk-UA"/>
        </w:rPr>
        <w:t xml:space="preserve"> </w:t>
      </w:r>
      <w:r>
        <w:rPr>
          <w:sz w:val="28"/>
          <w:szCs w:val="28"/>
          <w:shd w:val="clear" w:color="auto" w:fill="FFFFFF"/>
          <w:lang w:val="uk-UA"/>
        </w:rPr>
        <w:t xml:space="preserve">дані літературних джерел, </w:t>
      </w:r>
      <w:r>
        <w:rPr>
          <w:sz w:val="28"/>
          <w:szCs w:val="28"/>
          <w:lang w:val="uk-UA"/>
        </w:rPr>
        <w:t>нагідок лікарських екстракт густий, деревію звичайного екстракт густий, звіробою звичайного екстракт</w:t>
      </w:r>
      <w:r w:rsidRPr="00AE28FB">
        <w:rPr>
          <w:sz w:val="28"/>
          <w:szCs w:val="28"/>
          <w:lang w:val="uk-UA"/>
        </w:rPr>
        <w:t xml:space="preserve"> </w:t>
      </w:r>
      <w:r>
        <w:rPr>
          <w:sz w:val="28"/>
          <w:szCs w:val="28"/>
          <w:lang w:val="uk-UA"/>
        </w:rPr>
        <w:t>олійний та</w:t>
      </w:r>
      <w:r w:rsidRPr="005B647C">
        <w:rPr>
          <w:color w:val="FF0000"/>
          <w:sz w:val="28"/>
          <w:szCs w:val="28"/>
          <w:lang w:val="uk-UA"/>
        </w:rPr>
        <w:t xml:space="preserve"> </w:t>
      </w:r>
      <w:r w:rsidRPr="00DC485E">
        <w:rPr>
          <w:sz w:val="28"/>
          <w:szCs w:val="28"/>
          <w:lang w:val="uk-UA"/>
        </w:rPr>
        <w:t>софори японської</w:t>
      </w:r>
      <w:r w:rsidRPr="00AE28FB">
        <w:rPr>
          <w:sz w:val="28"/>
          <w:szCs w:val="28"/>
          <w:lang w:val="uk-UA"/>
        </w:rPr>
        <w:t xml:space="preserve"> </w:t>
      </w:r>
      <w:r>
        <w:rPr>
          <w:sz w:val="28"/>
          <w:szCs w:val="28"/>
          <w:lang w:val="uk-UA"/>
        </w:rPr>
        <w:t>настойка,</w:t>
      </w:r>
      <w:r w:rsidRPr="00DC485E">
        <w:rPr>
          <w:sz w:val="28"/>
          <w:szCs w:val="28"/>
          <w:lang w:val="uk-UA"/>
        </w:rPr>
        <w:t xml:space="preserve"> </w:t>
      </w:r>
      <w:r w:rsidRPr="00AE28FB">
        <w:rPr>
          <w:rFonts w:eastAsia="TimesNewRomanPSMT"/>
          <w:sz w:val="28"/>
          <w:szCs w:val="28"/>
          <w:lang w:val="uk-UA"/>
        </w:rPr>
        <w:t>мазеві основи</w:t>
      </w:r>
      <w:r w:rsidRPr="00AE28FB">
        <w:rPr>
          <w:sz w:val="28"/>
          <w:szCs w:val="28"/>
          <w:lang w:val="uk-UA"/>
        </w:rPr>
        <w:t xml:space="preserve">, </w:t>
      </w:r>
      <w:r w:rsidRPr="00AE28FB">
        <w:rPr>
          <w:rFonts w:eastAsia="TimesNewRomanPSMT"/>
          <w:sz w:val="28"/>
          <w:szCs w:val="28"/>
          <w:lang w:val="uk-UA"/>
        </w:rPr>
        <w:t xml:space="preserve">допоміжні речовини, </w:t>
      </w:r>
      <w:r w:rsidRPr="00AE28FB">
        <w:rPr>
          <w:sz w:val="28"/>
          <w:szCs w:val="28"/>
          <w:lang w:val="uk-UA"/>
        </w:rPr>
        <w:t xml:space="preserve">мазь ректальна на емульсійних основах з БАР рослинного походження. </w:t>
      </w:r>
    </w:p>
    <w:p w:rsidR="00A64085" w:rsidRPr="006E1DC0" w:rsidRDefault="00A64085" w:rsidP="00A64085">
      <w:pPr>
        <w:spacing w:line="360" w:lineRule="auto"/>
        <w:ind w:firstLine="709"/>
        <w:jc w:val="both"/>
        <w:rPr>
          <w:rFonts w:eastAsia="TimesNewRomanPSMT"/>
          <w:sz w:val="28"/>
          <w:szCs w:val="28"/>
          <w:lang w:val="uk-UA"/>
        </w:rPr>
      </w:pPr>
      <w:r>
        <w:rPr>
          <w:rFonts w:eastAsia="TimesNewRomanPSMT"/>
          <w:sz w:val="28"/>
          <w:szCs w:val="28"/>
          <w:lang w:val="uk-UA"/>
        </w:rPr>
        <w:t>При викона</w:t>
      </w:r>
      <w:r w:rsidRPr="001E1C73">
        <w:rPr>
          <w:rFonts w:eastAsia="TimesNewRomanPSMT"/>
          <w:sz w:val="28"/>
          <w:szCs w:val="28"/>
          <w:lang w:val="uk-UA"/>
        </w:rPr>
        <w:t xml:space="preserve">нні </w:t>
      </w:r>
      <w:r>
        <w:rPr>
          <w:rFonts w:eastAsia="TimesNewRomanPSMT"/>
          <w:sz w:val="28"/>
          <w:szCs w:val="28"/>
          <w:lang w:val="uk-UA"/>
        </w:rPr>
        <w:t>магістерської роботи</w:t>
      </w:r>
      <w:r w:rsidRPr="001E1C73">
        <w:rPr>
          <w:rFonts w:eastAsia="TimesNewRomanPSMT"/>
          <w:sz w:val="28"/>
          <w:szCs w:val="28"/>
          <w:lang w:val="uk-UA"/>
        </w:rPr>
        <w:t xml:space="preserve"> були використані наступні методи: </w:t>
      </w:r>
      <w:r w:rsidRPr="001E1C73">
        <w:rPr>
          <w:sz w:val="28"/>
          <w:szCs w:val="28"/>
          <w:lang w:val="uk-UA"/>
        </w:rPr>
        <w:t xml:space="preserve">інформаційний пошук (аналіз даних наукових праць зарубіжних і вітчизняних учених, що присвячені проблемам терапії хворих із </w:t>
      </w:r>
      <w:r>
        <w:rPr>
          <w:sz w:val="28"/>
          <w:szCs w:val="28"/>
          <w:lang w:val="uk-UA"/>
        </w:rPr>
        <w:lastRenderedPageBreak/>
        <w:t xml:space="preserve">проктологічними </w:t>
      </w:r>
      <w:r w:rsidRPr="001E1C73">
        <w:rPr>
          <w:sz w:val="28"/>
          <w:szCs w:val="28"/>
          <w:lang w:val="uk-UA"/>
        </w:rPr>
        <w:t xml:space="preserve">захворюваннями, </w:t>
      </w:r>
      <w:r w:rsidRPr="001E1C73">
        <w:rPr>
          <w:rFonts w:eastAsia="TimesNewRomanPSMT"/>
          <w:sz w:val="28"/>
          <w:szCs w:val="28"/>
          <w:lang w:val="uk-UA"/>
        </w:rPr>
        <w:t xml:space="preserve">фармакоекономічні, </w:t>
      </w:r>
      <w:r>
        <w:rPr>
          <w:rFonts w:eastAsia="TimesNewRomanPSMT"/>
          <w:sz w:val="28"/>
          <w:szCs w:val="28"/>
          <w:lang w:val="uk-UA"/>
        </w:rPr>
        <w:t>фізи</w:t>
      </w:r>
      <w:r w:rsidRPr="00ED072E">
        <w:rPr>
          <w:rFonts w:eastAsia="TimesNewRomanPSMT"/>
          <w:sz w:val="28"/>
          <w:szCs w:val="28"/>
          <w:lang w:val="uk-UA"/>
        </w:rPr>
        <w:t>чні (опис, визначення однорідності</w:t>
      </w:r>
      <w:r>
        <w:rPr>
          <w:rFonts w:eastAsia="TimesNewRomanPSMT"/>
          <w:sz w:val="28"/>
          <w:szCs w:val="28"/>
          <w:lang w:val="uk-UA"/>
        </w:rPr>
        <w:t>, загальної маси</w:t>
      </w:r>
      <w:r w:rsidRPr="00ED072E">
        <w:rPr>
          <w:rFonts w:eastAsia="TimesNewRomanPSMT"/>
          <w:sz w:val="28"/>
          <w:szCs w:val="28"/>
          <w:lang w:val="uk-UA"/>
        </w:rPr>
        <w:t>)</w:t>
      </w:r>
      <w:r w:rsidRPr="00645C80">
        <w:rPr>
          <w:rFonts w:eastAsia="TimesNewRomanPSMT"/>
          <w:sz w:val="28"/>
          <w:szCs w:val="28"/>
          <w:lang w:val="uk-UA"/>
        </w:rPr>
        <w:t xml:space="preserve">, мікробіологічні та статистичні. </w:t>
      </w:r>
      <w:r>
        <w:rPr>
          <w:sz w:val="28"/>
          <w:szCs w:val="28"/>
          <w:lang w:val="uk-UA"/>
        </w:rPr>
        <w:t>При дослідженні асортименту м</w:t>
      </w:r>
      <w:r w:rsidRPr="00897416">
        <w:rPr>
          <w:sz w:val="28"/>
          <w:szCs w:val="28"/>
          <w:lang w:val="uk-UA"/>
        </w:rPr>
        <w:t>’</w:t>
      </w:r>
      <w:r>
        <w:rPr>
          <w:sz w:val="28"/>
          <w:szCs w:val="28"/>
          <w:lang w:val="uk-UA"/>
        </w:rPr>
        <w:t xml:space="preserve">яких лікарських засобів Державного Реєстру ЛЗ України для ректального застосування (складу та компонентності) використовувався </w:t>
      </w:r>
      <w:r w:rsidRPr="00615B18">
        <w:rPr>
          <w:sz w:val="28"/>
          <w:szCs w:val="28"/>
          <w:lang w:val="uk-UA"/>
        </w:rPr>
        <w:t>контент-аналіз</w:t>
      </w:r>
      <w:r>
        <w:rPr>
          <w:sz w:val="28"/>
          <w:szCs w:val="28"/>
          <w:lang w:val="uk-UA"/>
        </w:rPr>
        <w:t xml:space="preserve">. </w:t>
      </w:r>
      <w:r w:rsidRPr="00FB3D32">
        <w:rPr>
          <w:rFonts w:eastAsia="TimesNewRomanPSMT"/>
          <w:sz w:val="28"/>
          <w:szCs w:val="28"/>
          <w:lang w:val="uk-UA"/>
        </w:rPr>
        <w:t>Обробку даних проведених досліджень</w:t>
      </w:r>
      <w:r>
        <w:rPr>
          <w:rFonts w:eastAsia="TimesNewRomanPSMT"/>
          <w:sz w:val="28"/>
          <w:szCs w:val="28"/>
          <w:lang w:val="uk-UA"/>
        </w:rPr>
        <w:t xml:space="preserve"> </w:t>
      </w:r>
      <w:r w:rsidRPr="00FB3D32">
        <w:rPr>
          <w:rFonts w:eastAsia="TimesNewRomanPSMT"/>
          <w:sz w:val="28"/>
          <w:szCs w:val="28"/>
          <w:lang w:val="uk-UA"/>
        </w:rPr>
        <w:t>здійснювали за  допомогою методів математичної статистики.</w:t>
      </w:r>
    </w:p>
    <w:p w:rsidR="00A64085" w:rsidRPr="001E1C73" w:rsidRDefault="00A64085" w:rsidP="00A64085">
      <w:pPr>
        <w:spacing w:line="360" w:lineRule="auto"/>
        <w:ind w:firstLine="709"/>
        <w:jc w:val="both"/>
        <w:rPr>
          <w:rStyle w:val="y2iqfc"/>
          <w:sz w:val="28"/>
          <w:szCs w:val="28"/>
          <w:lang w:val="uk-UA"/>
        </w:rPr>
      </w:pPr>
      <w:r w:rsidRPr="001E1C73">
        <w:rPr>
          <w:rStyle w:val="y2iqfc"/>
          <w:sz w:val="28"/>
          <w:szCs w:val="28"/>
          <w:lang w:val="uk-UA"/>
        </w:rPr>
        <w:t>Практичне значення отриманих результатів</w:t>
      </w:r>
    </w:p>
    <w:p w:rsidR="00A64085" w:rsidRPr="001E1C73" w:rsidRDefault="00A64085" w:rsidP="00A64085">
      <w:pPr>
        <w:spacing w:line="360" w:lineRule="auto"/>
        <w:ind w:firstLine="709"/>
        <w:jc w:val="both"/>
        <w:rPr>
          <w:rStyle w:val="y2iqfc"/>
          <w:sz w:val="28"/>
          <w:szCs w:val="28"/>
          <w:lang w:val="uk-UA"/>
        </w:rPr>
      </w:pPr>
      <w:r>
        <w:rPr>
          <w:rStyle w:val="y2iqfc"/>
          <w:sz w:val="28"/>
          <w:szCs w:val="28"/>
          <w:lang w:val="uk-UA"/>
        </w:rPr>
        <w:t xml:space="preserve">Результати досліджень за темою </w:t>
      </w:r>
      <w:r w:rsidRPr="00B6212C">
        <w:rPr>
          <w:sz w:val="28"/>
          <w:szCs w:val="28"/>
          <w:lang w:val="uk-UA"/>
        </w:rPr>
        <w:t xml:space="preserve">«Обґрунтування складу та технології ректальних лікарських засобів з </w:t>
      </w:r>
      <w:r>
        <w:rPr>
          <w:sz w:val="28"/>
          <w:szCs w:val="28"/>
          <w:lang w:val="uk-UA"/>
        </w:rPr>
        <w:t>біологічно активними речовинами</w:t>
      </w:r>
      <w:r w:rsidRPr="00B6212C">
        <w:rPr>
          <w:sz w:val="28"/>
          <w:szCs w:val="28"/>
          <w:lang w:val="uk-UA"/>
        </w:rPr>
        <w:t xml:space="preserve"> рослинного походження»</w:t>
      </w:r>
      <w:r w:rsidRPr="001E1C73">
        <w:rPr>
          <w:b/>
          <w:bCs/>
          <w:sz w:val="28"/>
          <w:szCs w:val="28"/>
          <w:lang w:val="uk-UA"/>
        </w:rPr>
        <w:t xml:space="preserve"> </w:t>
      </w:r>
      <w:r w:rsidRPr="001E1C73">
        <w:rPr>
          <w:rStyle w:val="y2iqfc"/>
          <w:sz w:val="28"/>
          <w:szCs w:val="28"/>
          <w:lang w:val="uk-UA"/>
        </w:rPr>
        <w:t xml:space="preserve">були </w:t>
      </w:r>
      <w:r>
        <w:rPr>
          <w:rStyle w:val="y2iqfc"/>
          <w:sz w:val="28"/>
          <w:szCs w:val="28"/>
          <w:lang w:val="uk-UA"/>
        </w:rPr>
        <w:t>о</w:t>
      </w:r>
      <w:r w:rsidRPr="001E1C73">
        <w:rPr>
          <w:rStyle w:val="y2iqfc"/>
          <w:sz w:val="28"/>
          <w:szCs w:val="28"/>
          <w:lang w:val="uk-UA"/>
        </w:rPr>
        <w:t>пр</w:t>
      </w:r>
      <w:r>
        <w:rPr>
          <w:rStyle w:val="y2iqfc"/>
          <w:sz w:val="28"/>
          <w:szCs w:val="28"/>
          <w:lang w:val="uk-UA"/>
        </w:rPr>
        <w:t>илю</w:t>
      </w:r>
      <w:r w:rsidRPr="001E1C73">
        <w:rPr>
          <w:rStyle w:val="y2iqfc"/>
          <w:sz w:val="28"/>
          <w:szCs w:val="28"/>
          <w:lang w:val="uk-UA"/>
        </w:rPr>
        <w:t>д</w:t>
      </w:r>
      <w:r>
        <w:rPr>
          <w:rStyle w:val="y2iqfc"/>
          <w:sz w:val="28"/>
          <w:szCs w:val="28"/>
          <w:lang w:val="uk-UA"/>
        </w:rPr>
        <w:t>н</w:t>
      </w:r>
      <w:r w:rsidRPr="001E1C73">
        <w:rPr>
          <w:rStyle w:val="y2iqfc"/>
          <w:sz w:val="28"/>
          <w:szCs w:val="28"/>
          <w:lang w:val="uk-UA"/>
        </w:rPr>
        <w:t xml:space="preserve">ені на </w:t>
      </w:r>
      <w:r>
        <w:rPr>
          <w:rStyle w:val="y2iqfc"/>
          <w:sz w:val="28"/>
          <w:szCs w:val="28"/>
          <w:lang w:val="uk-UA"/>
        </w:rPr>
        <w:t>наступних конференціях</w:t>
      </w:r>
      <w:r w:rsidRPr="001E1C73">
        <w:rPr>
          <w:rStyle w:val="y2iqfc"/>
          <w:sz w:val="28"/>
          <w:szCs w:val="28"/>
          <w:lang w:val="uk-UA"/>
        </w:rPr>
        <w:t xml:space="preserve">: </w:t>
      </w:r>
    </w:p>
    <w:p w:rsidR="00A64085" w:rsidRPr="001E1C73" w:rsidRDefault="00A64085" w:rsidP="00A64085">
      <w:pPr>
        <w:spacing w:line="360" w:lineRule="auto"/>
        <w:ind w:firstLine="709"/>
        <w:jc w:val="center"/>
        <w:rPr>
          <w:rStyle w:val="y2iqfc"/>
          <w:i/>
          <w:sz w:val="28"/>
          <w:szCs w:val="28"/>
          <w:lang w:val="uk-UA"/>
        </w:rPr>
      </w:pPr>
      <w:r w:rsidRPr="001E1C73">
        <w:rPr>
          <w:rStyle w:val="y2iqfc"/>
          <w:i/>
          <w:sz w:val="28"/>
          <w:szCs w:val="28"/>
          <w:lang w:val="uk-UA"/>
        </w:rPr>
        <w:t>Тези доповідей</w:t>
      </w:r>
    </w:p>
    <w:p w:rsidR="00A64085" w:rsidRPr="00CE4A67" w:rsidRDefault="00A64085" w:rsidP="00A64085">
      <w:pPr>
        <w:autoSpaceDE w:val="0"/>
        <w:autoSpaceDN w:val="0"/>
        <w:adjustRightInd w:val="0"/>
        <w:spacing w:line="360" w:lineRule="auto"/>
        <w:jc w:val="both"/>
        <w:rPr>
          <w:rFonts w:ascii="TimesNewRoman,Bold" w:eastAsiaTheme="minorHAnsi" w:hAnsi="TimesNewRoman,Bold" w:cs="TimesNewRoman,Bold"/>
          <w:b/>
          <w:bCs/>
          <w:sz w:val="36"/>
          <w:szCs w:val="36"/>
          <w:lang w:eastAsia="en-US"/>
        </w:rPr>
      </w:pPr>
      <w:r w:rsidRPr="00CE4A67">
        <w:rPr>
          <w:bCs/>
          <w:sz w:val="28"/>
          <w:szCs w:val="28"/>
          <w:lang w:val="uk-UA"/>
        </w:rPr>
        <w:t xml:space="preserve">1. Лєсніцький Я.О., </w:t>
      </w:r>
      <w:r w:rsidRPr="00CE4A67">
        <w:rPr>
          <w:sz w:val="28"/>
          <w:szCs w:val="28"/>
          <w:lang w:val="uk-UA"/>
        </w:rPr>
        <w:t>Глущенко О. М.</w:t>
      </w:r>
      <w:r w:rsidRPr="00CE4A67">
        <w:rPr>
          <w:bCs/>
          <w:sz w:val="28"/>
          <w:szCs w:val="28"/>
          <w:lang w:val="uk-UA"/>
        </w:rPr>
        <w:t xml:space="preserve"> </w:t>
      </w:r>
      <w:r w:rsidRPr="00CE4A67">
        <w:rPr>
          <w:rFonts w:eastAsiaTheme="minorHAnsi"/>
          <w:bCs/>
          <w:sz w:val="28"/>
          <w:szCs w:val="28"/>
          <w:lang w:val="uk-UA" w:eastAsia="en-US"/>
        </w:rPr>
        <w:t>Порівняльний аналіз асортименту м’яких лікарських засобів ранозагоювальної дії на фармацевтичному ринку України</w:t>
      </w:r>
      <w:r w:rsidRPr="00CE4A67">
        <w:rPr>
          <w:bCs/>
          <w:sz w:val="28"/>
          <w:szCs w:val="28"/>
          <w:lang w:val="uk-UA"/>
        </w:rPr>
        <w:t>.</w:t>
      </w:r>
      <w:r w:rsidRPr="00CE4A67">
        <w:rPr>
          <w:i/>
          <w:sz w:val="28"/>
          <w:szCs w:val="28"/>
          <w:lang w:val="uk-UA"/>
        </w:rPr>
        <w:t xml:space="preserve"> Пріорітетні напрями досліджень в науковій та освітній діяльності</w:t>
      </w:r>
      <w:r w:rsidRPr="00CE4A67">
        <w:rPr>
          <w:sz w:val="28"/>
          <w:szCs w:val="28"/>
          <w:lang w:val="uk-UA"/>
        </w:rPr>
        <w:t xml:space="preserve">: </w:t>
      </w:r>
      <w:r w:rsidRPr="00CE4A67">
        <w:rPr>
          <w:i/>
          <w:sz w:val="28"/>
          <w:szCs w:val="28"/>
          <w:lang w:val="uk-UA"/>
        </w:rPr>
        <w:t>проблеми та перспективи:</w:t>
      </w:r>
      <w:r w:rsidRPr="00CE4A67">
        <w:rPr>
          <w:sz w:val="28"/>
          <w:szCs w:val="28"/>
          <w:lang w:val="uk-UA"/>
        </w:rPr>
        <w:t xml:space="preserve"> матеріали Всеукраїнської науково-практичної конференції з міжнародною участю, м. Рівне, 12-13 жовтня 2021 року, Рівне, 2021. С. 199-202.</w:t>
      </w:r>
    </w:p>
    <w:p w:rsidR="00A64085" w:rsidRDefault="00A64085" w:rsidP="00A64085">
      <w:pPr>
        <w:pStyle w:val="a4"/>
        <w:numPr>
          <w:ilvl w:val="0"/>
          <w:numId w:val="1"/>
        </w:numPr>
        <w:spacing w:line="360" w:lineRule="auto"/>
        <w:ind w:left="0" w:firstLine="0"/>
        <w:jc w:val="both"/>
        <w:rPr>
          <w:i/>
          <w:sz w:val="28"/>
          <w:szCs w:val="28"/>
          <w:lang w:val="uk-UA"/>
        </w:rPr>
      </w:pPr>
      <w:r>
        <w:rPr>
          <w:bCs/>
          <w:sz w:val="28"/>
          <w:szCs w:val="28"/>
          <w:lang w:val="uk-UA"/>
        </w:rPr>
        <w:t xml:space="preserve">Лєсніцький Я.О., </w:t>
      </w:r>
      <w:r>
        <w:rPr>
          <w:sz w:val="28"/>
          <w:szCs w:val="28"/>
          <w:lang w:val="uk-UA"/>
        </w:rPr>
        <w:t xml:space="preserve">Глущенко О. М. Дослідження лікарської рослинної сировини та лікарських форм, що містять біофлавоноїди. </w:t>
      </w:r>
      <w:r>
        <w:rPr>
          <w:i/>
          <w:sz w:val="28"/>
          <w:szCs w:val="28"/>
          <w:lang w:val="uk-UA"/>
        </w:rPr>
        <w:t xml:space="preserve">Технологічні та біофармацевтичні аспекти створення лікарських препаратів різної направленості дії: </w:t>
      </w:r>
      <w:r>
        <w:rPr>
          <w:sz w:val="28"/>
          <w:szCs w:val="28"/>
          <w:lang w:val="uk-UA"/>
        </w:rPr>
        <w:t>матеріали</w:t>
      </w:r>
      <w:r>
        <w:rPr>
          <w:lang w:val="uk-UA"/>
        </w:rPr>
        <w:t xml:space="preserve"> </w:t>
      </w:r>
      <w:r>
        <w:rPr>
          <w:sz w:val="28"/>
          <w:szCs w:val="28"/>
          <w:lang w:val="uk-UA"/>
        </w:rPr>
        <w:t>VI Міжнародної науково-практичної інтернет – конференції, м. Харків, 11-12 листопада 2021 року, Харків, 2021. С. 386-388.</w:t>
      </w:r>
    </w:p>
    <w:p w:rsidR="00A64085" w:rsidRDefault="00A64085" w:rsidP="00A64085">
      <w:pPr>
        <w:pStyle w:val="a4"/>
        <w:numPr>
          <w:ilvl w:val="0"/>
          <w:numId w:val="1"/>
        </w:numPr>
        <w:spacing w:line="360" w:lineRule="auto"/>
        <w:ind w:left="0" w:firstLine="0"/>
        <w:jc w:val="both"/>
        <w:rPr>
          <w:i/>
          <w:sz w:val="28"/>
          <w:szCs w:val="28"/>
          <w:lang w:val="uk-UA"/>
        </w:rPr>
      </w:pPr>
      <w:r>
        <w:rPr>
          <w:bCs/>
          <w:sz w:val="28"/>
          <w:szCs w:val="28"/>
          <w:lang w:val="uk-UA"/>
        </w:rPr>
        <w:t xml:space="preserve">Лєсніцький Я.О., </w:t>
      </w:r>
      <w:r>
        <w:rPr>
          <w:sz w:val="28"/>
          <w:szCs w:val="28"/>
          <w:lang w:val="uk-UA"/>
        </w:rPr>
        <w:t xml:space="preserve">Глущенко О. М. Дослідження складу лікарських засобів для ректального застосування. </w:t>
      </w:r>
      <w:r>
        <w:rPr>
          <w:i/>
          <w:sz w:val="28"/>
          <w:szCs w:val="28"/>
          <w:lang w:val="uk-UA"/>
        </w:rPr>
        <w:t xml:space="preserve">Досягнення сучасної медичної та фармацевтичної науки – 2022: </w:t>
      </w:r>
      <w:r>
        <w:rPr>
          <w:sz w:val="28"/>
          <w:szCs w:val="28"/>
          <w:lang w:val="uk-UA"/>
        </w:rPr>
        <w:t>матеріали Всеукраїнської науково – практичної конференції студентів та молодих вчених, м. Запоріжжя, 4 лютого 2022 року, Запоріжжя, 2022. С. 92.</w:t>
      </w:r>
    </w:p>
    <w:p w:rsidR="00A64085" w:rsidRPr="00356DE6" w:rsidRDefault="00A64085" w:rsidP="00A64085">
      <w:pPr>
        <w:pStyle w:val="a4"/>
        <w:numPr>
          <w:ilvl w:val="0"/>
          <w:numId w:val="1"/>
        </w:numPr>
        <w:spacing w:line="360" w:lineRule="auto"/>
        <w:ind w:left="0" w:firstLine="0"/>
        <w:jc w:val="both"/>
        <w:rPr>
          <w:i/>
          <w:sz w:val="28"/>
          <w:szCs w:val="28"/>
          <w:lang w:val="uk-UA"/>
        </w:rPr>
      </w:pPr>
      <w:r>
        <w:rPr>
          <w:sz w:val="28"/>
          <w:szCs w:val="28"/>
          <w:lang w:val="uk-UA"/>
        </w:rPr>
        <w:t xml:space="preserve">Лесницкий Я.О., Глущенко Е. Н. </w:t>
      </w:r>
      <w:r>
        <w:rPr>
          <w:sz w:val="28"/>
          <w:szCs w:val="28"/>
        </w:rPr>
        <w:t>Исследование лекарственных препаратов, содержащих биофлавоноиды</w:t>
      </w:r>
      <w:r>
        <w:rPr>
          <w:sz w:val="28"/>
          <w:szCs w:val="28"/>
          <w:lang w:val="uk-UA"/>
        </w:rPr>
        <w:t xml:space="preserve">. </w:t>
      </w:r>
      <w:r>
        <w:rPr>
          <w:sz w:val="28"/>
          <w:szCs w:val="28"/>
        </w:rPr>
        <w:t>Республиканский научный журнал “Южно-Казахстанской медицинской академии” Вестник: материалы</w:t>
      </w:r>
      <w:r>
        <w:rPr>
          <w:sz w:val="28"/>
          <w:szCs w:val="28"/>
          <w:lang w:val="uk-UA"/>
        </w:rPr>
        <w:t xml:space="preserve"> </w:t>
      </w:r>
      <w:r>
        <w:rPr>
          <w:i/>
          <w:sz w:val="28"/>
          <w:szCs w:val="28"/>
        </w:rPr>
        <w:t xml:space="preserve">VIII </w:t>
      </w:r>
      <w:r>
        <w:rPr>
          <w:i/>
          <w:sz w:val="28"/>
          <w:szCs w:val="28"/>
        </w:rPr>
        <w:lastRenderedPageBreak/>
        <w:t xml:space="preserve">международная научная конференция молодых ученых и студентов «Перспективы развития биологии, медицины и фармации» том №4. </w:t>
      </w:r>
      <w:r>
        <w:rPr>
          <w:sz w:val="28"/>
          <w:szCs w:val="28"/>
        </w:rPr>
        <w:t>Республика Казахстан, город Шымкент 9-10 декабря 2021 год, Шымкент, 2021. С. 144.</w:t>
      </w:r>
    </w:p>
    <w:p w:rsidR="00A64085" w:rsidRPr="00356DE6" w:rsidRDefault="00A64085" w:rsidP="00A64085">
      <w:pPr>
        <w:pStyle w:val="a4"/>
        <w:numPr>
          <w:ilvl w:val="0"/>
          <w:numId w:val="1"/>
        </w:numPr>
        <w:spacing w:line="360" w:lineRule="auto"/>
        <w:ind w:left="0" w:firstLine="0"/>
        <w:jc w:val="both"/>
        <w:rPr>
          <w:rStyle w:val="y2iqfc"/>
          <w:i/>
          <w:sz w:val="28"/>
          <w:szCs w:val="28"/>
          <w:lang w:val="uk-UA"/>
        </w:rPr>
      </w:pPr>
      <w:r w:rsidRPr="00356DE6">
        <w:rPr>
          <w:bCs/>
          <w:sz w:val="28"/>
          <w:szCs w:val="28"/>
          <w:lang w:val="uk-UA"/>
        </w:rPr>
        <w:t xml:space="preserve">Лєсніцький Я.О., </w:t>
      </w:r>
      <w:r w:rsidRPr="00356DE6">
        <w:rPr>
          <w:sz w:val="28"/>
          <w:szCs w:val="28"/>
          <w:lang w:val="uk-UA"/>
        </w:rPr>
        <w:t xml:space="preserve">Глущенко О. М. </w:t>
      </w:r>
      <w:r w:rsidRPr="00356DE6">
        <w:rPr>
          <w:sz w:val="28"/>
          <w:szCs w:val="28"/>
        </w:rPr>
        <w:t>Кривоцюк М.Ю.</w:t>
      </w:r>
      <w:r w:rsidRPr="00356DE6">
        <w:rPr>
          <w:sz w:val="28"/>
          <w:szCs w:val="28"/>
          <w:lang w:val="uk-UA"/>
        </w:rPr>
        <w:t xml:space="preserve"> </w:t>
      </w:r>
      <w:proofErr w:type="gramStart"/>
      <w:r w:rsidRPr="00356DE6">
        <w:rPr>
          <w:bCs/>
          <w:color w:val="000000"/>
          <w:sz w:val="28"/>
          <w:szCs w:val="28"/>
          <w:lang w:val="uk-UA"/>
        </w:rPr>
        <w:t>Досл</w:t>
      </w:r>
      <w:proofErr w:type="gramEnd"/>
      <w:r w:rsidRPr="00356DE6">
        <w:rPr>
          <w:bCs/>
          <w:color w:val="000000"/>
          <w:sz w:val="28"/>
          <w:szCs w:val="28"/>
          <w:lang w:val="uk-UA"/>
        </w:rPr>
        <w:t>ідження складу м</w:t>
      </w:r>
      <w:r w:rsidRPr="00356DE6">
        <w:rPr>
          <w:bCs/>
          <w:color w:val="000000"/>
          <w:sz w:val="28"/>
          <w:szCs w:val="28"/>
        </w:rPr>
        <w:t>'</w:t>
      </w:r>
      <w:r w:rsidRPr="00356DE6">
        <w:rPr>
          <w:bCs/>
          <w:color w:val="000000"/>
          <w:sz w:val="28"/>
          <w:szCs w:val="28"/>
          <w:lang w:val="uk-UA"/>
        </w:rPr>
        <w:t xml:space="preserve">яких лікарських засобів для ректального застосування. </w:t>
      </w:r>
      <w:r w:rsidRPr="00356DE6">
        <w:rPr>
          <w:bCs/>
          <w:i/>
          <w:color w:val="000000"/>
          <w:sz w:val="28"/>
          <w:szCs w:val="28"/>
          <w:lang w:val="en-US"/>
        </w:rPr>
        <w:t>Planta</w:t>
      </w:r>
      <w:r w:rsidRPr="00356DE6">
        <w:rPr>
          <w:bCs/>
          <w:i/>
          <w:color w:val="000000"/>
          <w:sz w:val="28"/>
          <w:szCs w:val="28"/>
        </w:rPr>
        <w:t>+. Наука, практика та осв</w:t>
      </w:r>
      <w:r w:rsidRPr="00356DE6">
        <w:rPr>
          <w:bCs/>
          <w:i/>
          <w:color w:val="000000"/>
          <w:sz w:val="28"/>
          <w:szCs w:val="28"/>
          <w:lang w:val="uk-UA"/>
        </w:rPr>
        <w:t xml:space="preserve">іта: </w:t>
      </w:r>
      <w:r w:rsidRPr="00356DE6">
        <w:rPr>
          <w:sz w:val="28"/>
          <w:szCs w:val="28"/>
        </w:rPr>
        <w:t>Матеріали ІІІ Науково-практичної конференції з міжнародною участю, присвяченої 180-річчю Національного медичного університету імені О.О. Богомольця</w:t>
      </w:r>
      <w:r w:rsidRPr="00356DE6">
        <w:rPr>
          <w:sz w:val="28"/>
          <w:szCs w:val="28"/>
          <w:lang w:val="uk-UA"/>
        </w:rPr>
        <w:t xml:space="preserve"> том 2. м. Київ, 18 лютого 2022 року, Київ, 2022. С. 84 – 88.</w:t>
      </w:r>
    </w:p>
    <w:p w:rsidR="00A64085" w:rsidRDefault="00A64085" w:rsidP="00A640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Style w:val="y2iqfc"/>
          <w:sz w:val="28"/>
          <w:szCs w:val="28"/>
          <w:lang w:val="uk-UA"/>
        </w:rPr>
      </w:pPr>
      <w:r>
        <w:rPr>
          <w:rStyle w:val="y2iqfc"/>
          <w:sz w:val="28"/>
          <w:szCs w:val="28"/>
          <w:lang w:val="uk-UA"/>
        </w:rPr>
        <w:t>Наукова новизна</w:t>
      </w:r>
    </w:p>
    <w:p w:rsidR="00A64085" w:rsidRPr="004F287E" w:rsidRDefault="00A64085" w:rsidP="00A64085">
      <w:pPr>
        <w:spacing w:line="360" w:lineRule="auto"/>
        <w:ind w:firstLine="709"/>
        <w:jc w:val="both"/>
        <w:rPr>
          <w:rFonts w:eastAsiaTheme="minorHAnsi"/>
          <w:color w:val="000000"/>
          <w:sz w:val="28"/>
          <w:szCs w:val="28"/>
          <w:lang w:val="uk-UA" w:eastAsia="en-US"/>
        </w:rPr>
      </w:pPr>
      <w:r>
        <w:rPr>
          <w:rStyle w:val="y2iqfc"/>
          <w:sz w:val="28"/>
          <w:szCs w:val="28"/>
          <w:lang w:val="uk-UA"/>
        </w:rPr>
        <w:t xml:space="preserve">Базуючись на результатах проведених досліджень </w:t>
      </w:r>
      <w:r w:rsidRPr="00154141">
        <w:rPr>
          <w:rStyle w:val="y2iqfc"/>
          <w:sz w:val="28"/>
          <w:szCs w:val="28"/>
          <w:lang w:val="uk-UA"/>
        </w:rPr>
        <w:t>об</w:t>
      </w:r>
      <w:r w:rsidRPr="00154141">
        <w:rPr>
          <w:sz w:val="28"/>
          <w:szCs w:val="28"/>
          <w:lang w:val="uk-UA"/>
        </w:rPr>
        <w:t>ґ</w:t>
      </w:r>
      <w:r w:rsidRPr="00154141">
        <w:rPr>
          <w:rStyle w:val="y2iqfc"/>
          <w:sz w:val="28"/>
          <w:szCs w:val="28"/>
          <w:lang w:val="uk-UA"/>
        </w:rPr>
        <w:t xml:space="preserve">рунтовано склад та розроблено технологію </w:t>
      </w:r>
      <w:r w:rsidRPr="00154141">
        <w:rPr>
          <w:sz w:val="28"/>
          <w:szCs w:val="28"/>
          <w:lang w:val="uk-UA"/>
        </w:rPr>
        <w:t xml:space="preserve">м’якого лікарського засобу з </w:t>
      </w:r>
      <w:r>
        <w:rPr>
          <w:sz w:val="28"/>
          <w:szCs w:val="28"/>
          <w:lang w:val="uk-UA"/>
        </w:rPr>
        <w:t>біологічно активними речовини</w:t>
      </w:r>
      <w:r w:rsidRPr="00154141">
        <w:rPr>
          <w:sz w:val="28"/>
          <w:szCs w:val="28"/>
          <w:lang w:val="uk-UA"/>
        </w:rPr>
        <w:t xml:space="preserve"> рослинного походження </w:t>
      </w:r>
      <w:r>
        <w:rPr>
          <w:sz w:val="28"/>
          <w:szCs w:val="28"/>
          <w:lang w:val="uk-UA"/>
        </w:rPr>
        <w:t xml:space="preserve">для </w:t>
      </w:r>
      <w:r w:rsidRPr="00154141">
        <w:rPr>
          <w:sz w:val="28"/>
          <w:szCs w:val="28"/>
          <w:lang w:val="uk-UA"/>
        </w:rPr>
        <w:t xml:space="preserve">ректального </w:t>
      </w:r>
      <w:r>
        <w:rPr>
          <w:sz w:val="28"/>
          <w:szCs w:val="28"/>
          <w:lang w:val="uk-UA"/>
        </w:rPr>
        <w:t xml:space="preserve">застосування </w:t>
      </w:r>
      <w:r w:rsidRPr="00154141">
        <w:rPr>
          <w:sz w:val="28"/>
          <w:szCs w:val="28"/>
          <w:lang w:val="uk-UA"/>
        </w:rPr>
        <w:t>з використанням емульсійних основ в умовах аптек.</w:t>
      </w:r>
      <w:r w:rsidRPr="00154141">
        <w:rPr>
          <w:rStyle w:val="y2iqfc"/>
          <w:sz w:val="28"/>
          <w:szCs w:val="28"/>
          <w:lang w:val="uk-UA"/>
        </w:rPr>
        <w:t xml:space="preserve"> </w:t>
      </w:r>
      <w:r>
        <w:rPr>
          <w:rFonts w:eastAsiaTheme="minorHAnsi"/>
          <w:color w:val="000000"/>
          <w:sz w:val="28"/>
          <w:szCs w:val="28"/>
          <w:lang w:val="uk-UA" w:eastAsia="en-US"/>
        </w:rPr>
        <w:t xml:space="preserve">Розробка складу МЛЗ, підбір діючих та допоміжних речовин виконаний згідно вимог </w:t>
      </w:r>
      <w:r w:rsidRPr="00E436AA">
        <w:rPr>
          <w:sz w:val="28"/>
          <w:szCs w:val="28"/>
          <w:lang w:val="uk-UA"/>
        </w:rPr>
        <w:t>Настанови «Вимоги до виготовлення нестерильних лікарських засобів в умовах аптек» СТ-Н МОЗ</w:t>
      </w:r>
      <w:r>
        <w:rPr>
          <w:sz w:val="28"/>
          <w:szCs w:val="28"/>
          <w:lang w:val="uk-UA"/>
        </w:rPr>
        <w:t xml:space="preserve"> </w:t>
      </w:r>
      <w:r w:rsidRPr="00E436AA">
        <w:rPr>
          <w:sz w:val="28"/>
          <w:szCs w:val="28"/>
          <w:lang w:val="uk-UA"/>
        </w:rPr>
        <w:t>У</w:t>
      </w:r>
      <w:r>
        <w:rPr>
          <w:sz w:val="28"/>
          <w:szCs w:val="28"/>
          <w:lang w:val="uk-UA"/>
        </w:rPr>
        <w:t>країни</w:t>
      </w:r>
      <w:r w:rsidRPr="00E436AA">
        <w:rPr>
          <w:sz w:val="28"/>
          <w:szCs w:val="28"/>
          <w:lang w:val="uk-UA"/>
        </w:rPr>
        <w:t xml:space="preserve"> 42-4.5:2015, </w:t>
      </w:r>
      <w:r>
        <w:rPr>
          <w:sz w:val="28"/>
          <w:szCs w:val="28"/>
          <w:lang w:val="uk-UA"/>
        </w:rPr>
        <w:t xml:space="preserve">монографій </w:t>
      </w:r>
      <w:r w:rsidRPr="00E436AA">
        <w:rPr>
          <w:rFonts w:eastAsiaTheme="minorHAnsi"/>
          <w:color w:val="000000"/>
          <w:sz w:val="28"/>
          <w:szCs w:val="28"/>
          <w:lang w:val="uk-UA" w:eastAsia="en-US"/>
        </w:rPr>
        <w:t>ДФУ</w:t>
      </w:r>
      <w:r w:rsidRPr="00E436AA">
        <w:rPr>
          <w:rStyle w:val="y2iqfc"/>
          <w:color w:val="FF0000"/>
          <w:sz w:val="28"/>
          <w:szCs w:val="28"/>
          <w:lang w:val="uk-UA"/>
        </w:rPr>
        <w:t xml:space="preserve"> </w:t>
      </w:r>
      <w:r w:rsidRPr="00E436AA">
        <w:rPr>
          <w:rStyle w:val="y2iqfc"/>
          <w:sz w:val="28"/>
          <w:szCs w:val="28"/>
          <w:lang w:val="uk-UA"/>
        </w:rPr>
        <w:t xml:space="preserve">2 вид. </w:t>
      </w:r>
      <w:r>
        <w:rPr>
          <w:rFonts w:eastAsiaTheme="minorHAnsi"/>
          <w:color w:val="000000"/>
          <w:sz w:val="28"/>
          <w:szCs w:val="28"/>
          <w:lang w:val="uk-UA" w:eastAsia="en-US"/>
        </w:rPr>
        <w:t xml:space="preserve">«Лікарські засоби», «Нестерильні лікарські засоби»,. </w:t>
      </w:r>
      <w:r w:rsidRPr="00154141">
        <w:rPr>
          <w:rStyle w:val="y2iqfc"/>
          <w:sz w:val="28"/>
          <w:szCs w:val="28"/>
          <w:lang w:val="uk-UA"/>
        </w:rPr>
        <w:t>«Лікарські засоби для ректального застосування»,</w:t>
      </w:r>
      <w:r w:rsidRPr="00154141">
        <w:rPr>
          <w:bCs/>
          <w:sz w:val="28"/>
          <w:szCs w:val="28"/>
          <w:lang w:val="uk-UA"/>
        </w:rPr>
        <w:t xml:space="preserve"> «М’які ЛЗ для нашкірного застосування», </w:t>
      </w:r>
      <w:r w:rsidRPr="00154141">
        <w:rPr>
          <w:rStyle w:val="y2iqfc"/>
          <w:sz w:val="28"/>
          <w:szCs w:val="28"/>
          <w:lang w:val="uk-UA"/>
        </w:rPr>
        <w:t>«М’які лікарські засоби, виготовлені в аптеках».</w:t>
      </w:r>
      <w:r w:rsidRPr="0083758A">
        <w:rPr>
          <w:rFonts w:eastAsiaTheme="minorHAnsi"/>
          <w:color w:val="000000"/>
          <w:sz w:val="28"/>
          <w:szCs w:val="28"/>
          <w:lang w:val="uk-UA" w:eastAsia="en-US"/>
        </w:rPr>
        <w:t xml:space="preserve"> Дослідн</w:t>
      </w:r>
      <w:r>
        <w:rPr>
          <w:rFonts w:eastAsiaTheme="minorHAnsi"/>
          <w:color w:val="000000"/>
          <w:sz w:val="28"/>
          <w:szCs w:val="28"/>
          <w:lang w:val="uk-UA" w:eastAsia="en-US"/>
        </w:rPr>
        <w:t>і</w:t>
      </w:r>
      <w:r w:rsidRPr="0083758A">
        <w:rPr>
          <w:rFonts w:eastAsiaTheme="minorHAnsi"/>
          <w:color w:val="000000"/>
          <w:sz w:val="28"/>
          <w:szCs w:val="28"/>
          <w:lang w:val="uk-UA" w:eastAsia="en-US"/>
        </w:rPr>
        <w:t xml:space="preserve"> зразк</w:t>
      </w:r>
      <w:r>
        <w:rPr>
          <w:rFonts w:eastAsiaTheme="minorHAnsi"/>
          <w:color w:val="000000"/>
          <w:sz w:val="28"/>
          <w:szCs w:val="28"/>
          <w:lang w:val="uk-UA" w:eastAsia="en-US"/>
        </w:rPr>
        <w:t>и мазей на емульсійних основах підлягали випробуванням</w:t>
      </w:r>
      <w:r w:rsidRPr="0083758A">
        <w:rPr>
          <w:rFonts w:eastAsiaTheme="minorHAnsi"/>
          <w:color w:val="000000"/>
          <w:sz w:val="28"/>
          <w:szCs w:val="28"/>
          <w:lang w:val="uk-UA" w:eastAsia="en-US"/>
        </w:rPr>
        <w:t xml:space="preserve"> </w:t>
      </w:r>
      <w:r>
        <w:rPr>
          <w:rFonts w:eastAsiaTheme="minorHAnsi"/>
          <w:color w:val="000000"/>
          <w:sz w:val="28"/>
          <w:szCs w:val="28"/>
          <w:lang w:val="uk-UA" w:eastAsia="en-US"/>
        </w:rPr>
        <w:t>згідно</w:t>
      </w:r>
      <w:r w:rsidRPr="0083758A">
        <w:rPr>
          <w:rFonts w:eastAsiaTheme="minorHAnsi"/>
          <w:color w:val="000000"/>
          <w:sz w:val="28"/>
          <w:szCs w:val="28"/>
          <w:lang w:val="uk-UA" w:eastAsia="en-US"/>
        </w:rPr>
        <w:t xml:space="preserve"> вимог </w:t>
      </w:r>
      <w:r>
        <w:rPr>
          <w:rFonts w:eastAsiaTheme="minorHAnsi"/>
          <w:color w:val="000000"/>
          <w:sz w:val="28"/>
          <w:szCs w:val="28"/>
          <w:lang w:val="uk-UA" w:eastAsia="en-US"/>
        </w:rPr>
        <w:t xml:space="preserve">статей </w:t>
      </w:r>
      <w:r w:rsidRPr="004F287E">
        <w:rPr>
          <w:sz w:val="28"/>
          <w:szCs w:val="28"/>
          <w:lang w:val="uk-UA"/>
        </w:rPr>
        <w:t xml:space="preserve">ДФУ </w:t>
      </w:r>
      <w:r>
        <w:rPr>
          <w:sz w:val="28"/>
          <w:szCs w:val="28"/>
          <w:lang w:val="uk-UA"/>
        </w:rPr>
        <w:t xml:space="preserve">2 видання </w:t>
      </w:r>
      <w:r w:rsidRPr="004F287E">
        <w:rPr>
          <w:sz w:val="28"/>
          <w:szCs w:val="28"/>
          <w:lang w:val="uk-UA"/>
        </w:rPr>
        <w:t>для м’яких лікарських засобів</w:t>
      </w:r>
      <w:r>
        <w:rPr>
          <w:bCs/>
          <w:sz w:val="28"/>
          <w:szCs w:val="28"/>
          <w:lang w:val="uk-UA"/>
        </w:rPr>
        <w:t xml:space="preserve">: </w:t>
      </w:r>
      <w:r w:rsidRPr="00D71BC9">
        <w:rPr>
          <w:sz w:val="28"/>
          <w:szCs w:val="28"/>
          <w:lang w:val="uk-UA"/>
        </w:rPr>
        <w:t>опис</w:t>
      </w:r>
      <w:r>
        <w:rPr>
          <w:sz w:val="28"/>
          <w:szCs w:val="28"/>
          <w:lang w:val="uk-UA"/>
        </w:rPr>
        <w:t xml:space="preserve">, </w:t>
      </w:r>
      <w:r w:rsidRPr="004F56B9">
        <w:rPr>
          <w:sz w:val="28"/>
          <w:szCs w:val="28"/>
          <w:lang w:val="uk-UA"/>
        </w:rPr>
        <w:t xml:space="preserve">однорідність, </w:t>
      </w:r>
      <w:r>
        <w:rPr>
          <w:sz w:val="28"/>
          <w:szCs w:val="28"/>
          <w:lang w:val="uk-UA"/>
        </w:rPr>
        <w:t xml:space="preserve">загальна маса мазі, </w:t>
      </w:r>
      <w:r w:rsidRPr="00D71BC9">
        <w:rPr>
          <w:sz w:val="28"/>
          <w:szCs w:val="28"/>
          <w:lang w:val="uk-UA"/>
        </w:rPr>
        <w:t>мікробіологічна чистота</w:t>
      </w:r>
      <w:r>
        <w:rPr>
          <w:sz w:val="28"/>
          <w:szCs w:val="28"/>
          <w:lang w:val="uk-UA"/>
        </w:rPr>
        <w:t>.</w:t>
      </w:r>
    </w:p>
    <w:p w:rsidR="00A64085" w:rsidRPr="00284C20" w:rsidRDefault="00A64085" w:rsidP="00A64085">
      <w:pPr>
        <w:spacing w:line="360" w:lineRule="auto"/>
        <w:ind w:firstLine="709"/>
        <w:jc w:val="both"/>
        <w:rPr>
          <w:sz w:val="28"/>
          <w:szCs w:val="28"/>
          <w:lang w:val="uk-UA"/>
        </w:rPr>
      </w:pPr>
      <w:r w:rsidRPr="006E1DC0">
        <w:rPr>
          <w:b/>
          <w:sz w:val="28"/>
          <w:szCs w:val="28"/>
        </w:rPr>
        <w:t xml:space="preserve">Обсяг та структура </w:t>
      </w:r>
      <w:r w:rsidRPr="006E1DC0">
        <w:rPr>
          <w:b/>
          <w:sz w:val="28"/>
          <w:szCs w:val="28"/>
          <w:lang w:val="uk-UA"/>
        </w:rPr>
        <w:t>випускної магістерської роботи</w:t>
      </w:r>
      <w:r w:rsidRPr="006E1DC0">
        <w:rPr>
          <w:b/>
          <w:sz w:val="28"/>
          <w:szCs w:val="28"/>
        </w:rPr>
        <w:t>.</w:t>
      </w:r>
      <w:r w:rsidRPr="006E1DC0">
        <w:rPr>
          <w:sz w:val="28"/>
          <w:szCs w:val="28"/>
        </w:rPr>
        <w:t xml:space="preserve"> </w:t>
      </w:r>
      <w:r w:rsidRPr="006E1DC0">
        <w:rPr>
          <w:sz w:val="28"/>
          <w:szCs w:val="28"/>
          <w:lang w:val="uk-UA"/>
        </w:rPr>
        <w:t>Випускна магістерська робота</w:t>
      </w:r>
      <w:r w:rsidRPr="006E1DC0">
        <w:rPr>
          <w:sz w:val="28"/>
          <w:szCs w:val="28"/>
        </w:rPr>
        <w:t xml:space="preserve"> викладен</w:t>
      </w:r>
      <w:r w:rsidRPr="006E1DC0">
        <w:rPr>
          <w:sz w:val="28"/>
          <w:szCs w:val="28"/>
          <w:lang w:val="uk-UA"/>
        </w:rPr>
        <w:t>а</w:t>
      </w:r>
      <w:r w:rsidRPr="006E1DC0">
        <w:rPr>
          <w:sz w:val="28"/>
          <w:szCs w:val="28"/>
        </w:rPr>
        <w:t xml:space="preserve"> на </w:t>
      </w:r>
      <w:r w:rsidRPr="00EB1BB8">
        <w:rPr>
          <w:sz w:val="28"/>
          <w:szCs w:val="28"/>
          <w:lang w:val="uk-UA"/>
        </w:rPr>
        <w:t>52</w:t>
      </w:r>
      <w:r w:rsidRPr="00EB1BB8">
        <w:rPr>
          <w:sz w:val="28"/>
          <w:szCs w:val="28"/>
        </w:rPr>
        <w:t xml:space="preserve"> </w:t>
      </w:r>
      <w:r w:rsidRPr="006E1DC0">
        <w:rPr>
          <w:sz w:val="28"/>
          <w:szCs w:val="28"/>
        </w:rPr>
        <w:t>сторінках друкованого тексту</w:t>
      </w:r>
      <w:r w:rsidRPr="006E1DC0">
        <w:rPr>
          <w:sz w:val="28"/>
          <w:szCs w:val="28"/>
          <w:lang w:val="uk-UA"/>
        </w:rPr>
        <w:t>,</w:t>
      </w:r>
      <w:r w:rsidRPr="006E1DC0">
        <w:rPr>
          <w:sz w:val="28"/>
          <w:szCs w:val="28"/>
        </w:rPr>
        <w:t xml:space="preserve"> </w:t>
      </w:r>
      <w:r w:rsidRPr="006E1DC0">
        <w:rPr>
          <w:sz w:val="28"/>
          <w:szCs w:val="28"/>
          <w:lang w:val="uk-UA"/>
        </w:rPr>
        <w:t>складається із змісту, переліку умовних позначень, вступу, трьох</w:t>
      </w:r>
      <w:r w:rsidRPr="006E1DC0">
        <w:rPr>
          <w:sz w:val="28"/>
          <w:szCs w:val="28"/>
        </w:rPr>
        <w:t xml:space="preserve"> розділів</w:t>
      </w:r>
      <w:r w:rsidRPr="006E1DC0">
        <w:rPr>
          <w:sz w:val="28"/>
          <w:szCs w:val="28"/>
          <w:lang w:val="uk-UA"/>
        </w:rPr>
        <w:t xml:space="preserve">, </w:t>
      </w:r>
      <w:r w:rsidRPr="006E1DC0">
        <w:rPr>
          <w:sz w:val="28"/>
          <w:szCs w:val="28"/>
        </w:rPr>
        <w:t>загальних висновків</w:t>
      </w:r>
      <w:r w:rsidRPr="006E1DC0">
        <w:rPr>
          <w:sz w:val="28"/>
          <w:szCs w:val="28"/>
          <w:lang w:val="uk-UA"/>
        </w:rPr>
        <w:t xml:space="preserve"> до роботи</w:t>
      </w:r>
      <w:r w:rsidRPr="006E1DC0">
        <w:rPr>
          <w:sz w:val="28"/>
          <w:szCs w:val="28"/>
        </w:rPr>
        <w:t xml:space="preserve">, списку використаних джерел. Робота ілюстрована </w:t>
      </w:r>
      <w:r w:rsidRPr="00721EA9">
        <w:rPr>
          <w:sz w:val="28"/>
          <w:szCs w:val="28"/>
          <w:lang w:val="uk-UA"/>
        </w:rPr>
        <w:t xml:space="preserve">11 </w:t>
      </w:r>
      <w:r w:rsidRPr="00721EA9">
        <w:rPr>
          <w:sz w:val="28"/>
          <w:szCs w:val="28"/>
        </w:rPr>
        <w:t xml:space="preserve">таблицями та </w:t>
      </w:r>
      <w:r>
        <w:rPr>
          <w:sz w:val="28"/>
          <w:szCs w:val="28"/>
          <w:lang w:val="uk-UA"/>
        </w:rPr>
        <w:t xml:space="preserve">9 </w:t>
      </w:r>
      <w:r w:rsidRPr="006E5D1E">
        <w:rPr>
          <w:sz w:val="28"/>
          <w:szCs w:val="28"/>
        </w:rPr>
        <w:t>рисун</w:t>
      </w:r>
      <w:r w:rsidRPr="006E5D1E">
        <w:rPr>
          <w:sz w:val="28"/>
          <w:szCs w:val="28"/>
          <w:lang w:val="uk-UA"/>
        </w:rPr>
        <w:t>ками</w:t>
      </w:r>
      <w:r w:rsidRPr="006E5D1E">
        <w:rPr>
          <w:sz w:val="28"/>
          <w:szCs w:val="28"/>
        </w:rPr>
        <w:t>.</w:t>
      </w:r>
    </w:p>
    <w:p w:rsidR="00F443C3" w:rsidRDefault="00F443C3">
      <w:pPr>
        <w:spacing w:after="200" w:line="276" w:lineRule="auto"/>
      </w:pPr>
      <w:r>
        <w:br w:type="page"/>
      </w:r>
    </w:p>
    <w:p w:rsidR="00F443C3" w:rsidRDefault="00F443C3" w:rsidP="00F443C3">
      <w:pPr>
        <w:spacing w:line="360" w:lineRule="auto"/>
        <w:mirrorIndents/>
        <w:jc w:val="center"/>
        <w:rPr>
          <w:b/>
          <w:sz w:val="28"/>
          <w:szCs w:val="28"/>
          <w:lang w:val="uk-UA"/>
        </w:rPr>
      </w:pPr>
      <w:r w:rsidRPr="001E1C73">
        <w:rPr>
          <w:sz w:val="28"/>
          <w:szCs w:val="28"/>
          <w:lang w:val="uk-UA"/>
        </w:rPr>
        <w:lastRenderedPageBreak/>
        <w:t>СПИСОК ВИКОРИСТАНИХ ДЖЕРЕЛ</w:t>
      </w:r>
    </w:p>
    <w:p w:rsidR="00F443C3" w:rsidRPr="002F7F87" w:rsidRDefault="00F443C3" w:rsidP="00F443C3">
      <w:pPr>
        <w:pStyle w:val="a4"/>
        <w:numPr>
          <w:ilvl w:val="0"/>
          <w:numId w:val="2"/>
        </w:numPr>
        <w:spacing w:line="360" w:lineRule="auto"/>
        <w:ind w:left="0" w:firstLine="0"/>
        <w:jc w:val="both"/>
        <w:rPr>
          <w:sz w:val="28"/>
          <w:szCs w:val="28"/>
          <w:lang w:val="uk-UA"/>
        </w:rPr>
      </w:pPr>
      <w:r w:rsidRPr="002F7F87">
        <w:rPr>
          <w:sz w:val="28"/>
          <w:szCs w:val="28"/>
          <w:lang w:val="uk-UA"/>
        </w:rPr>
        <w:t xml:space="preserve">Факультетська хірургія </w:t>
      </w:r>
      <w:r>
        <w:rPr>
          <w:lang w:val="uk-UA"/>
        </w:rPr>
        <w:sym w:font="Symbol" w:char="F02F"/>
      </w:r>
      <w:r w:rsidRPr="002F7F87">
        <w:rPr>
          <w:sz w:val="28"/>
          <w:szCs w:val="28"/>
          <w:lang w:val="uk-UA"/>
        </w:rPr>
        <w:t>За редакцією В. О. Шідловського, М.П. Захараша. Тернопіль. Укрмедкнига. 2002. С. 211-217.</w:t>
      </w:r>
    </w:p>
    <w:p w:rsidR="00F443C3" w:rsidRPr="00305BA5" w:rsidRDefault="00F443C3" w:rsidP="00F443C3">
      <w:pPr>
        <w:pStyle w:val="a4"/>
        <w:numPr>
          <w:ilvl w:val="0"/>
          <w:numId w:val="2"/>
        </w:numPr>
        <w:spacing w:line="360" w:lineRule="auto"/>
        <w:ind w:left="0" w:firstLine="0"/>
        <w:jc w:val="both"/>
        <w:rPr>
          <w:sz w:val="28"/>
          <w:szCs w:val="28"/>
          <w:shd w:val="clear" w:color="auto" w:fill="FFFFFF"/>
          <w:lang w:val="uk-UA"/>
        </w:rPr>
      </w:pPr>
      <w:r w:rsidRPr="00305BA5">
        <w:rPr>
          <w:bCs/>
          <w:sz w:val="28"/>
          <w:szCs w:val="28"/>
          <w:lang w:val="uk-UA"/>
        </w:rPr>
        <w:t xml:space="preserve">Олійник І. М. Аналіз вітчизняного фармацевтичного ринку ректальних лікарських засобів, що застосовуються для лікування проктологічних захворювань / І. М. Олійник, С. М. Феденько, М. І. Федоровська // Фармацевтичний часопис. – 2018. – № 1. – С. 81-86. </w:t>
      </w:r>
    </w:p>
    <w:p w:rsidR="00F443C3" w:rsidRPr="00FD2E82" w:rsidRDefault="00F443C3" w:rsidP="00F443C3">
      <w:pPr>
        <w:pStyle w:val="a4"/>
        <w:numPr>
          <w:ilvl w:val="0"/>
          <w:numId w:val="2"/>
        </w:numPr>
        <w:spacing w:line="360" w:lineRule="auto"/>
        <w:ind w:left="0" w:firstLine="0"/>
        <w:jc w:val="both"/>
        <w:rPr>
          <w:sz w:val="28"/>
          <w:szCs w:val="28"/>
          <w:shd w:val="clear" w:color="auto" w:fill="FFFFFF"/>
          <w:lang w:val="uk-UA"/>
        </w:rPr>
      </w:pPr>
      <w:r w:rsidRPr="00FD2E82">
        <w:rPr>
          <w:rFonts w:cs="Arimo"/>
          <w:color w:val="000000"/>
          <w:sz w:val="28"/>
          <w:szCs w:val="28"/>
        </w:rPr>
        <w:t xml:space="preserve">Яковлева Л. В. </w:t>
      </w:r>
      <w:proofErr w:type="gramStart"/>
      <w:r w:rsidRPr="00FD2E82">
        <w:rPr>
          <w:rFonts w:cs="Arimo"/>
          <w:color w:val="000000"/>
          <w:sz w:val="28"/>
          <w:szCs w:val="28"/>
        </w:rPr>
        <w:t>До</w:t>
      </w:r>
      <w:r>
        <w:rPr>
          <w:rFonts w:cs="Arimo"/>
          <w:color w:val="000000"/>
          <w:sz w:val="28"/>
          <w:szCs w:val="28"/>
        </w:rPr>
        <w:t>сл</w:t>
      </w:r>
      <w:proofErr w:type="gramEnd"/>
      <w:r>
        <w:rPr>
          <w:rFonts w:cs="Arimo"/>
          <w:color w:val="000000"/>
          <w:sz w:val="28"/>
          <w:szCs w:val="28"/>
        </w:rPr>
        <w:t>ідження механізму протизапаль</w:t>
      </w:r>
      <w:r w:rsidRPr="00FD2E82">
        <w:rPr>
          <w:rFonts w:cs="Arimo"/>
          <w:color w:val="000000"/>
          <w:sz w:val="28"/>
          <w:szCs w:val="28"/>
        </w:rPr>
        <w:t xml:space="preserve">ної дії нової вітчизняної мазі «Естан» на різних моделях гострого запалення / Л. В. </w:t>
      </w:r>
      <w:r>
        <w:rPr>
          <w:rFonts w:cs="Arimo"/>
          <w:color w:val="000000"/>
          <w:sz w:val="28"/>
          <w:szCs w:val="28"/>
        </w:rPr>
        <w:t>Яковлева, К. П. Бездітко // Клі</w:t>
      </w:r>
      <w:r w:rsidRPr="00FD2E82">
        <w:rPr>
          <w:rFonts w:cs="Arimo"/>
          <w:color w:val="000000"/>
          <w:sz w:val="28"/>
          <w:szCs w:val="28"/>
        </w:rPr>
        <w:t>нічна фармація. – 2008. – № 3. – С. 30–34.</w:t>
      </w:r>
    </w:p>
    <w:p w:rsidR="00F443C3" w:rsidRPr="00CE38BD" w:rsidRDefault="00F443C3" w:rsidP="00F443C3">
      <w:pPr>
        <w:pStyle w:val="a4"/>
        <w:numPr>
          <w:ilvl w:val="0"/>
          <w:numId w:val="2"/>
        </w:numPr>
        <w:spacing w:line="360" w:lineRule="auto"/>
        <w:ind w:left="0" w:firstLine="0"/>
        <w:jc w:val="both"/>
        <w:rPr>
          <w:sz w:val="28"/>
          <w:szCs w:val="28"/>
          <w:shd w:val="clear" w:color="auto" w:fill="FFFFFF"/>
          <w:lang w:val="uk-UA"/>
        </w:rPr>
      </w:pPr>
      <w:r w:rsidRPr="00CE38BD">
        <w:rPr>
          <w:bCs/>
          <w:sz w:val="28"/>
          <w:szCs w:val="28"/>
          <w:lang w:val="uk-UA"/>
        </w:rPr>
        <w:t>Чобей С. М. Використання біофлавоноїдів у комплексному лікуванні геморою / С. М. Чобей / Науковий вісник Ужгородського університету. Серія: Медицина. – 2015. – Вип. 1.– С. 173-177.</w:t>
      </w:r>
    </w:p>
    <w:p w:rsidR="00F443C3" w:rsidRPr="000D46E3" w:rsidRDefault="00F443C3" w:rsidP="00F443C3">
      <w:pPr>
        <w:pStyle w:val="a4"/>
        <w:numPr>
          <w:ilvl w:val="0"/>
          <w:numId w:val="2"/>
        </w:numPr>
        <w:spacing w:line="360" w:lineRule="auto"/>
        <w:ind w:left="0" w:firstLine="0"/>
        <w:jc w:val="both"/>
        <w:rPr>
          <w:sz w:val="28"/>
          <w:szCs w:val="28"/>
          <w:lang w:val="uk-UA"/>
        </w:rPr>
      </w:pPr>
      <w:r w:rsidRPr="00940549">
        <w:rPr>
          <w:sz w:val="28"/>
          <w:szCs w:val="28"/>
          <w:shd w:val="clear" w:color="auto" w:fill="FFFFFF"/>
        </w:rPr>
        <w:t>Державний реє</w:t>
      </w:r>
      <w:proofErr w:type="gramStart"/>
      <w:r w:rsidRPr="00940549">
        <w:rPr>
          <w:sz w:val="28"/>
          <w:szCs w:val="28"/>
          <w:shd w:val="clear" w:color="auto" w:fill="FFFFFF"/>
        </w:rPr>
        <w:t>стр</w:t>
      </w:r>
      <w:proofErr w:type="gramEnd"/>
      <w:r w:rsidRPr="00940549">
        <w:rPr>
          <w:sz w:val="28"/>
          <w:szCs w:val="28"/>
          <w:shd w:val="clear" w:color="auto" w:fill="FFFFFF"/>
        </w:rPr>
        <w:t xml:space="preserve"> лікарських засобів – Режим доступу: http://www.drlz.com.u</w:t>
      </w:r>
      <w:r w:rsidRPr="00940549">
        <w:rPr>
          <w:sz w:val="28"/>
          <w:szCs w:val="28"/>
          <w:shd w:val="clear" w:color="auto" w:fill="FFFFFF"/>
          <w:lang w:val="uk-UA"/>
        </w:rPr>
        <w:t>a</w:t>
      </w:r>
      <w:r w:rsidRPr="00940549">
        <w:rPr>
          <w:sz w:val="28"/>
          <w:szCs w:val="28"/>
          <w:lang w:val="uk-UA"/>
        </w:rPr>
        <w:t>.</w:t>
      </w:r>
    </w:p>
    <w:p w:rsidR="00F443C3" w:rsidRPr="002F3FBE" w:rsidRDefault="00F443C3" w:rsidP="00F443C3">
      <w:pPr>
        <w:pStyle w:val="a4"/>
        <w:numPr>
          <w:ilvl w:val="0"/>
          <w:numId w:val="2"/>
        </w:numPr>
        <w:spacing w:line="360" w:lineRule="auto"/>
        <w:ind w:left="0" w:firstLine="0"/>
        <w:jc w:val="both"/>
        <w:rPr>
          <w:sz w:val="28"/>
          <w:szCs w:val="28"/>
          <w:lang w:val="uk-UA"/>
        </w:rPr>
      </w:pPr>
      <w:r w:rsidRPr="000D46E3">
        <w:rPr>
          <w:sz w:val="28"/>
          <w:szCs w:val="28"/>
          <w:shd w:val="clear" w:color="auto" w:fill="FFFFFF"/>
        </w:rPr>
        <w:t xml:space="preserve">Компендіум </w:t>
      </w:r>
      <w:proofErr w:type="gramStart"/>
      <w:r w:rsidRPr="000D46E3">
        <w:rPr>
          <w:sz w:val="28"/>
          <w:szCs w:val="28"/>
          <w:shd w:val="clear" w:color="auto" w:fill="FFFFFF"/>
        </w:rPr>
        <w:t>л</w:t>
      </w:r>
      <w:proofErr w:type="gramEnd"/>
      <w:r w:rsidRPr="000D46E3">
        <w:rPr>
          <w:sz w:val="28"/>
          <w:szCs w:val="28"/>
          <w:shd w:val="clear" w:color="auto" w:fill="FFFFFF"/>
        </w:rPr>
        <w:t>ікарських за</w:t>
      </w:r>
      <w:r>
        <w:rPr>
          <w:sz w:val="28"/>
          <w:szCs w:val="28"/>
          <w:shd w:val="clear" w:color="auto" w:fill="FFFFFF"/>
        </w:rPr>
        <w:t>собів – Режим доступу</w:t>
      </w:r>
      <w:r w:rsidRPr="000D46E3">
        <w:rPr>
          <w:sz w:val="28"/>
          <w:szCs w:val="28"/>
          <w:shd w:val="clear" w:color="auto" w:fill="FFFFFF"/>
        </w:rPr>
        <w:t xml:space="preserve">: </w:t>
      </w:r>
      <w:hyperlink r:id="rId5" w:history="1">
        <w:r w:rsidRPr="00F046A5">
          <w:rPr>
            <w:rStyle w:val="a5"/>
            <w:sz w:val="28"/>
            <w:szCs w:val="28"/>
            <w:shd w:val="clear" w:color="auto" w:fill="FFFFFF"/>
          </w:rPr>
          <w:t>https://compendium.com.ua</w:t>
        </w:r>
      </w:hyperlink>
      <w:r w:rsidRPr="00F046A5">
        <w:rPr>
          <w:sz w:val="28"/>
          <w:szCs w:val="28"/>
          <w:shd w:val="clear" w:color="auto" w:fill="FFFFFF"/>
          <w:lang w:val="uk-UA"/>
        </w:rPr>
        <w:t>.</w:t>
      </w:r>
    </w:p>
    <w:p w:rsidR="00F443C3" w:rsidRPr="002F3FBE" w:rsidRDefault="00F443C3" w:rsidP="00F443C3">
      <w:pPr>
        <w:pStyle w:val="a4"/>
        <w:numPr>
          <w:ilvl w:val="0"/>
          <w:numId w:val="2"/>
        </w:numPr>
        <w:spacing w:line="360" w:lineRule="auto"/>
        <w:ind w:left="0" w:firstLine="0"/>
        <w:jc w:val="both"/>
        <w:rPr>
          <w:sz w:val="28"/>
          <w:szCs w:val="28"/>
          <w:lang w:val="uk-UA"/>
        </w:rPr>
      </w:pPr>
      <w:r w:rsidRPr="002F3FBE">
        <w:rPr>
          <w:sz w:val="28"/>
          <w:szCs w:val="28"/>
        </w:rPr>
        <w:t>Державна Фармакопея України / ДП «Український науковий фармакопейний центр якості лікарських засобів». 2-е вид. Харків: ДП «Український науковий фармакопейний центр якості лікарських засобів». 2015. – Т. 1. – 1128 с.</w:t>
      </w:r>
    </w:p>
    <w:p w:rsidR="00F443C3" w:rsidRPr="002F3FBE" w:rsidRDefault="00F443C3" w:rsidP="00F443C3">
      <w:pPr>
        <w:pStyle w:val="a4"/>
        <w:numPr>
          <w:ilvl w:val="0"/>
          <w:numId w:val="2"/>
        </w:numPr>
        <w:spacing w:line="360" w:lineRule="auto"/>
        <w:ind w:left="0" w:firstLine="0"/>
        <w:jc w:val="both"/>
        <w:rPr>
          <w:sz w:val="28"/>
          <w:szCs w:val="28"/>
          <w:lang w:val="uk-UA"/>
        </w:rPr>
      </w:pPr>
      <w:r w:rsidRPr="002F3FBE">
        <w:rPr>
          <w:sz w:val="28"/>
          <w:szCs w:val="28"/>
          <w:lang w:val="uk-UA"/>
        </w:rPr>
        <w:t xml:space="preserve">Державна Фармакопея України / ДП «Український науковий фармакопейний центр якості лікарських засобів». 2-е вид. Харків: ДП «Український науковий фармакопейний центр якості лікарських засобів», 2014. – Т. 3. – 732 </w:t>
      </w:r>
      <w:r w:rsidRPr="002F3FBE">
        <w:rPr>
          <w:sz w:val="28"/>
          <w:szCs w:val="28"/>
          <w:lang w:val="en-US"/>
        </w:rPr>
        <w:t>c</w:t>
      </w:r>
      <w:r w:rsidRPr="002F3FBE">
        <w:rPr>
          <w:sz w:val="28"/>
          <w:szCs w:val="28"/>
          <w:lang w:val="uk-UA"/>
        </w:rPr>
        <w:t>.</w:t>
      </w:r>
    </w:p>
    <w:p w:rsidR="00F443C3" w:rsidRPr="0089113B" w:rsidRDefault="00F443C3" w:rsidP="00F443C3">
      <w:pPr>
        <w:pStyle w:val="a4"/>
        <w:numPr>
          <w:ilvl w:val="0"/>
          <w:numId w:val="2"/>
        </w:numPr>
        <w:spacing w:line="360" w:lineRule="auto"/>
        <w:ind w:left="0" w:firstLine="0"/>
        <w:jc w:val="both"/>
        <w:rPr>
          <w:rStyle w:val="a5"/>
          <w:sz w:val="28"/>
          <w:szCs w:val="28"/>
          <w:lang w:val="uk-UA"/>
        </w:rPr>
      </w:pPr>
      <w:r w:rsidRPr="002F3FBE">
        <w:rPr>
          <w:sz w:val="28"/>
          <w:szCs w:val="28"/>
        </w:rPr>
        <w:t>Державна Фармакопея України: В 3 т. / ДП «Український науковий фармакопейний центр якості лікарських засобів». 2-е вид. Харків: ДП «Український науковий фармакопейний центр якості лікарських засобів», 2014. Т. 2. 724</w:t>
      </w:r>
      <w:r w:rsidRPr="002F3FBE">
        <w:rPr>
          <w:sz w:val="28"/>
          <w:szCs w:val="28"/>
          <w:lang w:val="en-US"/>
        </w:rPr>
        <w:t xml:space="preserve"> c</w:t>
      </w:r>
      <w:r w:rsidRPr="002F3FBE">
        <w:rPr>
          <w:sz w:val="28"/>
          <w:szCs w:val="28"/>
        </w:rPr>
        <w:t>.</w:t>
      </w:r>
    </w:p>
    <w:p w:rsidR="00F443C3" w:rsidRPr="00F046A5" w:rsidRDefault="00F443C3" w:rsidP="00F443C3">
      <w:pPr>
        <w:pStyle w:val="a4"/>
        <w:numPr>
          <w:ilvl w:val="0"/>
          <w:numId w:val="2"/>
        </w:numPr>
        <w:spacing w:line="360" w:lineRule="auto"/>
        <w:ind w:left="0" w:firstLine="0"/>
        <w:jc w:val="both"/>
        <w:rPr>
          <w:sz w:val="28"/>
          <w:szCs w:val="28"/>
          <w:lang w:val="uk-UA"/>
        </w:rPr>
      </w:pPr>
      <w:r w:rsidRPr="00F046A5">
        <w:rPr>
          <w:sz w:val="28"/>
          <w:szCs w:val="28"/>
          <w:shd w:val="clear" w:color="auto" w:fill="FFFFFF"/>
          <w:lang w:val="uk-UA"/>
        </w:rPr>
        <w:lastRenderedPageBreak/>
        <w:t>Саламаха В. В. Розробка методів виділення рутину і кверцетину із квіток софори японської/ Саламаха В. В. – Одес. нац. політехн. ун-т, 2012. – 286 с.</w:t>
      </w:r>
    </w:p>
    <w:p w:rsidR="00F443C3" w:rsidRPr="00305BA5" w:rsidRDefault="00F443C3" w:rsidP="00F443C3">
      <w:pPr>
        <w:pStyle w:val="a4"/>
        <w:numPr>
          <w:ilvl w:val="0"/>
          <w:numId w:val="2"/>
        </w:numPr>
        <w:spacing w:line="360" w:lineRule="auto"/>
        <w:ind w:left="0" w:firstLine="0"/>
        <w:jc w:val="both"/>
        <w:rPr>
          <w:sz w:val="28"/>
          <w:szCs w:val="28"/>
          <w:lang w:val="uk-UA"/>
        </w:rPr>
      </w:pPr>
      <w:r w:rsidRPr="00305BA5">
        <w:rPr>
          <w:color w:val="000000"/>
          <w:sz w:val="28"/>
          <w:szCs w:val="28"/>
          <w:shd w:val="clear" w:color="auto" w:fill="FFFFFF"/>
          <w:lang w:val="uk-UA"/>
        </w:rPr>
        <w:t>Флавоноїди рутин і кверцетин. Біосинтез, будова, функції. // Вісник Львівського університету. – 2011. – №56. – С. 3–11.</w:t>
      </w:r>
    </w:p>
    <w:p w:rsidR="00F443C3" w:rsidRPr="00A20C86" w:rsidRDefault="00F443C3" w:rsidP="00F443C3">
      <w:pPr>
        <w:pStyle w:val="a4"/>
        <w:numPr>
          <w:ilvl w:val="0"/>
          <w:numId w:val="2"/>
        </w:numPr>
        <w:spacing w:line="360" w:lineRule="auto"/>
        <w:ind w:left="0" w:firstLine="0"/>
        <w:jc w:val="both"/>
        <w:rPr>
          <w:sz w:val="28"/>
          <w:szCs w:val="28"/>
          <w:lang w:val="uk-UA"/>
        </w:rPr>
      </w:pPr>
      <w:r w:rsidRPr="00305BA5">
        <w:rPr>
          <w:sz w:val="28"/>
          <w:szCs w:val="28"/>
        </w:rPr>
        <w:t>Актуальные проблемы биотехнологии и биоинженерии [Текст]: монография / [И. А. Белых и др.]; под ред. А. Н. Огурцов; Нац. техн. ун-т “Харьков</w:t>
      </w:r>
      <w:proofErr w:type="gramStart"/>
      <w:r w:rsidRPr="00305BA5">
        <w:rPr>
          <w:sz w:val="28"/>
          <w:szCs w:val="28"/>
        </w:rPr>
        <w:t>.</w:t>
      </w:r>
      <w:proofErr w:type="gramEnd"/>
      <w:r w:rsidRPr="00305BA5">
        <w:rPr>
          <w:sz w:val="28"/>
          <w:szCs w:val="28"/>
        </w:rPr>
        <w:t xml:space="preserve"> </w:t>
      </w:r>
      <w:proofErr w:type="gramStart"/>
      <w:r w:rsidRPr="00305BA5">
        <w:rPr>
          <w:sz w:val="28"/>
          <w:szCs w:val="28"/>
        </w:rPr>
        <w:t>п</w:t>
      </w:r>
      <w:proofErr w:type="gramEnd"/>
      <w:r w:rsidRPr="00305BA5">
        <w:rPr>
          <w:sz w:val="28"/>
          <w:szCs w:val="28"/>
        </w:rPr>
        <w:t xml:space="preserve">олитехн. ин-т”. – Харьков: Типография Мадрид, 2019. – 239 </w:t>
      </w:r>
      <w:proofErr w:type="gramStart"/>
      <w:r w:rsidRPr="00305BA5">
        <w:rPr>
          <w:sz w:val="28"/>
          <w:szCs w:val="28"/>
        </w:rPr>
        <w:t>с</w:t>
      </w:r>
      <w:proofErr w:type="gramEnd"/>
      <w:r w:rsidRPr="00305BA5">
        <w:rPr>
          <w:sz w:val="28"/>
          <w:szCs w:val="28"/>
          <w:lang w:val="uk-UA"/>
        </w:rPr>
        <w:t>.</w:t>
      </w:r>
    </w:p>
    <w:p w:rsidR="00F443C3" w:rsidRDefault="00F443C3" w:rsidP="00F443C3">
      <w:pPr>
        <w:pStyle w:val="Default"/>
        <w:numPr>
          <w:ilvl w:val="0"/>
          <w:numId w:val="2"/>
        </w:numPr>
        <w:spacing w:line="360" w:lineRule="auto"/>
        <w:ind w:left="0" w:firstLine="0"/>
        <w:jc w:val="both"/>
        <w:rPr>
          <w:color w:val="auto"/>
          <w:sz w:val="28"/>
          <w:szCs w:val="28"/>
          <w:lang w:val="uk-UA"/>
        </w:rPr>
      </w:pPr>
      <w:r w:rsidRPr="00A542F8">
        <w:rPr>
          <w:sz w:val="28"/>
          <w:szCs w:val="28"/>
          <w:lang w:val="uk-UA"/>
        </w:rPr>
        <w:t xml:space="preserve">Допоміжні речовини у виробництві ліків : навч. посіб. для студ. вищ. фармац. навч. закл. </w:t>
      </w:r>
      <w:r w:rsidRPr="00A542F8">
        <w:rPr>
          <w:caps/>
          <w:sz w:val="28"/>
          <w:szCs w:val="28"/>
          <w:lang w:val="uk-UA"/>
        </w:rPr>
        <w:t>/ О. А. Р</w:t>
      </w:r>
      <w:r w:rsidRPr="00A542F8">
        <w:rPr>
          <w:sz w:val="28"/>
          <w:szCs w:val="28"/>
          <w:lang w:val="uk-UA"/>
        </w:rPr>
        <w:t>убан</w:t>
      </w:r>
      <w:r w:rsidRPr="00A542F8">
        <w:rPr>
          <w:caps/>
          <w:sz w:val="28"/>
          <w:szCs w:val="28"/>
          <w:lang w:val="uk-UA"/>
        </w:rPr>
        <w:t xml:space="preserve">, </w:t>
      </w:r>
      <w:r w:rsidRPr="00A542F8">
        <w:rPr>
          <w:sz w:val="28"/>
          <w:szCs w:val="28"/>
          <w:lang w:val="uk-UA"/>
        </w:rPr>
        <w:t>І. М. Перц</w:t>
      </w:r>
      <w:r>
        <w:rPr>
          <w:sz w:val="28"/>
          <w:szCs w:val="28"/>
          <w:lang w:val="uk-UA"/>
        </w:rPr>
        <w:t>ев, С. А. Куценко, Ю. С. Маслій</w:t>
      </w:r>
      <w:r w:rsidRPr="00A542F8">
        <w:rPr>
          <w:sz w:val="28"/>
          <w:szCs w:val="28"/>
          <w:lang w:val="uk-UA"/>
        </w:rPr>
        <w:t>; за ред. І. М. Перцева. – Х. : Золоті сторінки, 2016. – 720</w:t>
      </w:r>
      <w:r>
        <w:rPr>
          <w:sz w:val="28"/>
          <w:szCs w:val="28"/>
          <w:lang w:val="uk-UA"/>
        </w:rPr>
        <w:t xml:space="preserve"> </w:t>
      </w:r>
      <w:r w:rsidRPr="00A542F8">
        <w:rPr>
          <w:sz w:val="28"/>
          <w:szCs w:val="28"/>
          <w:lang w:val="uk-UA"/>
        </w:rPr>
        <w:t>с.</w:t>
      </w:r>
    </w:p>
    <w:p w:rsidR="00F443C3" w:rsidRPr="00A542F8" w:rsidRDefault="00F443C3" w:rsidP="00F443C3">
      <w:pPr>
        <w:pStyle w:val="Default"/>
        <w:numPr>
          <w:ilvl w:val="0"/>
          <w:numId w:val="2"/>
        </w:numPr>
        <w:spacing w:line="360" w:lineRule="auto"/>
        <w:ind w:left="0" w:firstLine="0"/>
        <w:jc w:val="both"/>
        <w:rPr>
          <w:color w:val="auto"/>
          <w:sz w:val="28"/>
          <w:szCs w:val="28"/>
          <w:lang w:val="uk-UA"/>
        </w:rPr>
      </w:pPr>
      <w:r w:rsidRPr="00A542F8">
        <w:rPr>
          <w:color w:val="auto"/>
          <w:sz w:val="28"/>
          <w:szCs w:val="28"/>
          <w:lang w:val="uk-UA"/>
        </w:rPr>
        <w:t>Про затвердження Інструкції із санітарно-протиепідемічного режиму аптечних закладів : наказ МОЗ України від 15.05.2006 р. № 275 // Офіційний вісник України від 2006. № 47.</w:t>
      </w:r>
    </w:p>
    <w:p w:rsidR="00F443C3" w:rsidRPr="00A542F8" w:rsidRDefault="00F443C3" w:rsidP="00F443C3">
      <w:pPr>
        <w:pStyle w:val="Default"/>
        <w:numPr>
          <w:ilvl w:val="0"/>
          <w:numId w:val="2"/>
        </w:numPr>
        <w:spacing w:line="360" w:lineRule="auto"/>
        <w:ind w:left="0" w:firstLine="0"/>
        <w:jc w:val="both"/>
        <w:rPr>
          <w:color w:val="auto"/>
          <w:sz w:val="28"/>
          <w:szCs w:val="28"/>
          <w:lang w:val="uk-UA"/>
        </w:rPr>
      </w:pPr>
      <w:r w:rsidRPr="00A542F8">
        <w:rPr>
          <w:color w:val="auto"/>
          <w:sz w:val="28"/>
          <w:szCs w:val="28"/>
          <w:lang w:val="uk-UA"/>
        </w:rPr>
        <w:t>Про затвердження Правил виписування рецептів та вимог-замовлень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та вимог замовлень: наказ МОЗ України від 19.07.2005 р. № 360 [</w:t>
      </w:r>
      <w:r w:rsidRPr="00A542F8">
        <w:rPr>
          <w:color w:val="auto"/>
          <w:sz w:val="28"/>
          <w:szCs w:val="28"/>
          <w:shd w:val="clear" w:color="auto" w:fill="FEFFFE"/>
          <w:lang w:val="uk-UA"/>
        </w:rPr>
        <w:t xml:space="preserve">Електронний ресурс]. </w:t>
      </w:r>
      <w:r w:rsidRPr="00A542F8">
        <w:rPr>
          <w:color w:val="auto"/>
          <w:sz w:val="28"/>
          <w:szCs w:val="28"/>
          <w:shd w:val="clear" w:color="auto" w:fill="FEFFFE"/>
          <w:lang w:val="en-US"/>
        </w:rPr>
        <w:t>URL</w:t>
      </w:r>
      <w:r w:rsidRPr="00A542F8">
        <w:rPr>
          <w:color w:val="auto"/>
          <w:sz w:val="28"/>
          <w:szCs w:val="28"/>
          <w:shd w:val="clear" w:color="auto" w:fill="FEFFFE"/>
          <w:lang w:val="uk-UA"/>
        </w:rPr>
        <w:t xml:space="preserve">: </w:t>
      </w:r>
      <w:r w:rsidRPr="00A542F8">
        <w:rPr>
          <w:color w:val="auto"/>
          <w:sz w:val="28"/>
          <w:szCs w:val="28"/>
          <w:lang w:val="uk-UA"/>
        </w:rPr>
        <w:t>https://zakon.rada.gov.ua/laws/show/z0782-05</w:t>
      </w:r>
    </w:p>
    <w:p w:rsidR="00F443C3" w:rsidRPr="00A542F8" w:rsidRDefault="00F443C3" w:rsidP="00F443C3">
      <w:pPr>
        <w:pStyle w:val="Default"/>
        <w:numPr>
          <w:ilvl w:val="0"/>
          <w:numId w:val="2"/>
        </w:numPr>
        <w:spacing w:line="360" w:lineRule="auto"/>
        <w:ind w:left="0" w:firstLine="0"/>
        <w:jc w:val="both"/>
        <w:rPr>
          <w:color w:val="auto"/>
          <w:sz w:val="28"/>
          <w:szCs w:val="28"/>
          <w:lang w:val="uk-UA"/>
        </w:rPr>
      </w:pPr>
      <w:r w:rsidRPr="00A542F8">
        <w:rPr>
          <w:color w:val="auto"/>
          <w:sz w:val="28"/>
          <w:szCs w:val="28"/>
          <w:lang w:val="uk-UA"/>
        </w:rPr>
        <w:t>Про затвердження правил виробництва (виготовлення) лікарських засобів в умовах аптеки: Наказ МОЗ України від 17.10.2012 № 812 // Офіційний вісник України від 23.11.2012 № 87.</w:t>
      </w:r>
    </w:p>
    <w:p w:rsidR="00F443C3" w:rsidRDefault="00F443C3" w:rsidP="00F443C3">
      <w:pPr>
        <w:pStyle w:val="a4"/>
        <w:numPr>
          <w:ilvl w:val="0"/>
          <w:numId w:val="2"/>
        </w:numPr>
        <w:spacing w:line="360" w:lineRule="auto"/>
        <w:ind w:left="0" w:firstLine="0"/>
        <w:jc w:val="both"/>
        <w:rPr>
          <w:sz w:val="28"/>
          <w:szCs w:val="28"/>
          <w:lang w:val="uk-UA"/>
        </w:rPr>
      </w:pPr>
      <w:r w:rsidRPr="00A542F8">
        <w:rPr>
          <w:sz w:val="28"/>
          <w:szCs w:val="28"/>
          <w:lang w:val="uk-UA"/>
        </w:rPr>
        <w:t>Про лікарські засоби: закон України від 4.04.96 № 123/96 // Відомості Вер</w:t>
      </w:r>
      <w:r>
        <w:rPr>
          <w:sz w:val="28"/>
          <w:szCs w:val="28"/>
          <w:lang w:val="uk-UA"/>
        </w:rPr>
        <w:t xml:space="preserve">ховної Ради України. – 1996. – </w:t>
      </w:r>
      <w:r w:rsidRPr="00A542F8">
        <w:rPr>
          <w:sz w:val="28"/>
          <w:szCs w:val="28"/>
          <w:lang w:val="uk-UA"/>
        </w:rPr>
        <w:t>№ 123.</w:t>
      </w:r>
    </w:p>
    <w:p w:rsidR="00F443C3" w:rsidRPr="00280BE6" w:rsidRDefault="00F443C3" w:rsidP="00F443C3">
      <w:pPr>
        <w:pStyle w:val="a4"/>
        <w:numPr>
          <w:ilvl w:val="0"/>
          <w:numId w:val="2"/>
        </w:numPr>
        <w:spacing w:line="360" w:lineRule="auto"/>
        <w:ind w:left="0" w:firstLine="0"/>
        <w:jc w:val="both"/>
        <w:rPr>
          <w:sz w:val="28"/>
          <w:szCs w:val="28"/>
          <w:lang w:val="uk-UA"/>
        </w:rPr>
      </w:pPr>
      <w:r w:rsidRPr="00280BE6">
        <w:rPr>
          <w:sz w:val="28"/>
          <w:szCs w:val="28"/>
          <w:lang w:val="uk-UA"/>
        </w:rPr>
        <w:t>Стандарт МОЗ України «Вимоги до виготовлення нестерильних  лікарських засобів в умовах аптек» СТ-Н МОЗУ 42 – 4.5: 2015 // За ред. проф. О.І. Тихонова і проф. Т.Г. Ярних. – Київ, 2015. – 109 с. (Затверджено наказом МОЗ України № 398 от 01.07.2015 р.).</w:t>
      </w:r>
    </w:p>
    <w:p w:rsidR="00F443C3" w:rsidRPr="00280BE6" w:rsidRDefault="00F443C3" w:rsidP="00F443C3">
      <w:pPr>
        <w:pStyle w:val="a4"/>
        <w:numPr>
          <w:ilvl w:val="0"/>
          <w:numId w:val="2"/>
        </w:numPr>
        <w:spacing w:line="360" w:lineRule="auto"/>
        <w:ind w:left="0" w:firstLine="0"/>
        <w:jc w:val="both"/>
        <w:rPr>
          <w:sz w:val="28"/>
          <w:szCs w:val="28"/>
          <w:lang w:val="uk-UA"/>
        </w:rPr>
      </w:pPr>
      <w:r w:rsidRPr="00280BE6">
        <w:rPr>
          <w:bCs/>
          <w:sz w:val="28"/>
          <w:szCs w:val="28"/>
          <w:lang w:val="uk-UA"/>
        </w:rPr>
        <w:lastRenderedPageBreak/>
        <w:t xml:space="preserve">Лєсніцький Я.О., </w:t>
      </w:r>
      <w:r w:rsidRPr="00280BE6">
        <w:rPr>
          <w:sz w:val="28"/>
          <w:szCs w:val="28"/>
          <w:lang w:val="uk-UA"/>
        </w:rPr>
        <w:t>Глущенко О. М.</w:t>
      </w:r>
      <w:r w:rsidRPr="00280BE6">
        <w:rPr>
          <w:bCs/>
          <w:sz w:val="28"/>
          <w:szCs w:val="28"/>
          <w:lang w:val="uk-UA"/>
        </w:rPr>
        <w:t xml:space="preserve"> </w:t>
      </w:r>
      <w:r w:rsidRPr="00280BE6">
        <w:rPr>
          <w:rFonts w:eastAsiaTheme="minorHAnsi"/>
          <w:bCs/>
          <w:sz w:val="28"/>
          <w:szCs w:val="28"/>
          <w:lang w:val="uk-UA" w:eastAsia="en-US"/>
        </w:rPr>
        <w:t>Порівняльний аналіз асортименту м’яких лікарських засобів ранозагоювальної дії на фармацевтичному ринку України</w:t>
      </w:r>
      <w:r w:rsidRPr="00280BE6">
        <w:rPr>
          <w:bCs/>
          <w:sz w:val="28"/>
          <w:szCs w:val="28"/>
          <w:lang w:val="uk-UA"/>
        </w:rPr>
        <w:t>.</w:t>
      </w:r>
      <w:r w:rsidRPr="00280BE6">
        <w:rPr>
          <w:i/>
          <w:sz w:val="28"/>
          <w:szCs w:val="28"/>
          <w:lang w:val="uk-UA"/>
        </w:rPr>
        <w:t xml:space="preserve"> Пріорітетні напрями досліджень в науковій та освітній діяльності</w:t>
      </w:r>
      <w:r w:rsidRPr="00280BE6">
        <w:rPr>
          <w:sz w:val="28"/>
          <w:szCs w:val="28"/>
          <w:lang w:val="uk-UA"/>
        </w:rPr>
        <w:t xml:space="preserve">: </w:t>
      </w:r>
      <w:r w:rsidRPr="00280BE6">
        <w:rPr>
          <w:i/>
          <w:sz w:val="28"/>
          <w:szCs w:val="28"/>
          <w:lang w:val="uk-UA"/>
        </w:rPr>
        <w:t>проблеми та перспективи:</w:t>
      </w:r>
      <w:r w:rsidRPr="00280BE6">
        <w:rPr>
          <w:sz w:val="28"/>
          <w:szCs w:val="28"/>
          <w:lang w:val="uk-UA"/>
        </w:rPr>
        <w:t xml:space="preserve"> матеріали Всеукраїнської науково-практичної конференції з міжнародною участю, м. Рівне, 12-13 жовтня 2021 року, Рівне, 2021. С. 199-202.</w:t>
      </w:r>
    </w:p>
    <w:p w:rsidR="00F443C3" w:rsidRPr="00A20C86" w:rsidRDefault="00F443C3" w:rsidP="00F443C3">
      <w:pPr>
        <w:pStyle w:val="a4"/>
        <w:numPr>
          <w:ilvl w:val="0"/>
          <w:numId w:val="2"/>
        </w:numPr>
        <w:spacing w:line="360" w:lineRule="auto"/>
        <w:ind w:left="0" w:firstLine="0"/>
        <w:jc w:val="both"/>
        <w:rPr>
          <w:sz w:val="28"/>
          <w:szCs w:val="28"/>
          <w:lang w:val="uk-UA"/>
        </w:rPr>
      </w:pPr>
      <w:r w:rsidRPr="00A20C86">
        <w:rPr>
          <w:bCs/>
          <w:sz w:val="28"/>
          <w:szCs w:val="28"/>
          <w:lang w:val="uk-UA"/>
        </w:rPr>
        <w:t xml:space="preserve">Лєсніцький Я.О., </w:t>
      </w:r>
      <w:r w:rsidRPr="00A20C86">
        <w:rPr>
          <w:sz w:val="28"/>
          <w:szCs w:val="28"/>
          <w:lang w:val="uk-UA"/>
        </w:rPr>
        <w:t xml:space="preserve">Глущенко О. М. Дослідження лікарської рослинної сировини та лікарських форм, що містять біофлавоноїди. </w:t>
      </w:r>
      <w:r w:rsidRPr="00A20C86">
        <w:rPr>
          <w:i/>
          <w:sz w:val="28"/>
          <w:szCs w:val="28"/>
          <w:lang w:val="uk-UA"/>
        </w:rPr>
        <w:t xml:space="preserve">Технологічні та біофармацевтичні аспекти створення лікарських препаратів різної направленості дії: </w:t>
      </w:r>
      <w:r w:rsidRPr="00A20C86">
        <w:rPr>
          <w:sz w:val="28"/>
          <w:szCs w:val="28"/>
          <w:lang w:val="uk-UA"/>
        </w:rPr>
        <w:t>матеріали</w:t>
      </w:r>
      <w:r w:rsidRPr="00A20C86">
        <w:rPr>
          <w:lang w:val="uk-UA"/>
        </w:rPr>
        <w:t xml:space="preserve"> </w:t>
      </w:r>
      <w:r w:rsidRPr="00A20C86">
        <w:rPr>
          <w:sz w:val="28"/>
          <w:szCs w:val="28"/>
          <w:lang w:val="uk-UA"/>
        </w:rPr>
        <w:t>VI Міжнародної науково-практичної інтернет – конференції, м. Харків, 11-12 листопада 2021 року, Харків, 2021. С. 386-388.</w:t>
      </w:r>
    </w:p>
    <w:p w:rsidR="00F443C3" w:rsidRPr="00A20C86" w:rsidRDefault="00F443C3" w:rsidP="00F443C3">
      <w:pPr>
        <w:pStyle w:val="a4"/>
        <w:numPr>
          <w:ilvl w:val="0"/>
          <w:numId w:val="2"/>
        </w:numPr>
        <w:spacing w:line="360" w:lineRule="auto"/>
        <w:ind w:left="0" w:firstLine="0"/>
        <w:jc w:val="both"/>
        <w:rPr>
          <w:sz w:val="28"/>
          <w:szCs w:val="28"/>
          <w:lang w:val="uk-UA"/>
        </w:rPr>
      </w:pPr>
      <w:r w:rsidRPr="00A20C86">
        <w:rPr>
          <w:bCs/>
          <w:sz w:val="28"/>
          <w:szCs w:val="28"/>
          <w:lang w:val="uk-UA"/>
        </w:rPr>
        <w:t xml:space="preserve">Лєсніцький Я.О., </w:t>
      </w:r>
      <w:r w:rsidRPr="00A20C86">
        <w:rPr>
          <w:sz w:val="28"/>
          <w:szCs w:val="28"/>
          <w:lang w:val="uk-UA"/>
        </w:rPr>
        <w:t xml:space="preserve">Глущенко О. М. Дослідження складу лікарських засобів для ректального застосування. </w:t>
      </w:r>
      <w:r w:rsidRPr="00A20C86">
        <w:rPr>
          <w:i/>
          <w:sz w:val="28"/>
          <w:szCs w:val="28"/>
          <w:lang w:val="uk-UA"/>
        </w:rPr>
        <w:t xml:space="preserve">Досягнення сучасної медичної та фармацевтичної науки – 2022: </w:t>
      </w:r>
      <w:r w:rsidRPr="00A20C86">
        <w:rPr>
          <w:sz w:val="28"/>
          <w:szCs w:val="28"/>
          <w:lang w:val="uk-UA"/>
        </w:rPr>
        <w:t>матеріали Всеукраїнської науково – практичної конференції студентів та молодих вчених, м. Запоріжжя, 4 лютого 2022 року, Запоріжжя, 2022. С. 92.</w:t>
      </w:r>
    </w:p>
    <w:p w:rsidR="00F443C3" w:rsidRPr="00A20C86" w:rsidRDefault="00F443C3" w:rsidP="00F443C3">
      <w:pPr>
        <w:pStyle w:val="a4"/>
        <w:numPr>
          <w:ilvl w:val="0"/>
          <w:numId w:val="2"/>
        </w:numPr>
        <w:spacing w:line="360" w:lineRule="auto"/>
        <w:ind w:left="0" w:firstLine="0"/>
        <w:jc w:val="both"/>
        <w:rPr>
          <w:sz w:val="28"/>
          <w:szCs w:val="28"/>
          <w:lang w:val="uk-UA"/>
        </w:rPr>
      </w:pPr>
      <w:r w:rsidRPr="00A20C86">
        <w:rPr>
          <w:sz w:val="28"/>
          <w:szCs w:val="28"/>
          <w:lang w:val="uk-UA"/>
        </w:rPr>
        <w:t xml:space="preserve">Лесницкий Я.О., Глущенко Е. Н. </w:t>
      </w:r>
      <w:r w:rsidRPr="00A20C86">
        <w:rPr>
          <w:sz w:val="28"/>
          <w:szCs w:val="28"/>
        </w:rPr>
        <w:t>Исследование лекарственных препаратов, содержащих биофлавоноиды</w:t>
      </w:r>
      <w:r w:rsidRPr="00A20C86">
        <w:rPr>
          <w:sz w:val="28"/>
          <w:szCs w:val="28"/>
          <w:lang w:val="uk-UA"/>
        </w:rPr>
        <w:t xml:space="preserve">. </w:t>
      </w:r>
      <w:r w:rsidRPr="00A20C86">
        <w:rPr>
          <w:sz w:val="28"/>
          <w:szCs w:val="28"/>
        </w:rPr>
        <w:t>Республиканский научный журнал “Южно-Казахстанской медицинской академии” Вестник: материалы</w:t>
      </w:r>
      <w:r w:rsidRPr="00A20C86">
        <w:rPr>
          <w:sz w:val="28"/>
          <w:szCs w:val="28"/>
          <w:lang w:val="uk-UA"/>
        </w:rPr>
        <w:t xml:space="preserve"> </w:t>
      </w:r>
      <w:r w:rsidRPr="00A20C86">
        <w:rPr>
          <w:i/>
          <w:sz w:val="28"/>
          <w:szCs w:val="28"/>
        </w:rPr>
        <w:t xml:space="preserve">VIII международная научная конференция молодых ученых и студентов «Перспективы развития биологии, медицины и фармации» том №4. </w:t>
      </w:r>
      <w:r w:rsidRPr="00A20C86">
        <w:rPr>
          <w:sz w:val="28"/>
          <w:szCs w:val="28"/>
        </w:rPr>
        <w:t>Республика Казахстан, город Шымкент 9-10 декабря 2021 год, Шымкент, 2021. С. 144.</w:t>
      </w:r>
    </w:p>
    <w:p w:rsidR="00F443C3" w:rsidRDefault="00F443C3" w:rsidP="00F443C3">
      <w:pPr>
        <w:pStyle w:val="a4"/>
        <w:numPr>
          <w:ilvl w:val="0"/>
          <w:numId w:val="2"/>
        </w:numPr>
        <w:spacing w:line="360" w:lineRule="auto"/>
        <w:ind w:left="0" w:firstLine="0"/>
        <w:jc w:val="both"/>
        <w:rPr>
          <w:sz w:val="28"/>
          <w:szCs w:val="28"/>
          <w:lang w:val="uk-UA"/>
        </w:rPr>
      </w:pPr>
      <w:r w:rsidRPr="00A20C86">
        <w:rPr>
          <w:bCs/>
          <w:sz w:val="28"/>
          <w:szCs w:val="28"/>
          <w:lang w:val="uk-UA"/>
        </w:rPr>
        <w:t xml:space="preserve">Лєсніцький Я.О., </w:t>
      </w:r>
      <w:r w:rsidRPr="00A20C86">
        <w:rPr>
          <w:sz w:val="28"/>
          <w:szCs w:val="28"/>
          <w:lang w:val="uk-UA"/>
        </w:rPr>
        <w:t xml:space="preserve">Глущенко О. М. </w:t>
      </w:r>
      <w:r w:rsidRPr="00A20C86">
        <w:rPr>
          <w:sz w:val="28"/>
          <w:szCs w:val="28"/>
        </w:rPr>
        <w:t>Кривоцюк М.Ю.</w:t>
      </w:r>
      <w:r w:rsidRPr="00A20C86">
        <w:rPr>
          <w:sz w:val="28"/>
          <w:szCs w:val="28"/>
          <w:lang w:val="uk-UA"/>
        </w:rPr>
        <w:t xml:space="preserve"> </w:t>
      </w:r>
      <w:proofErr w:type="gramStart"/>
      <w:r w:rsidRPr="00A20C86">
        <w:rPr>
          <w:bCs/>
          <w:color w:val="000000"/>
          <w:sz w:val="28"/>
          <w:szCs w:val="28"/>
          <w:lang w:val="uk-UA"/>
        </w:rPr>
        <w:t>Досл</w:t>
      </w:r>
      <w:proofErr w:type="gramEnd"/>
      <w:r w:rsidRPr="00A20C86">
        <w:rPr>
          <w:bCs/>
          <w:color w:val="000000"/>
          <w:sz w:val="28"/>
          <w:szCs w:val="28"/>
          <w:lang w:val="uk-UA"/>
        </w:rPr>
        <w:t>ідження складу м</w:t>
      </w:r>
      <w:r w:rsidRPr="00A20C86">
        <w:rPr>
          <w:bCs/>
          <w:color w:val="000000"/>
          <w:sz w:val="28"/>
          <w:szCs w:val="28"/>
        </w:rPr>
        <w:t>'</w:t>
      </w:r>
      <w:r w:rsidRPr="00A20C86">
        <w:rPr>
          <w:bCs/>
          <w:color w:val="000000"/>
          <w:sz w:val="28"/>
          <w:szCs w:val="28"/>
          <w:lang w:val="uk-UA"/>
        </w:rPr>
        <w:t xml:space="preserve">яких лікарських засобів для ректального застосування. </w:t>
      </w:r>
      <w:r w:rsidRPr="00A20C86">
        <w:rPr>
          <w:bCs/>
          <w:i/>
          <w:color w:val="000000"/>
          <w:sz w:val="28"/>
          <w:szCs w:val="28"/>
          <w:lang w:val="en-US"/>
        </w:rPr>
        <w:t>Planta</w:t>
      </w:r>
      <w:r w:rsidRPr="00A20C86">
        <w:rPr>
          <w:bCs/>
          <w:i/>
          <w:color w:val="000000"/>
          <w:sz w:val="28"/>
          <w:szCs w:val="28"/>
        </w:rPr>
        <w:t>+. Наука, практика та осв</w:t>
      </w:r>
      <w:r w:rsidRPr="00A20C86">
        <w:rPr>
          <w:bCs/>
          <w:i/>
          <w:color w:val="000000"/>
          <w:sz w:val="28"/>
          <w:szCs w:val="28"/>
          <w:lang w:val="uk-UA"/>
        </w:rPr>
        <w:t xml:space="preserve">іта: </w:t>
      </w:r>
      <w:r w:rsidRPr="00A20C86">
        <w:rPr>
          <w:sz w:val="28"/>
          <w:szCs w:val="28"/>
        </w:rPr>
        <w:t>Матеріали ІІІ Науково-практичної конференції з міжнародною участю, присвяченої 180-річчю Національного медичного університету імені О.О. Богомольця</w:t>
      </w:r>
      <w:r w:rsidRPr="00A20C86">
        <w:rPr>
          <w:sz w:val="28"/>
          <w:szCs w:val="28"/>
          <w:lang w:val="uk-UA"/>
        </w:rPr>
        <w:t xml:space="preserve"> том 2. м. Київ, 18 лютого 2022 року, Київ, 2022. С. 84 – 88.</w:t>
      </w:r>
    </w:p>
    <w:p w:rsidR="00F443C3" w:rsidRDefault="00F443C3" w:rsidP="00F443C3">
      <w:pPr>
        <w:pStyle w:val="a4"/>
        <w:numPr>
          <w:ilvl w:val="0"/>
          <w:numId w:val="2"/>
        </w:numPr>
        <w:spacing w:line="360" w:lineRule="auto"/>
        <w:ind w:left="0" w:firstLine="0"/>
        <w:jc w:val="both"/>
        <w:rPr>
          <w:sz w:val="28"/>
          <w:szCs w:val="28"/>
          <w:lang w:val="uk-UA"/>
        </w:rPr>
      </w:pPr>
      <w:r w:rsidRPr="00ED2CCB">
        <w:rPr>
          <w:rFonts w:eastAsiaTheme="minorHAnsi"/>
          <w:sz w:val="28"/>
          <w:szCs w:val="28"/>
          <w:lang w:val="uk-UA" w:eastAsia="en-US"/>
        </w:rPr>
        <w:lastRenderedPageBreak/>
        <w:t xml:space="preserve">Наказ МОЗ України № 8 від 15.01.2003 р. із змінами та доповненнями </w:t>
      </w:r>
      <w:r w:rsidRPr="00ED2CCB">
        <w:rPr>
          <w:iCs/>
          <w:sz w:val="28"/>
          <w:szCs w:val="28"/>
        </w:rPr>
        <w:t>N</w:t>
      </w:r>
      <w:r w:rsidRPr="00ED2CCB">
        <w:rPr>
          <w:iCs/>
          <w:sz w:val="28"/>
          <w:szCs w:val="28"/>
          <w:lang w:val="uk-UA"/>
        </w:rPr>
        <w:t xml:space="preserve"> 314 ( </w:t>
      </w:r>
      <w:hyperlink r:id="rId6" w:tgtFrame="_blank" w:history="1">
        <w:r w:rsidRPr="00ED2CCB">
          <w:rPr>
            <w:iCs/>
            <w:sz w:val="28"/>
            <w:szCs w:val="28"/>
            <w:u w:val="single"/>
          </w:rPr>
          <w:t>z</w:t>
        </w:r>
        <w:r w:rsidRPr="00ED2CCB">
          <w:rPr>
            <w:iCs/>
            <w:sz w:val="28"/>
            <w:szCs w:val="28"/>
            <w:u w:val="single"/>
            <w:lang w:val="uk-UA"/>
          </w:rPr>
          <w:t>0829-04</w:t>
        </w:r>
      </w:hyperlink>
      <w:r w:rsidRPr="00ED2CCB">
        <w:rPr>
          <w:iCs/>
          <w:sz w:val="28"/>
          <w:szCs w:val="28"/>
          <w:lang w:val="uk-UA"/>
        </w:rPr>
        <w:t xml:space="preserve"> ) від 21.06.2004, </w:t>
      </w:r>
      <w:r w:rsidRPr="00ED2CCB">
        <w:rPr>
          <w:iCs/>
          <w:sz w:val="28"/>
          <w:szCs w:val="28"/>
        </w:rPr>
        <w:t>N</w:t>
      </w:r>
      <w:r w:rsidRPr="00ED2CCB">
        <w:rPr>
          <w:iCs/>
          <w:sz w:val="28"/>
          <w:szCs w:val="28"/>
          <w:lang w:val="uk-UA"/>
        </w:rPr>
        <w:t xml:space="preserve"> 391 ( </w:t>
      </w:r>
      <w:hyperlink r:id="rId7" w:tgtFrame="_blank" w:history="1">
        <w:r w:rsidRPr="00ED2CCB">
          <w:rPr>
            <w:iCs/>
            <w:sz w:val="28"/>
            <w:szCs w:val="28"/>
            <w:u w:val="single"/>
          </w:rPr>
          <w:t>z</w:t>
        </w:r>
        <w:r w:rsidRPr="00ED2CCB">
          <w:rPr>
            <w:iCs/>
            <w:sz w:val="28"/>
            <w:szCs w:val="28"/>
            <w:u w:val="single"/>
            <w:lang w:val="uk-UA"/>
          </w:rPr>
          <w:t>1044-04</w:t>
        </w:r>
      </w:hyperlink>
      <w:r w:rsidRPr="00ED2CCB">
        <w:rPr>
          <w:iCs/>
          <w:sz w:val="28"/>
          <w:szCs w:val="28"/>
          <w:lang w:val="uk-UA"/>
        </w:rPr>
        <w:t xml:space="preserve"> ) від 04.08.2004 </w:t>
      </w:r>
      <w:r w:rsidRPr="00ED2CCB">
        <w:rPr>
          <w:iCs/>
          <w:sz w:val="28"/>
          <w:szCs w:val="28"/>
        </w:rPr>
        <w:t>N</w:t>
      </w:r>
      <w:r w:rsidRPr="00ED2CCB">
        <w:rPr>
          <w:iCs/>
          <w:sz w:val="28"/>
          <w:szCs w:val="28"/>
          <w:lang w:val="uk-UA"/>
        </w:rPr>
        <w:t xml:space="preserve"> 391 ( </w:t>
      </w:r>
      <w:hyperlink r:id="rId8" w:tgtFrame="_blank" w:history="1">
        <w:r w:rsidRPr="00ED2CCB">
          <w:rPr>
            <w:iCs/>
            <w:sz w:val="28"/>
            <w:szCs w:val="28"/>
            <w:u w:val="single"/>
          </w:rPr>
          <w:t>z</w:t>
        </w:r>
        <w:r w:rsidRPr="00ED2CCB">
          <w:rPr>
            <w:iCs/>
            <w:sz w:val="28"/>
            <w:szCs w:val="28"/>
            <w:u w:val="single"/>
            <w:lang w:val="uk-UA"/>
          </w:rPr>
          <w:t>1045-04</w:t>
        </w:r>
      </w:hyperlink>
      <w:r w:rsidRPr="00ED2CCB">
        <w:rPr>
          <w:iCs/>
          <w:sz w:val="28"/>
          <w:szCs w:val="28"/>
          <w:lang w:val="uk-UA"/>
        </w:rPr>
        <w:t xml:space="preserve"> ) від 04.08.2004 ) </w:t>
      </w:r>
      <w:r w:rsidRPr="00ED2CCB">
        <w:rPr>
          <w:sz w:val="28"/>
          <w:szCs w:val="28"/>
          <w:lang w:val="uk-UA"/>
        </w:rPr>
        <w:t>Про затвердження переліків допоміжних речовин та барвників, дозволених для застосування у виробництві лікарських засобів, що (лікарські засоби) реєструються в Україні та виготовляються в аптечних умовах за рецептами лікарів і замовленнями лікувально-профілактичних закладів [</w:t>
      </w:r>
      <w:r w:rsidRPr="00ED2CCB">
        <w:rPr>
          <w:sz w:val="28"/>
          <w:szCs w:val="28"/>
          <w:shd w:val="clear" w:color="auto" w:fill="FEFFFE"/>
          <w:lang w:val="uk-UA"/>
        </w:rPr>
        <w:t xml:space="preserve">Електронний ресурс]. </w:t>
      </w:r>
      <w:r w:rsidRPr="004F1DFE">
        <w:fldChar w:fldCharType="begin"/>
      </w:r>
      <w:r w:rsidRPr="00167492">
        <w:rPr>
          <w:lang w:val="uk-UA"/>
        </w:rPr>
        <w:instrText xml:space="preserve"> </w:instrText>
      </w:r>
      <w:r>
        <w:instrText>HYPERLINK</w:instrText>
      </w:r>
      <w:r w:rsidRPr="00167492">
        <w:rPr>
          <w:lang w:val="uk-UA"/>
        </w:rPr>
        <w:instrText xml:space="preserve"> "</w:instrText>
      </w:r>
      <w:r>
        <w:instrText>https</w:instrText>
      </w:r>
      <w:r w:rsidRPr="00167492">
        <w:rPr>
          <w:lang w:val="uk-UA"/>
        </w:rPr>
        <w:instrText>://</w:instrText>
      </w:r>
      <w:r>
        <w:instrText>zakon</w:instrText>
      </w:r>
      <w:r w:rsidRPr="00167492">
        <w:rPr>
          <w:lang w:val="uk-UA"/>
        </w:rPr>
        <w:instrText>.</w:instrText>
      </w:r>
      <w:r>
        <w:instrText>rada</w:instrText>
      </w:r>
      <w:r w:rsidRPr="00167492">
        <w:rPr>
          <w:lang w:val="uk-UA"/>
        </w:rPr>
        <w:instrText>.</w:instrText>
      </w:r>
      <w:r>
        <w:instrText>gov</w:instrText>
      </w:r>
      <w:r w:rsidRPr="00167492">
        <w:rPr>
          <w:lang w:val="uk-UA"/>
        </w:rPr>
        <w:instrText>.</w:instrText>
      </w:r>
      <w:r>
        <w:instrText>ua</w:instrText>
      </w:r>
      <w:r w:rsidRPr="00167492">
        <w:rPr>
          <w:lang w:val="uk-UA"/>
        </w:rPr>
        <w:instrText>/</w:instrText>
      </w:r>
      <w:r>
        <w:instrText>laws</w:instrText>
      </w:r>
      <w:r w:rsidRPr="00167492">
        <w:rPr>
          <w:lang w:val="uk-UA"/>
        </w:rPr>
        <w:instrText>/</w:instrText>
      </w:r>
      <w:r>
        <w:instrText>show</w:instrText>
      </w:r>
      <w:r w:rsidRPr="00167492">
        <w:rPr>
          <w:lang w:val="uk-UA"/>
        </w:rPr>
        <w:instrText>/</w:instrText>
      </w:r>
      <w:r>
        <w:instrText>z</w:instrText>
      </w:r>
      <w:r w:rsidRPr="00167492">
        <w:rPr>
          <w:lang w:val="uk-UA"/>
        </w:rPr>
        <w:instrText>0069-03" \</w:instrText>
      </w:r>
      <w:r>
        <w:instrText>l</w:instrText>
      </w:r>
      <w:r w:rsidRPr="00167492">
        <w:rPr>
          <w:lang w:val="uk-UA"/>
        </w:rPr>
        <w:instrText xml:space="preserve"> "</w:instrText>
      </w:r>
      <w:r>
        <w:instrText>Text</w:instrText>
      </w:r>
      <w:r w:rsidRPr="00167492">
        <w:rPr>
          <w:lang w:val="uk-UA"/>
        </w:rPr>
        <w:instrText xml:space="preserve">" </w:instrText>
      </w:r>
      <w:r w:rsidRPr="004F1DFE">
        <w:fldChar w:fldCharType="separate"/>
      </w:r>
      <w:r w:rsidRPr="00ED2CCB">
        <w:rPr>
          <w:rStyle w:val="a5"/>
          <w:sz w:val="28"/>
          <w:szCs w:val="28"/>
          <w:lang w:val="uk-UA"/>
        </w:rPr>
        <w:t>https://zakon.rada.gov.ua/laws/show/z0069-03#Text</w:t>
      </w:r>
      <w:r>
        <w:rPr>
          <w:rStyle w:val="a5"/>
          <w:sz w:val="28"/>
          <w:szCs w:val="28"/>
          <w:lang w:val="uk-UA"/>
        </w:rPr>
        <w:fldChar w:fldCharType="end"/>
      </w:r>
    </w:p>
    <w:p w:rsidR="00F443C3" w:rsidRPr="00A84F1A" w:rsidRDefault="00F443C3" w:rsidP="00F443C3">
      <w:pPr>
        <w:pStyle w:val="a4"/>
        <w:numPr>
          <w:ilvl w:val="0"/>
          <w:numId w:val="2"/>
        </w:numPr>
        <w:spacing w:line="360" w:lineRule="auto"/>
        <w:ind w:left="0" w:firstLine="0"/>
        <w:jc w:val="both"/>
        <w:rPr>
          <w:sz w:val="28"/>
          <w:szCs w:val="28"/>
          <w:lang w:val="uk-UA"/>
        </w:rPr>
      </w:pPr>
      <w:r>
        <w:rPr>
          <w:rFonts w:eastAsiaTheme="minorHAnsi"/>
          <w:sz w:val="28"/>
          <w:szCs w:val="28"/>
          <w:lang w:val="uk-UA" w:eastAsia="en-US"/>
        </w:rPr>
        <w:t>Наказ</w:t>
      </w:r>
      <w:r w:rsidRPr="00A84F1A">
        <w:rPr>
          <w:rFonts w:eastAsiaTheme="minorHAnsi"/>
          <w:sz w:val="28"/>
          <w:szCs w:val="28"/>
          <w:lang w:val="uk-UA" w:eastAsia="en-US"/>
        </w:rPr>
        <w:t xml:space="preserve"> №339 від 19.06.2007 р. </w:t>
      </w:r>
      <w:r w:rsidRPr="00A84F1A">
        <w:rPr>
          <w:sz w:val="28"/>
          <w:szCs w:val="28"/>
          <w:lang w:val="uk-UA"/>
        </w:rPr>
        <w:t>[</w:t>
      </w:r>
      <w:r w:rsidRPr="00A84F1A">
        <w:rPr>
          <w:sz w:val="28"/>
          <w:szCs w:val="28"/>
          <w:shd w:val="clear" w:color="auto" w:fill="FEFFFE"/>
          <w:lang w:val="uk-UA"/>
        </w:rPr>
        <w:t>Електронний ресурс]. https://zakon.rada.gov.ua/rada/show/v0339282-07#Text</w:t>
      </w:r>
    </w:p>
    <w:p w:rsidR="00F443C3" w:rsidRPr="005147A6" w:rsidRDefault="00F443C3" w:rsidP="00F443C3">
      <w:pPr>
        <w:pStyle w:val="a4"/>
        <w:numPr>
          <w:ilvl w:val="0"/>
          <w:numId w:val="2"/>
        </w:numPr>
        <w:spacing w:line="360" w:lineRule="auto"/>
        <w:ind w:left="0" w:firstLine="0"/>
        <w:jc w:val="both"/>
        <w:rPr>
          <w:sz w:val="28"/>
          <w:szCs w:val="28"/>
          <w:lang w:val="uk-UA"/>
        </w:rPr>
      </w:pPr>
      <w:r w:rsidRPr="005147A6">
        <w:rPr>
          <w:color w:val="222222"/>
          <w:sz w:val="28"/>
          <w:szCs w:val="28"/>
          <w:lang w:val="en-US"/>
        </w:rPr>
        <w:t>European Pharmacopoeia. –</w:t>
      </w:r>
      <w:r w:rsidRPr="005147A6">
        <w:rPr>
          <w:color w:val="222222"/>
          <w:sz w:val="28"/>
          <w:szCs w:val="28"/>
          <w:lang w:val="uk-UA"/>
        </w:rPr>
        <w:t xml:space="preserve"> 10 </w:t>
      </w:r>
      <w:proofErr w:type="gramStart"/>
      <w:r w:rsidRPr="005147A6">
        <w:rPr>
          <w:color w:val="222222"/>
          <w:sz w:val="28"/>
          <w:szCs w:val="28"/>
          <w:lang w:val="en-US"/>
        </w:rPr>
        <w:t>th</w:t>
      </w:r>
      <w:proofErr w:type="gramEnd"/>
      <w:r w:rsidRPr="005147A6">
        <w:rPr>
          <w:color w:val="222222"/>
          <w:sz w:val="28"/>
          <w:szCs w:val="28"/>
          <w:lang w:val="en-US"/>
        </w:rPr>
        <w:t xml:space="preserve"> ed. –</w:t>
      </w:r>
      <w:r w:rsidRPr="005147A6">
        <w:rPr>
          <w:color w:val="222222"/>
          <w:sz w:val="28"/>
          <w:szCs w:val="28"/>
          <w:lang w:val="uk-UA"/>
        </w:rPr>
        <w:t xml:space="preserve"> </w:t>
      </w:r>
      <w:r w:rsidRPr="005147A6">
        <w:rPr>
          <w:color w:val="222222"/>
          <w:sz w:val="28"/>
          <w:szCs w:val="28"/>
          <w:lang w:val="en-US"/>
        </w:rPr>
        <w:t>Electronic version.</w:t>
      </w:r>
    </w:p>
    <w:p w:rsidR="00F443C3" w:rsidRPr="0089113B" w:rsidRDefault="00F443C3" w:rsidP="00F443C3">
      <w:pPr>
        <w:pStyle w:val="a4"/>
        <w:numPr>
          <w:ilvl w:val="0"/>
          <w:numId w:val="2"/>
        </w:numPr>
        <w:spacing w:line="360" w:lineRule="auto"/>
        <w:ind w:left="0" w:firstLine="0"/>
        <w:jc w:val="both"/>
        <w:rPr>
          <w:sz w:val="28"/>
          <w:szCs w:val="28"/>
          <w:lang w:val="uk-UA"/>
        </w:rPr>
      </w:pPr>
      <w:r w:rsidRPr="005147A6">
        <w:rPr>
          <w:color w:val="222222"/>
          <w:sz w:val="28"/>
          <w:szCs w:val="28"/>
          <w:lang w:val="en-US"/>
        </w:rPr>
        <w:t>The United States Pharmacopoeia 40: The National Formulary 35. – Electronic version.</w:t>
      </w:r>
    </w:p>
    <w:p w:rsidR="00F443C3" w:rsidRPr="00F046A5" w:rsidRDefault="00F443C3" w:rsidP="00F443C3">
      <w:pPr>
        <w:pStyle w:val="a4"/>
        <w:numPr>
          <w:ilvl w:val="0"/>
          <w:numId w:val="2"/>
        </w:numPr>
        <w:spacing w:line="360" w:lineRule="auto"/>
        <w:ind w:left="0" w:firstLine="0"/>
        <w:jc w:val="both"/>
        <w:rPr>
          <w:sz w:val="28"/>
          <w:szCs w:val="28"/>
          <w:lang w:val="uk-UA"/>
        </w:rPr>
      </w:pPr>
      <w:hyperlink r:id="rId9" w:history="1">
        <w:r w:rsidRPr="00F046A5">
          <w:rPr>
            <w:rStyle w:val="a5"/>
            <w:sz w:val="28"/>
            <w:szCs w:val="28"/>
            <w:lang w:val="uk-UA"/>
          </w:rPr>
          <w:t>http://health-ua.com/article/18428-suchasna-dagnostika-ta-lkuvannya-hronchnogo-gemoroyudosvd-koloproktologchno</w:t>
        </w:r>
      </w:hyperlink>
    </w:p>
    <w:p w:rsidR="00F443C3" w:rsidRPr="005912B3" w:rsidRDefault="00F443C3" w:rsidP="00F443C3">
      <w:pPr>
        <w:pStyle w:val="a4"/>
        <w:numPr>
          <w:ilvl w:val="0"/>
          <w:numId w:val="2"/>
        </w:numPr>
        <w:spacing w:line="360" w:lineRule="auto"/>
        <w:ind w:left="0" w:firstLine="0"/>
        <w:jc w:val="both"/>
        <w:rPr>
          <w:rStyle w:val="a5"/>
          <w:sz w:val="28"/>
          <w:szCs w:val="28"/>
          <w:lang w:val="uk-UA"/>
        </w:rPr>
      </w:pPr>
      <w:hyperlink r:id="rId10" w:history="1">
        <w:r w:rsidRPr="00F046A5">
          <w:rPr>
            <w:rStyle w:val="a5"/>
            <w:sz w:val="28"/>
            <w:szCs w:val="28"/>
          </w:rPr>
          <w:t>https</w:t>
        </w:r>
        <w:r w:rsidRPr="00F046A5">
          <w:rPr>
            <w:rStyle w:val="a5"/>
            <w:sz w:val="28"/>
            <w:szCs w:val="28"/>
            <w:lang w:val="uk-UA"/>
          </w:rPr>
          <w:t>://</w:t>
        </w:r>
        <w:r w:rsidRPr="00F046A5">
          <w:rPr>
            <w:rStyle w:val="a5"/>
            <w:sz w:val="28"/>
            <w:szCs w:val="28"/>
          </w:rPr>
          <w:t>persha</w:t>
        </w:r>
        <w:r w:rsidRPr="00F046A5">
          <w:rPr>
            <w:rStyle w:val="a5"/>
            <w:sz w:val="28"/>
            <w:szCs w:val="28"/>
            <w:lang w:val="uk-UA"/>
          </w:rPr>
          <w:t>.</w:t>
        </w:r>
        <w:r w:rsidRPr="00F046A5">
          <w:rPr>
            <w:rStyle w:val="a5"/>
            <w:sz w:val="28"/>
            <w:szCs w:val="28"/>
          </w:rPr>
          <w:t>kr</w:t>
        </w:r>
        <w:r w:rsidRPr="00F046A5">
          <w:rPr>
            <w:rStyle w:val="a5"/>
            <w:sz w:val="28"/>
            <w:szCs w:val="28"/>
            <w:lang w:val="uk-UA"/>
          </w:rPr>
          <w:t>.</w:t>
        </w:r>
        <w:r w:rsidRPr="00F046A5">
          <w:rPr>
            <w:rStyle w:val="a5"/>
            <w:sz w:val="28"/>
            <w:szCs w:val="28"/>
          </w:rPr>
          <w:t>ua</w:t>
        </w:r>
        <w:r w:rsidRPr="00F046A5">
          <w:rPr>
            <w:rStyle w:val="a5"/>
            <w:sz w:val="28"/>
            <w:szCs w:val="28"/>
            <w:lang w:val="uk-UA"/>
          </w:rPr>
          <w:t>/</w:t>
        </w:r>
        <w:r w:rsidRPr="00F046A5">
          <w:rPr>
            <w:rStyle w:val="a5"/>
            <w:sz w:val="28"/>
            <w:szCs w:val="28"/>
          </w:rPr>
          <w:t>news</w:t>
        </w:r>
        <w:r w:rsidRPr="00F046A5">
          <w:rPr>
            <w:rStyle w:val="a5"/>
            <w:sz w:val="28"/>
            <w:szCs w:val="28"/>
            <w:lang w:val="uk-UA"/>
          </w:rPr>
          <w:t>/</w:t>
        </w:r>
        <w:r w:rsidRPr="00F046A5">
          <w:rPr>
            <w:rStyle w:val="a5"/>
            <w:sz w:val="28"/>
            <w:szCs w:val="28"/>
          </w:rPr>
          <w:t>life</w:t>
        </w:r>
        <w:r w:rsidRPr="00F046A5">
          <w:rPr>
            <w:rStyle w:val="a5"/>
            <w:sz w:val="28"/>
            <w:szCs w:val="28"/>
            <w:lang w:val="uk-UA"/>
          </w:rPr>
          <w:t>/200377-</w:t>
        </w:r>
        <w:r w:rsidRPr="00F046A5">
          <w:rPr>
            <w:rStyle w:val="a5"/>
            <w:sz w:val="28"/>
            <w:szCs w:val="28"/>
          </w:rPr>
          <w:t>suchasni</w:t>
        </w:r>
        <w:r w:rsidRPr="00F046A5">
          <w:rPr>
            <w:rStyle w:val="a5"/>
            <w:sz w:val="28"/>
            <w:szCs w:val="28"/>
            <w:lang w:val="uk-UA"/>
          </w:rPr>
          <w:t>-</w:t>
        </w:r>
        <w:r w:rsidRPr="00F046A5">
          <w:rPr>
            <w:rStyle w:val="a5"/>
            <w:sz w:val="28"/>
            <w:szCs w:val="28"/>
          </w:rPr>
          <w:t>metody</w:t>
        </w:r>
        <w:r w:rsidRPr="00F046A5">
          <w:rPr>
            <w:rStyle w:val="a5"/>
            <w:sz w:val="28"/>
            <w:szCs w:val="28"/>
            <w:lang w:val="uk-UA"/>
          </w:rPr>
          <w:t>-</w:t>
        </w:r>
        <w:r w:rsidRPr="00F046A5">
          <w:rPr>
            <w:rStyle w:val="a5"/>
            <w:sz w:val="28"/>
            <w:szCs w:val="28"/>
          </w:rPr>
          <w:t>likuvannya</w:t>
        </w:r>
        <w:r w:rsidRPr="00F046A5">
          <w:rPr>
            <w:rStyle w:val="a5"/>
            <w:sz w:val="28"/>
            <w:szCs w:val="28"/>
            <w:lang w:val="uk-UA"/>
          </w:rPr>
          <w:t>-</w:t>
        </w:r>
        <w:r w:rsidRPr="00F046A5">
          <w:rPr>
            <w:rStyle w:val="a5"/>
            <w:sz w:val="28"/>
            <w:szCs w:val="28"/>
          </w:rPr>
          <w:t>proktologichnyh</w:t>
        </w:r>
        <w:r w:rsidRPr="00F046A5">
          <w:rPr>
            <w:rStyle w:val="a5"/>
            <w:sz w:val="28"/>
            <w:szCs w:val="28"/>
            <w:lang w:val="uk-UA"/>
          </w:rPr>
          <w:t>-</w:t>
        </w:r>
        <w:r w:rsidRPr="00F046A5">
          <w:rPr>
            <w:rStyle w:val="a5"/>
            <w:sz w:val="28"/>
            <w:szCs w:val="28"/>
          </w:rPr>
          <w:t>zahvoryuvan</w:t>
        </w:r>
        <w:r w:rsidRPr="00F046A5">
          <w:rPr>
            <w:rStyle w:val="a5"/>
            <w:sz w:val="28"/>
            <w:szCs w:val="28"/>
            <w:lang w:val="uk-UA"/>
          </w:rPr>
          <w:t>/</w:t>
        </w:r>
      </w:hyperlink>
    </w:p>
    <w:p w:rsidR="00F443C3" w:rsidRPr="00C56FB6" w:rsidRDefault="00F443C3" w:rsidP="00F443C3">
      <w:pPr>
        <w:pStyle w:val="a4"/>
        <w:numPr>
          <w:ilvl w:val="0"/>
          <w:numId w:val="2"/>
        </w:numPr>
        <w:spacing w:line="360" w:lineRule="auto"/>
        <w:ind w:left="0" w:firstLine="0"/>
        <w:jc w:val="both"/>
        <w:rPr>
          <w:sz w:val="28"/>
          <w:szCs w:val="28"/>
          <w:lang w:val="uk-UA"/>
        </w:rPr>
      </w:pPr>
      <w:hyperlink r:id="rId11" w:history="1">
        <w:r w:rsidRPr="00AE52D9">
          <w:rPr>
            <w:rStyle w:val="a5"/>
            <w:sz w:val="28"/>
            <w:szCs w:val="28"/>
            <w:lang w:val="uk-UA"/>
          </w:rPr>
          <w:t>https://uapatents.com/?search=49578A&amp;type=number</w:t>
        </w:r>
      </w:hyperlink>
    </w:p>
    <w:p w:rsidR="00F443C3" w:rsidRPr="00547FDA" w:rsidRDefault="00F443C3" w:rsidP="00F443C3">
      <w:pPr>
        <w:pStyle w:val="a4"/>
        <w:numPr>
          <w:ilvl w:val="0"/>
          <w:numId w:val="2"/>
        </w:numPr>
        <w:spacing w:line="360" w:lineRule="auto"/>
        <w:ind w:left="0" w:firstLine="0"/>
        <w:jc w:val="both"/>
        <w:rPr>
          <w:rStyle w:val="a6"/>
          <w:b w:val="0"/>
          <w:bCs w:val="0"/>
          <w:sz w:val="28"/>
          <w:szCs w:val="28"/>
          <w:lang w:val="uk-UA"/>
        </w:rPr>
      </w:pPr>
      <w:r w:rsidRPr="00A542F8">
        <w:rPr>
          <w:sz w:val="28"/>
          <w:szCs w:val="28"/>
        </w:rPr>
        <w:t xml:space="preserve">Аптечна технологія ліків: </w:t>
      </w:r>
      <w:proofErr w:type="gramStart"/>
      <w:r w:rsidRPr="00A542F8">
        <w:rPr>
          <w:sz w:val="28"/>
          <w:szCs w:val="28"/>
        </w:rPr>
        <w:t>п</w:t>
      </w:r>
      <w:proofErr w:type="gramEnd"/>
      <w:r w:rsidRPr="00A542F8">
        <w:rPr>
          <w:sz w:val="28"/>
          <w:szCs w:val="28"/>
        </w:rPr>
        <w:t>ідручник для студ. фарм. ф-тів ВМНЗ України ІІІ-IV рівнів акредитації / Тихонов О. І., Ярних Т. Г.; за ред. О. І. Тихонова. – Вид.4-те, випр. та допов. – Вінниця</w:t>
      </w:r>
      <w:proofErr w:type="gramStart"/>
      <w:r w:rsidRPr="00A542F8">
        <w:rPr>
          <w:sz w:val="28"/>
          <w:szCs w:val="28"/>
        </w:rPr>
        <w:t xml:space="preserve"> :</w:t>
      </w:r>
      <w:proofErr w:type="gramEnd"/>
      <w:r w:rsidRPr="00A542F8">
        <w:rPr>
          <w:sz w:val="28"/>
          <w:szCs w:val="28"/>
        </w:rPr>
        <w:t xml:space="preserve"> Нова Книга, 2016. – 536 </w:t>
      </w:r>
      <w:proofErr w:type="gramStart"/>
      <w:r w:rsidRPr="00A542F8">
        <w:rPr>
          <w:sz w:val="28"/>
          <w:szCs w:val="28"/>
        </w:rPr>
        <w:t>с</w:t>
      </w:r>
      <w:proofErr w:type="gramEnd"/>
      <w:r w:rsidRPr="00A542F8">
        <w:rPr>
          <w:sz w:val="28"/>
          <w:szCs w:val="28"/>
          <w:lang w:val="uk-UA"/>
        </w:rPr>
        <w:t>.</w:t>
      </w:r>
    </w:p>
    <w:p w:rsidR="00F443C3" w:rsidRPr="005E2D5D" w:rsidRDefault="00F443C3" w:rsidP="00F443C3">
      <w:pPr>
        <w:pStyle w:val="a4"/>
        <w:numPr>
          <w:ilvl w:val="0"/>
          <w:numId w:val="2"/>
        </w:numPr>
        <w:spacing w:line="360" w:lineRule="auto"/>
        <w:ind w:left="0" w:firstLine="0"/>
        <w:jc w:val="both"/>
        <w:rPr>
          <w:sz w:val="28"/>
          <w:szCs w:val="28"/>
          <w:lang w:val="uk-UA"/>
        </w:rPr>
      </w:pPr>
      <w:r w:rsidRPr="00547FDA">
        <w:rPr>
          <w:rStyle w:val="a6"/>
          <w:sz w:val="28"/>
          <w:szCs w:val="28"/>
          <w:shd w:val="clear" w:color="auto" w:fill="FFFFFF"/>
          <w:lang w:val="uk-UA"/>
        </w:rPr>
        <w:t>Технологія ліків: Навчально-методичний посібник</w:t>
      </w:r>
      <w:r w:rsidRPr="00C56FB6">
        <w:rPr>
          <w:rStyle w:val="apple-converted-space"/>
          <w:sz w:val="28"/>
          <w:szCs w:val="28"/>
          <w:shd w:val="clear" w:color="auto" w:fill="FFFFFF"/>
          <w:lang w:val="uk-UA"/>
        </w:rPr>
        <w:t xml:space="preserve"> </w:t>
      </w:r>
      <w:r w:rsidRPr="00C56FB6">
        <w:rPr>
          <w:sz w:val="28"/>
          <w:szCs w:val="28"/>
          <w:shd w:val="clear" w:color="auto" w:fill="FFFFFF"/>
          <w:lang w:val="uk-UA"/>
        </w:rPr>
        <w:t>для студентів вищих медичних, фармацевтичних навчальних закладів спеціальності 226 «Фармація» / Н.</w:t>
      </w:r>
      <w:r w:rsidRPr="00547FDA">
        <w:rPr>
          <w:sz w:val="28"/>
          <w:szCs w:val="28"/>
          <w:shd w:val="clear" w:color="auto" w:fill="FFFFFF"/>
          <w:lang w:val="uk-UA"/>
        </w:rPr>
        <w:t xml:space="preserve"> </w:t>
      </w:r>
      <w:r w:rsidRPr="00C56FB6">
        <w:rPr>
          <w:sz w:val="28"/>
          <w:szCs w:val="28"/>
          <w:shd w:val="clear" w:color="auto" w:fill="FFFFFF"/>
          <w:lang w:val="uk-UA"/>
        </w:rPr>
        <w:t>М.Косяченко, Т.</w:t>
      </w:r>
      <w:r w:rsidRPr="00547FDA">
        <w:rPr>
          <w:sz w:val="28"/>
          <w:szCs w:val="28"/>
          <w:shd w:val="clear" w:color="auto" w:fill="FFFFFF"/>
          <w:lang w:val="uk-UA"/>
        </w:rPr>
        <w:t xml:space="preserve"> </w:t>
      </w:r>
      <w:r w:rsidRPr="00C56FB6">
        <w:rPr>
          <w:sz w:val="28"/>
          <w:szCs w:val="28"/>
          <w:shd w:val="clear" w:color="auto" w:fill="FFFFFF"/>
          <w:lang w:val="uk-UA"/>
        </w:rPr>
        <w:t>А.Домбровська, О.</w:t>
      </w:r>
      <w:r w:rsidRPr="00547FDA">
        <w:rPr>
          <w:sz w:val="28"/>
          <w:szCs w:val="28"/>
          <w:shd w:val="clear" w:color="auto" w:fill="FFFFFF"/>
          <w:lang w:val="uk-UA"/>
        </w:rPr>
        <w:t xml:space="preserve"> </w:t>
      </w:r>
      <w:r w:rsidRPr="00C56FB6">
        <w:rPr>
          <w:sz w:val="28"/>
          <w:szCs w:val="28"/>
          <w:shd w:val="clear" w:color="auto" w:fill="FFFFFF"/>
          <w:lang w:val="uk-UA"/>
        </w:rPr>
        <w:t>С.</w:t>
      </w:r>
      <w:r>
        <w:rPr>
          <w:sz w:val="28"/>
          <w:szCs w:val="28"/>
          <w:shd w:val="clear" w:color="auto" w:fill="FFFFFF"/>
          <w:lang w:val="uk-UA"/>
        </w:rPr>
        <w:t>Марчук та ін. – К.</w:t>
      </w:r>
      <w:r w:rsidRPr="00C56FB6">
        <w:rPr>
          <w:sz w:val="28"/>
          <w:szCs w:val="28"/>
          <w:shd w:val="clear" w:color="auto" w:fill="FFFFFF"/>
          <w:lang w:val="uk-UA"/>
        </w:rPr>
        <w:t>: ВСВ «Медицина», 2017. – 464 с.</w:t>
      </w:r>
    </w:p>
    <w:p w:rsidR="00F443C3" w:rsidRPr="005E2D5D" w:rsidRDefault="00F443C3" w:rsidP="00F443C3">
      <w:pPr>
        <w:pStyle w:val="a4"/>
        <w:numPr>
          <w:ilvl w:val="0"/>
          <w:numId w:val="2"/>
        </w:numPr>
        <w:spacing w:line="360" w:lineRule="auto"/>
        <w:ind w:left="0" w:firstLine="0"/>
        <w:jc w:val="both"/>
        <w:rPr>
          <w:sz w:val="28"/>
          <w:szCs w:val="28"/>
          <w:lang w:val="uk-UA"/>
        </w:rPr>
      </w:pPr>
      <w:r w:rsidRPr="005E2D5D">
        <w:rPr>
          <w:rFonts w:eastAsiaTheme="minorHAnsi"/>
          <w:color w:val="000000"/>
          <w:sz w:val="28"/>
          <w:szCs w:val="28"/>
          <w:lang w:eastAsia="en-US"/>
        </w:rPr>
        <w:t>Евсеева С. Б. Экстракты растительного сырья как компоненты косметических и наружных лекарственных средств: ассортимент продукции, особенности получе</w:t>
      </w:r>
      <w:r w:rsidRPr="005E2D5D">
        <w:rPr>
          <w:rFonts w:eastAsiaTheme="minorHAnsi"/>
          <w:color w:val="000000"/>
          <w:sz w:val="28"/>
          <w:szCs w:val="28"/>
          <w:lang w:eastAsia="en-US"/>
        </w:rPr>
        <w:softHyphen/>
        <w:t xml:space="preserve">ния (обзор) / С. Б. Евсеева, Б. Б. Сысуев // Фармация и фармакология. – 2016. – Вип. 3 (16). – С. 4–37. </w:t>
      </w:r>
    </w:p>
    <w:p w:rsidR="00F443C3" w:rsidRPr="00797151" w:rsidRDefault="00F443C3" w:rsidP="00F443C3">
      <w:pPr>
        <w:pStyle w:val="a4"/>
        <w:numPr>
          <w:ilvl w:val="0"/>
          <w:numId w:val="2"/>
        </w:numPr>
        <w:spacing w:line="360" w:lineRule="auto"/>
        <w:ind w:left="0" w:firstLine="0"/>
        <w:jc w:val="both"/>
        <w:rPr>
          <w:sz w:val="28"/>
          <w:szCs w:val="28"/>
          <w:lang w:val="uk-UA"/>
        </w:rPr>
      </w:pPr>
      <w:r w:rsidRPr="005E2D5D">
        <w:rPr>
          <w:rFonts w:eastAsiaTheme="minorHAnsi"/>
          <w:color w:val="000000"/>
          <w:sz w:val="28"/>
          <w:szCs w:val="28"/>
          <w:lang w:val="uk-UA" w:eastAsia="en-US"/>
        </w:rPr>
        <w:lastRenderedPageBreak/>
        <w:t>Макух Х. І. Клініко-фармацевтичне обгрунтуван</w:t>
      </w:r>
      <w:r w:rsidRPr="005E2D5D">
        <w:rPr>
          <w:rFonts w:eastAsiaTheme="minorHAnsi"/>
          <w:color w:val="000000"/>
          <w:sz w:val="28"/>
          <w:szCs w:val="28"/>
          <w:lang w:val="uk-UA" w:eastAsia="en-US"/>
        </w:rPr>
        <w:softHyphen/>
        <w:t xml:space="preserve">ня моделі раціональної фітотерапії в охороні здоров’я України: автореф. дис. на здобуття наук. ступеня канд. фармац. наук: спец. </w:t>
      </w:r>
      <w:r w:rsidRPr="005E2D5D">
        <w:rPr>
          <w:rFonts w:eastAsiaTheme="minorHAnsi"/>
          <w:color w:val="000000"/>
          <w:sz w:val="28"/>
          <w:szCs w:val="28"/>
          <w:lang w:eastAsia="en-US"/>
        </w:rPr>
        <w:t>15.00.01 – Технологія лі</w:t>
      </w:r>
      <w:proofErr w:type="gramStart"/>
      <w:r w:rsidRPr="005E2D5D">
        <w:rPr>
          <w:rFonts w:eastAsiaTheme="minorHAnsi"/>
          <w:color w:val="000000"/>
          <w:sz w:val="28"/>
          <w:szCs w:val="28"/>
          <w:lang w:eastAsia="en-US"/>
        </w:rPr>
        <w:t>к</w:t>
      </w:r>
      <w:proofErr w:type="gramEnd"/>
      <w:r w:rsidRPr="005E2D5D">
        <w:rPr>
          <w:rFonts w:eastAsiaTheme="minorHAnsi"/>
          <w:color w:val="000000"/>
          <w:sz w:val="28"/>
          <w:szCs w:val="28"/>
          <w:lang w:eastAsia="en-US"/>
        </w:rPr>
        <w:t>ів, орга</w:t>
      </w:r>
      <w:r w:rsidRPr="005E2D5D">
        <w:rPr>
          <w:rFonts w:eastAsiaTheme="minorHAnsi"/>
          <w:color w:val="000000"/>
          <w:sz w:val="28"/>
          <w:szCs w:val="28"/>
          <w:lang w:eastAsia="en-US"/>
        </w:rPr>
        <w:softHyphen/>
        <w:t>нізація фармацевтичної справи та судова фармація / Х</w:t>
      </w:r>
      <w:r>
        <w:rPr>
          <w:rFonts w:eastAsiaTheme="minorHAnsi"/>
          <w:color w:val="000000"/>
          <w:sz w:val="28"/>
          <w:szCs w:val="28"/>
          <w:lang w:eastAsia="en-US"/>
        </w:rPr>
        <w:t>. І. Макух. – Львів, 2013. – 24</w:t>
      </w:r>
      <w:r w:rsidRPr="005E2D5D">
        <w:rPr>
          <w:rFonts w:eastAsiaTheme="minorHAnsi"/>
          <w:color w:val="000000"/>
          <w:sz w:val="28"/>
          <w:szCs w:val="28"/>
          <w:lang w:eastAsia="en-US"/>
        </w:rPr>
        <w:t xml:space="preserve">с. </w:t>
      </w:r>
    </w:p>
    <w:p w:rsidR="00F443C3" w:rsidRPr="00797151" w:rsidRDefault="00F443C3" w:rsidP="00F443C3">
      <w:pPr>
        <w:pStyle w:val="a4"/>
        <w:numPr>
          <w:ilvl w:val="0"/>
          <w:numId w:val="2"/>
        </w:numPr>
        <w:spacing w:line="360" w:lineRule="auto"/>
        <w:ind w:left="0" w:firstLine="0"/>
        <w:jc w:val="both"/>
        <w:rPr>
          <w:sz w:val="28"/>
          <w:szCs w:val="28"/>
          <w:lang w:val="uk-UA"/>
        </w:rPr>
      </w:pPr>
      <w:r w:rsidRPr="00797151">
        <w:rPr>
          <w:rFonts w:eastAsiaTheme="minorHAnsi"/>
          <w:color w:val="000000"/>
          <w:sz w:val="28"/>
          <w:szCs w:val="28"/>
          <w:lang w:eastAsia="en-US"/>
        </w:rPr>
        <w:t xml:space="preserve">Європейська база даних статистичної інформації «Здоров’я для </w:t>
      </w:r>
      <w:proofErr w:type="gramStart"/>
      <w:r w:rsidRPr="00797151">
        <w:rPr>
          <w:rFonts w:eastAsiaTheme="minorHAnsi"/>
          <w:color w:val="000000"/>
          <w:sz w:val="28"/>
          <w:szCs w:val="28"/>
          <w:lang w:eastAsia="en-US"/>
        </w:rPr>
        <w:t>вс</w:t>
      </w:r>
      <w:proofErr w:type="gramEnd"/>
      <w:r w:rsidRPr="00797151">
        <w:rPr>
          <w:rFonts w:eastAsiaTheme="minorHAnsi"/>
          <w:color w:val="000000"/>
          <w:sz w:val="28"/>
          <w:szCs w:val="28"/>
          <w:lang w:eastAsia="en-US"/>
        </w:rPr>
        <w:t xml:space="preserve">іх». URL: http://medstat.gov.ua/ukr/ normdoc.html. </w:t>
      </w:r>
    </w:p>
    <w:p w:rsidR="00F443C3" w:rsidRPr="00E073B7" w:rsidRDefault="00F443C3" w:rsidP="00F443C3">
      <w:pPr>
        <w:pStyle w:val="a4"/>
        <w:numPr>
          <w:ilvl w:val="0"/>
          <w:numId w:val="2"/>
        </w:numPr>
        <w:spacing w:line="360" w:lineRule="auto"/>
        <w:ind w:left="0" w:firstLine="0"/>
        <w:jc w:val="both"/>
        <w:rPr>
          <w:sz w:val="28"/>
          <w:szCs w:val="28"/>
          <w:lang w:val="uk-UA"/>
        </w:rPr>
      </w:pPr>
      <w:r w:rsidRPr="00797151">
        <w:rPr>
          <w:rFonts w:eastAsiaTheme="minorHAnsi"/>
          <w:color w:val="000000"/>
          <w:sz w:val="28"/>
          <w:szCs w:val="28"/>
          <w:lang w:val="uk-UA" w:eastAsia="en-US"/>
        </w:rPr>
        <w:t xml:space="preserve">Дослідження фармацевтичного ринку України аналітичної компанії «Фармстандарт» компанії «Моріон». </w:t>
      </w:r>
      <w:r w:rsidRPr="00797151">
        <w:rPr>
          <w:rFonts w:eastAsiaTheme="minorHAnsi"/>
          <w:color w:val="000000"/>
          <w:sz w:val="28"/>
          <w:szCs w:val="28"/>
          <w:lang w:eastAsia="en-US"/>
        </w:rPr>
        <w:t>URL</w:t>
      </w:r>
      <w:r w:rsidRPr="00E073B7">
        <w:rPr>
          <w:rFonts w:eastAsiaTheme="minorHAnsi"/>
          <w:color w:val="000000"/>
          <w:sz w:val="28"/>
          <w:szCs w:val="28"/>
          <w:lang w:val="uk-UA" w:eastAsia="en-US"/>
        </w:rPr>
        <w:t xml:space="preserve">: </w:t>
      </w:r>
      <w:r w:rsidRPr="00797151">
        <w:rPr>
          <w:rFonts w:eastAsiaTheme="minorHAnsi"/>
          <w:color w:val="000000"/>
          <w:sz w:val="28"/>
          <w:szCs w:val="28"/>
          <w:lang w:eastAsia="en-US"/>
        </w:rPr>
        <w:t>htt</w:t>
      </w:r>
      <w:r>
        <w:rPr>
          <w:rFonts w:eastAsiaTheme="minorHAnsi"/>
          <w:color w:val="000000"/>
          <w:sz w:val="28"/>
          <w:szCs w:val="28"/>
          <w:lang w:eastAsia="en-US"/>
        </w:rPr>
        <w:t>p</w:t>
      </w:r>
      <w:r w:rsidRPr="00E073B7">
        <w:rPr>
          <w:rFonts w:eastAsiaTheme="minorHAnsi"/>
          <w:color w:val="000000"/>
          <w:sz w:val="28"/>
          <w:szCs w:val="28"/>
          <w:lang w:val="uk-UA" w:eastAsia="en-US"/>
        </w:rPr>
        <w:t>://</w:t>
      </w:r>
      <w:r>
        <w:rPr>
          <w:rFonts w:eastAsiaTheme="minorHAnsi"/>
          <w:color w:val="000000"/>
          <w:sz w:val="28"/>
          <w:szCs w:val="28"/>
          <w:lang w:eastAsia="en-US"/>
        </w:rPr>
        <w:t>www</w:t>
      </w:r>
      <w:r w:rsidRPr="00E073B7">
        <w:rPr>
          <w:rFonts w:eastAsiaTheme="minorHAnsi"/>
          <w:color w:val="000000"/>
          <w:sz w:val="28"/>
          <w:szCs w:val="28"/>
          <w:lang w:val="uk-UA" w:eastAsia="en-US"/>
        </w:rPr>
        <w:t>.</w:t>
      </w:r>
      <w:r>
        <w:rPr>
          <w:rFonts w:eastAsiaTheme="minorHAnsi"/>
          <w:color w:val="000000"/>
          <w:sz w:val="28"/>
          <w:szCs w:val="28"/>
          <w:lang w:eastAsia="en-US"/>
        </w:rPr>
        <w:t>pharmstandart</w:t>
      </w:r>
      <w:r w:rsidRPr="00E073B7">
        <w:rPr>
          <w:rFonts w:eastAsiaTheme="minorHAnsi"/>
          <w:color w:val="000000"/>
          <w:sz w:val="28"/>
          <w:szCs w:val="28"/>
          <w:lang w:val="uk-UA" w:eastAsia="en-US"/>
        </w:rPr>
        <w:t>.</w:t>
      </w:r>
      <w:r>
        <w:rPr>
          <w:rFonts w:eastAsiaTheme="minorHAnsi"/>
          <w:color w:val="000000"/>
          <w:sz w:val="28"/>
          <w:szCs w:val="28"/>
          <w:lang w:eastAsia="en-US"/>
        </w:rPr>
        <w:t>com</w:t>
      </w:r>
      <w:r w:rsidRPr="00E073B7">
        <w:rPr>
          <w:rFonts w:eastAsiaTheme="minorHAnsi"/>
          <w:color w:val="000000"/>
          <w:sz w:val="28"/>
          <w:szCs w:val="28"/>
          <w:lang w:val="uk-UA" w:eastAsia="en-US"/>
        </w:rPr>
        <w:t xml:space="preserve">. </w:t>
      </w:r>
      <w:r>
        <w:rPr>
          <w:rFonts w:eastAsiaTheme="minorHAnsi"/>
          <w:color w:val="000000"/>
          <w:sz w:val="28"/>
          <w:szCs w:val="28"/>
          <w:lang w:eastAsia="en-US"/>
        </w:rPr>
        <w:t>ua</w:t>
      </w:r>
      <w:r w:rsidRPr="00E073B7">
        <w:rPr>
          <w:rFonts w:eastAsiaTheme="minorHAnsi"/>
          <w:color w:val="000000"/>
          <w:sz w:val="28"/>
          <w:szCs w:val="28"/>
          <w:lang w:val="uk-UA" w:eastAsia="en-US"/>
        </w:rPr>
        <w:t>//</w:t>
      </w:r>
    </w:p>
    <w:p w:rsidR="00F443C3" w:rsidRPr="007340CB" w:rsidRDefault="00F443C3" w:rsidP="00F443C3">
      <w:pPr>
        <w:pStyle w:val="a4"/>
        <w:numPr>
          <w:ilvl w:val="0"/>
          <w:numId w:val="2"/>
        </w:numPr>
        <w:spacing w:line="360" w:lineRule="auto"/>
        <w:ind w:left="0" w:firstLine="0"/>
        <w:jc w:val="both"/>
        <w:rPr>
          <w:sz w:val="28"/>
          <w:szCs w:val="28"/>
          <w:lang w:val="uk-UA"/>
        </w:rPr>
      </w:pPr>
      <w:r w:rsidRPr="00E073B7">
        <w:rPr>
          <w:rFonts w:eastAsia="PragmaticaC"/>
          <w:sz w:val="28"/>
          <w:szCs w:val="28"/>
          <w:lang w:eastAsia="en-US"/>
        </w:rPr>
        <w:t>Шматенко В. В. Фармакологические исследования антимикробной мази с противовоспалительным и ранозаживляющим действием для нужд военной медицины. ScienceRise.</w:t>
      </w:r>
      <w:r>
        <w:rPr>
          <w:sz w:val="28"/>
          <w:szCs w:val="28"/>
          <w:lang w:val="uk-UA"/>
        </w:rPr>
        <w:t xml:space="preserve"> </w:t>
      </w:r>
      <w:r w:rsidRPr="00E073B7">
        <w:rPr>
          <w:rFonts w:eastAsia="PragmaticaC"/>
          <w:sz w:val="28"/>
          <w:szCs w:val="28"/>
          <w:lang w:eastAsia="en-US"/>
        </w:rPr>
        <w:t>Фармацевтичні науки. 2016. № 3 (4). С. 17–22.</w:t>
      </w:r>
    </w:p>
    <w:p w:rsidR="00F443C3" w:rsidRPr="00805CE7" w:rsidRDefault="00F443C3" w:rsidP="00F443C3">
      <w:pPr>
        <w:pStyle w:val="a4"/>
        <w:numPr>
          <w:ilvl w:val="0"/>
          <w:numId w:val="2"/>
        </w:numPr>
        <w:spacing w:line="360" w:lineRule="auto"/>
        <w:ind w:left="0" w:firstLine="0"/>
        <w:jc w:val="both"/>
        <w:rPr>
          <w:sz w:val="28"/>
          <w:szCs w:val="28"/>
          <w:lang w:val="uk-UA"/>
        </w:rPr>
      </w:pPr>
      <w:r w:rsidRPr="007340CB">
        <w:rPr>
          <w:rFonts w:eastAsiaTheme="minorHAnsi"/>
          <w:iCs/>
          <w:sz w:val="28"/>
          <w:szCs w:val="28"/>
          <w:lang w:eastAsia="en-US"/>
        </w:rPr>
        <w:t>Тржецинский</w:t>
      </w:r>
      <w:r w:rsidRPr="006441DE">
        <w:rPr>
          <w:rFonts w:eastAsiaTheme="minorHAnsi"/>
          <w:iCs/>
          <w:sz w:val="28"/>
          <w:szCs w:val="28"/>
          <w:lang w:eastAsia="en-US"/>
        </w:rPr>
        <w:t xml:space="preserve"> </w:t>
      </w:r>
      <w:r w:rsidRPr="007340CB">
        <w:rPr>
          <w:rFonts w:eastAsiaTheme="minorHAnsi"/>
          <w:iCs/>
          <w:sz w:val="28"/>
          <w:szCs w:val="28"/>
          <w:lang w:eastAsia="en-US"/>
        </w:rPr>
        <w:t>С. Д.</w:t>
      </w:r>
      <w:r w:rsidRPr="007340CB">
        <w:rPr>
          <w:rFonts w:eastAsiaTheme="minorHAnsi"/>
          <w:iCs/>
          <w:sz w:val="28"/>
          <w:szCs w:val="28"/>
          <w:lang w:val="uk-UA" w:eastAsia="en-US"/>
        </w:rPr>
        <w:t xml:space="preserve"> </w:t>
      </w:r>
      <w:r w:rsidRPr="007340CB">
        <w:rPr>
          <w:rFonts w:eastAsiaTheme="minorHAnsi"/>
          <w:bCs/>
          <w:sz w:val="28"/>
          <w:szCs w:val="28"/>
          <w:lang w:eastAsia="en-US"/>
        </w:rPr>
        <w:t>Ранозаживляющая активность мази,</w:t>
      </w:r>
      <w:r w:rsidRPr="007340CB">
        <w:rPr>
          <w:rFonts w:eastAsiaTheme="minorHAnsi"/>
          <w:bCs/>
          <w:sz w:val="28"/>
          <w:szCs w:val="28"/>
          <w:lang w:val="uk-UA" w:eastAsia="en-US"/>
        </w:rPr>
        <w:t xml:space="preserve"> </w:t>
      </w:r>
      <w:r w:rsidRPr="007340CB">
        <w:rPr>
          <w:rFonts w:eastAsiaTheme="minorHAnsi"/>
          <w:bCs/>
          <w:sz w:val="28"/>
          <w:szCs w:val="28"/>
          <w:lang w:eastAsia="en-US"/>
        </w:rPr>
        <w:t>содержащей эфирное масло травы тысячелистника пойменного</w:t>
      </w:r>
      <w:r>
        <w:rPr>
          <w:rFonts w:eastAsiaTheme="minorHAnsi"/>
          <w:bCs/>
          <w:sz w:val="28"/>
          <w:szCs w:val="28"/>
          <w:lang w:val="uk-UA" w:eastAsia="en-US"/>
        </w:rPr>
        <w:t xml:space="preserve"> </w:t>
      </w:r>
      <w:r w:rsidRPr="005E2D5D">
        <w:rPr>
          <w:rFonts w:eastAsiaTheme="minorHAnsi"/>
          <w:color w:val="000000"/>
          <w:sz w:val="28"/>
          <w:szCs w:val="28"/>
          <w:lang w:eastAsia="en-US"/>
        </w:rPr>
        <w:t>/</w:t>
      </w:r>
      <w:r>
        <w:rPr>
          <w:rFonts w:eastAsiaTheme="minorHAnsi"/>
          <w:color w:val="000000"/>
          <w:sz w:val="28"/>
          <w:szCs w:val="28"/>
          <w:lang w:val="uk-UA" w:eastAsia="en-US"/>
        </w:rPr>
        <w:t xml:space="preserve"> </w:t>
      </w:r>
      <w:r w:rsidRPr="007340CB">
        <w:rPr>
          <w:rFonts w:eastAsiaTheme="minorHAnsi"/>
          <w:iCs/>
          <w:sz w:val="28"/>
          <w:szCs w:val="28"/>
          <w:lang w:eastAsia="en-US"/>
        </w:rPr>
        <w:t>С. Д. Тржецинский, В. И. Мозуль, Г. А. Жернова, Н. С. Фурса</w:t>
      </w:r>
      <w:r>
        <w:rPr>
          <w:rFonts w:eastAsiaTheme="minorHAnsi"/>
          <w:iCs/>
          <w:sz w:val="28"/>
          <w:szCs w:val="28"/>
          <w:lang w:val="uk-UA" w:eastAsia="en-US"/>
        </w:rPr>
        <w:t xml:space="preserve"> </w:t>
      </w:r>
      <w:r w:rsidRPr="005E2D5D">
        <w:rPr>
          <w:rFonts w:eastAsiaTheme="minorHAnsi"/>
          <w:color w:val="000000"/>
          <w:sz w:val="28"/>
          <w:szCs w:val="28"/>
          <w:lang w:eastAsia="en-US"/>
        </w:rPr>
        <w:t>//</w:t>
      </w:r>
      <w:r w:rsidRPr="007340CB">
        <w:rPr>
          <w:rFonts w:eastAsiaTheme="minorHAnsi"/>
          <w:iCs/>
          <w:sz w:val="28"/>
          <w:szCs w:val="28"/>
          <w:lang w:val="uk-UA" w:eastAsia="en-US"/>
        </w:rPr>
        <w:t xml:space="preserve"> </w:t>
      </w:r>
      <w:r w:rsidRPr="007340CB">
        <w:rPr>
          <w:rFonts w:eastAsiaTheme="minorHAnsi"/>
          <w:bCs/>
          <w:sz w:val="28"/>
          <w:szCs w:val="28"/>
          <w:lang w:eastAsia="en-US"/>
        </w:rPr>
        <w:t>А</w:t>
      </w:r>
      <w:r w:rsidRPr="007340CB">
        <w:rPr>
          <w:rFonts w:eastAsia="ArialMT"/>
          <w:sz w:val="28"/>
          <w:szCs w:val="28"/>
          <w:lang w:eastAsia="en-US"/>
        </w:rPr>
        <w:t>ктуальні питання фармацевтичної і медичної науки та практики</w:t>
      </w:r>
      <w:r>
        <w:rPr>
          <w:rFonts w:eastAsia="ArialMT"/>
          <w:sz w:val="28"/>
          <w:szCs w:val="28"/>
          <w:lang w:val="uk-UA" w:eastAsia="en-US"/>
        </w:rPr>
        <w:t>.</w:t>
      </w:r>
      <w:r>
        <w:rPr>
          <w:rFonts w:eastAsia="ArialMT"/>
          <w:sz w:val="28"/>
          <w:szCs w:val="28"/>
          <w:lang w:eastAsia="en-US"/>
        </w:rPr>
        <w:t xml:space="preserve"> 2014</w:t>
      </w:r>
      <w:r>
        <w:rPr>
          <w:rFonts w:eastAsia="ArialMT"/>
          <w:sz w:val="28"/>
          <w:szCs w:val="28"/>
          <w:lang w:val="uk-UA" w:eastAsia="en-US"/>
        </w:rPr>
        <w:t>.</w:t>
      </w:r>
      <w:r w:rsidRPr="007340CB">
        <w:rPr>
          <w:rFonts w:eastAsia="ArialMT"/>
          <w:sz w:val="28"/>
          <w:szCs w:val="28"/>
          <w:lang w:eastAsia="en-US"/>
        </w:rPr>
        <w:t xml:space="preserve"> №</w:t>
      </w:r>
      <w:r w:rsidRPr="007340CB">
        <w:rPr>
          <w:rFonts w:eastAsiaTheme="minorHAnsi"/>
          <w:bCs/>
          <w:sz w:val="28"/>
          <w:szCs w:val="28"/>
          <w:lang w:eastAsia="en-US"/>
        </w:rPr>
        <w:t>2 (15)</w:t>
      </w:r>
      <w:r w:rsidRPr="007340CB">
        <w:rPr>
          <w:rFonts w:eastAsiaTheme="minorHAnsi"/>
          <w:bCs/>
          <w:sz w:val="28"/>
          <w:szCs w:val="28"/>
          <w:lang w:val="uk-UA" w:eastAsia="en-US"/>
        </w:rPr>
        <w:t xml:space="preserve">. С 50 </w:t>
      </w:r>
      <w:r w:rsidRPr="007340CB">
        <w:rPr>
          <w:rFonts w:eastAsiaTheme="minorHAnsi"/>
          <w:bCs/>
          <w:lang w:val="uk-UA" w:eastAsia="en-US"/>
        </w:rPr>
        <w:sym w:font="Symbol" w:char="F02D"/>
      </w:r>
      <w:r w:rsidRPr="007340CB">
        <w:rPr>
          <w:rFonts w:eastAsiaTheme="minorHAnsi"/>
          <w:bCs/>
          <w:sz w:val="28"/>
          <w:szCs w:val="28"/>
          <w:lang w:val="uk-UA" w:eastAsia="en-US"/>
        </w:rPr>
        <w:t xml:space="preserve"> 53.</w:t>
      </w:r>
    </w:p>
    <w:p w:rsidR="00F443C3" w:rsidRDefault="00F443C3" w:rsidP="00F443C3">
      <w:pPr>
        <w:pStyle w:val="a4"/>
        <w:numPr>
          <w:ilvl w:val="0"/>
          <w:numId w:val="2"/>
        </w:numPr>
        <w:spacing w:line="360" w:lineRule="auto"/>
        <w:ind w:left="0" w:firstLine="0"/>
        <w:jc w:val="both"/>
        <w:rPr>
          <w:sz w:val="28"/>
          <w:szCs w:val="28"/>
          <w:lang w:val="uk-UA"/>
        </w:rPr>
      </w:pPr>
      <w:r>
        <w:rPr>
          <w:sz w:val="28"/>
          <w:szCs w:val="28"/>
          <w:lang w:val="uk-UA"/>
        </w:rPr>
        <w:t xml:space="preserve">Савоськіна В. О. Оцінка клінічної ефективності застосування топічного  препарату природного походження у дерматології. Дерматологія і венерологія. № 2 (84). 2019. С. 22 </w:t>
      </w:r>
      <w:r>
        <w:rPr>
          <w:sz w:val="28"/>
          <w:szCs w:val="28"/>
          <w:lang w:val="uk-UA"/>
        </w:rPr>
        <w:sym w:font="Symbol" w:char="F02D"/>
      </w:r>
      <w:r>
        <w:rPr>
          <w:sz w:val="28"/>
          <w:szCs w:val="28"/>
          <w:lang w:val="uk-UA"/>
        </w:rPr>
        <w:t xml:space="preserve"> 26.</w:t>
      </w:r>
    </w:p>
    <w:p w:rsidR="00F443C3" w:rsidRDefault="00F443C3" w:rsidP="00F443C3">
      <w:pPr>
        <w:pStyle w:val="a4"/>
        <w:numPr>
          <w:ilvl w:val="0"/>
          <w:numId w:val="2"/>
        </w:numPr>
        <w:spacing w:line="360" w:lineRule="auto"/>
        <w:ind w:left="0" w:firstLine="0"/>
        <w:jc w:val="both"/>
        <w:rPr>
          <w:sz w:val="28"/>
          <w:szCs w:val="28"/>
          <w:lang w:val="uk-UA"/>
        </w:rPr>
      </w:pPr>
      <w:r>
        <w:rPr>
          <w:sz w:val="28"/>
          <w:szCs w:val="28"/>
          <w:lang w:val="uk-UA"/>
        </w:rPr>
        <w:t>Середа П. І., Максютіна</w:t>
      </w:r>
      <w:r w:rsidRPr="00A31A9E">
        <w:rPr>
          <w:sz w:val="28"/>
          <w:szCs w:val="28"/>
          <w:lang w:val="uk-UA"/>
        </w:rPr>
        <w:t xml:space="preserve"> </w:t>
      </w:r>
      <w:r>
        <w:rPr>
          <w:sz w:val="28"/>
          <w:szCs w:val="28"/>
          <w:lang w:val="uk-UA"/>
        </w:rPr>
        <w:t xml:space="preserve">Н. П., Давтян Л. Л. Фармакогнозія Лікарська рослинна сировина та фітозасоби </w:t>
      </w:r>
      <w:r w:rsidRPr="00C625BA">
        <w:rPr>
          <w:rFonts w:eastAsiaTheme="minorHAnsi"/>
          <w:color w:val="000000"/>
          <w:sz w:val="28"/>
          <w:szCs w:val="28"/>
          <w:lang w:val="uk-UA" w:eastAsia="en-US"/>
        </w:rPr>
        <w:t>/</w:t>
      </w:r>
      <w:r>
        <w:rPr>
          <w:sz w:val="28"/>
          <w:szCs w:val="28"/>
          <w:lang w:val="uk-UA"/>
        </w:rPr>
        <w:t xml:space="preserve"> </w:t>
      </w:r>
      <w:r>
        <w:rPr>
          <w:rFonts w:eastAsiaTheme="minorHAnsi"/>
          <w:color w:val="000000"/>
          <w:sz w:val="28"/>
          <w:szCs w:val="28"/>
          <w:lang w:val="uk-UA" w:eastAsia="en-US"/>
        </w:rPr>
        <w:t xml:space="preserve">За загальною редакцією професора Середи </w:t>
      </w:r>
      <w:r>
        <w:rPr>
          <w:rFonts w:eastAsiaTheme="minorHAnsi"/>
          <w:color w:val="000000"/>
          <w:sz w:val="28"/>
          <w:szCs w:val="28"/>
          <w:lang w:val="uk-UA" w:eastAsia="en-US"/>
        </w:rPr>
        <w:sym w:font="Symbol" w:char="F02D"/>
      </w:r>
      <w:r>
        <w:rPr>
          <w:rFonts w:eastAsiaTheme="minorHAnsi"/>
          <w:color w:val="000000"/>
          <w:sz w:val="28"/>
          <w:szCs w:val="28"/>
          <w:lang w:val="uk-UA" w:eastAsia="en-US"/>
        </w:rPr>
        <w:t xml:space="preserve"> Вінниця: НОВА КНИГА, 2006</w:t>
      </w:r>
      <w:r>
        <w:rPr>
          <w:sz w:val="28"/>
          <w:szCs w:val="28"/>
          <w:lang w:val="uk-UA"/>
        </w:rPr>
        <w:t xml:space="preserve"> </w:t>
      </w:r>
      <w:r>
        <w:rPr>
          <w:sz w:val="28"/>
          <w:szCs w:val="28"/>
          <w:lang w:val="uk-UA"/>
        </w:rPr>
        <w:sym w:font="Symbol" w:char="F02D"/>
      </w:r>
      <w:r>
        <w:rPr>
          <w:sz w:val="28"/>
          <w:szCs w:val="28"/>
          <w:lang w:val="uk-UA"/>
        </w:rPr>
        <w:t xml:space="preserve"> 352 с.</w:t>
      </w:r>
    </w:p>
    <w:p w:rsidR="00F443C3" w:rsidRDefault="00F443C3" w:rsidP="00F443C3">
      <w:pPr>
        <w:pStyle w:val="a4"/>
        <w:numPr>
          <w:ilvl w:val="0"/>
          <w:numId w:val="2"/>
        </w:numPr>
        <w:spacing w:line="360" w:lineRule="auto"/>
        <w:ind w:left="0" w:firstLine="0"/>
        <w:jc w:val="both"/>
        <w:rPr>
          <w:sz w:val="28"/>
          <w:szCs w:val="28"/>
          <w:lang w:val="uk-UA"/>
        </w:rPr>
      </w:pPr>
      <w:r>
        <w:rPr>
          <w:sz w:val="28"/>
          <w:szCs w:val="28"/>
          <w:lang w:val="uk-UA"/>
        </w:rPr>
        <w:t xml:space="preserve">Ковальов В.М., Павлій О.І., Ісакова Т.І. Фармакогнозія з основами біохімії </w:t>
      </w:r>
      <w:r>
        <w:rPr>
          <w:rFonts w:eastAsiaTheme="minorHAnsi"/>
          <w:color w:val="000000"/>
          <w:sz w:val="28"/>
          <w:szCs w:val="28"/>
          <w:lang w:val="uk-UA" w:eastAsia="en-US"/>
        </w:rPr>
        <w:t xml:space="preserve"> </w:t>
      </w:r>
      <w:r>
        <w:rPr>
          <w:sz w:val="28"/>
          <w:szCs w:val="28"/>
          <w:lang w:val="uk-UA"/>
        </w:rPr>
        <w:t xml:space="preserve">рослин  підруч. Для студ.вищ. фармац.закл. та фармац.ф-тів вищих мед. </w:t>
      </w:r>
      <w:r w:rsidRPr="00C625BA">
        <w:rPr>
          <w:sz w:val="28"/>
          <w:szCs w:val="28"/>
          <w:lang w:val="uk-UA"/>
        </w:rPr>
        <w:t xml:space="preserve"> </w:t>
      </w:r>
      <w:r>
        <w:rPr>
          <w:sz w:val="28"/>
          <w:szCs w:val="28"/>
          <w:lang w:val="uk-UA"/>
        </w:rPr>
        <w:t>навч. закл.</w:t>
      </w:r>
      <w:r w:rsidRPr="00C625BA">
        <w:rPr>
          <w:sz w:val="28"/>
          <w:szCs w:val="28"/>
          <w:lang w:val="uk-UA"/>
        </w:rPr>
        <w:t xml:space="preserve"> </w:t>
      </w:r>
      <w:r>
        <w:rPr>
          <w:sz w:val="28"/>
          <w:szCs w:val="28"/>
          <w:lang w:val="en-US"/>
        </w:rPr>
        <w:t>III</w:t>
      </w:r>
      <w:r>
        <w:rPr>
          <w:sz w:val="28"/>
          <w:szCs w:val="28"/>
          <w:lang w:val="en-US"/>
        </w:rPr>
        <w:sym w:font="Symbol" w:char="F02D"/>
      </w:r>
      <w:r>
        <w:rPr>
          <w:sz w:val="28"/>
          <w:szCs w:val="28"/>
          <w:lang w:val="en-US"/>
        </w:rPr>
        <w:t>V</w:t>
      </w:r>
      <w:r w:rsidRPr="00C625BA">
        <w:rPr>
          <w:sz w:val="28"/>
          <w:szCs w:val="28"/>
          <w:lang w:val="uk-UA"/>
        </w:rPr>
        <w:t xml:space="preserve"> </w:t>
      </w:r>
      <w:r>
        <w:rPr>
          <w:sz w:val="28"/>
          <w:szCs w:val="28"/>
          <w:lang w:val="uk-UA"/>
        </w:rPr>
        <w:t xml:space="preserve">рівня акред. (2-е вид.) </w:t>
      </w:r>
      <w:r>
        <w:rPr>
          <w:sz w:val="28"/>
          <w:szCs w:val="28"/>
          <w:lang w:val="uk-UA"/>
        </w:rPr>
        <w:sym w:font="Symbol" w:char="F02D"/>
      </w:r>
      <w:r>
        <w:rPr>
          <w:sz w:val="28"/>
          <w:szCs w:val="28"/>
          <w:lang w:val="uk-UA"/>
        </w:rPr>
        <w:t xml:space="preserve"> Х.  В-во НФаУ, - книга. 2004 </w:t>
      </w:r>
      <w:r>
        <w:rPr>
          <w:sz w:val="28"/>
          <w:szCs w:val="28"/>
          <w:lang w:val="uk-UA"/>
        </w:rPr>
        <w:sym w:font="Symbol" w:char="F02D"/>
      </w:r>
      <w:r>
        <w:rPr>
          <w:sz w:val="28"/>
          <w:szCs w:val="28"/>
          <w:lang w:val="uk-UA"/>
        </w:rPr>
        <w:t xml:space="preserve">  704 с.</w:t>
      </w:r>
    </w:p>
    <w:p w:rsidR="001A71A1" w:rsidRDefault="00F443C3"/>
    <w:sectPr w:rsidR="001A71A1" w:rsidSect="009905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203" w:usb1="08070000" w:usb2="00000010" w:usb3="00000000" w:csb0="00020005" w:csb1="00000000"/>
  </w:font>
  <w:font w:name="TimesNewRoman,Bold">
    <w:panose1 w:val="00000000000000000000"/>
    <w:charset w:val="CC"/>
    <w:family w:val="auto"/>
    <w:notTrueType/>
    <w:pitch w:val="default"/>
    <w:sig w:usb0="00000201" w:usb1="00000000" w:usb2="00000000" w:usb3="00000000" w:csb0="00000004" w:csb1="00000000"/>
  </w:font>
  <w:font w:name="Arimo">
    <w:altName w:val="Arimo"/>
    <w:panose1 w:val="00000000000000000000"/>
    <w:charset w:val="CC"/>
    <w:family w:val="swiss"/>
    <w:notTrueType/>
    <w:pitch w:val="default"/>
    <w:sig w:usb0="00000203" w:usb1="00000000" w:usb2="00000000" w:usb3="00000000" w:csb0="00000005" w:csb1="00000000"/>
  </w:font>
  <w:font w:name="PragmaticaC">
    <w:altName w:val="MS Mincho"/>
    <w:panose1 w:val="00000000000000000000"/>
    <w:charset w:val="80"/>
    <w:family w:val="auto"/>
    <w:notTrueType/>
    <w:pitch w:val="default"/>
    <w:sig w:usb0="00000000" w:usb1="08070000" w:usb2="00000010" w:usb3="00000000" w:csb0="00020000" w:csb1="00000000"/>
  </w:font>
  <w:font w:name="ArialMT">
    <w:altName w:val="MS Mincho"/>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559FA"/>
    <w:multiLevelType w:val="hybridMultilevel"/>
    <w:tmpl w:val="512C9452"/>
    <w:lvl w:ilvl="0" w:tplc="23688E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63836904"/>
    <w:multiLevelType w:val="hybridMultilevel"/>
    <w:tmpl w:val="8E4A3CF6"/>
    <w:lvl w:ilvl="0" w:tplc="FC643EDC">
      <w:start w:val="1"/>
      <w:numFmt w:val="decimal"/>
      <w:lvlText w:val="%1."/>
      <w:lvlJc w:val="left"/>
      <w:pPr>
        <w:ind w:left="735" w:hanging="375"/>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A64085"/>
    <w:rsid w:val="00580688"/>
    <w:rsid w:val="008D3FEC"/>
    <w:rsid w:val="00990508"/>
    <w:rsid w:val="00A64085"/>
    <w:rsid w:val="00F443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08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6408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y2iqfc">
    <w:name w:val="y2iqfc"/>
    <w:basedOn w:val="a0"/>
    <w:rsid w:val="00A64085"/>
  </w:style>
  <w:style w:type="paragraph" w:styleId="a4">
    <w:name w:val="List Paragraph"/>
    <w:basedOn w:val="a"/>
    <w:uiPriority w:val="34"/>
    <w:qFormat/>
    <w:rsid w:val="00A64085"/>
    <w:pPr>
      <w:ind w:left="720"/>
      <w:contextualSpacing/>
    </w:pPr>
  </w:style>
  <w:style w:type="character" w:customStyle="1" w:styleId="2">
    <w:name w:val="Заголовок №2_"/>
    <w:basedOn w:val="a0"/>
    <w:link w:val="20"/>
    <w:rsid w:val="00A64085"/>
    <w:rPr>
      <w:rFonts w:ascii="Times New Roman" w:eastAsia="Times New Roman" w:hAnsi="Times New Roman" w:cs="Times New Roman"/>
      <w:b/>
      <w:bCs/>
      <w:sz w:val="19"/>
      <w:szCs w:val="19"/>
      <w:shd w:val="clear" w:color="auto" w:fill="FFFFFF"/>
    </w:rPr>
  </w:style>
  <w:style w:type="paragraph" w:customStyle="1" w:styleId="20">
    <w:name w:val="Заголовок №2"/>
    <w:basedOn w:val="a"/>
    <w:link w:val="2"/>
    <w:rsid w:val="00A64085"/>
    <w:pPr>
      <w:widowControl w:val="0"/>
      <w:shd w:val="clear" w:color="auto" w:fill="FFFFFF"/>
      <w:spacing w:before="300" w:line="332" w:lineRule="exact"/>
      <w:ind w:hanging="1920"/>
      <w:outlineLvl w:val="1"/>
    </w:pPr>
    <w:rPr>
      <w:b/>
      <w:bCs/>
      <w:sz w:val="19"/>
      <w:szCs w:val="19"/>
      <w:lang w:eastAsia="en-US"/>
    </w:rPr>
  </w:style>
  <w:style w:type="character" w:styleId="a5">
    <w:name w:val="Hyperlink"/>
    <w:basedOn w:val="a0"/>
    <w:uiPriority w:val="99"/>
    <w:unhideWhenUsed/>
    <w:rsid w:val="00F443C3"/>
    <w:rPr>
      <w:color w:val="0000FF"/>
      <w:u w:val="single"/>
    </w:rPr>
  </w:style>
  <w:style w:type="paragraph" w:customStyle="1" w:styleId="Default">
    <w:name w:val="Default"/>
    <w:rsid w:val="00F443C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6">
    <w:name w:val="Strong"/>
    <w:basedOn w:val="a0"/>
    <w:uiPriority w:val="22"/>
    <w:qFormat/>
    <w:rsid w:val="00F443C3"/>
    <w:rPr>
      <w:rFonts w:cs="Times New Roman"/>
      <w:b/>
      <w:bCs/>
    </w:rPr>
  </w:style>
  <w:style w:type="character" w:customStyle="1" w:styleId="apple-converted-space">
    <w:name w:val="apple-converted-space"/>
    <w:basedOn w:val="a0"/>
    <w:rsid w:val="00F443C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1045-0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on.rada.gov.ua/laws/show/z1044-0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z0829-04" TargetMode="External"/><Relationship Id="rId11" Type="http://schemas.openxmlformats.org/officeDocument/2006/relationships/hyperlink" Target="https://uapatents.com/?search=49578A&amp;type=number" TargetMode="External"/><Relationship Id="rId5" Type="http://schemas.openxmlformats.org/officeDocument/2006/relationships/hyperlink" Target="https://compendium.com.ua" TargetMode="External"/><Relationship Id="rId10" Type="http://schemas.openxmlformats.org/officeDocument/2006/relationships/hyperlink" Target="https://persha.kr.ua/news/life/200377-suchasni-metody-likuvannya-proktologichnyh-zahvoryuvan/" TargetMode="External"/><Relationship Id="rId4" Type="http://schemas.openxmlformats.org/officeDocument/2006/relationships/webSettings" Target="webSettings.xml"/><Relationship Id="rId9" Type="http://schemas.openxmlformats.org/officeDocument/2006/relationships/hyperlink" Target="http://health-ua.com/article/18428-suchasna-dagnostika-ta-lkuvannya-hronchnogo-gemoroyudosvd-koloproktologchn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2787</Words>
  <Characters>15890</Characters>
  <Application>Microsoft Office Word</Application>
  <DocSecurity>0</DocSecurity>
  <Lines>132</Lines>
  <Paragraphs>37</Paragraphs>
  <ScaleCrop>false</ScaleCrop>
  <Company/>
  <LinksUpToDate>false</LinksUpToDate>
  <CharactersWithSpaces>18640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Valeriy</dc:creator>
  <cp:lastModifiedBy>Valeriy</cp:lastModifiedBy>
  <cp:revision>2</cp:revision>
  <dcterms:created xsi:type="dcterms:W3CDTF">2024-06-27T12:37:00Z</dcterms:created>
  <dcterms:modified xsi:type="dcterms:W3CDTF">2024-06-27T12:39:00Z</dcterms:modified>
</cp:coreProperties>
</file>