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1BC" w:rsidRPr="002201BC" w:rsidRDefault="002201BC" w:rsidP="002201B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t>МІНІСТЕРСТВО ОХОРОНИ ЗДОРОВ'Я УКРАЇНИ</w:t>
      </w:r>
    </w:p>
    <w:p w:rsidR="002201BC" w:rsidRPr="002201BC" w:rsidRDefault="002201BC" w:rsidP="002201B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t>НАЦІОНАЛЬНИЙ МЕДИЧНИЙ УНІВЕРСИТЕТ</w:t>
      </w:r>
    </w:p>
    <w:p w:rsidR="002201BC" w:rsidRPr="002201BC" w:rsidRDefault="002201BC" w:rsidP="002201B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t>імені О.О. БОГОМОЛЬЦЯ</w:t>
      </w:r>
    </w:p>
    <w:p w:rsidR="002201BC" w:rsidRPr="002201BC" w:rsidRDefault="002201BC" w:rsidP="002201B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2201BC" w:rsidRPr="002201BC" w:rsidRDefault="002201BC" w:rsidP="002201B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t xml:space="preserve">факультет </w:t>
      </w:r>
      <w:r w:rsidRPr="002201BC">
        <w:rPr>
          <w:rFonts w:ascii="Times New Roman" w:hAnsi="Times New Roman"/>
          <w:sz w:val="28"/>
          <w:szCs w:val="28"/>
          <w:lang w:val="uk-UA"/>
        </w:rPr>
        <w:t>медичний № 2</w:t>
      </w:r>
    </w:p>
    <w:p w:rsidR="002201BC" w:rsidRPr="002201BC" w:rsidRDefault="002201BC" w:rsidP="002201B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t xml:space="preserve">кафедра </w:t>
      </w:r>
      <w:r w:rsidRPr="002201BC">
        <w:rPr>
          <w:rFonts w:ascii="Times New Roman" w:hAnsi="Times New Roman"/>
          <w:sz w:val="28"/>
          <w:szCs w:val="28"/>
          <w:lang w:val="uk-UA"/>
        </w:rPr>
        <w:t>акушерства і гінекології № 3</w:t>
      </w:r>
    </w:p>
    <w:p w:rsidR="002201BC" w:rsidRPr="002201BC" w:rsidRDefault="002201BC" w:rsidP="002201B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t>не опорна</w:t>
      </w:r>
    </w:p>
    <w:p w:rsidR="002201BC" w:rsidRPr="002201BC" w:rsidRDefault="002201BC" w:rsidP="002201B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t xml:space="preserve">адреса </w:t>
      </w:r>
      <w:r w:rsidRPr="002201BC">
        <w:rPr>
          <w:rFonts w:ascii="Times New Roman" w:hAnsi="Times New Roman"/>
          <w:sz w:val="28"/>
          <w:szCs w:val="28"/>
          <w:lang w:val="uk-UA"/>
        </w:rPr>
        <w:t>вул. В. Кучера, 7</w:t>
      </w:r>
    </w:p>
    <w:p w:rsidR="002201BC" w:rsidRPr="002201BC" w:rsidRDefault="002201BC" w:rsidP="002201BC">
      <w:pPr>
        <w:spacing w:after="0" w:line="240" w:lineRule="auto"/>
        <w:jc w:val="right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2201BC" w:rsidRPr="002201BC" w:rsidRDefault="002201BC" w:rsidP="002201BC">
      <w:pPr>
        <w:spacing w:after="0" w:line="240" w:lineRule="auto"/>
        <w:jc w:val="right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2201BC" w:rsidRPr="002201BC" w:rsidRDefault="002201BC" w:rsidP="002201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201BC" w:rsidRPr="002201BC" w:rsidRDefault="002201BC" w:rsidP="002201B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t>МЕТОДИЧНІ ВКАЗІВКИ З ДИСЦИПЛІНИ</w:t>
      </w:r>
    </w:p>
    <w:p w:rsidR="002201BC" w:rsidRPr="002201BC" w:rsidRDefault="002201BC" w:rsidP="002201B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t>«АКУШЕРСТВО ТА ГІНЕКОЛОГІЯ»</w:t>
      </w:r>
    </w:p>
    <w:p w:rsidR="002201BC" w:rsidRPr="002201BC" w:rsidRDefault="002201BC" w:rsidP="002201B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2201BC" w:rsidRPr="002201BC" w:rsidRDefault="002201BC" w:rsidP="002201B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t>За темою «</w:t>
      </w:r>
      <w:r>
        <w:rPr>
          <w:rFonts w:ascii="Times New Roman" w:hAnsi="Times New Roman"/>
          <w:b/>
          <w:sz w:val="28"/>
          <w:szCs w:val="28"/>
          <w:lang w:val="uk-UA"/>
        </w:rPr>
        <w:t>Пологовий травматизм матері і плода</w:t>
      </w:r>
      <w:r w:rsidRPr="002201BC">
        <w:rPr>
          <w:rFonts w:ascii="Times New Roman" w:hAnsi="Times New Roman"/>
          <w:b/>
          <w:sz w:val="28"/>
          <w:szCs w:val="28"/>
          <w:lang w:val="uk-UA"/>
        </w:rPr>
        <w:t>».</w:t>
      </w:r>
    </w:p>
    <w:p w:rsidR="002201BC" w:rsidRPr="002201BC" w:rsidRDefault="002201BC" w:rsidP="002201B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2201BC" w:rsidRPr="002201BC" w:rsidRDefault="002201BC" w:rsidP="002201B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t>за спеціальністю 222 «МЕДИЦИНА»</w:t>
      </w:r>
    </w:p>
    <w:p w:rsidR="002201BC" w:rsidRPr="002201BC" w:rsidRDefault="002201BC" w:rsidP="002201B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t>за навчальним планом підготовки фахівців другого (МАГІСТЕРСЬКОГО)</w:t>
      </w:r>
    </w:p>
    <w:p w:rsidR="002201BC" w:rsidRPr="002201BC" w:rsidRDefault="002201BC" w:rsidP="002201B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t>рівня галузі знань 22 «Охорона здоров’я» у вищих навчальних закладах</w:t>
      </w:r>
    </w:p>
    <w:p w:rsidR="002201BC" w:rsidRPr="002201BC" w:rsidRDefault="002201BC" w:rsidP="002201BC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t xml:space="preserve">ІV рівня акредитації </w:t>
      </w:r>
    </w:p>
    <w:p w:rsidR="002201BC" w:rsidRPr="002201BC" w:rsidRDefault="002201BC" w:rsidP="002201BC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201BC" w:rsidRPr="002201BC" w:rsidRDefault="002201BC" w:rsidP="002201B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t>ДЛЯ СТУДЕНТІВ V КУРСУ МЕДИЧНОГО ФАКУЛЬТЕТУ №2</w:t>
      </w:r>
    </w:p>
    <w:p w:rsidR="002201BC" w:rsidRPr="002201BC" w:rsidRDefault="002201BC" w:rsidP="002201B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t xml:space="preserve">ТА ФАКУЛЬТЕТУ ПІДГОТОВКИ ІНОЗЕМНИХ ГРОМАДЯН </w:t>
      </w:r>
    </w:p>
    <w:p w:rsidR="002201BC" w:rsidRPr="002201BC" w:rsidRDefault="002201BC" w:rsidP="002201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201BC" w:rsidRPr="002201BC" w:rsidRDefault="002201BC" w:rsidP="002201BC">
      <w:pPr>
        <w:spacing w:after="0" w:line="240" w:lineRule="auto"/>
        <w:ind w:left="5664"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201BC" w:rsidRPr="002201BC" w:rsidRDefault="002201BC" w:rsidP="002201BC">
      <w:pPr>
        <w:spacing w:after="0" w:line="240" w:lineRule="auto"/>
        <w:ind w:left="5664"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t xml:space="preserve">Затверджено              </w:t>
      </w:r>
    </w:p>
    <w:p w:rsidR="002201BC" w:rsidRPr="002201BC" w:rsidRDefault="002201BC" w:rsidP="002201BC">
      <w:pPr>
        <w:spacing w:after="0" w:line="240" w:lineRule="auto"/>
        <w:ind w:left="4956" w:right="-208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201BC">
        <w:rPr>
          <w:rFonts w:ascii="Times New Roman" w:hAnsi="Times New Roman"/>
          <w:sz w:val="28"/>
          <w:szCs w:val="28"/>
          <w:lang w:val="uk-UA"/>
        </w:rPr>
        <w:t>На методичній  нараді кафедри</w:t>
      </w:r>
    </w:p>
    <w:p w:rsidR="002201BC" w:rsidRDefault="002201BC" w:rsidP="002201BC">
      <w:pPr>
        <w:spacing w:after="0" w:line="240" w:lineRule="auto"/>
        <w:ind w:left="4956" w:right="-208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201BC">
        <w:rPr>
          <w:rFonts w:ascii="Times New Roman" w:hAnsi="Times New Roman"/>
          <w:sz w:val="28"/>
          <w:szCs w:val="28"/>
          <w:lang w:val="uk-UA"/>
        </w:rPr>
        <w:t>акушерства і гінекології  №3</w:t>
      </w:r>
    </w:p>
    <w:p w:rsidR="002201BC" w:rsidRPr="002201BC" w:rsidRDefault="002201BC" w:rsidP="002201BC">
      <w:pPr>
        <w:spacing w:after="0" w:line="240" w:lineRule="auto"/>
        <w:ind w:left="4956" w:right="-208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201BC">
        <w:rPr>
          <w:rFonts w:ascii="Times New Roman" w:hAnsi="Times New Roman"/>
          <w:sz w:val="28"/>
          <w:szCs w:val="28"/>
          <w:lang w:val="uk-UA"/>
        </w:rPr>
        <w:t>протокол № 1 від 30.08.2023 р.</w:t>
      </w:r>
    </w:p>
    <w:p w:rsidR="002201BC" w:rsidRPr="002201BC" w:rsidRDefault="002201BC" w:rsidP="002201BC">
      <w:pPr>
        <w:spacing w:after="0" w:line="240" w:lineRule="auto"/>
        <w:ind w:left="4956" w:right="-2080"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t xml:space="preserve">Завідувач  кафедри </w:t>
      </w:r>
    </w:p>
    <w:p w:rsidR="002201BC" w:rsidRPr="002201BC" w:rsidRDefault="002201BC" w:rsidP="002201BC">
      <w:pPr>
        <w:spacing w:after="0" w:line="240" w:lineRule="auto"/>
        <w:ind w:left="4956" w:right="-2080"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t>акушерства і гінекології №3,</w:t>
      </w:r>
    </w:p>
    <w:p w:rsidR="002201BC" w:rsidRPr="002201BC" w:rsidRDefault="002201BC" w:rsidP="002201BC">
      <w:pPr>
        <w:spacing w:after="0" w:line="240" w:lineRule="auto"/>
        <w:ind w:left="4956" w:right="-2080"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2201BC">
        <w:rPr>
          <w:rFonts w:ascii="Times New Roman" w:hAnsi="Times New Roman"/>
          <w:b/>
          <w:sz w:val="28"/>
          <w:szCs w:val="28"/>
          <w:lang w:val="uk-UA"/>
        </w:rPr>
        <w:t>д.мед.н</w:t>
      </w:r>
      <w:proofErr w:type="spellEnd"/>
      <w:r w:rsidRPr="002201BC">
        <w:rPr>
          <w:rFonts w:ascii="Times New Roman" w:hAnsi="Times New Roman"/>
          <w:b/>
          <w:sz w:val="28"/>
          <w:szCs w:val="28"/>
          <w:lang w:val="uk-UA"/>
        </w:rPr>
        <w:t>., професор        Бенюк В.О.</w:t>
      </w:r>
    </w:p>
    <w:p w:rsidR="002201BC" w:rsidRPr="002201BC" w:rsidRDefault="002201BC" w:rsidP="002201BC">
      <w:pPr>
        <w:spacing w:after="0" w:line="240" w:lineRule="auto"/>
        <w:ind w:left="4248" w:right="-2080"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201BC" w:rsidRPr="002201BC" w:rsidRDefault="002201BC" w:rsidP="002201BC">
      <w:pPr>
        <w:spacing w:after="0" w:line="240" w:lineRule="auto"/>
        <w:ind w:left="2832" w:right="-2080"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201BC" w:rsidRPr="002201BC" w:rsidRDefault="002201BC" w:rsidP="002201BC">
      <w:pPr>
        <w:spacing w:after="0" w:line="240" w:lineRule="auto"/>
        <w:ind w:left="2832" w:right="1133"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201BC" w:rsidRPr="002201BC" w:rsidRDefault="002201BC" w:rsidP="002201BC">
      <w:pPr>
        <w:spacing w:after="0" w:line="240" w:lineRule="auto"/>
        <w:ind w:left="2832" w:right="1133"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201BC" w:rsidRPr="002201BC" w:rsidRDefault="002201BC" w:rsidP="002201BC">
      <w:pPr>
        <w:spacing w:after="0" w:line="240" w:lineRule="auto"/>
        <w:ind w:left="2832" w:right="1133"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201BC" w:rsidRPr="002201BC" w:rsidRDefault="002201BC" w:rsidP="002201BC">
      <w:pPr>
        <w:spacing w:after="0" w:line="240" w:lineRule="auto"/>
        <w:ind w:left="2832" w:right="1133"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201BC" w:rsidRPr="002201BC" w:rsidRDefault="002201BC" w:rsidP="002201BC">
      <w:pPr>
        <w:spacing w:after="0" w:line="240" w:lineRule="auto"/>
        <w:ind w:left="2832" w:right="1133"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201BC" w:rsidRPr="002201BC" w:rsidRDefault="002201BC" w:rsidP="002201BC">
      <w:pPr>
        <w:spacing w:after="0" w:line="240" w:lineRule="auto"/>
        <w:ind w:left="2832" w:right="1133"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201BC" w:rsidRPr="002201BC" w:rsidRDefault="002201BC" w:rsidP="002201BC">
      <w:pPr>
        <w:spacing w:after="0" w:line="240" w:lineRule="auto"/>
        <w:ind w:right="113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t>КИЇВ 2023-2024</w:t>
      </w:r>
    </w:p>
    <w:p w:rsidR="002201BC" w:rsidRPr="002201BC" w:rsidRDefault="002201BC" w:rsidP="002201BC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2201BC" w:rsidRPr="002201BC" w:rsidRDefault="002201BC" w:rsidP="002201BC">
      <w:pPr>
        <w:spacing w:after="0" w:line="240" w:lineRule="auto"/>
        <w:rPr>
          <w:rFonts w:ascii="Times New Roman" w:hAnsi="Times New Roman"/>
          <w:b/>
          <w:spacing w:val="2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spacing w:val="20"/>
          <w:sz w:val="28"/>
          <w:szCs w:val="28"/>
          <w:lang w:val="uk-UA"/>
        </w:rPr>
        <w:lastRenderedPageBreak/>
        <w:t>УДК 618 (072)</w:t>
      </w:r>
    </w:p>
    <w:p w:rsidR="002201BC" w:rsidRPr="002201BC" w:rsidRDefault="002201BC" w:rsidP="002201BC">
      <w:pPr>
        <w:spacing w:after="0" w:line="240" w:lineRule="auto"/>
        <w:jc w:val="both"/>
        <w:rPr>
          <w:rFonts w:ascii="Times New Roman" w:hAnsi="Times New Roman"/>
          <w:b/>
          <w:spacing w:val="20"/>
          <w:sz w:val="28"/>
          <w:szCs w:val="28"/>
          <w:lang w:val="uk-UA"/>
        </w:rPr>
      </w:pPr>
    </w:p>
    <w:p w:rsidR="002201BC" w:rsidRPr="002201BC" w:rsidRDefault="002201BC" w:rsidP="002201BC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spacing w:val="20"/>
          <w:sz w:val="28"/>
          <w:szCs w:val="28"/>
          <w:lang w:val="uk-UA"/>
        </w:rPr>
        <w:t>Методична вказівка для студентів</w:t>
      </w:r>
      <w:r w:rsidRPr="002201BC">
        <w:rPr>
          <w:rFonts w:ascii="Times New Roman" w:hAnsi="Times New Roman"/>
          <w:b/>
          <w:i/>
          <w:sz w:val="28"/>
          <w:szCs w:val="28"/>
          <w:lang w:val="uk-UA"/>
        </w:rPr>
        <w:t xml:space="preserve"> V курсу медичного факультету №2 та факультету підготовки іноземних громадян</w:t>
      </w:r>
      <w:r w:rsidRPr="002201B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201BC">
        <w:rPr>
          <w:rFonts w:ascii="Times New Roman" w:hAnsi="Times New Roman"/>
          <w:b/>
          <w:i/>
          <w:spacing w:val="20"/>
          <w:sz w:val="28"/>
          <w:szCs w:val="28"/>
          <w:lang w:val="uk-UA"/>
        </w:rPr>
        <w:t xml:space="preserve">з акушерства та гінекології </w:t>
      </w:r>
    </w:p>
    <w:p w:rsidR="002201BC" w:rsidRPr="002201BC" w:rsidRDefault="002201BC" w:rsidP="002201BC">
      <w:pPr>
        <w:spacing w:after="0" w:line="240" w:lineRule="auto"/>
        <w:jc w:val="both"/>
        <w:rPr>
          <w:rFonts w:ascii="Times New Roman" w:hAnsi="Times New Roman"/>
          <w:b/>
          <w:spacing w:val="20"/>
          <w:sz w:val="28"/>
          <w:szCs w:val="28"/>
          <w:lang w:val="uk-UA"/>
        </w:rPr>
      </w:pP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Авторський колектив: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Професор,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д.мед.н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., завідувач кафедри акушерства і гінекології № 3 Бенюк В.О.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Професор,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д.мед.н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Диндар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О.А.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Професор,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д.мед.н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Іванюта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С.О.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Професор,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д.мед.н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 Гінзбург В.Г.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Професор,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д.мед.н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 Гончаренко В.М.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Доцент,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к.мед.н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Усевич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І.А.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Доцент,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к.мед.н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 Бенюк С.В.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Доцент,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к.мед.н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Друпп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Ю.Г.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Доцент,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к.мед.н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Ковалюк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Т.В.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Доцент,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к.мед.н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Ластовецька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Л.Д.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Доцент,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к.мед.н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 Майданник І.В.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Доцент,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к.мед.н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Никонюк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Т.Р.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Доцент,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к.мед.н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 Гичка Н.М.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Доцент,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д.мед.н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Манжула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Л.В.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Доцент,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к.мед.н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Вигівська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Л.М.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Асистент,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к.мед.н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 Курочка В.В.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Асистент,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к.мед.н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 Олешко В.Ф.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Асистент,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к.мед.н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 Щерба О.А.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Асистент Чеботарьова А.С.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Асистент,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к.мед.н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Бала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О.О.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Асистент </w:t>
      </w:r>
      <w:proofErr w:type="spellStart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Фурса-Совгіра</w:t>
      </w:r>
      <w:proofErr w:type="spellEnd"/>
      <w:r w:rsidRPr="002201B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Т.М.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color w:val="000000"/>
          <w:sz w:val="28"/>
          <w:szCs w:val="28"/>
          <w:lang w:val="uk-UA"/>
        </w:rPr>
        <w:t>Обговорено і затверджено на методичній нараді кафедри акушерства і гінекології №3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Протокол </w:t>
      </w:r>
      <w:r w:rsidRPr="002201BC">
        <w:rPr>
          <w:rFonts w:ascii="Times New Roman" w:hAnsi="Times New Roman"/>
          <w:b/>
          <w:sz w:val="28"/>
          <w:szCs w:val="28"/>
          <w:lang w:val="uk-UA"/>
        </w:rPr>
        <w:t>№ 1 від 30.08.2023 року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color w:val="000000"/>
          <w:sz w:val="28"/>
          <w:szCs w:val="28"/>
          <w:lang w:val="uk-UA"/>
        </w:rPr>
        <w:t>Обговорено і затверджено на методичній нараді кафедри акушерства і гінекології №3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Протокол </w:t>
      </w:r>
      <w:r w:rsidRPr="002201BC">
        <w:rPr>
          <w:rFonts w:ascii="Times New Roman" w:hAnsi="Times New Roman"/>
          <w:b/>
          <w:sz w:val="28"/>
          <w:szCs w:val="28"/>
          <w:lang w:val="uk-UA"/>
        </w:rPr>
        <w:t>№ __ від __.__.20__ року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color w:val="000000"/>
          <w:sz w:val="28"/>
          <w:szCs w:val="28"/>
          <w:lang w:val="uk-UA"/>
        </w:rPr>
        <w:t>Обговорено і затверджено на методичній нараді кафедри акушерства і гінекології №3</w:t>
      </w:r>
    </w:p>
    <w:p w:rsidR="002201BC" w:rsidRPr="002201BC" w:rsidRDefault="002201BC" w:rsidP="002201BC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Протокол </w:t>
      </w:r>
      <w:r w:rsidRPr="002201BC">
        <w:rPr>
          <w:rFonts w:ascii="Times New Roman" w:hAnsi="Times New Roman"/>
          <w:b/>
          <w:sz w:val="28"/>
          <w:szCs w:val="28"/>
          <w:lang w:val="uk-UA"/>
        </w:rPr>
        <w:t>№ __ від __.__.20__ року</w:t>
      </w:r>
    </w:p>
    <w:p w:rsidR="00084B87" w:rsidRPr="00E662A2" w:rsidRDefault="00E662A2" w:rsidP="00E662A2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="00084B87" w:rsidRPr="00E662A2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Тема. </w:t>
      </w:r>
      <w:r w:rsidR="002201BC">
        <w:rPr>
          <w:rFonts w:ascii="Times New Roman" w:hAnsi="Times New Roman"/>
          <w:b/>
          <w:sz w:val="28"/>
          <w:szCs w:val="28"/>
          <w:lang w:val="uk-UA"/>
        </w:rPr>
        <w:t>Пологовий травматизм матері і плода</w:t>
      </w:r>
      <w:r w:rsidR="00084B87" w:rsidRPr="00E662A2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084B87" w:rsidRPr="00E662A2" w:rsidRDefault="00084B87" w:rsidP="00E662A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І. Актуальність теми.</w:t>
      </w:r>
    </w:p>
    <w:p w:rsidR="00084B87" w:rsidRPr="00E662A2" w:rsidRDefault="00084B87" w:rsidP="00E662A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Пологові шляхи жінки під час пологів піддаються значному </w:t>
      </w:r>
      <w:r w:rsidRPr="00E662A2">
        <w:rPr>
          <w:rFonts w:ascii="Times New Roman" w:hAnsi="Times New Roman"/>
          <w:color w:val="000000"/>
          <w:sz w:val="28"/>
          <w:szCs w:val="28"/>
          <w:lang w:val="uk-UA"/>
        </w:rPr>
        <w:t xml:space="preserve">розтягуванню. У ряді випадків виникають пошкодження тканин </w:t>
      </w:r>
      <w:r w:rsidRPr="00E662A2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піхви, промежини і шийки матки, які несуть в основному</w:t>
      </w:r>
      <w:r w:rsidRPr="00E662A2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, характер поверхневого садна і </w:t>
      </w:r>
      <w:proofErr w:type="spellStart"/>
      <w:r w:rsidRPr="00E662A2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тріщин</w:t>
      </w:r>
      <w:proofErr w:type="spellEnd"/>
      <w:r w:rsidRPr="00E662A2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, які заживають на першу ж добу після пологів самостійно, але і протікають </w:t>
      </w:r>
      <w:proofErr w:type="spellStart"/>
      <w:r w:rsidRPr="00E662A2">
        <w:rPr>
          <w:rFonts w:ascii="Times New Roman" w:hAnsi="Times New Roman"/>
          <w:color w:val="000000"/>
          <w:sz w:val="28"/>
          <w:szCs w:val="28"/>
          <w:lang w:val="uk-UA"/>
        </w:rPr>
        <w:t>безсимптомно</w:t>
      </w:r>
      <w:proofErr w:type="spellEnd"/>
      <w:r w:rsidRPr="00E662A2">
        <w:rPr>
          <w:rFonts w:ascii="Times New Roman" w:hAnsi="Times New Roman"/>
          <w:color w:val="000000"/>
          <w:sz w:val="28"/>
          <w:szCs w:val="28"/>
          <w:lang w:val="uk-UA"/>
        </w:rPr>
        <w:t xml:space="preserve">. У інших же випадках, при </w:t>
      </w:r>
      <w:proofErr w:type="spellStart"/>
      <w:r w:rsidRPr="00E662A2">
        <w:rPr>
          <w:rFonts w:ascii="Times New Roman" w:hAnsi="Times New Roman"/>
          <w:color w:val="000000"/>
          <w:sz w:val="28"/>
          <w:szCs w:val="28"/>
          <w:lang w:val="uk-UA"/>
        </w:rPr>
        <w:t>перерозтягненні</w:t>
      </w:r>
      <w:proofErr w:type="spellEnd"/>
      <w:r w:rsidRPr="00E662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E662A2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тканин або в результаті хірургічних </w:t>
      </w:r>
      <w:proofErr w:type="spellStart"/>
      <w:r w:rsidRPr="00E662A2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втручаннях</w:t>
      </w:r>
      <w:proofErr w:type="spellEnd"/>
      <w:r w:rsidRPr="00E662A2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 спостерігаються </w:t>
      </w:r>
      <w:r w:rsidRPr="00E662A2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розриви шийки матки, стінок піхви і </w:t>
      </w:r>
      <w:proofErr w:type="spellStart"/>
      <w:r w:rsidRPr="00E662A2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промежени</w:t>
      </w:r>
      <w:proofErr w:type="spellEnd"/>
      <w:r w:rsidRPr="00E662A2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 </w:t>
      </w:r>
      <w:r w:rsidRPr="00E662A2">
        <w:rPr>
          <w:rFonts w:ascii="Times New Roman" w:hAnsi="Times New Roman"/>
          <w:color w:val="000000"/>
          <w:sz w:val="28"/>
          <w:szCs w:val="28"/>
          <w:lang w:val="uk-UA"/>
        </w:rPr>
        <w:t xml:space="preserve">і іноді можуть виникнути пошкодження, небезпечні для життя жінки (розриви матки) або приводять до тривалої втрати </w:t>
      </w:r>
      <w:r w:rsidRPr="00E662A2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>працездатності (</w:t>
      </w:r>
      <w:proofErr w:type="spellStart"/>
      <w:r w:rsidRPr="00E662A2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>сечо</w:t>
      </w:r>
      <w:proofErr w:type="spellEnd"/>
      <w:r w:rsidRPr="00E662A2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 xml:space="preserve">- і </w:t>
      </w:r>
      <w:proofErr w:type="spellStart"/>
      <w:r w:rsidRPr="00E662A2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>кишково</w:t>
      </w:r>
      <w:proofErr w:type="spellEnd"/>
      <w:r w:rsidRPr="00E662A2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>-статеві нориці).</w:t>
      </w:r>
    </w:p>
    <w:p w:rsidR="00084B87" w:rsidRPr="00E662A2" w:rsidRDefault="00084B87" w:rsidP="00E662A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662A2">
        <w:rPr>
          <w:rFonts w:ascii="Times New Roman" w:hAnsi="Times New Roman"/>
          <w:b/>
          <w:sz w:val="28"/>
          <w:szCs w:val="28"/>
          <w:lang w:val="uk-UA"/>
        </w:rPr>
        <w:t>. Навчальні цілі заняття</w:t>
      </w:r>
    </w:p>
    <w:p w:rsidR="00084B87" w:rsidRPr="00E662A2" w:rsidRDefault="00084B87" w:rsidP="00E662A2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Для формування знань студент повинен </w:t>
      </w:r>
      <w:r w:rsidRPr="00E662A2">
        <w:rPr>
          <w:rFonts w:ascii="Times New Roman" w:hAnsi="Times New Roman"/>
          <w:b/>
          <w:i/>
          <w:sz w:val="28"/>
          <w:szCs w:val="28"/>
          <w:lang w:val="uk-UA"/>
        </w:rPr>
        <w:t>знати:</w:t>
      </w:r>
    </w:p>
    <w:p w:rsidR="00084B87" w:rsidRPr="00E662A2" w:rsidRDefault="00084B87" w:rsidP="00E662A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Будову жіночих статевих органів</w:t>
      </w:r>
    </w:p>
    <w:p w:rsidR="00084B87" w:rsidRPr="00E662A2" w:rsidRDefault="00084B87" w:rsidP="00E662A2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Топографічну анатомію вагітної матки.</w:t>
      </w:r>
    </w:p>
    <w:p w:rsidR="00084B87" w:rsidRPr="00E662A2" w:rsidRDefault="00084B87" w:rsidP="00E662A2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Кровопостачання, іннервацію матки, придатків, піхви.</w:t>
      </w:r>
    </w:p>
    <w:p w:rsidR="00084B87" w:rsidRPr="00E662A2" w:rsidRDefault="00084B87" w:rsidP="00E662A2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Будову тазового дна.</w:t>
      </w:r>
    </w:p>
    <w:p w:rsidR="00084B87" w:rsidRPr="00E662A2" w:rsidRDefault="00084B87" w:rsidP="00E662A2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Визначення поняття «пологовий травматизм».</w:t>
      </w:r>
    </w:p>
    <w:p w:rsidR="00084B87" w:rsidRPr="00E662A2" w:rsidRDefault="00084B87" w:rsidP="00E662A2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Загальну класифікацію пологового травматизму.</w:t>
      </w:r>
    </w:p>
    <w:p w:rsidR="00084B87" w:rsidRPr="00E662A2" w:rsidRDefault="00084B87" w:rsidP="00E662A2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Визначення, клініку, діагностику, лікування та профілактику травм зовнішніх статевих органів та промежини.</w:t>
      </w:r>
    </w:p>
    <w:p w:rsidR="00084B87" w:rsidRPr="00E662A2" w:rsidRDefault="00084B87" w:rsidP="00E662A2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Визначення, клініку, діагностику, лікування та профілактику розриву піхви.</w:t>
      </w:r>
    </w:p>
    <w:p w:rsidR="00084B87" w:rsidRPr="00E662A2" w:rsidRDefault="00084B87" w:rsidP="00E662A2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Визначення, клініку, діагностику, лікування та профілактику гематоми вульви та піхви</w:t>
      </w:r>
    </w:p>
    <w:p w:rsidR="00084B87" w:rsidRPr="00E662A2" w:rsidRDefault="00084B87" w:rsidP="00E662A2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Визначення, клініку, діагностику, лікування та профілактику розриву шийки матки.</w:t>
      </w:r>
    </w:p>
    <w:p w:rsidR="00084B87" w:rsidRPr="00E662A2" w:rsidRDefault="00084B87" w:rsidP="00E662A2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Етіологію, класифікацію, клініку, діагностику, алгоритм лікування розриву матки</w:t>
      </w:r>
    </w:p>
    <w:p w:rsidR="00084B87" w:rsidRPr="00E662A2" w:rsidRDefault="00084B87" w:rsidP="00E662A2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Етіологію, класифікацію, клініку, діагностику, алгоритм лікування вивороту матки</w:t>
      </w:r>
    </w:p>
    <w:p w:rsidR="00084B87" w:rsidRPr="00E662A2" w:rsidRDefault="00084B87" w:rsidP="00E662A2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Етіологію, класифікацію, клініку, діагностику, алгоритм лікування травм симфізу</w:t>
      </w:r>
    </w:p>
    <w:p w:rsidR="00084B87" w:rsidRPr="00E662A2" w:rsidRDefault="00084B87" w:rsidP="00E662A2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Етіологію, класифікацію, діагностику, лікування пологового травматизму новонародженого.</w:t>
      </w:r>
    </w:p>
    <w:p w:rsidR="00084B87" w:rsidRPr="00E662A2" w:rsidRDefault="00084B87" w:rsidP="00E662A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pStyle w:val="a3"/>
        <w:spacing w:after="0" w:line="240" w:lineRule="auto"/>
        <w:ind w:left="786"/>
        <w:rPr>
          <w:rFonts w:ascii="Times New Roman" w:hAnsi="Times New Roman"/>
          <w:b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У результаті проведення заняття студент повинен </w:t>
      </w:r>
      <w:r w:rsidRPr="00E662A2">
        <w:rPr>
          <w:rFonts w:ascii="Times New Roman" w:hAnsi="Times New Roman"/>
          <w:b/>
          <w:i/>
          <w:sz w:val="28"/>
          <w:szCs w:val="28"/>
          <w:lang w:val="uk-UA"/>
        </w:rPr>
        <w:t>уміти:</w:t>
      </w:r>
    </w:p>
    <w:p w:rsidR="00084B87" w:rsidRPr="00E662A2" w:rsidRDefault="00084B87" w:rsidP="00E662A2">
      <w:pPr>
        <w:pStyle w:val="a4"/>
        <w:tabs>
          <w:tab w:val="left" w:pos="360"/>
        </w:tabs>
        <w:spacing w:after="0"/>
        <w:jc w:val="both"/>
      </w:pPr>
    </w:p>
    <w:p w:rsidR="00084B87" w:rsidRPr="00E662A2" w:rsidRDefault="00084B87" w:rsidP="00E662A2">
      <w:pPr>
        <w:pStyle w:val="a4"/>
        <w:numPr>
          <w:ilvl w:val="0"/>
          <w:numId w:val="35"/>
        </w:numPr>
        <w:tabs>
          <w:tab w:val="left" w:pos="360"/>
        </w:tabs>
        <w:spacing w:after="0"/>
        <w:jc w:val="both"/>
      </w:pPr>
      <w:r w:rsidRPr="00E662A2">
        <w:t>Оглянути пологові шляхи в ранньому післяпологовому періоді;</w:t>
      </w:r>
    </w:p>
    <w:p w:rsidR="00084B87" w:rsidRPr="00E662A2" w:rsidRDefault="00084B87" w:rsidP="00E662A2">
      <w:pPr>
        <w:pStyle w:val="a4"/>
        <w:numPr>
          <w:ilvl w:val="0"/>
          <w:numId w:val="35"/>
        </w:numPr>
        <w:tabs>
          <w:tab w:val="left" w:pos="360"/>
        </w:tabs>
        <w:spacing w:after="0"/>
        <w:jc w:val="both"/>
      </w:pPr>
      <w:r w:rsidRPr="00E662A2">
        <w:t>Оцінити важкість травматизації пологових шляхів;</w:t>
      </w:r>
    </w:p>
    <w:p w:rsidR="00084B87" w:rsidRPr="00E662A2" w:rsidRDefault="00084B87" w:rsidP="00E662A2">
      <w:pPr>
        <w:pStyle w:val="a4"/>
        <w:numPr>
          <w:ilvl w:val="0"/>
          <w:numId w:val="35"/>
        </w:numPr>
        <w:tabs>
          <w:tab w:val="left" w:pos="360"/>
        </w:tabs>
        <w:spacing w:after="0"/>
        <w:jc w:val="both"/>
      </w:pPr>
      <w:r w:rsidRPr="00E662A2">
        <w:t>Відновити цілісність пологових шляхів при їх травмі;</w:t>
      </w:r>
    </w:p>
    <w:p w:rsidR="00084B87" w:rsidRPr="00E662A2" w:rsidRDefault="00084B87" w:rsidP="00E662A2">
      <w:pPr>
        <w:pStyle w:val="a4"/>
        <w:numPr>
          <w:ilvl w:val="0"/>
          <w:numId w:val="35"/>
        </w:numPr>
        <w:tabs>
          <w:tab w:val="left" w:pos="360"/>
        </w:tabs>
        <w:spacing w:after="0"/>
        <w:jc w:val="both"/>
      </w:pPr>
      <w:r w:rsidRPr="00E662A2">
        <w:lastRenderedPageBreak/>
        <w:t>Зібрати анамнез у роділлі і визначити фактори ризику щодо до розриву матки;</w:t>
      </w:r>
    </w:p>
    <w:p w:rsidR="00084B87" w:rsidRPr="00E662A2" w:rsidRDefault="00084B87" w:rsidP="00E662A2">
      <w:pPr>
        <w:pStyle w:val="a4"/>
        <w:numPr>
          <w:ilvl w:val="0"/>
          <w:numId w:val="35"/>
        </w:numPr>
        <w:tabs>
          <w:tab w:val="left" w:pos="360"/>
        </w:tabs>
        <w:spacing w:after="0"/>
        <w:jc w:val="both"/>
      </w:pPr>
      <w:r w:rsidRPr="00E662A2">
        <w:t>Провести зовнішнє та внутрішнє акушерське обстеження, оцінку акушерської ситуації;</w:t>
      </w:r>
    </w:p>
    <w:p w:rsidR="00084B87" w:rsidRPr="00E662A2" w:rsidRDefault="00084B87" w:rsidP="00E662A2">
      <w:pPr>
        <w:pStyle w:val="a4"/>
        <w:numPr>
          <w:ilvl w:val="0"/>
          <w:numId w:val="35"/>
        </w:numPr>
        <w:tabs>
          <w:tab w:val="left" w:pos="360"/>
        </w:tabs>
        <w:spacing w:after="0"/>
        <w:jc w:val="both"/>
      </w:pPr>
      <w:r w:rsidRPr="00E662A2">
        <w:t>Визначити клінічну відповідність між розміром плода і тазу;</w:t>
      </w:r>
    </w:p>
    <w:p w:rsidR="00084B87" w:rsidRPr="00E662A2" w:rsidRDefault="00084B87" w:rsidP="00E662A2">
      <w:pPr>
        <w:pStyle w:val="a4"/>
        <w:numPr>
          <w:ilvl w:val="0"/>
          <w:numId w:val="35"/>
        </w:numPr>
        <w:tabs>
          <w:tab w:val="left" w:pos="360"/>
        </w:tabs>
        <w:spacing w:after="0"/>
        <w:jc w:val="both"/>
      </w:pPr>
      <w:r w:rsidRPr="00E662A2">
        <w:t>Оцінити результати додаткових методів дослідження;</w:t>
      </w:r>
    </w:p>
    <w:p w:rsidR="00084B87" w:rsidRPr="00E662A2" w:rsidRDefault="00084B87" w:rsidP="00E662A2">
      <w:pPr>
        <w:pStyle w:val="a4"/>
        <w:numPr>
          <w:ilvl w:val="0"/>
          <w:numId w:val="35"/>
        </w:numPr>
        <w:tabs>
          <w:tab w:val="left" w:pos="360"/>
        </w:tabs>
        <w:spacing w:after="0"/>
        <w:jc w:val="both"/>
      </w:pPr>
      <w:r w:rsidRPr="00E662A2">
        <w:t>Скласти план невідкладної допомоги при загрозі розриву матки.</w:t>
      </w:r>
    </w:p>
    <w:p w:rsidR="00084B87" w:rsidRPr="00E662A2" w:rsidRDefault="00084B87" w:rsidP="00E662A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ІІІ. Вихідні і базові знання.</w:t>
      </w:r>
    </w:p>
    <w:p w:rsidR="00084B87" w:rsidRPr="00E662A2" w:rsidRDefault="00084B87" w:rsidP="00E662A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Нормальна анатомія - будову жіночих репродуктивних органів. Кровопостачання матки, придатків, піхви. Будову тазового дна.</w:t>
      </w:r>
    </w:p>
    <w:p w:rsidR="00084B87" w:rsidRPr="00E662A2" w:rsidRDefault="00084B87" w:rsidP="00E662A2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Патологічна фізіологія - механізми відповіді при механічному ураженні матки під час вагітності та в пологах</w:t>
      </w:r>
    </w:p>
    <w:p w:rsidR="00084B87" w:rsidRPr="00E662A2" w:rsidRDefault="00084B87" w:rsidP="00E662A2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Фармакологія -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фармакодинаміку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і фармакокінетику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утеротонічних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антифібрінолітичних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засобів, які застосовуються для зупинки кровотечі в акушерстві.</w:t>
      </w:r>
    </w:p>
    <w:p w:rsidR="00084B87" w:rsidRPr="00E662A2" w:rsidRDefault="00084B87" w:rsidP="00E662A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E662A2">
        <w:rPr>
          <w:rFonts w:ascii="Times New Roman" w:hAnsi="Times New Roman"/>
          <w:b/>
          <w:sz w:val="28"/>
          <w:szCs w:val="28"/>
          <w:lang w:val="uk-UA"/>
        </w:rPr>
        <w:t>. Зміст навчального матеріалу.</w:t>
      </w:r>
    </w:p>
    <w:p w:rsidR="00084B87" w:rsidRPr="00E662A2" w:rsidRDefault="00084B87" w:rsidP="00E662A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Пологовий травматизм</w:t>
      </w:r>
      <w:r w:rsidRPr="00E662A2">
        <w:rPr>
          <w:rFonts w:ascii="Times New Roman" w:hAnsi="Times New Roman"/>
          <w:b/>
          <w:i/>
          <w:sz w:val="28"/>
          <w:szCs w:val="28"/>
          <w:lang w:val="uk-UA"/>
        </w:rPr>
        <w:t xml:space="preserve"> – </w:t>
      </w:r>
      <w:r w:rsidRPr="00E662A2">
        <w:rPr>
          <w:rFonts w:ascii="Times New Roman" w:hAnsi="Times New Roman"/>
          <w:sz w:val="28"/>
          <w:szCs w:val="28"/>
          <w:lang w:val="uk-UA"/>
        </w:rPr>
        <w:t>травматичні ушкодження тканин і органів матері та плода під час пологів.</w:t>
      </w:r>
    </w:p>
    <w:p w:rsidR="00084B87" w:rsidRPr="00E662A2" w:rsidRDefault="00084B87" w:rsidP="00E662A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Пологові травми займають одне із провідних місць серед причин материнської і дитячої захворюваності і смертності. Пологові травми супроводжуються акушерськими кровотечами, призводять до інвалідності, обумовлюють гнійно-септичні ускладнення, погіршують якість життя. </w:t>
      </w: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І. ПОЛОГОВИЙ ТРАВМАТИЗМ МАТЕРІ</w:t>
      </w: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Класифікація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І. </w:t>
      </w:r>
      <w:r w:rsidRPr="00E662A2">
        <w:rPr>
          <w:rFonts w:ascii="Times New Roman" w:hAnsi="Times New Roman"/>
          <w:i/>
          <w:sz w:val="28"/>
          <w:szCs w:val="28"/>
          <w:lang w:val="uk-UA"/>
        </w:rPr>
        <w:t>За локалізацією процесу:</w:t>
      </w:r>
    </w:p>
    <w:p w:rsidR="00084B87" w:rsidRPr="00E662A2" w:rsidRDefault="00084B87" w:rsidP="00E662A2">
      <w:pPr>
        <w:numPr>
          <w:ilvl w:val="0"/>
          <w:numId w:val="2"/>
        </w:numPr>
        <w:tabs>
          <w:tab w:val="num" w:pos="1440"/>
        </w:tabs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Травми зовнішніх статевих органів та промежини.</w:t>
      </w:r>
    </w:p>
    <w:p w:rsidR="00084B87" w:rsidRPr="00E662A2" w:rsidRDefault="00084B87" w:rsidP="00E662A2">
      <w:pPr>
        <w:numPr>
          <w:ilvl w:val="0"/>
          <w:numId w:val="2"/>
        </w:numPr>
        <w:tabs>
          <w:tab w:val="num" w:pos="1440"/>
        </w:tabs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Розриви піхви.</w:t>
      </w:r>
    </w:p>
    <w:p w:rsidR="00084B87" w:rsidRPr="00E662A2" w:rsidRDefault="00084B87" w:rsidP="00E662A2">
      <w:pPr>
        <w:numPr>
          <w:ilvl w:val="0"/>
          <w:numId w:val="2"/>
        </w:numPr>
        <w:tabs>
          <w:tab w:val="num" w:pos="1440"/>
        </w:tabs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Гематоми вульви, піхви.</w:t>
      </w:r>
    </w:p>
    <w:p w:rsidR="00084B87" w:rsidRPr="00E662A2" w:rsidRDefault="00084B87" w:rsidP="00E662A2">
      <w:pPr>
        <w:numPr>
          <w:ilvl w:val="0"/>
          <w:numId w:val="2"/>
        </w:numPr>
        <w:tabs>
          <w:tab w:val="num" w:pos="1440"/>
        </w:tabs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Розриви шийки матки.</w:t>
      </w:r>
    </w:p>
    <w:p w:rsidR="00084B87" w:rsidRPr="00E662A2" w:rsidRDefault="00084B87" w:rsidP="00E662A2">
      <w:pPr>
        <w:numPr>
          <w:ilvl w:val="0"/>
          <w:numId w:val="2"/>
        </w:numPr>
        <w:tabs>
          <w:tab w:val="num" w:pos="1440"/>
        </w:tabs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Розриви матки.</w:t>
      </w:r>
    </w:p>
    <w:p w:rsidR="00084B87" w:rsidRPr="00E662A2" w:rsidRDefault="00084B87" w:rsidP="00E662A2">
      <w:pPr>
        <w:numPr>
          <w:ilvl w:val="0"/>
          <w:numId w:val="2"/>
        </w:numPr>
        <w:tabs>
          <w:tab w:val="num" w:pos="1440"/>
        </w:tabs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Виворіт матки.</w:t>
      </w:r>
    </w:p>
    <w:p w:rsidR="00084B87" w:rsidRPr="00E662A2" w:rsidRDefault="00084B87" w:rsidP="00E662A2">
      <w:pPr>
        <w:numPr>
          <w:ilvl w:val="0"/>
          <w:numId w:val="2"/>
        </w:numPr>
        <w:tabs>
          <w:tab w:val="num" w:pos="1440"/>
        </w:tabs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Акушерська травма кісткового тазу.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ІІ. </w:t>
      </w:r>
      <w:r w:rsidRPr="00E662A2">
        <w:rPr>
          <w:rFonts w:ascii="Times New Roman" w:hAnsi="Times New Roman"/>
          <w:i/>
          <w:sz w:val="28"/>
          <w:szCs w:val="28"/>
          <w:lang w:val="uk-UA"/>
        </w:rPr>
        <w:t xml:space="preserve">За патогенезом: </w:t>
      </w:r>
    </w:p>
    <w:p w:rsidR="00084B87" w:rsidRPr="00E662A2" w:rsidRDefault="00084B87" w:rsidP="00E662A2">
      <w:pPr>
        <w:numPr>
          <w:ilvl w:val="0"/>
          <w:numId w:val="3"/>
        </w:numPr>
        <w:tabs>
          <w:tab w:val="num" w:pos="1440"/>
        </w:tabs>
        <w:spacing w:after="0" w:line="240" w:lineRule="auto"/>
        <w:ind w:left="1434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Насильницькі травми, які виникають під час втручання (акушерська допомога, операції).</w:t>
      </w:r>
    </w:p>
    <w:p w:rsidR="00084B87" w:rsidRPr="00E662A2" w:rsidRDefault="00084B87" w:rsidP="00E662A2">
      <w:pPr>
        <w:numPr>
          <w:ilvl w:val="0"/>
          <w:numId w:val="3"/>
        </w:numPr>
        <w:tabs>
          <w:tab w:val="num" w:pos="1440"/>
        </w:tabs>
        <w:spacing w:after="0" w:line="240" w:lineRule="auto"/>
        <w:ind w:left="1434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Мимовільні (спонтанні) ушкодження, які виникають без зовнішнього впливу.</w:t>
      </w:r>
    </w:p>
    <w:p w:rsidR="00084B87" w:rsidRDefault="00084B87" w:rsidP="00E662A2">
      <w:pPr>
        <w:spacing w:after="0" w:line="240" w:lineRule="auto"/>
        <w:ind w:left="107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662A2" w:rsidRPr="00E662A2" w:rsidRDefault="00E662A2" w:rsidP="00E662A2">
      <w:pPr>
        <w:spacing w:after="0" w:line="240" w:lineRule="auto"/>
        <w:ind w:left="107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left="35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lastRenderedPageBreak/>
        <w:t>1. Травми зовнішніх статевих органів</w:t>
      </w:r>
    </w:p>
    <w:p w:rsidR="00084B87" w:rsidRPr="00E662A2" w:rsidRDefault="00084B87" w:rsidP="00E662A2">
      <w:pPr>
        <w:spacing w:after="0" w:line="240" w:lineRule="auto"/>
        <w:ind w:left="35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20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Найчастіше в пологах травмуються зовнішні статеві органи, промежина і піхва. 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Етіологія</w:t>
      </w:r>
    </w:p>
    <w:p w:rsidR="00084B87" w:rsidRPr="00E662A2" w:rsidRDefault="00084B87" w:rsidP="00E662A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Анатомічні особливості (інфантилізм, рубці, ригідність тканин, висока промежина, вузький таз).</w:t>
      </w:r>
    </w:p>
    <w:p w:rsidR="00084B87" w:rsidRPr="00E662A2" w:rsidRDefault="00084B87" w:rsidP="00E662A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Акушерські операції (акушерські щипці, вакуум-екстракція плода, втручання при тазових передлежаннях).</w:t>
      </w:r>
    </w:p>
    <w:p w:rsidR="00084B87" w:rsidRPr="00E662A2" w:rsidRDefault="00084B87" w:rsidP="00E662A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Пологи великим плодом, при розгинальних передлежаннях голівки плода тощо.</w:t>
      </w:r>
    </w:p>
    <w:p w:rsidR="00084B87" w:rsidRPr="00E662A2" w:rsidRDefault="00084B87" w:rsidP="00E662A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Стрімкі пологи.</w:t>
      </w:r>
    </w:p>
    <w:p w:rsidR="00084B87" w:rsidRPr="00E662A2" w:rsidRDefault="00084B87" w:rsidP="00E662A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Переношена вагітність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Клініка</w:t>
      </w: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Тріщини, поверхневі надриви, садна супроводжуються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кровотечею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, утворенням гематом. Ураження в ділянці уретри та клітора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ускладнюються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значною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кровотечею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, об’єм якої залежить від особливостей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васкуляризації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в даній зоні.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 xml:space="preserve">Діагностика 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Діагностуються травматичні ушкодження на підставі огляду тканин.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 xml:space="preserve">Лікування 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Лікування – хірургічне. Необхідно накласти шви. Розриви тканин зовнішніх статевих органів зашивають однорядними вузлуватими швами синтетичним матеріалом, що розсмоктується.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Розриви промежини</w:t>
      </w:r>
    </w:p>
    <w:p w:rsidR="00084B87" w:rsidRPr="00E662A2" w:rsidRDefault="00084B87" w:rsidP="00E662A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Розриви промежини є серйозною травмою для жінки. При невдалому зіставленні тканин порушується опорна функція тазового дна, що сприяє розвитку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генітального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пролапсу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. Розриви промежини трапляються в середньому в 7% пологів.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 xml:space="preserve">Класифікація 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І. </w:t>
      </w:r>
      <w:r w:rsidRPr="00E662A2">
        <w:rPr>
          <w:rFonts w:ascii="Times New Roman" w:hAnsi="Times New Roman"/>
          <w:i/>
          <w:sz w:val="28"/>
          <w:szCs w:val="28"/>
          <w:lang w:val="uk-UA"/>
        </w:rPr>
        <w:t>За патогенетичними ознаками:</w:t>
      </w:r>
    </w:p>
    <w:p w:rsidR="00084B87" w:rsidRPr="00E662A2" w:rsidRDefault="00084B87" w:rsidP="00E662A2">
      <w:pPr>
        <w:widowControl w:val="0"/>
        <w:numPr>
          <w:ilvl w:val="0"/>
          <w:numId w:val="1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1434" w:hanging="35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насильницький, що трапляються під час акушерських операцій, неправильної техніки «захисту» промежини;</w:t>
      </w:r>
    </w:p>
    <w:p w:rsidR="00084B87" w:rsidRPr="00E662A2" w:rsidRDefault="00084B87" w:rsidP="00E662A2">
      <w:pPr>
        <w:widowControl w:val="0"/>
        <w:numPr>
          <w:ilvl w:val="0"/>
          <w:numId w:val="1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1434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мимовільні</w:t>
      </w:r>
      <w:r w:rsidRPr="00E662A2">
        <w:rPr>
          <w:rFonts w:ascii="Times New Roman" w:hAnsi="Times New Roman"/>
          <w:sz w:val="28"/>
          <w:szCs w:val="28"/>
          <w:lang w:val="uk-UA"/>
        </w:rPr>
        <w:t xml:space="preserve"> (спонтанні), які виникають без зовнішнього впливу.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ІІ. </w:t>
      </w:r>
      <w:r w:rsidRPr="00E662A2">
        <w:rPr>
          <w:rFonts w:ascii="Times New Roman" w:hAnsi="Times New Roman"/>
          <w:i/>
          <w:sz w:val="28"/>
          <w:szCs w:val="28"/>
          <w:lang w:val="uk-UA"/>
        </w:rPr>
        <w:t>За клінічними ознаками:</w:t>
      </w:r>
    </w:p>
    <w:p w:rsidR="00084B87" w:rsidRPr="00E662A2" w:rsidRDefault="00084B87" w:rsidP="00E662A2">
      <w:pPr>
        <w:widowControl w:val="0"/>
        <w:numPr>
          <w:ilvl w:val="0"/>
          <w:numId w:val="1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1434" w:hanging="35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загроза розриву;</w:t>
      </w:r>
    </w:p>
    <w:p w:rsidR="00084B87" w:rsidRPr="00E662A2" w:rsidRDefault="00084B87" w:rsidP="00E662A2">
      <w:pPr>
        <w:widowControl w:val="0"/>
        <w:numPr>
          <w:ilvl w:val="0"/>
          <w:numId w:val="1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1434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завершений</w:t>
      </w:r>
      <w:r w:rsidRPr="00E662A2">
        <w:rPr>
          <w:rFonts w:ascii="Times New Roman" w:hAnsi="Times New Roman"/>
          <w:sz w:val="28"/>
          <w:szCs w:val="28"/>
          <w:lang w:val="uk-UA"/>
        </w:rPr>
        <w:t xml:space="preserve"> розрив.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ІІІ. </w:t>
      </w:r>
      <w:r w:rsidRPr="00E662A2">
        <w:rPr>
          <w:rFonts w:ascii="Times New Roman" w:hAnsi="Times New Roman"/>
          <w:i/>
          <w:sz w:val="28"/>
          <w:szCs w:val="28"/>
          <w:lang w:val="uk-UA"/>
        </w:rPr>
        <w:t>За ступенем тяжкості:</w:t>
      </w:r>
    </w:p>
    <w:p w:rsidR="00084B87" w:rsidRPr="00E662A2" w:rsidRDefault="00084B87" w:rsidP="00E662A2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lastRenderedPageBreak/>
        <w:t xml:space="preserve">Розрив </w:t>
      </w:r>
      <w:r w:rsidRPr="00E662A2">
        <w:rPr>
          <w:rFonts w:ascii="Times New Roman" w:hAnsi="Times New Roman"/>
          <w:i/>
          <w:sz w:val="28"/>
          <w:szCs w:val="28"/>
          <w:lang w:val="uk-UA"/>
        </w:rPr>
        <w:t>І ступеня</w:t>
      </w:r>
      <w:r w:rsidRPr="00E662A2">
        <w:rPr>
          <w:rFonts w:ascii="Times New Roman" w:hAnsi="Times New Roman"/>
          <w:sz w:val="28"/>
          <w:szCs w:val="28"/>
          <w:lang w:val="uk-UA"/>
        </w:rPr>
        <w:t xml:space="preserve"> – розрив задньої спайки та стінки піхви, невеликої ділянки шкіри промежини (не більше 2см), не ушкоджується м’язовий шар промежини.</w:t>
      </w:r>
    </w:p>
    <w:p w:rsidR="00084B87" w:rsidRPr="00E662A2" w:rsidRDefault="00084B87" w:rsidP="00E662A2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Розрив </w:t>
      </w:r>
      <w:r w:rsidRPr="00E662A2">
        <w:rPr>
          <w:rFonts w:ascii="Times New Roman" w:hAnsi="Times New Roman"/>
          <w:i/>
          <w:sz w:val="28"/>
          <w:szCs w:val="28"/>
          <w:lang w:val="uk-UA"/>
        </w:rPr>
        <w:t xml:space="preserve">ІІ ступеня </w:t>
      </w:r>
      <w:r w:rsidRPr="00E662A2">
        <w:rPr>
          <w:rFonts w:ascii="Times New Roman" w:hAnsi="Times New Roman"/>
          <w:sz w:val="28"/>
          <w:szCs w:val="28"/>
          <w:lang w:val="uk-UA"/>
        </w:rPr>
        <w:t>- ушкодження шкіри та м’язів промежини (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centrum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tendineum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perinei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musculus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bulbocavernosus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musculus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superficialis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et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profundus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), стінки піхви.</w:t>
      </w:r>
    </w:p>
    <w:p w:rsidR="00084B87" w:rsidRPr="00E662A2" w:rsidRDefault="00084B87" w:rsidP="00E662A2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Розрив </w:t>
      </w:r>
      <w:r w:rsidRPr="00E662A2">
        <w:rPr>
          <w:rFonts w:ascii="Times New Roman" w:hAnsi="Times New Roman"/>
          <w:i/>
          <w:sz w:val="28"/>
          <w:szCs w:val="28"/>
          <w:lang w:val="uk-UA"/>
        </w:rPr>
        <w:t>ІІІ ступеня неповний</w:t>
      </w:r>
      <w:r w:rsidRPr="00E662A2">
        <w:rPr>
          <w:rFonts w:ascii="Times New Roman" w:hAnsi="Times New Roman"/>
          <w:sz w:val="28"/>
          <w:szCs w:val="28"/>
          <w:lang w:val="uk-UA"/>
        </w:rPr>
        <w:t xml:space="preserve"> – крім розривів шкіри та м’язів промежини відбувається розрив зовнішнього сфінктера прямої кишки (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musculus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sphincter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an</w:t>
      </w:r>
      <w:r w:rsidRPr="00E662A2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i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externus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).</w:t>
      </w:r>
    </w:p>
    <w:p w:rsidR="00084B87" w:rsidRPr="00E662A2" w:rsidRDefault="00084B87" w:rsidP="00E662A2">
      <w:pPr>
        <w:spacing w:after="0" w:line="240" w:lineRule="auto"/>
        <w:ind w:left="1440" w:hanging="24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Розрив </w:t>
      </w:r>
      <w:r w:rsidRPr="00E662A2">
        <w:rPr>
          <w:rFonts w:ascii="Times New Roman" w:hAnsi="Times New Roman"/>
          <w:i/>
          <w:sz w:val="28"/>
          <w:szCs w:val="28"/>
          <w:lang w:val="uk-UA"/>
        </w:rPr>
        <w:t>ІІІ ступеня повний</w:t>
      </w:r>
      <w:r w:rsidRPr="00E662A2">
        <w:rPr>
          <w:rFonts w:ascii="Times New Roman" w:hAnsi="Times New Roman"/>
          <w:sz w:val="28"/>
          <w:szCs w:val="28"/>
          <w:lang w:val="uk-UA"/>
        </w:rPr>
        <w:t xml:space="preserve"> – крім розривів шкіри, м’язів промежини, зовнішнього сфінктера прямої кишки відбувається розрив передньої стінки прямої кишки.</w:t>
      </w:r>
    </w:p>
    <w:p w:rsidR="00084B87" w:rsidRPr="00E662A2" w:rsidRDefault="00084B87" w:rsidP="00E662A2">
      <w:pPr>
        <w:spacing w:after="0" w:line="240" w:lineRule="auto"/>
        <w:ind w:left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left="708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За класифікацією МКХ-10 розрив «</w:t>
      </w:r>
      <w:r w:rsidRPr="00E662A2">
        <w:rPr>
          <w:rFonts w:ascii="Times New Roman" w:hAnsi="Times New Roman"/>
          <w:b/>
          <w:i/>
          <w:sz w:val="28"/>
          <w:szCs w:val="28"/>
          <w:lang w:val="uk-UA"/>
        </w:rPr>
        <w:t>3-го ступеня повний»</w:t>
      </w:r>
      <w:r w:rsidRPr="00E662A2">
        <w:rPr>
          <w:rFonts w:ascii="Times New Roman" w:hAnsi="Times New Roman"/>
          <w:b/>
          <w:sz w:val="28"/>
          <w:szCs w:val="28"/>
          <w:lang w:val="uk-UA"/>
        </w:rPr>
        <w:t xml:space="preserve"> класифікується як розрив </w:t>
      </w:r>
      <w:r w:rsidRPr="00E662A2">
        <w:rPr>
          <w:rFonts w:ascii="Times New Roman" w:hAnsi="Times New Roman"/>
          <w:b/>
          <w:i/>
          <w:sz w:val="28"/>
          <w:szCs w:val="28"/>
          <w:lang w:val="uk-UA"/>
        </w:rPr>
        <w:t>4-го ступеня.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Окремо вирізняють </w:t>
      </w:r>
      <w:r w:rsidRPr="00E662A2">
        <w:rPr>
          <w:rFonts w:ascii="Times New Roman" w:hAnsi="Times New Roman"/>
          <w:i/>
          <w:sz w:val="28"/>
          <w:szCs w:val="28"/>
          <w:lang w:val="uk-UA"/>
        </w:rPr>
        <w:t>центральний</w:t>
      </w:r>
      <w:r w:rsidRPr="00E662A2">
        <w:rPr>
          <w:rFonts w:ascii="Times New Roman" w:hAnsi="Times New Roman"/>
          <w:sz w:val="28"/>
          <w:szCs w:val="28"/>
          <w:lang w:val="uk-UA"/>
        </w:rPr>
        <w:t xml:space="preserve"> розрив промежини (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ruptura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perinea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centralis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) – несправжній (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artificialis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) хід між задньою спайкою і зовнішнім сфінктером прямої кишки, через який відбуваються пологи.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Діагностика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Діагностуються розриви промежини під час огляду пологових шляхів.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t>Діагностичні критерії загрози розриву промежини:</w:t>
      </w:r>
    </w:p>
    <w:p w:rsidR="00084B87" w:rsidRPr="00E662A2" w:rsidRDefault="00084B87" w:rsidP="00E662A2">
      <w:pPr>
        <w:widowControl w:val="0"/>
        <w:numPr>
          <w:ilvl w:val="0"/>
          <w:numId w:val="1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1434" w:hanging="35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синюшність шкіри промежини;</w:t>
      </w:r>
    </w:p>
    <w:p w:rsidR="00084B87" w:rsidRPr="00E662A2" w:rsidRDefault="00084B87" w:rsidP="00E662A2">
      <w:pPr>
        <w:widowControl w:val="0"/>
        <w:numPr>
          <w:ilvl w:val="0"/>
          <w:numId w:val="1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1434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 xml:space="preserve"> набр</w:t>
      </w:r>
      <w:r w:rsidRPr="00E662A2">
        <w:rPr>
          <w:rFonts w:ascii="Times New Roman" w:hAnsi="Times New Roman"/>
          <w:sz w:val="28"/>
          <w:szCs w:val="28"/>
          <w:lang w:val="uk-UA"/>
        </w:rPr>
        <w:t>як та своєрідний блиск промежини з наступною блідістю шкіри.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t>Критерії розриву промежини:</w:t>
      </w:r>
    </w:p>
    <w:p w:rsidR="00084B87" w:rsidRPr="00E662A2" w:rsidRDefault="00084B87" w:rsidP="00E662A2">
      <w:pPr>
        <w:widowControl w:val="0"/>
        <w:numPr>
          <w:ilvl w:val="0"/>
          <w:numId w:val="1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1434" w:hanging="35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дефект тканин;</w:t>
      </w:r>
    </w:p>
    <w:p w:rsidR="00084B87" w:rsidRPr="00E662A2" w:rsidRDefault="00084B87" w:rsidP="00E662A2">
      <w:pPr>
        <w:widowControl w:val="0"/>
        <w:numPr>
          <w:ilvl w:val="0"/>
          <w:numId w:val="1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1434" w:hanging="35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ранова поверхня;</w:t>
      </w:r>
    </w:p>
    <w:p w:rsidR="00084B87" w:rsidRPr="00E662A2" w:rsidRDefault="00084B87" w:rsidP="00E662A2">
      <w:pPr>
        <w:widowControl w:val="0"/>
        <w:numPr>
          <w:ilvl w:val="0"/>
          <w:numId w:val="1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1434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кровотеча із рани</w:t>
      </w:r>
      <w:r w:rsidRPr="00E662A2">
        <w:rPr>
          <w:rFonts w:ascii="Times New Roman" w:hAnsi="Times New Roman"/>
          <w:sz w:val="28"/>
          <w:szCs w:val="28"/>
          <w:lang w:val="uk-UA"/>
        </w:rPr>
        <w:t>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Лікування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Розрив промежини зашивають після народження дитини, виділення посліду й огляду пологових шляхів згідно із загальними правилами хірургії:</w:t>
      </w:r>
    </w:p>
    <w:p w:rsidR="00084B87" w:rsidRPr="00E662A2" w:rsidRDefault="00084B87" w:rsidP="00E662A2">
      <w:pPr>
        <w:pStyle w:val="a3"/>
        <w:widowControl w:val="0"/>
        <w:numPr>
          <w:ilvl w:val="0"/>
          <w:numId w:val="16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 xml:space="preserve">застосування місцевої анестезії при ушиванні розривів 1-2 ступеня, загальної анестезії – при ушиванні розривів 3 ступеня; </w:t>
      </w:r>
    </w:p>
    <w:p w:rsidR="00084B87" w:rsidRPr="00E662A2" w:rsidRDefault="00084B87" w:rsidP="00E662A2">
      <w:pPr>
        <w:pStyle w:val="a3"/>
        <w:widowControl w:val="0"/>
        <w:numPr>
          <w:ilvl w:val="0"/>
          <w:numId w:val="16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висікання розтрощених тканин;</w:t>
      </w:r>
    </w:p>
    <w:p w:rsidR="00084B87" w:rsidRPr="00E662A2" w:rsidRDefault="00084B87" w:rsidP="00E662A2">
      <w:pPr>
        <w:pStyle w:val="a3"/>
        <w:widowControl w:val="0"/>
        <w:numPr>
          <w:ilvl w:val="0"/>
          <w:numId w:val="16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поетапне ушивання спочатку тканин піхви, потім тканин промежини при розривах 2 ступеня;</w:t>
      </w:r>
    </w:p>
    <w:p w:rsidR="00084B87" w:rsidRPr="00E662A2" w:rsidRDefault="00084B87" w:rsidP="00E662A2">
      <w:pPr>
        <w:pStyle w:val="a3"/>
        <w:widowControl w:val="0"/>
        <w:numPr>
          <w:ilvl w:val="0"/>
          <w:numId w:val="16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накладання першого шва на 0,5см вище верхнього кута рани;</w:t>
      </w:r>
    </w:p>
    <w:p w:rsidR="00084B87" w:rsidRPr="00E662A2" w:rsidRDefault="00084B87" w:rsidP="00E662A2">
      <w:pPr>
        <w:pStyle w:val="a3"/>
        <w:widowControl w:val="0"/>
        <w:numPr>
          <w:ilvl w:val="0"/>
          <w:numId w:val="16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прошивання дна рани;</w:t>
      </w:r>
    </w:p>
    <w:p w:rsidR="00084B87" w:rsidRPr="00E662A2" w:rsidRDefault="00084B87" w:rsidP="00E662A2">
      <w:pPr>
        <w:pStyle w:val="a3"/>
        <w:widowControl w:val="0"/>
        <w:numPr>
          <w:ilvl w:val="0"/>
          <w:numId w:val="16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зіставлення однорідних тканин</w:t>
      </w:r>
      <w:r w:rsidRPr="00E662A2">
        <w:rPr>
          <w:rFonts w:ascii="Times New Roman" w:hAnsi="Times New Roman"/>
          <w:sz w:val="28"/>
          <w:szCs w:val="28"/>
          <w:lang w:val="uk-UA"/>
        </w:rPr>
        <w:t>.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lastRenderedPageBreak/>
        <w:t>Особливості накладання швів при неповному розриві промежини 3-го ступеня:</w:t>
      </w:r>
    </w:p>
    <w:p w:rsidR="00084B87" w:rsidRPr="00E662A2" w:rsidRDefault="00084B87" w:rsidP="00E662A2">
      <w:pPr>
        <w:pStyle w:val="a3"/>
        <w:widowControl w:val="0"/>
        <w:numPr>
          <w:ilvl w:val="0"/>
          <w:numId w:val="17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поетапне ушивання тканин піхви;</w:t>
      </w:r>
    </w:p>
    <w:p w:rsidR="00084B87" w:rsidRPr="00E662A2" w:rsidRDefault="00084B87" w:rsidP="00E662A2">
      <w:pPr>
        <w:pStyle w:val="a3"/>
        <w:widowControl w:val="0"/>
        <w:numPr>
          <w:ilvl w:val="0"/>
          <w:numId w:val="17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відновлення цілості сфінктера;</w:t>
      </w:r>
    </w:p>
    <w:p w:rsidR="00084B87" w:rsidRPr="00E662A2" w:rsidRDefault="00084B87" w:rsidP="00E662A2">
      <w:pPr>
        <w:pStyle w:val="a3"/>
        <w:widowControl w:val="0"/>
        <w:numPr>
          <w:ilvl w:val="0"/>
          <w:numId w:val="17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ушивання тканин промежини.</w:t>
      </w: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t>Особливості накладання швів при повному розриві промежини 3-го ступеня (4-го ступеня по МКХ-10):</w:t>
      </w:r>
    </w:p>
    <w:p w:rsidR="00084B87" w:rsidRPr="00E662A2" w:rsidRDefault="00084B87" w:rsidP="00E662A2">
      <w:pPr>
        <w:pStyle w:val="a3"/>
        <w:widowControl w:val="0"/>
        <w:numPr>
          <w:ilvl w:val="0"/>
          <w:numId w:val="18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накладання швів на м’язово-підслизовий шар прямої кишки (вузлуватими швами, занурюючи їх в просвіт кишки);</w:t>
      </w:r>
    </w:p>
    <w:p w:rsidR="00084B87" w:rsidRPr="00E662A2" w:rsidRDefault="00084B87" w:rsidP="00E662A2">
      <w:pPr>
        <w:pStyle w:val="a3"/>
        <w:widowControl w:val="0"/>
        <w:numPr>
          <w:ilvl w:val="0"/>
          <w:numId w:val="18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ушивання сфінктера прямої кишки вузлуватими швами;</w:t>
      </w:r>
    </w:p>
    <w:p w:rsidR="00084B87" w:rsidRPr="00E662A2" w:rsidRDefault="00084B87" w:rsidP="00E662A2">
      <w:pPr>
        <w:pStyle w:val="a3"/>
        <w:widowControl w:val="0"/>
        <w:numPr>
          <w:ilvl w:val="0"/>
          <w:numId w:val="18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накладання безперервного шва на задню стінку піхви;</w:t>
      </w:r>
    </w:p>
    <w:p w:rsidR="00084B87" w:rsidRPr="00E662A2" w:rsidRDefault="00084B87" w:rsidP="00E662A2">
      <w:pPr>
        <w:pStyle w:val="a3"/>
        <w:widowControl w:val="0"/>
        <w:numPr>
          <w:ilvl w:val="0"/>
          <w:numId w:val="18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 xml:space="preserve">накладання швів на м’язи тазового дна (ніжки </w:t>
      </w:r>
      <w:proofErr w:type="spellStart"/>
      <w:r w:rsidRPr="00E662A2">
        <w:rPr>
          <w:rFonts w:ascii="Times New Roman" w:hAnsi="Times New Roman"/>
          <w:sz w:val="28"/>
          <w:szCs w:val="28"/>
          <w:lang w:val="uk-UA" w:eastAsia="uk-UA"/>
        </w:rPr>
        <w:t>леваторів</w:t>
      </w:r>
      <w:proofErr w:type="spellEnd"/>
      <w:r w:rsidRPr="00E662A2">
        <w:rPr>
          <w:rFonts w:ascii="Times New Roman" w:hAnsi="Times New Roman"/>
          <w:sz w:val="28"/>
          <w:szCs w:val="28"/>
          <w:lang w:val="uk-UA" w:eastAsia="uk-UA"/>
        </w:rPr>
        <w:t xml:space="preserve"> ушивають окремими швами);</w:t>
      </w:r>
    </w:p>
    <w:p w:rsidR="00084B87" w:rsidRPr="00E662A2" w:rsidRDefault="00084B87" w:rsidP="00E662A2">
      <w:pPr>
        <w:pStyle w:val="a3"/>
        <w:widowControl w:val="0"/>
        <w:numPr>
          <w:ilvl w:val="0"/>
          <w:numId w:val="18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ушивання шкіри</w:t>
      </w:r>
      <w:r w:rsidRPr="00E662A2">
        <w:rPr>
          <w:rFonts w:ascii="Times New Roman" w:hAnsi="Times New Roman"/>
          <w:sz w:val="28"/>
          <w:szCs w:val="28"/>
          <w:lang w:val="uk-UA"/>
        </w:rPr>
        <w:t xml:space="preserve"> промежини.</w:t>
      </w:r>
    </w:p>
    <w:p w:rsidR="00084B87" w:rsidRPr="00E662A2" w:rsidRDefault="00084B87" w:rsidP="00E662A2">
      <w:pPr>
        <w:spacing w:after="0" w:line="240" w:lineRule="auto"/>
        <w:ind w:left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left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t>Особливості догляду після ушивання травм промежини:</w:t>
      </w:r>
    </w:p>
    <w:p w:rsidR="00084B87" w:rsidRPr="00E662A2" w:rsidRDefault="00084B87" w:rsidP="00E662A2">
      <w:pPr>
        <w:pStyle w:val="a3"/>
        <w:widowControl w:val="0"/>
        <w:numPr>
          <w:ilvl w:val="0"/>
          <w:numId w:val="19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обробка швів промежини 3 рази на добу та після кожного акту сечовипускання та дефекації;</w:t>
      </w:r>
    </w:p>
    <w:p w:rsidR="00084B87" w:rsidRPr="00E662A2" w:rsidRDefault="00084B87" w:rsidP="00E662A2">
      <w:pPr>
        <w:pStyle w:val="a3"/>
        <w:widowControl w:val="0"/>
        <w:numPr>
          <w:ilvl w:val="0"/>
          <w:numId w:val="19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застосування для обробки швів антисептичних розчинів;</w:t>
      </w:r>
    </w:p>
    <w:p w:rsidR="00084B87" w:rsidRPr="00E662A2" w:rsidRDefault="00084B87" w:rsidP="00E662A2">
      <w:pPr>
        <w:pStyle w:val="a3"/>
        <w:widowControl w:val="0"/>
        <w:numPr>
          <w:ilvl w:val="0"/>
          <w:numId w:val="19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662A2">
        <w:rPr>
          <w:rFonts w:ascii="Times New Roman" w:hAnsi="Times New Roman"/>
          <w:sz w:val="28"/>
          <w:szCs w:val="28"/>
          <w:lang w:val="uk-UA" w:eastAsia="uk-UA"/>
        </w:rPr>
        <w:t>ультрафіолетове</w:t>
      </w:r>
      <w:r w:rsidRPr="00E662A2">
        <w:rPr>
          <w:rFonts w:ascii="Times New Roman" w:hAnsi="Times New Roman"/>
          <w:sz w:val="28"/>
          <w:szCs w:val="28"/>
          <w:lang w:val="uk-UA"/>
        </w:rPr>
        <w:t xml:space="preserve"> опромінення рани.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Профілактика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Профілактика розривів промежини включає кваліфіковане ведення вагітності та пологів, своєчасну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епізіотомію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за згодою роділлі у разі наявності клінічних ознак загрози розриву промежини, а також при акушерських операціях (вакуум екстракції плода, накладання акушерських щипців тощо). </w:t>
      </w: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2. Розриви піхви</w:t>
      </w: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Розриви піхви (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rupture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colpos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) у пологах здебільшого трапляються у нижній, середній і верхній частинах піхвової трубки, переважно в поздовжньому напрямку, що пояснюється анатомічними особливостями будови піхви.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Клініка і діагностика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Розриви піхви проявляються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кровотечею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з місця розриву, дефектом тканин. Діагностика не становить труднощів. Огляд піхви в дзеркалах допомагає оцінити локалізацію, глибину розриву.</w:t>
      </w:r>
    </w:p>
    <w:p w:rsidR="00084B87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662A2" w:rsidRDefault="00E662A2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662A2" w:rsidRDefault="00E662A2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662A2" w:rsidRPr="00E662A2" w:rsidRDefault="00E662A2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Лікування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lastRenderedPageBreak/>
        <w:t xml:space="preserve">Ушивання розривів піхви виконують поетапно, залежно від глибини рани, вузлуватими окремими швами із застосуванням синтетичного матеріалу, що розсмоктується. 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Серед розривів піхви іноді спостерігається відрив піхви від матки (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colpororexis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), який відносять до категорії розривів матки.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 xml:space="preserve">Профілактика 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Профілактика розривів піхви полягає у раціональному ведені пологів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3. Гематоми вульви, піхви</w:t>
      </w: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Гематоми вульви та піхви (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hematome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vulve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colpos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) являють собою крововиливи у клітковину органів внаслідок розриву судин. При цьому слизова оболонка піхви залишається неушкодженою, внаслідок чого кров не виливається назовні і збирається у клітковині.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Етіологія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Утворенню гематом вульви та піхви сприяють механічні ушкодження тканин під час проходження плода по пологовому каналу у жінок, які мають:</w:t>
      </w:r>
    </w:p>
    <w:p w:rsidR="00084B87" w:rsidRPr="00E662A2" w:rsidRDefault="00084B87" w:rsidP="00E662A2">
      <w:pPr>
        <w:pStyle w:val="a3"/>
        <w:numPr>
          <w:ilvl w:val="0"/>
          <w:numId w:val="20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варикозне розширення вен;</w:t>
      </w:r>
    </w:p>
    <w:p w:rsidR="00084B87" w:rsidRPr="00E662A2" w:rsidRDefault="00084B87" w:rsidP="00E662A2">
      <w:pPr>
        <w:pStyle w:val="a3"/>
        <w:numPr>
          <w:ilvl w:val="0"/>
          <w:numId w:val="20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обтяжену екстрагенітальну патологію (судинні захворювання, цукровий діабет, авітаміноз тощо); </w:t>
      </w:r>
    </w:p>
    <w:p w:rsidR="00084B87" w:rsidRPr="00E662A2" w:rsidRDefault="00084B87" w:rsidP="00E662A2">
      <w:pPr>
        <w:pStyle w:val="a3"/>
        <w:numPr>
          <w:ilvl w:val="0"/>
          <w:numId w:val="20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порушення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згортальної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системи крові;</w:t>
      </w:r>
    </w:p>
    <w:p w:rsidR="00084B87" w:rsidRPr="00E662A2" w:rsidRDefault="00084B87" w:rsidP="00E662A2">
      <w:pPr>
        <w:pStyle w:val="a3"/>
        <w:numPr>
          <w:ilvl w:val="0"/>
          <w:numId w:val="20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дисплазію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сполучної тканини.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Клініка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Виразність клінічних симптомів гематоми залежить від локалізації процесу, об’єму та швидкості наповнення. 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Малі гематоми протікають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безсимптомно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, великі – проявляються болем у ділянці великих статевих губ, промежини, прямої кишки, супроводжуються прогресуючою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анемізацією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організму. Гематома може сама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опорожнятись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, що супроводжується зовнішньою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кровотечею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. При інфікуванні гематоми відмічається посилення болю, пульсуючий його характер, гіпертермія (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гектичний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тип температури), лейкоцитоз, прискорення ШЗЕ. 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Діагностика</w:t>
      </w:r>
    </w:p>
    <w:p w:rsidR="00084B87" w:rsidRPr="00E662A2" w:rsidRDefault="00084B87" w:rsidP="00E662A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при огляді спостерігається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пухлиноподібне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утворення в піхві або на промежині, синьо-багрового забарвлення, яке іноді пульсує;</w:t>
      </w:r>
    </w:p>
    <w:p w:rsidR="00084B87" w:rsidRPr="00E662A2" w:rsidRDefault="00084B87" w:rsidP="00E662A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при гематомі вульви – великі та малі губи набряклі, напружені, багрового забарвлення;</w:t>
      </w:r>
    </w:p>
    <w:p w:rsidR="00084B87" w:rsidRPr="00E662A2" w:rsidRDefault="00084B87" w:rsidP="00E662A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гематоми піхви частіше виникають в нижніх відділах;</w:t>
      </w:r>
    </w:p>
    <w:p w:rsidR="00084B87" w:rsidRPr="00E662A2" w:rsidRDefault="00084B87" w:rsidP="00E662A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при швидкому збільшенні у розмірах крововиливу з’являється відчуття тиску, розпирання, пекучий біль, при лабораторному дослідженні – ознаки анемії;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Лікування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Терапія залежить від об’єму гематоми. Великі гематоми, а також малі, що продовжують збільшуватись, потребують оперативного лікування. Над гематомою розрізають тканини, видаляють згустки, рідку кров: спорожнюють гематому, виявляють розірвану судину і прошивають її. Якщо неможливо відшукати кінці судин, кровоточиву тканину обшивають 8-подібними швами із синтетичного матеріалу, що розсмоктується. Рану зашивають і дренують. На тканини накладають шви, тампонують піхву, прикладають міхур з льодом до промежини. Одночасно проводять комплекс заходів, спрямованих на профілактику або лікування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анемізації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організму і гнійно-септичних ускладнень.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Інколи причиною гематом вульви і піхви може стати травма варикозних вузлів вульви і піхви. Клінічний перебіг цієї патології характеризується масивною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кровотечею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, швидким утворенням прогресуючих гематом. При цьому необхідно чітко орієнтуватися в топографії рани. Припинення кровотечі у таких випадках є складною маніпуляцією. Просте прошивання кровоточивої рани лише ускладнює стан. Варіантом вибору є обережне розкриття рани,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відсепаровування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ураженої судини і перев’язка її ниткою, що розсмоктується з подальшим прошиванням рани і прикладанням міхура з льодом. У тяжких випадках, особливо при локалізації процесу у піхві, виконують тугу тампонаду піхви стерильною марлею з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гемостатичною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губкою і тампонаду прямої кишки. Тампони залишають на 24 години під ретельним спостереженням за станом жінки.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У разі наростання гематоми та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анемізації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організму, при ознаках геморагічного шоку виконують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лапаротомію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з метою перев’язки внутрішньої клубової артерії. Через 5-6 днів виконують розтинання гематоми та її дренування для профілактики інфікування.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 xml:space="preserve">Профілактика 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Профілактика даної патології потребує раціонального ведення пологів, своєчасного визначення показань до розродження шляхом абдомінального кесаревого розтину.</w:t>
      </w: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4. Розриви шийки матки</w:t>
      </w: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Травматичні ушкодження шийки матки – розриви (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ruptura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coli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uteri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) – можуть бути від поверхневих до глибоких і супроводжуватись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кровотечею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Класифікація</w:t>
      </w:r>
    </w:p>
    <w:p w:rsidR="00084B87" w:rsidRPr="00E662A2" w:rsidRDefault="00084B87" w:rsidP="00E662A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t>І. За патогенетичними ознаками</w:t>
      </w:r>
      <w:r w:rsidRPr="00E662A2">
        <w:rPr>
          <w:rFonts w:ascii="Times New Roman" w:hAnsi="Times New Roman"/>
          <w:sz w:val="28"/>
          <w:szCs w:val="28"/>
          <w:lang w:val="uk-UA"/>
        </w:rPr>
        <w:t>:</w:t>
      </w:r>
    </w:p>
    <w:p w:rsidR="00084B87" w:rsidRPr="00E662A2" w:rsidRDefault="00084B87" w:rsidP="00E662A2">
      <w:pPr>
        <w:numPr>
          <w:ilvl w:val="0"/>
          <w:numId w:val="9"/>
        </w:numPr>
        <w:tabs>
          <w:tab w:val="num" w:pos="1440"/>
        </w:tabs>
        <w:spacing w:after="0" w:line="240" w:lineRule="auto"/>
        <w:ind w:left="1434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спонтанні (мимовільні);</w:t>
      </w:r>
    </w:p>
    <w:p w:rsidR="00084B87" w:rsidRPr="00E662A2" w:rsidRDefault="00084B87" w:rsidP="00E662A2">
      <w:pPr>
        <w:numPr>
          <w:ilvl w:val="0"/>
          <w:numId w:val="9"/>
        </w:numPr>
        <w:tabs>
          <w:tab w:val="num" w:pos="1440"/>
        </w:tabs>
        <w:spacing w:after="0" w:line="240" w:lineRule="auto"/>
        <w:ind w:left="1434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насильницькі.</w:t>
      </w:r>
    </w:p>
    <w:p w:rsidR="00084B87" w:rsidRPr="00E662A2" w:rsidRDefault="00084B87" w:rsidP="00E662A2">
      <w:pPr>
        <w:spacing w:after="0" w:line="240" w:lineRule="auto"/>
        <w:ind w:left="72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t xml:space="preserve">ІІ. За ступенем тяжкості (за І.Ф. </w:t>
      </w:r>
      <w:proofErr w:type="spellStart"/>
      <w:r w:rsidRPr="00E662A2">
        <w:rPr>
          <w:rFonts w:ascii="Times New Roman" w:hAnsi="Times New Roman"/>
          <w:i/>
          <w:sz w:val="28"/>
          <w:szCs w:val="28"/>
          <w:lang w:val="uk-UA"/>
        </w:rPr>
        <w:t>Жорданіа</w:t>
      </w:r>
      <w:proofErr w:type="spellEnd"/>
      <w:r w:rsidRPr="00E662A2">
        <w:rPr>
          <w:rFonts w:ascii="Times New Roman" w:hAnsi="Times New Roman"/>
          <w:i/>
          <w:sz w:val="28"/>
          <w:szCs w:val="28"/>
          <w:lang w:val="uk-UA"/>
        </w:rPr>
        <w:t>):</w:t>
      </w:r>
    </w:p>
    <w:p w:rsidR="00084B87" w:rsidRPr="00E662A2" w:rsidRDefault="00084B87" w:rsidP="00E662A2">
      <w:pPr>
        <w:numPr>
          <w:ilvl w:val="0"/>
          <w:numId w:val="10"/>
        </w:numPr>
        <w:tabs>
          <w:tab w:val="num" w:pos="1440"/>
        </w:tabs>
        <w:spacing w:after="0" w:line="240" w:lineRule="auto"/>
        <w:ind w:left="1434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1-й ступінь – довжина рани до 2см (1/3 довжини шийки);</w:t>
      </w:r>
    </w:p>
    <w:p w:rsidR="00084B87" w:rsidRPr="00E662A2" w:rsidRDefault="00084B87" w:rsidP="00E662A2">
      <w:pPr>
        <w:numPr>
          <w:ilvl w:val="0"/>
          <w:numId w:val="10"/>
        </w:numPr>
        <w:tabs>
          <w:tab w:val="num" w:pos="1440"/>
        </w:tabs>
        <w:spacing w:after="0" w:line="240" w:lineRule="auto"/>
        <w:ind w:left="1434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lastRenderedPageBreak/>
        <w:t>2-й ступінь – розрив перевищує 2см (2/3 довжини шийки), не досягаючи склепіння піхви;</w:t>
      </w:r>
    </w:p>
    <w:p w:rsidR="00084B87" w:rsidRPr="00E662A2" w:rsidRDefault="00084B87" w:rsidP="00E662A2">
      <w:pPr>
        <w:numPr>
          <w:ilvl w:val="0"/>
          <w:numId w:val="10"/>
        </w:numPr>
        <w:tabs>
          <w:tab w:val="num" w:pos="1440"/>
        </w:tabs>
        <w:spacing w:after="0" w:line="240" w:lineRule="auto"/>
        <w:ind w:left="1434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3-й ступінь – розрив досягає склепіння піхви; іноді він переходить на тканини склепіння піхви,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параметрію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, продовжується на нижній сегмент матки.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Клініка</w:t>
      </w: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Основним клінічним симптомом розриву шийки матки є кровотеча яскраво-червоною кров’ю, яка починається після народження дитини. Кров може текти струменем. Розриви шийки матки 1-го ступеня можуть протікати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безсимптомно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. Інтенсивність кровотечі зумовлена калібром ураженої судини.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Діагностика</w:t>
      </w: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Діагностується розрив під час огляду шийки матки у дзеркалах.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Розрив характеризують за ступенем тяжкості, локалізацією, станом країв рани, об’ємом кровотечі. Слід пам’ятати, що довжина розриву шийки матки з зовнішнього боку завжди менша, ніж з боку порожнини матки. Цю особливість потрібно враховувати при ушиванні розривів.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Лікування</w:t>
      </w: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Розрив шийки матки ушивають вузлуватими швами синтетичного матеріалу, що розсмоктується.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Важливо оголити верхній край рани з боку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porcio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vaginalis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і переконатися щодо глибини розриву внутрішньої поверхні. Перший шов накладають на 1.0-1,5 см вище верхнього кута рани, подальші – на відстані 0,5-0,7 см з обох боків від країв рани. 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 xml:space="preserve">Профілактика </w:t>
      </w: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Профілактика розриву шийки матки полягає в раціональному веденні пологів (правильне визначення методу розродження, вчасне застосування засобів для знеболювання пологів).</w:t>
      </w: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5. Розриви матки</w:t>
      </w: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Розрив матки - надзвичайно тяжка акушерська патологія, що супроводжується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інвалідизацією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і високою материнською,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перинатальною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смертністю: материнська летальність при розриві матки досягає 12-18 %, загибель плода – 35-40%.  Проблемі вивчення етіології і патогенезу розривів матки присвячено численні праці видатних вітчизняних та іноземних вчених різних часів. Сьогодні визнані механічна і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гістопатична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теорії розривів матки. Розриви матки виникають переважно під час пологів, значно рідше - під час вагітності.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t>Розривом матки (</w:t>
      </w:r>
      <w:proofErr w:type="spellStart"/>
      <w:r w:rsidRPr="00E662A2">
        <w:rPr>
          <w:rFonts w:ascii="Times New Roman" w:hAnsi="Times New Roman"/>
          <w:i/>
          <w:sz w:val="28"/>
          <w:szCs w:val="28"/>
          <w:lang w:val="uk-UA"/>
        </w:rPr>
        <w:t>ruptura</w:t>
      </w:r>
      <w:proofErr w:type="spellEnd"/>
      <w:r w:rsidRPr="00E662A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662A2">
        <w:rPr>
          <w:rFonts w:ascii="Times New Roman" w:hAnsi="Times New Roman"/>
          <w:i/>
          <w:sz w:val="28"/>
          <w:szCs w:val="28"/>
          <w:lang w:val="uk-UA"/>
        </w:rPr>
        <w:t>uteri</w:t>
      </w:r>
      <w:proofErr w:type="spellEnd"/>
      <w:r w:rsidRPr="00E662A2">
        <w:rPr>
          <w:rFonts w:ascii="Times New Roman" w:hAnsi="Times New Roman"/>
          <w:i/>
          <w:sz w:val="28"/>
          <w:szCs w:val="28"/>
          <w:lang w:val="uk-UA"/>
        </w:rPr>
        <w:t>)</w:t>
      </w:r>
      <w:r w:rsidRPr="00E662A2">
        <w:rPr>
          <w:rFonts w:ascii="Times New Roman" w:hAnsi="Times New Roman"/>
          <w:sz w:val="28"/>
          <w:szCs w:val="28"/>
          <w:lang w:val="uk-UA"/>
        </w:rPr>
        <w:t xml:space="preserve"> називається травматичне ушкодження цілості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органа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під час вагітності або пологів.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lastRenderedPageBreak/>
        <w:t>Етіологія і патогенез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І. До групи ризику розриву матки </w:t>
      </w:r>
      <w:r w:rsidRPr="00E662A2">
        <w:rPr>
          <w:rFonts w:ascii="Times New Roman" w:hAnsi="Times New Roman"/>
          <w:i/>
          <w:sz w:val="28"/>
          <w:szCs w:val="28"/>
          <w:lang w:val="uk-UA"/>
        </w:rPr>
        <w:t>під час вагітності та пологів</w:t>
      </w:r>
      <w:r w:rsidRPr="00E662A2">
        <w:rPr>
          <w:rFonts w:ascii="Times New Roman" w:hAnsi="Times New Roman"/>
          <w:sz w:val="28"/>
          <w:szCs w:val="28"/>
          <w:lang w:val="uk-UA"/>
        </w:rPr>
        <w:t xml:space="preserve"> належать:</w:t>
      </w:r>
    </w:p>
    <w:p w:rsidR="00084B87" w:rsidRPr="00E662A2" w:rsidRDefault="00084B87" w:rsidP="00E662A2">
      <w:pPr>
        <w:pStyle w:val="a3"/>
        <w:numPr>
          <w:ilvl w:val="0"/>
          <w:numId w:val="22"/>
        </w:num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вагітні з рубцем на матці;</w:t>
      </w:r>
    </w:p>
    <w:p w:rsidR="00084B87" w:rsidRPr="00E662A2" w:rsidRDefault="00084B87" w:rsidP="00E662A2">
      <w:pPr>
        <w:pStyle w:val="a3"/>
        <w:numPr>
          <w:ilvl w:val="0"/>
          <w:numId w:val="22"/>
        </w:num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вагітні, що народили багато разів.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ІІ. До групи ризику розриву матки </w:t>
      </w:r>
      <w:r w:rsidRPr="00E662A2">
        <w:rPr>
          <w:rFonts w:ascii="Times New Roman" w:hAnsi="Times New Roman"/>
          <w:i/>
          <w:sz w:val="28"/>
          <w:szCs w:val="28"/>
          <w:lang w:val="uk-UA"/>
        </w:rPr>
        <w:t>під час пологів</w:t>
      </w:r>
      <w:r w:rsidRPr="00E662A2">
        <w:rPr>
          <w:rFonts w:ascii="Times New Roman" w:hAnsi="Times New Roman"/>
          <w:sz w:val="28"/>
          <w:szCs w:val="28"/>
          <w:lang w:val="uk-UA"/>
        </w:rPr>
        <w:t xml:space="preserve"> належать вагітні:</w:t>
      </w:r>
    </w:p>
    <w:p w:rsidR="00084B87" w:rsidRPr="00E662A2" w:rsidRDefault="00084B87" w:rsidP="00E662A2">
      <w:pPr>
        <w:pStyle w:val="a3"/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перелічені в попередньому пункті;</w:t>
      </w:r>
    </w:p>
    <w:p w:rsidR="00084B87" w:rsidRPr="00E662A2" w:rsidRDefault="00084B87" w:rsidP="00E662A2">
      <w:pPr>
        <w:pStyle w:val="a3"/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з плодом великої маси;</w:t>
      </w:r>
    </w:p>
    <w:p w:rsidR="00084B87" w:rsidRPr="00E662A2" w:rsidRDefault="00084B87" w:rsidP="00E662A2">
      <w:pPr>
        <w:pStyle w:val="a3"/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з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перерозтягнутою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стінкою матки (багатоводдя,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багатопліддя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);</w:t>
      </w:r>
    </w:p>
    <w:p w:rsidR="00084B87" w:rsidRPr="00E662A2" w:rsidRDefault="00084B87" w:rsidP="00E662A2">
      <w:pPr>
        <w:pStyle w:val="a3"/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з неправильним положенням плода;</w:t>
      </w:r>
    </w:p>
    <w:p w:rsidR="00084B87" w:rsidRPr="00E662A2" w:rsidRDefault="00084B87" w:rsidP="00E662A2">
      <w:pPr>
        <w:pStyle w:val="a3"/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з патологічним вставленням голівки;</w:t>
      </w:r>
    </w:p>
    <w:p w:rsidR="00084B87" w:rsidRPr="00E662A2" w:rsidRDefault="00084B87" w:rsidP="00E662A2">
      <w:pPr>
        <w:pStyle w:val="a3"/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з клінічно вузьким тазом;</w:t>
      </w:r>
    </w:p>
    <w:p w:rsidR="00084B87" w:rsidRPr="00E662A2" w:rsidRDefault="00084B87" w:rsidP="00E662A2">
      <w:pPr>
        <w:pStyle w:val="a3"/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з анатомічними змінами шийки матки (рубцями, деформаціями);</w:t>
      </w:r>
    </w:p>
    <w:p w:rsidR="00084B87" w:rsidRPr="00E662A2" w:rsidRDefault="00084B87" w:rsidP="00E662A2">
      <w:pPr>
        <w:pStyle w:val="a3"/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з пухлинами матки, що блокують вихід з малого тазу;</w:t>
      </w:r>
    </w:p>
    <w:p w:rsidR="00084B87" w:rsidRPr="00E662A2" w:rsidRDefault="00084B87" w:rsidP="00E662A2">
      <w:pPr>
        <w:pStyle w:val="a3"/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з морфологічними змінами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міометрію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(дегенеративні та запальні процеси після абортів, операцій, вишкрібання стінок порожнини матки; інфантилізм тощо).</w:t>
      </w:r>
    </w:p>
    <w:p w:rsidR="00084B87" w:rsidRPr="00E662A2" w:rsidRDefault="00084B87" w:rsidP="00E662A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Класифікація розривів матки.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І. За патогенезом: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1. Спонтанний розрив матки:</w:t>
      </w:r>
    </w:p>
    <w:p w:rsidR="00084B87" w:rsidRPr="00E662A2" w:rsidRDefault="00084B87" w:rsidP="00E662A2">
      <w:pPr>
        <w:pStyle w:val="a3"/>
        <w:numPr>
          <w:ilvl w:val="0"/>
          <w:numId w:val="24"/>
        </w:numPr>
        <w:tabs>
          <w:tab w:val="num" w:pos="18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при морфологічних змінах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міометрію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;</w:t>
      </w:r>
    </w:p>
    <w:p w:rsidR="00084B87" w:rsidRPr="00E662A2" w:rsidRDefault="00084B87" w:rsidP="00E662A2">
      <w:pPr>
        <w:pStyle w:val="a3"/>
        <w:numPr>
          <w:ilvl w:val="0"/>
          <w:numId w:val="24"/>
        </w:numPr>
        <w:tabs>
          <w:tab w:val="num" w:pos="18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при механічній перешкоді народженню плода;</w:t>
      </w:r>
    </w:p>
    <w:p w:rsidR="00084B87" w:rsidRPr="00E662A2" w:rsidRDefault="00084B87" w:rsidP="00E662A2">
      <w:pPr>
        <w:pStyle w:val="a3"/>
        <w:numPr>
          <w:ilvl w:val="0"/>
          <w:numId w:val="24"/>
        </w:numPr>
        <w:tabs>
          <w:tab w:val="num" w:pos="18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при сполученні морфологічних змін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міометрію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та механічній перешкоді народженню плода.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2. Насильницький розрив матки: </w:t>
      </w:r>
    </w:p>
    <w:p w:rsidR="00084B87" w:rsidRPr="00E662A2" w:rsidRDefault="00084B87" w:rsidP="00E662A2">
      <w:pPr>
        <w:pStyle w:val="a3"/>
        <w:numPr>
          <w:ilvl w:val="0"/>
          <w:numId w:val="25"/>
        </w:numPr>
        <w:tabs>
          <w:tab w:val="num" w:pos="18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чистий (при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розроджуючих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піхвових операціях, при зовнішній травмі);</w:t>
      </w:r>
    </w:p>
    <w:p w:rsidR="00084B87" w:rsidRPr="00E662A2" w:rsidRDefault="00084B87" w:rsidP="00E662A2">
      <w:pPr>
        <w:pStyle w:val="a3"/>
        <w:numPr>
          <w:ilvl w:val="0"/>
          <w:numId w:val="25"/>
        </w:numPr>
        <w:tabs>
          <w:tab w:val="num" w:pos="180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змішаний (при застосуванні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розроджуючих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операцій на тлі морфологічних змін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міометрію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).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ІІ. За клінічним перебігом:</w:t>
      </w:r>
    </w:p>
    <w:p w:rsidR="00084B87" w:rsidRPr="00E662A2" w:rsidRDefault="00084B87" w:rsidP="00E662A2">
      <w:pPr>
        <w:pStyle w:val="a3"/>
        <w:numPr>
          <w:ilvl w:val="0"/>
          <w:numId w:val="26"/>
        </w:numPr>
        <w:tabs>
          <w:tab w:val="num" w:pos="214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Ризик розриву матки;</w:t>
      </w:r>
    </w:p>
    <w:p w:rsidR="00084B87" w:rsidRPr="00E662A2" w:rsidRDefault="00084B87" w:rsidP="00E662A2">
      <w:pPr>
        <w:pStyle w:val="a3"/>
        <w:numPr>
          <w:ilvl w:val="0"/>
          <w:numId w:val="26"/>
        </w:numPr>
        <w:tabs>
          <w:tab w:val="num" w:pos="214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Загрожуючий розрив матки;</w:t>
      </w:r>
    </w:p>
    <w:p w:rsidR="00084B87" w:rsidRPr="00E662A2" w:rsidRDefault="00084B87" w:rsidP="00E662A2">
      <w:pPr>
        <w:pStyle w:val="a3"/>
        <w:numPr>
          <w:ilvl w:val="0"/>
          <w:numId w:val="26"/>
        </w:numPr>
        <w:tabs>
          <w:tab w:val="num" w:pos="2148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Розрив матки, що відбувся.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ІІІ. За характером пошкодження:</w:t>
      </w:r>
    </w:p>
    <w:p w:rsidR="00084B87" w:rsidRPr="00E662A2" w:rsidRDefault="00084B87" w:rsidP="00E662A2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Неповний розрив;</w:t>
      </w:r>
    </w:p>
    <w:p w:rsidR="00084B87" w:rsidRPr="00E662A2" w:rsidRDefault="00084B87" w:rsidP="00E662A2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Повний розрив матки.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ІV. За локалізацією:</w:t>
      </w:r>
    </w:p>
    <w:p w:rsidR="00084B87" w:rsidRPr="00E662A2" w:rsidRDefault="00084B87" w:rsidP="00E662A2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Розрив у нижньому сегменті:</w:t>
      </w:r>
    </w:p>
    <w:p w:rsidR="00084B87" w:rsidRPr="00E662A2" w:rsidRDefault="00084B87" w:rsidP="00E662A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розрив передньої стінки;</w:t>
      </w:r>
    </w:p>
    <w:p w:rsidR="00084B87" w:rsidRPr="00E662A2" w:rsidRDefault="00084B87" w:rsidP="00E662A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боковий розрив;</w:t>
      </w:r>
    </w:p>
    <w:p w:rsidR="00084B87" w:rsidRPr="00E662A2" w:rsidRDefault="00084B87" w:rsidP="00E662A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розрив задньої стінки;</w:t>
      </w:r>
    </w:p>
    <w:p w:rsidR="00084B87" w:rsidRPr="00E662A2" w:rsidRDefault="00084B87" w:rsidP="00E662A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відрив матки від піхвових склепінь.</w:t>
      </w:r>
    </w:p>
    <w:p w:rsidR="00084B87" w:rsidRPr="00E662A2" w:rsidRDefault="00084B87" w:rsidP="00E662A2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Розрив у тілі матки:</w:t>
      </w:r>
    </w:p>
    <w:p w:rsidR="00084B87" w:rsidRPr="00E662A2" w:rsidRDefault="00084B87" w:rsidP="00E662A2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lastRenderedPageBreak/>
        <w:t>розрив передньої стінки;</w:t>
      </w:r>
    </w:p>
    <w:p w:rsidR="00084B87" w:rsidRPr="00E662A2" w:rsidRDefault="00084B87" w:rsidP="00E662A2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розрив задньої стінки.</w:t>
      </w:r>
    </w:p>
    <w:p w:rsidR="00084B87" w:rsidRPr="00E662A2" w:rsidRDefault="00084B87" w:rsidP="00E662A2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Розрив у дні матки.</w:t>
      </w:r>
    </w:p>
    <w:p w:rsidR="00084B87" w:rsidRPr="00E662A2" w:rsidRDefault="00084B87" w:rsidP="00E662A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Клініка розриву матки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Клінічні прояви розриву матки залежать від стадії патологічного процесу та патогенетичного механізму його розвитку.</w:t>
      </w: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i/>
          <w:sz w:val="28"/>
          <w:szCs w:val="28"/>
          <w:lang w:val="uk-UA"/>
        </w:rPr>
        <w:t>Ризик розриву матки</w:t>
      </w:r>
      <w:r w:rsidRPr="00E662A2">
        <w:rPr>
          <w:rFonts w:ascii="Times New Roman" w:hAnsi="Times New Roman"/>
          <w:sz w:val="28"/>
          <w:szCs w:val="28"/>
          <w:lang w:val="uk-UA"/>
        </w:rPr>
        <w:t xml:space="preserve"> – процес, що передує клінічним ознакам загрози розриву матки, більш властивий жінкам групи високого ризику розриву матки (див. вище).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t>Симптоми анатомо – функціональної неповноцінності рубця:</w:t>
      </w:r>
    </w:p>
    <w:p w:rsidR="00084B87" w:rsidRPr="00E662A2" w:rsidRDefault="00084B87" w:rsidP="00E662A2">
      <w:pPr>
        <w:numPr>
          <w:ilvl w:val="0"/>
          <w:numId w:val="9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відчуття болю в ділянці нижнього сегменту; </w:t>
      </w:r>
    </w:p>
    <w:p w:rsidR="00084B87" w:rsidRPr="00E662A2" w:rsidRDefault="00084B87" w:rsidP="00E662A2">
      <w:pPr>
        <w:numPr>
          <w:ilvl w:val="0"/>
          <w:numId w:val="9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біль при пальпації нижнього сегменту через переднє піхвове склепіння, його неоднорідність, занурення (заглиблення);</w:t>
      </w:r>
    </w:p>
    <w:p w:rsidR="00084B87" w:rsidRPr="00E662A2" w:rsidRDefault="00084B87" w:rsidP="00E662A2">
      <w:pPr>
        <w:numPr>
          <w:ilvl w:val="0"/>
          <w:numId w:val="9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при УДЗ - товщина нижнього сегменту менш за 4,0 мм,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балоноподібна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форма.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i/>
          <w:sz w:val="28"/>
          <w:szCs w:val="28"/>
          <w:lang w:val="uk-UA"/>
        </w:rPr>
        <w:t>Загроза розриву матки під час пологів.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t xml:space="preserve">Класичний симптомокомплекс при диспропорції між розмірами плода і таза матері, описаний </w:t>
      </w:r>
      <w:proofErr w:type="spellStart"/>
      <w:r w:rsidRPr="00E662A2">
        <w:rPr>
          <w:rFonts w:ascii="Times New Roman" w:hAnsi="Times New Roman"/>
          <w:i/>
          <w:sz w:val="28"/>
          <w:szCs w:val="28"/>
          <w:lang w:val="uk-UA"/>
        </w:rPr>
        <w:t>Бандлем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084B87" w:rsidRPr="00E662A2" w:rsidRDefault="00084B87" w:rsidP="00E662A2">
      <w:pPr>
        <w:numPr>
          <w:ilvl w:val="0"/>
          <w:numId w:val="1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часті, надмірно болісні перейми; роділля збуджена, кричить від болю, не знаходить собі місця, обличчя червоне, пульс частий, температура підвищена, язик сухий;</w:t>
      </w:r>
    </w:p>
    <w:p w:rsidR="00084B87" w:rsidRPr="00E662A2" w:rsidRDefault="00084B87" w:rsidP="00E662A2">
      <w:pPr>
        <w:numPr>
          <w:ilvl w:val="0"/>
          <w:numId w:val="1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матка напружена, болісний нижній сегмент, круглі зв’язки матки сильно напружені та болісні;</w:t>
      </w:r>
    </w:p>
    <w:p w:rsidR="00084B87" w:rsidRPr="00E662A2" w:rsidRDefault="00084B87" w:rsidP="00E662A2">
      <w:pPr>
        <w:numPr>
          <w:ilvl w:val="0"/>
          <w:numId w:val="1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контракційне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кільце розташовується у косому напрямку на рівні пупка та вище; матка набуває форми «пісочного годинника»;</w:t>
      </w:r>
    </w:p>
    <w:p w:rsidR="00084B87" w:rsidRPr="00E662A2" w:rsidRDefault="00084B87" w:rsidP="00E662A2">
      <w:pPr>
        <w:numPr>
          <w:ilvl w:val="0"/>
          <w:numId w:val="1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непродуктивна пологова діяльність при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передлеглій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частині плода над входом до малого тазу;</w:t>
      </w:r>
    </w:p>
    <w:p w:rsidR="00084B87" w:rsidRPr="00E662A2" w:rsidRDefault="00084B87" w:rsidP="00E662A2">
      <w:pPr>
        <w:numPr>
          <w:ilvl w:val="0"/>
          <w:numId w:val="1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перейми з виразним судомним скороченням матки;</w:t>
      </w:r>
    </w:p>
    <w:p w:rsidR="00084B87" w:rsidRPr="00E662A2" w:rsidRDefault="00084B87" w:rsidP="00E662A2">
      <w:pPr>
        <w:numPr>
          <w:ilvl w:val="0"/>
          <w:numId w:val="1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серцебиття плода ледь прослуховується;</w:t>
      </w:r>
    </w:p>
    <w:p w:rsidR="00084B87" w:rsidRPr="00E662A2" w:rsidRDefault="00084B87" w:rsidP="00E662A2">
      <w:pPr>
        <w:numPr>
          <w:ilvl w:val="0"/>
          <w:numId w:val="1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припухлість надлобкової зони (набряк передміхурової клітковини), утруднене сечовипускання;</w:t>
      </w:r>
    </w:p>
    <w:p w:rsidR="00084B87" w:rsidRPr="00E662A2" w:rsidRDefault="00084B87" w:rsidP="00E662A2">
      <w:pPr>
        <w:numPr>
          <w:ilvl w:val="0"/>
          <w:numId w:val="1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набряк шийки матки, тканин піхви й промежини;</w:t>
      </w:r>
    </w:p>
    <w:p w:rsidR="00084B87" w:rsidRPr="00E662A2" w:rsidRDefault="00084B87" w:rsidP="00E662A2">
      <w:pPr>
        <w:numPr>
          <w:ilvl w:val="0"/>
          <w:numId w:val="1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позитивний симптом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Генкель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Вастена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Ценгенмейстера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,;</w:t>
      </w:r>
    </w:p>
    <w:p w:rsidR="00084B87" w:rsidRPr="00E662A2" w:rsidRDefault="00084B87" w:rsidP="00E662A2">
      <w:pPr>
        <w:numPr>
          <w:ilvl w:val="0"/>
          <w:numId w:val="1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болісність матки при пальпації;</w:t>
      </w:r>
    </w:p>
    <w:p w:rsidR="00084B87" w:rsidRPr="00E662A2" w:rsidRDefault="00084B87" w:rsidP="00E662A2">
      <w:pPr>
        <w:numPr>
          <w:ilvl w:val="0"/>
          <w:numId w:val="1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родова пухлина на голівці плода поступово виповнює порожнину малого таза.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С</w:t>
      </w:r>
      <w:r w:rsidRPr="00E662A2">
        <w:rPr>
          <w:rFonts w:ascii="Times New Roman" w:hAnsi="Times New Roman"/>
          <w:i/>
          <w:sz w:val="28"/>
          <w:szCs w:val="28"/>
          <w:lang w:val="uk-UA"/>
        </w:rPr>
        <w:t xml:space="preserve">имптомокомплекс </w:t>
      </w:r>
      <w:proofErr w:type="spellStart"/>
      <w:r w:rsidRPr="00E662A2">
        <w:rPr>
          <w:rFonts w:ascii="Times New Roman" w:hAnsi="Times New Roman"/>
          <w:i/>
          <w:sz w:val="28"/>
          <w:szCs w:val="28"/>
          <w:lang w:val="uk-UA"/>
        </w:rPr>
        <w:t>гістопатичного</w:t>
      </w:r>
      <w:proofErr w:type="spellEnd"/>
      <w:r w:rsidRPr="00E662A2">
        <w:rPr>
          <w:rFonts w:ascii="Times New Roman" w:hAnsi="Times New Roman"/>
          <w:i/>
          <w:sz w:val="28"/>
          <w:szCs w:val="28"/>
          <w:lang w:val="uk-UA"/>
        </w:rPr>
        <w:t xml:space="preserve"> (при морфологічних змінах міометрія)розриву матки</w:t>
      </w:r>
      <w:r w:rsidRPr="00E662A2">
        <w:rPr>
          <w:rFonts w:ascii="Times New Roman" w:hAnsi="Times New Roman"/>
          <w:sz w:val="28"/>
          <w:szCs w:val="28"/>
          <w:lang w:val="uk-UA"/>
        </w:rPr>
        <w:t xml:space="preserve"> характеризуються атиповими проявами </w:t>
      </w:r>
      <w:r w:rsidRPr="00E662A2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084B87" w:rsidRPr="00E662A2" w:rsidRDefault="00084B87" w:rsidP="00E662A2">
      <w:pPr>
        <w:numPr>
          <w:ilvl w:val="0"/>
          <w:numId w:val="1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патологічний «прелімінарний» період;</w:t>
      </w:r>
    </w:p>
    <w:p w:rsidR="00084B87" w:rsidRPr="00E662A2" w:rsidRDefault="00084B87" w:rsidP="00E662A2">
      <w:pPr>
        <w:numPr>
          <w:ilvl w:val="0"/>
          <w:numId w:val="1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lastRenderedPageBreak/>
        <w:t xml:space="preserve">слабкість пологової діяльності, відсутність ефекту від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родостимуляції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;</w:t>
      </w:r>
    </w:p>
    <w:p w:rsidR="00084B87" w:rsidRPr="00E662A2" w:rsidRDefault="00084B87" w:rsidP="00E662A2">
      <w:pPr>
        <w:numPr>
          <w:ilvl w:val="0"/>
          <w:numId w:val="1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посилення і без того сильного болю в животі між переймами і потугами;</w:t>
      </w:r>
    </w:p>
    <w:p w:rsidR="00084B87" w:rsidRPr="00E662A2" w:rsidRDefault="00084B87" w:rsidP="00E662A2">
      <w:pPr>
        <w:numPr>
          <w:ilvl w:val="0"/>
          <w:numId w:val="1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передчасне, раннє відходження навколоплідних вод;</w:t>
      </w:r>
    </w:p>
    <w:p w:rsidR="00084B87" w:rsidRPr="00E662A2" w:rsidRDefault="00084B87" w:rsidP="00E662A2">
      <w:pPr>
        <w:numPr>
          <w:ilvl w:val="0"/>
          <w:numId w:val="1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клінічні прояви інфекції в пологах;</w:t>
      </w:r>
    </w:p>
    <w:p w:rsidR="00084B87" w:rsidRPr="00E662A2" w:rsidRDefault="00084B87" w:rsidP="00E662A2">
      <w:pPr>
        <w:numPr>
          <w:ilvl w:val="0"/>
          <w:numId w:val="1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домішки крові в сечі;</w:t>
      </w:r>
    </w:p>
    <w:p w:rsidR="00084B87" w:rsidRPr="00E662A2" w:rsidRDefault="00084B87" w:rsidP="00E662A2">
      <w:pPr>
        <w:numPr>
          <w:ilvl w:val="0"/>
          <w:numId w:val="1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прогресуючий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дистрес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плода.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i/>
          <w:sz w:val="28"/>
          <w:szCs w:val="28"/>
          <w:lang w:val="uk-UA"/>
        </w:rPr>
        <w:t>Розрив матки, що відбувся.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t>Класичні клінічні ознаки розриву матки в пологах :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«кинджальний» біль у животі;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характерна для цього стану виразна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еректильна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фаза шоку;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пологова діяльність припиняється;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наростають симптоми больового і геморагічного шоку, клінічні симптоми внутрішньочеревної кровотечі;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змінюється форма живота (матка скорочується і відхиляється в сторону, через передню черевну стінку визначаються окремі дрібні частини плода);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зовнішня кровотеча;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загибель плода;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патологічна рухливість плода.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t>Клінічні ознаки при неповному розриві матки: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плід знаходиться в порожнині матки;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пологова діяльність не завжди припиняється;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поряд з маткою з боку розриву з’являється і збільшується гематома; 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на боці гематоми – біль, що іррадіює в нижні кінцівки, виразний біль внизу живота, попереку;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наростають клінічні симптоми внутрішньої кровотечі й геморагічного шоку.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t>Ознаки розриву матки по рубцю: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особливості анамнестичних даних (час після кесаревого розтину менше 2 років; гнійно-септичні ускладнення в післяпологовому періоді,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корпоральний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кесарів розтин та ін.);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наявність симптомів неповноцінного рубця на матці (позитивний симптом «ніші»);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у пологах слабкі перейми при слабкій пологовій діяльності, пологова діяльність може тривати;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розрив матки при цілому плодовому міхурі;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біль у ділянці рубця;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lastRenderedPageBreak/>
        <w:t>біль посилюється з початком пологової діяльності і не зникає між переймами;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передлегла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частина плоду не просувається; пальпація рубця спричинює надмірний біль;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з’являються нудота, блювання, неспокій;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з’являються ознаки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дистресу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плода;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розрив відбувається на фоні слабкості пологової діяльності або її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дискоординації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виразна клінічна симптоматика спостерігається при розриві великих маткових судин;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розрив матки по рубцю частіше є неповним та за характером «мовчазним».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t>Ознаки розриву матки, що діагностується в ранньому післяпологовому періоді</w:t>
      </w:r>
      <w:r w:rsidRPr="00E662A2">
        <w:rPr>
          <w:rFonts w:ascii="Times New Roman" w:hAnsi="Times New Roman"/>
          <w:sz w:val="28"/>
          <w:szCs w:val="28"/>
          <w:lang w:val="uk-UA"/>
        </w:rPr>
        <w:t>: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помірна або надмірна кровотеча із статевих шляхів;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інколи відсутні ознаки відділення плаценти;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виразна болісність усіх ділянок живота, сильні болі при пальпації матки;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можливе здуття живота, нудота, блювання;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симптом «перекритого дна матки»;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симптоми геморагічного шоку різного ступеня;</w:t>
      </w:r>
    </w:p>
    <w:p w:rsidR="00084B87" w:rsidRPr="00E662A2" w:rsidRDefault="00084B87" w:rsidP="00E662A2">
      <w:pPr>
        <w:numPr>
          <w:ilvl w:val="0"/>
          <w:numId w:val="13"/>
        </w:numPr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пальпація по ребру матки болісного утворення (гематома);</w:t>
      </w:r>
    </w:p>
    <w:p w:rsidR="00084B87" w:rsidRPr="00E662A2" w:rsidRDefault="00084B87" w:rsidP="00E662A2">
      <w:pPr>
        <w:numPr>
          <w:ilvl w:val="0"/>
          <w:numId w:val="13"/>
        </w:numPr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гіпертермія. 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У практичній медицині трапляються випадки </w:t>
      </w:r>
      <w:r w:rsidRPr="00E662A2">
        <w:rPr>
          <w:rFonts w:ascii="Times New Roman" w:hAnsi="Times New Roman"/>
          <w:b/>
          <w:i/>
          <w:sz w:val="28"/>
          <w:szCs w:val="28"/>
          <w:lang w:val="uk-UA"/>
        </w:rPr>
        <w:t>нерозпізнаного розриву матки,</w:t>
      </w:r>
      <w:r w:rsidRPr="00E662A2">
        <w:rPr>
          <w:rFonts w:ascii="Times New Roman" w:hAnsi="Times New Roman"/>
          <w:sz w:val="28"/>
          <w:szCs w:val="28"/>
          <w:lang w:val="uk-UA"/>
        </w:rPr>
        <w:t xml:space="preserve"> коли дана патологія діагностується на 2-гу – 3-тю добу після пологів при наростанні явищ акушерського перитоніту.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Алгоритм дії лікаря</w:t>
      </w: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i/>
          <w:sz w:val="28"/>
          <w:szCs w:val="28"/>
          <w:lang w:val="uk-UA"/>
        </w:rPr>
        <w:t>Розродження шляхом кесаревого розтину у жінок із ризиком розриву матки виконується при: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поєднанні вузького тазу І-ІІ ст. та великої маси плоду (4000 г і більше);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поперечному, косому положенні плода;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вузькому тазі ІІІ-ІV ст.;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блокуванні пологових шляхів пухлинами;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рубцевих змінах шийки матки, піхви.</w:t>
      </w:r>
    </w:p>
    <w:p w:rsidR="00084B87" w:rsidRPr="00E662A2" w:rsidRDefault="00084B87" w:rsidP="00E662A2">
      <w:pPr>
        <w:spacing w:after="0" w:line="240" w:lineRule="auto"/>
        <w:ind w:left="-360" w:firstLine="72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i/>
          <w:sz w:val="28"/>
          <w:szCs w:val="28"/>
          <w:lang w:val="uk-UA"/>
        </w:rPr>
        <w:t>Розродження шляхом кесаревого розтину у пологах виконується при :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перелічених вище показаннях;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лобному вставленні, високому прямому стоянні стрілоподібного шва;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клінічно вузькому тазі.</w:t>
      </w:r>
    </w:p>
    <w:p w:rsidR="00084B87" w:rsidRPr="00E662A2" w:rsidRDefault="00084B87" w:rsidP="00E662A2">
      <w:pPr>
        <w:spacing w:after="0" w:line="240" w:lineRule="auto"/>
        <w:ind w:left="360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i/>
          <w:sz w:val="28"/>
          <w:szCs w:val="28"/>
          <w:lang w:val="uk-UA"/>
        </w:rPr>
        <w:t>Акушерська тактика при ознаках загрожуючого розриву матки: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пологова діяльність припиняється (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токолітики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, наркотичні або ненаркотичні анальгетики);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 вагітна транспортується в операційну;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пологи завершують шляхом операції кесаревого розтину.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Особливості кесарського розтину: обов’язково вивести матку з порожнини тазу для детальної ревізії цілісності її стінок.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Лікування розриву матки, що відбувся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Клінічні ознаки розриву матки потребують надання ургентної допомоги на місці. Транспортування роділлі різко погіршує її стан.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Терапія завершеного розриву матки включає </w:t>
      </w:r>
      <w:r w:rsidRPr="00E662A2">
        <w:rPr>
          <w:rFonts w:ascii="Times New Roman" w:hAnsi="Times New Roman"/>
          <w:i/>
          <w:sz w:val="28"/>
          <w:szCs w:val="28"/>
          <w:lang w:val="uk-UA"/>
        </w:rPr>
        <w:t>застосування ургентних «реанімаційних заходів»: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термінове проведення протишокової терапії з мобілізацією центральних вен;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хірургічне втручання передбачає термінову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лапаротомію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, екстирпацію матки, ревізію органів черевної порожнини, дренування черевної порожнини;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забезпечення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інфузійно-трансфузійної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терапії, адекватної розміру крововтрати та корекція порушень гемо коагуляції;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у післяпологовому періоді продовження інтенсивної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інфузійно-трансфузійної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терапії, реабілітаційних заходів.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t xml:space="preserve">Показання до </w:t>
      </w:r>
      <w:proofErr w:type="spellStart"/>
      <w:r w:rsidRPr="00E662A2">
        <w:rPr>
          <w:rFonts w:ascii="Times New Roman" w:hAnsi="Times New Roman"/>
          <w:i/>
          <w:sz w:val="28"/>
          <w:szCs w:val="28"/>
          <w:lang w:val="uk-UA"/>
        </w:rPr>
        <w:t>органозберігаючої</w:t>
      </w:r>
      <w:proofErr w:type="spellEnd"/>
      <w:r w:rsidRPr="00E662A2">
        <w:rPr>
          <w:rFonts w:ascii="Times New Roman" w:hAnsi="Times New Roman"/>
          <w:i/>
          <w:sz w:val="28"/>
          <w:szCs w:val="28"/>
          <w:lang w:val="uk-UA"/>
        </w:rPr>
        <w:t xml:space="preserve"> операції: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неповний розрив матки;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невеликий повний розрив;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лінійний розрив з чіткими краями;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відсутність ознак інфекцій;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невеликий безводний проміжок;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збережена скоротлива спроможність матки.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t xml:space="preserve">Показання до </w:t>
      </w:r>
      <w:proofErr w:type="spellStart"/>
      <w:r w:rsidRPr="00E662A2">
        <w:rPr>
          <w:rFonts w:ascii="Times New Roman" w:hAnsi="Times New Roman"/>
          <w:i/>
          <w:sz w:val="28"/>
          <w:szCs w:val="28"/>
          <w:lang w:val="uk-UA"/>
        </w:rPr>
        <w:t>надпіхвової</w:t>
      </w:r>
      <w:proofErr w:type="spellEnd"/>
      <w:r w:rsidRPr="00E662A2">
        <w:rPr>
          <w:rFonts w:ascii="Times New Roman" w:hAnsi="Times New Roman"/>
          <w:i/>
          <w:sz w:val="28"/>
          <w:szCs w:val="28"/>
          <w:lang w:val="uk-UA"/>
        </w:rPr>
        <w:t xml:space="preserve"> ампутації матки: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свіжі розриви тіла матки з нерівними розчавленими краями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збереження судинного пучка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помірна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кровотечею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без ознак синдрому ДВС та інфекції.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t>Показання до екстирпації матки :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розрив тіла або нижнього сегменту матки, який перейшов на шийку з розчавленими краями;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травма судинного пучка;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неможливість визначення нижнього кута рани;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lastRenderedPageBreak/>
        <w:t>розрив шийки матки з переходом на тіло.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t xml:space="preserve">Показання до екстирпації матки з матковими трубами: 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попередні показання при тривалому безводному проміжку (понад 10 – 12 годин);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прояви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хоріонамніоніту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, ендометриту;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наявність хронічної інфекції. 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 xml:space="preserve">При масивній крововтраті виконується перев’язка внутрішніх клубових артерій. 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При великій травмі та значній крововтраті перев’язка внутрішніх клубових артерій виконується до початку основного об’єму операції.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Профілактика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Профілактика розриву матки полягає в плануванні вагітності; вчасному визначенні груп ризику за розривом матки; вчасній госпіталізації в акушерські стаціонари; раціональному веденні пологів.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6. Виворіт матки</w:t>
      </w: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Післяпологовим виворотом матки називається патологічний стан, за якого внутрішня поверхня матки вивертається назовні. </w:t>
      </w:r>
    </w:p>
    <w:p w:rsidR="00084B87" w:rsidRPr="00E662A2" w:rsidRDefault="00084B87" w:rsidP="00E662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В акушерській практиці післяпологовий виворіт матки є надзвичайно рідкісним ускладненням третього періоду пологів. Оскільки матка вивертається саме у третьому періоді пологів, термін «післяпологовий виворіт» не зовсім відповідає часу виникнення пологової травми. Доцільно користуватися терміном «акушерський виворіт матки».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 xml:space="preserve">Класифікація 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t>І. За клінічно-морфологічними ознаками</w:t>
      </w:r>
      <w:r w:rsidRPr="00E662A2">
        <w:rPr>
          <w:rFonts w:ascii="Times New Roman" w:hAnsi="Times New Roman"/>
          <w:sz w:val="28"/>
          <w:szCs w:val="28"/>
          <w:lang w:val="uk-UA"/>
        </w:rPr>
        <w:t>:</w:t>
      </w:r>
    </w:p>
    <w:p w:rsidR="00084B87" w:rsidRPr="00E662A2" w:rsidRDefault="00084B87" w:rsidP="00E662A2">
      <w:pPr>
        <w:spacing w:after="0" w:line="240" w:lineRule="auto"/>
        <w:ind w:left="107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1. Гострий (швидкий) повний.</w:t>
      </w:r>
    </w:p>
    <w:p w:rsidR="00084B87" w:rsidRPr="00E662A2" w:rsidRDefault="00084B87" w:rsidP="00E662A2">
      <w:pPr>
        <w:spacing w:after="0" w:line="240" w:lineRule="auto"/>
        <w:ind w:left="107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2. Гострий (швидкий) неповний (частковий).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t>ІІ. За патогенетичними ознаками:</w:t>
      </w:r>
    </w:p>
    <w:p w:rsidR="00084B87" w:rsidRPr="00E662A2" w:rsidRDefault="00084B87" w:rsidP="00E662A2">
      <w:pPr>
        <w:spacing w:after="0" w:line="240" w:lineRule="auto"/>
        <w:ind w:left="12" w:firstLine="1068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1. Спонтанний. </w:t>
      </w:r>
    </w:p>
    <w:p w:rsidR="00084B87" w:rsidRPr="00E662A2" w:rsidRDefault="00084B87" w:rsidP="00E662A2">
      <w:pPr>
        <w:spacing w:after="0" w:line="240" w:lineRule="auto"/>
        <w:ind w:firstLine="108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2. Насильницький</w:t>
      </w:r>
    </w:p>
    <w:p w:rsidR="00084B87" w:rsidRDefault="00084B87" w:rsidP="00E662A2">
      <w:pPr>
        <w:spacing w:after="0" w:line="240" w:lineRule="auto"/>
        <w:ind w:firstLine="108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662A2" w:rsidRDefault="00E662A2" w:rsidP="00E662A2">
      <w:pPr>
        <w:spacing w:after="0" w:line="240" w:lineRule="auto"/>
        <w:ind w:firstLine="108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662A2" w:rsidRPr="00E662A2" w:rsidRDefault="00E662A2" w:rsidP="00E662A2">
      <w:pPr>
        <w:spacing w:after="0" w:line="240" w:lineRule="auto"/>
        <w:ind w:firstLine="108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Етіологія і патогенез</w:t>
      </w: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Основною причиною акушерського вивороту матки є втрата тонусу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міометрію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. Сприяє скоєнню даної травми нераціональне ведення 3-го періоду пологів. 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Клініка</w:t>
      </w: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lastRenderedPageBreak/>
        <w:t xml:space="preserve">Акушерський виворіт матки супроводжується раптовим сильним болем внизу живота (колапсом); шоковим станом (свідомість затьмарена, шкіра і слизові оболонки бліді, холодний піт на обличчі, зіниці розширені; пульс частий, слабкого наповнення); матковою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кровотечею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; наявністю між стегнами роділлі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пухлиноподібного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утворення яскраво-червоного кольору, м’якої консистенції, що кровоточить.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Діагностика</w:t>
      </w: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Вивернута матка може розміщуватися у піхві і виходити за статеву щілину. Якщо плацента не відокремилася, то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пухлиноподібне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утворення містить плаценту, плодові оболонки, пупковий канатик.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Діагноз неповного (часткового) акушерського вивороту матки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уточнюється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при визначенні висоти дна матки (матка над лобком не визначається). Огляд піхви у дзеркалах підтверджує діагноз і дає змогу диференціювати повний виворіт матки з частковим.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Лікування</w:t>
      </w: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Лікування при гострому акушерському вивороті матки направлене на виведення пацієнтки із стану больового, геморагічного шоку та репозиції матки. Дають глибокий наркоз. Вивернуту матку обмивають теплим розчином фурациліну (1:5000). Якщо плацента не відокремилась, її відокремлюють. Переводять жінку в положення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Тренделенбурга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і виконують репозицію матки. У післяпологовому періоді проводять профілактику гнійно-септичних ускладнень. Несвоєчасна кваліфікована допомога може призвести до защемлення або гангрени матки, що випала. Це потребує екстирпації матки через піхву.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Профілактика гострого акушерського вивороту матки полягає в раціональному ведені пологів, і особливо третього періоду пологів.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7. Акушерська травма кісткового тазу</w:t>
      </w: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Акушерською травмою кісткового тазу називають травматичні ушкодження суглобів і зчленувань, пов’язаних з пологами.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Травма симфізу</w:t>
      </w:r>
    </w:p>
    <w:p w:rsidR="00084B87" w:rsidRPr="00E662A2" w:rsidRDefault="00084B87" w:rsidP="00E66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Розриви симфізу під час пологів трапляються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рідко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, частіше (до 4% випадків) спостерігаються розходження лобкових кісток.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Етіологія і патогенез</w:t>
      </w: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Травматичному ушкодженню симфізу передують гормональні зміни в організмі жінки під час вагітності. Так, максимальне накопичення гормону релаксину наприкінці вагітності сприяє розм’якшенню хрящової тканини симфізу. За таких умов вставлення голівки плоду в площину входу при вузькому тазі,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макросомії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плоду,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асинклітизмі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може призвести до розходження </w:t>
      </w:r>
      <w:r w:rsidRPr="00E662A2">
        <w:rPr>
          <w:rFonts w:ascii="Times New Roman" w:hAnsi="Times New Roman"/>
          <w:sz w:val="28"/>
          <w:szCs w:val="28"/>
          <w:lang w:val="uk-UA"/>
        </w:rPr>
        <w:lastRenderedPageBreak/>
        <w:t xml:space="preserve">лобкових кісток. Патологія може трапитися внаслідок накладання акушерських щипців,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плодоруйнівних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операцій, екстракції плоду за тазовий кінець.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Класифікація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662A2">
        <w:rPr>
          <w:rFonts w:ascii="Times New Roman" w:hAnsi="Times New Roman"/>
          <w:i/>
          <w:sz w:val="28"/>
          <w:szCs w:val="28"/>
          <w:lang w:val="uk-UA"/>
        </w:rPr>
        <w:t>За ступенем тяжкості: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1-й ступінь – розходження 5-9 мм (норма до 0,5 мм);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2-й ступінь – розходження 10-20 мм;</w:t>
      </w:r>
    </w:p>
    <w:p w:rsidR="00084B87" w:rsidRPr="00E662A2" w:rsidRDefault="00084B87" w:rsidP="00E662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3-й ступінь – розходження більше 20 мм.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Клініка</w:t>
      </w: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Розходження лобкових кісток проявляється болем у ділянці симфізу, крижів. Біль посилюється при спробі встати, ходити, з’являється «качина хода». При травмі лобкового зчленування біль посилюється через 8-12 годин після пологів. Під час пальпації симфізу відмічається різкий біль. Породілля лежить в ліжку у вимушеному положенні: ноги зігнуті у кульшових і колінних суглобах, стегна розвернуті (</w:t>
      </w:r>
      <w:r w:rsidRPr="00E662A2">
        <w:rPr>
          <w:rFonts w:ascii="Times New Roman" w:hAnsi="Times New Roman"/>
          <w:i/>
          <w:sz w:val="28"/>
          <w:szCs w:val="28"/>
          <w:lang w:val="uk-UA"/>
        </w:rPr>
        <w:t xml:space="preserve">симптом М.Н. </w:t>
      </w:r>
      <w:proofErr w:type="spellStart"/>
      <w:r w:rsidRPr="00E662A2">
        <w:rPr>
          <w:rFonts w:ascii="Times New Roman" w:hAnsi="Times New Roman"/>
          <w:i/>
          <w:sz w:val="28"/>
          <w:szCs w:val="28"/>
          <w:lang w:val="uk-UA"/>
        </w:rPr>
        <w:t>Волковича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). Розриви лобкового зчленування іноді супроводжуються травмою сечового міхура, клітора тощо.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 xml:space="preserve">Діагностика </w:t>
      </w: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Діагностика не становить труднощів. Величина розходження вимірюється на рентгенограмі; УЗД.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 xml:space="preserve">Лікування </w:t>
      </w: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Лікування породіллі з розривом симфізу визначається ступенем розходження кісток. Незалежно від тяжкості процесу призначають ліжковий режим, вітаміни групи В, вітамін D – 5000 МО тричі на добу, кальцію гліцерофосфат 0,5г тричі на добу, збалансований комплекс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макро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- і мікроелементів. </w:t>
      </w: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У разі розходження лобкових кісток 1-го ступеня призначають ліжковий режим протягом 3-4 тижнів, який включає поперемінне положення тіла то на лівому, то на правому боці. На ділянку великого вертлюга кладуть подушку з піском масою до 5 кг. Розходження лобкових кісток 2-3 ступенів потребує застосування пов’язки типу «гамак» протягом 4-6 тижнів. За відсутності ефекту від консервативної терапії проводять оперативне лікування.</w:t>
      </w: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Застосовуються знеболювальні та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нестероідні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протизапальні лікарські засоби.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 xml:space="preserve">Профілактика </w:t>
      </w: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Профілактика розходження симфізу полягає в запобіганні рахіту та дисбалансу обміну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макро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-, мікроелементів, фізичному вихованні дівчинки, прогнозуванні та раціональному веденні пологів.</w:t>
      </w:r>
    </w:p>
    <w:p w:rsidR="00084B87" w:rsidRPr="00E662A2" w:rsidRDefault="00084B87" w:rsidP="00E66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ІІ. ПОЛОГОВІ ТРАВМИ НОВОНАРОДЖЕНИХ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lastRenderedPageBreak/>
        <w:t>Пологовими травмами новонароджених називаються травматичні ушкодження тканин і органів, що скоїлись під час родового акту.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Етіологія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До етіологічних факторів виникнення пологових травм відносять: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затяжні пологи;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швидкі пологи;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невідповідність розмірів пологового каналу та плода (вузький таз,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макросомія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, неправильне вставлення голівки плода);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акушерські операції, тощо.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Класифікація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поверхневі ушкодження (поверхневі садна, синці, гематоми, пологова пухлина на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передлеглій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частині плода); 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важкі ушкодження (розриви шкіри, гематоми, вивихи суглобів, переломи кісток, ушкодження хребта, черепа, тощо).</w:t>
      </w:r>
    </w:p>
    <w:p w:rsidR="00084B87" w:rsidRPr="00E662A2" w:rsidRDefault="00084B87" w:rsidP="00E662A2">
      <w:pPr>
        <w:tabs>
          <w:tab w:val="num" w:pos="1080"/>
        </w:tabs>
        <w:spacing w:after="0" w:line="240" w:lineRule="auto"/>
        <w:ind w:left="107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Ушкодження шкіри та м’яких тканин плода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Травми шкіри та м’яких тканин клінічно проявляються поверхневими саднами, синцями, важкими рваними ранами шкіри потилиці,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тімені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, сідниць, статевих органів тощо.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Поверхневі садна та синці особливого лікування не потребують.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Глибокі розриви лікують хірургічним шляхом.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Пологова пухлина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Пологова пухлина на шкірі потилиці,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тімені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, личку, сідницях виникає практично під час усіх пологів.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Пологова пухлина – це набряк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передлеглої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частини плода з дрібними крапковими крововиливами, що обумовлені застоєм лімфи і крові у підшкірній клітковині.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Клінічно пологова пухлина має вигляд припухлості з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ціанотичною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шкірою.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Пологова пухлина лікування не потребує і зникає самостійно протягом перших 5 – 7 діб життя дитини.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E662A2">
        <w:rPr>
          <w:rFonts w:ascii="Times New Roman" w:hAnsi="Times New Roman"/>
          <w:b/>
          <w:sz w:val="28"/>
          <w:szCs w:val="28"/>
          <w:lang w:val="uk-UA"/>
        </w:rPr>
        <w:t>Кефалогематома</w:t>
      </w:r>
      <w:proofErr w:type="spellEnd"/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Кефалогематома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– це крововилив між окістям і будь-якою кісткою черепа, найчастіше на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передлеглій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частині голівки новонародженої дитини.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Класифікація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зовнішня;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lastRenderedPageBreak/>
        <w:t xml:space="preserve">внутрішня. 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i/>
          <w:sz w:val="28"/>
          <w:szCs w:val="28"/>
          <w:lang w:val="uk-UA"/>
        </w:rPr>
        <w:t xml:space="preserve">Зовнішня </w:t>
      </w:r>
      <w:proofErr w:type="spellStart"/>
      <w:r w:rsidRPr="00E662A2">
        <w:rPr>
          <w:rFonts w:ascii="Times New Roman" w:hAnsi="Times New Roman"/>
          <w:b/>
          <w:i/>
          <w:sz w:val="28"/>
          <w:szCs w:val="28"/>
          <w:lang w:val="uk-UA"/>
        </w:rPr>
        <w:t>кефалогематома</w:t>
      </w:r>
      <w:proofErr w:type="spellEnd"/>
      <w:r w:rsidRPr="00E662A2">
        <w:rPr>
          <w:rFonts w:ascii="Times New Roman" w:hAnsi="Times New Roman"/>
          <w:b/>
          <w:sz w:val="28"/>
          <w:szCs w:val="28"/>
          <w:lang w:val="uk-UA"/>
        </w:rPr>
        <w:t xml:space="preserve"> –</w:t>
      </w:r>
      <w:r w:rsidRPr="00E662A2">
        <w:rPr>
          <w:rFonts w:ascii="Times New Roman" w:hAnsi="Times New Roman"/>
          <w:sz w:val="28"/>
          <w:szCs w:val="28"/>
          <w:lang w:val="uk-UA"/>
        </w:rPr>
        <w:t xml:space="preserve"> крововилив між кісткою черепа та зовнішньою пластиною окістя.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Пальпаторно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відзначається пружна, флюктуюча пухлина. Шкіра над зовнішньою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кефалогематомою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має нормальне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забарвлення.Нерідко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пухлина збільшується протягом перших 2 – 3 діб життя.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Невеликі зовнішні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кефалогематоми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розсмоктуються самостійно без терапевтичних заходів.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Кефалогематоми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великих розмірів потребують протягом перших 2-3 діб життя підвищеного положення головного кінця ліжечка дитини.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i/>
          <w:sz w:val="28"/>
          <w:szCs w:val="28"/>
          <w:lang w:val="uk-UA"/>
        </w:rPr>
        <w:t xml:space="preserve">Внутрішня </w:t>
      </w:r>
      <w:proofErr w:type="spellStart"/>
      <w:r w:rsidRPr="00E662A2">
        <w:rPr>
          <w:rFonts w:ascii="Times New Roman" w:hAnsi="Times New Roman"/>
          <w:b/>
          <w:i/>
          <w:sz w:val="28"/>
          <w:szCs w:val="28"/>
          <w:lang w:val="uk-UA"/>
        </w:rPr>
        <w:t>кефалогематома</w:t>
      </w:r>
      <w:proofErr w:type="spellEnd"/>
      <w:r w:rsidRPr="00E662A2">
        <w:rPr>
          <w:rFonts w:ascii="Times New Roman" w:hAnsi="Times New Roman"/>
          <w:b/>
          <w:sz w:val="28"/>
          <w:szCs w:val="28"/>
          <w:lang w:val="uk-UA"/>
        </w:rPr>
        <w:t xml:space="preserve"> –</w:t>
      </w:r>
      <w:r w:rsidRPr="00E662A2">
        <w:rPr>
          <w:rFonts w:ascii="Times New Roman" w:hAnsi="Times New Roman"/>
          <w:sz w:val="28"/>
          <w:szCs w:val="28"/>
          <w:lang w:val="uk-UA"/>
        </w:rPr>
        <w:t xml:space="preserve"> крововилив і накопичення крові між внутрішньою поверхнею кістки і твердою мозковою оболонкою. Внутрішня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кефалогематома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виникає при порушенні цілості черепних кісток і може супроводжуватись підвищенням внутрішньочерепного тиску, подразненням мозкових оболонок, паралічем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життєво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важливих центрів.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Лікування дітей з клінічними проявами внутрішніх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кефалогематом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проводять у відповідних реанімаційних відділеннях.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Вдавлення кісток черепа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Вдавлення кісток черепа – це родова травма, що клінічно проявляється наявністю жолобуватого або круглого вдавлення різної глибини, найчастіше у ділянці тім’яної або скроневої кістки.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Глибокі та широкі вдавлення виправляють ручним методом, глибокі – хірургічним.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Переломи кісток кінцівок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084B87" w:rsidRPr="00E662A2" w:rsidRDefault="00084B87" w:rsidP="00E662A2">
      <w:pPr>
        <w:pStyle w:val="a3"/>
        <w:numPr>
          <w:ilvl w:val="0"/>
          <w:numId w:val="3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Переломи ключиці</w:t>
      </w:r>
    </w:p>
    <w:p w:rsidR="00084B87" w:rsidRPr="00E662A2" w:rsidRDefault="00084B87" w:rsidP="00E662A2">
      <w:pPr>
        <w:pStyle w:val="a3"/>
        <w:tabs>
          <w:tab w:val="left" w:pos="0"/>
        </w:tabs>
        <w:spacing w:after="0" w:line="240" w:lineRule="auto"/>
        <w:ind w:left="142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Клінічні ознаки перелому ключиці незначні.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Підокісний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перелом ключиці та перелом без зміщення виявляються на 5-7 діб після народження, коли на місці перелому утворюється хрящовий мозоль.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Лікування перелому ключиці зводиться до накладання фіксуючої пов’язки на плечовий пояс.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pStyle w:val="a3"/>
        <w:numPr>
          <w:ilvl w:val="0"/>
          <w:numId w:val="3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 xml:space="preserve">Перелом плечової кістки 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Клінічні ознаки перелому плечової кістки: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ручка нерухома;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промацуються уламки кісток;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відчувається крепітація.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lastRenderedPageBreak/>
        <w:t>Лікування полягає у накладанні фіксуючої пов’язки, підклавши у пахвову ямку шматочок вати. Хвору ручку, розігнувши у в ліктьовому суглобі, прибинтовують до грудної клітки.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pStyle w:val="a3"/>
        <w:numPr>
          <w:ilvl w:val="0"/>
          <w:numId w:val="3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Перелом стегнової кістки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Клінічні ознаки перелому стегнової кістки :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ніжка нерухома;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відчувається крепітація;</w:t>
      </w:r>
    </w:p>
    <w:p w:rsidR="00084B87" w:rsidRPr="00E662A2" w:rsidRDefault="00084B87" w:rsidP="00E662A2">
      <w:pPr>
        <w:numPr>
          <w:ilvl w:val="0"/>
          <w:numId w:val="13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добре промацуються уламки кісток.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Лікування: розігнуту у колінному суглобі ніжку прибинтовують до тулуба. Застосовують спеціальне витягання кінцівки.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62A2">
        <w:rPr>
          <w:rFonts w:ascii="Times New Roman" w:hAnsi="Times New Roman"/>
          <w:b/>
          <w:sz w:val="28"/>
          <w:szCs w:val="28"/>
          <w:lang w:val="uk-UA"/>
        </w:rPr>
        <w:t>Ушкодження органів грудної клітки і порожнини живота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Розриви цих органів супроводжується крововиливом у черевну порожнину або легені. Діагностика важка. Характерна клінічна картина внутрішньої кровотечі.</w:t>
      </w:r>
    </w:p>
    <w:p w:rsidR="00084B87" w:rsidRPr="00E662A2" w:rsidRDefault="00084B87" w:rsidP="00E662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Лікування – негайна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лапаротомія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>, зупинка кровотечі, реанімаційні заходи.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E662A2">
        <w:rPr>
          <w:b/>
          <w:noProof/>
          <w:sz w:val="28"/>
          <w:szCs w:val="28"/>
          <w:lang w:val="uk-UA"/>
        </w:rPr>
        <w:t>V. План організації заняття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2"/>
        <w:gridCol w:w="4271"/>
      </w:tblGrid>
      <w:tr w:rsidR="00084B87" w:rsidRPr="00E662A2" w:rsidTr="002D0B9F">
        <w:tc>
          <w:tcPr>
            <w:tcW w:w="5158" w:type="dxa"/>
          </w:tcPr>
          <w:p w:rsidR="00084B87" w:rsidRPr="00E662A2" w:rsidRDefault="00084B87" w:rsidP="00E662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662A2">
              <w:rPr>
                <w:rFonts w:ascii="Times New Roman" w:hAnsi="Times New Roman"/>
                <w:noProof/>
                <w:sz w:val="28"/>
                <w:szCs w:val="28"/>
              </w:rPr>
              <w:t>Організаційний момент</w:t>
            </w:r>
          </w:p>
        </w:tc>
        <w:tc>
          <w:tcPr>
            <w:tcW w:w="4413" w:type="dxa"/>
          </w:tcPr>
          <w:p w:rsidR="00084B87" w:rsidRPr="00E662A2" w:rsidRDefault="00084B87" w:rsidP="00E662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662A2">
              <w:rPr>
                <w:rFonts w:ascii="Times New Roman" w:hAnsi="Times New Roman"/>
                <w:noProof/>
                <w:sz w:val="28"/>
                <w:szCs w:val="28"/>
              </w:rPr>
              <w:t>2% навчального часу;</w:t>
            </w:r>
          </w:p>
        </w:tc>
      </w:tr>
      <w:tr w:rsidR="00084B87" w:rsidRPr="00E662A2" w:rsidTr="002D0B9F">
        <w:tc>
          <w:tcPr>
            <w:tcW w:w="5158" w:type="dxa"/>
          </w:tcPr>
          <w:p w:rsidR="00084B87" w:rsidRPr="00E662A2" w:rsidRDefault="00084B87" w:rsidP="00E662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662A2">
              <w:rPr>
                <w:rFonts w:ascii="Times New Roman" w:hAnsi="Times New Roman"/>
                <w:noProof/>
                <w:sz w:val="28"/>
                <w:szCs w:val="28"/>
              </w:rPr>
              <w:t>Мотивація теми</w:t>
            </w:r>
          </w:p>
        </w:tc>
        <w:tc>
          <w:tcPr>
            <w:tcW w:w="4413" w:type="dxa"/>
          </w:tcPr>
          <w:p w:rsidR="00084B87" w:rsidRPr="00E662A2" w:rsidRDefault="00084B87" w:rsidP="00E662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662A2">
              <w:rPr>
                <w:rFonts w:ascii="Times New Roman" w:hAnsi="Times New Roman"/>
                <w:noProof/>
                <w:sz w:val="28"/>
                <w:szCs w:val="28"/>
              </w:rPr>
              <w:t>3% навчального часу;</w:t>
            </w:r>
          </w:p>
        </w:tc>
      </w:tr>
      <w:tr w:rsidR="00084B87" w:rsidRPr="00E662A2" w:rsidTr="002D0B9F">
        <w:tc>
          <w:tcPr>
            <w:tcW w:w="5158" w:type="dxa"/>
          </w:tcPr>
          <w:p w:rsidR="00084B87" w:rsidRPr="00E662A2" w:rsidRDefault="00084B87" w:rsidP="00E662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662A2">
              <w:rPr>
                <w:rFonts w:ascii="Times New Roman" w:hAnsi="Times New Roman"/>
                <w:noProof/>
                <w:sz w:val="28"/>
                <w:szCs w:val="28"/>
              </w:rPr>
              <w:t>Контроль вихідного рівня знань</w:t>
            </w:r>
          </w:p>
        </w:tc>
        <w:tc>
          <w:tcPr>
            <w:tcW w:w="4413" w:type="dxa"/>
          </w:tcPr>
          <w:p w:rsidR="00084B87" w:rsidRPr="00E662A2" w:rsidRDefault="00084B87" w:rsidP="00E662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662A2">
              <w:rPr>
                <w:rFonts w:ascii="Times New Roman" w:hAnsi="Times New Roman"/>
                <w:noProof/>
                <w:sz w:val="28"/>
                <w:szCs w:val="28"/>
              </w:rPr>
              <w:t>20% навчального часу;</w:t>
            </w:r>
          </w:p>
        </w:tc>
      </w:tr>
      <w:tr w:rsidR="00084B87" w:rsidRPr="00E662A2" w:rsidTr="002D0B9F">
        <w:tc>
          <w:tcPr>
            <w:tcW w:w="5158" w:type="dxa"/>
          </w:tcPr>
          <w:p w:rsidR="00084B87" w:rsidRPr="00E662A2" w:rsidRDefault="00084B87" w:rsidP="00E662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662A2">
              <w:rPr>
                <w:rFonts w:ascii="Times New Roman" w:hAnsi="Times New Roman"/>
                <w:noProof/>
                <w:sz w:val="28"/>
                <w:szCs w:val="28"/>
              </w:rPr>
              <w:t xml:space="preserve">Самостійна робота студента </w:t>
            </w:r>
          </w:p>
        </w:tc>
        <w:tc>
          <w:tcPr>
            <w:tcW w:w="4413" w:type="dxa"/>
          </w:tcPr>
          <w:p w:rsidR="00084B87" w:rsidRPr="00E662A2" w:rsidRDefault="00084B87" w:rsidP="00E662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662A2">
              <w:rPr>
                <w:rFonts w:ascii="Times New Roman" w:hAnsi="Times New Roman"/>
                <w:noProof/>
                <w:sz w:val="28"/>
                <w:szCs w:val="28"/>
              </w:rPr>
              <w:t>35%навчального часу;</w:t>
            </w:r>
          </w:p>
        </w:tc>
      </w:tr>
      <w:tr w:rsidR="00084B87" w:rsidRPr="00E662A2" w:rsidTr="002D0B9F">
        <w:tc>
          <w:tcPr>
            <w:tcW w:w="5158" w:type="dxa"/>
          </w:tcPr>
          <w:p w:rsidR="00084B87" w:rsidRPr="00E662A2" w:rsidRDefault="00084B87" w:rsidP="00E662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662A2">
              <w:rPr>
                <w:rFonts w:ascii="Times New Roman" w:hAnsi="Times New Roman"/>
                <w:noProof/>
                <w:sz w:val="28"/>
                <w:szCs w:val="28"/>
              </w:rPr>
              <w:t>Контроль остаточного рівня знань</w:t>
            </w:r>
          </w:p>
        </w:tc>
        <w:tc>
          <w:tcPr>
            <w:tcW w:w="4413" w:type="dxa"/>
          </w:tcPr>
          <w:p w:rsidR="00084B87" w:rsidRPr="00E662A2" w:rsidRDefault="00084B87" w:rsidP="00E662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662A2">
              <w:rPr>
                <w:rFonts w:ascii="Times New Roman" w:hAnsi="Times New Roman"/>
                <w:noProof/>
                <w:sz w:val="28"/>
                <w:szCs w:val="28"/>
              </w:rPr>
              <w:t>20% навчального часу;</w:t>
            </w:r>
          </w:p>
        </w:tc>
      </w:tr>
      <w:tr w:rsidR="00084B87" w:rsidRPr="00E662A2" w:rsidTr="002D0B9F">
        <w:tc>
          <w:tcPr>
            <w:tcW w:w="5158" w:type="dxa"/>
          </w:tcPr>
          <w:p w:rsidR="00084B87" w:rsidRPr="00E662A2" w:rsidRDefault="00084B87" w:rsidP="00E662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662A2">
              <w:rPr>
                <w:rFonts w:ascii="Times New Roman" w:hAnsi="Times New Roman"/>
                <w:noProof/>
                <w:sz w:val="28"/>
                <w:szCs w:val="28"/>
              </w:rPr>
              <w:t>Оцінка знань студентів</w:t>
            </w:r>
          </w:p>
        </w:tc>
        <w:tc>
          <w:tcPr>
            <w:tcW w:w="4413" w:type="dxa"/>
          </w:tcPr>
          <w:p w:rsidR="00084B87" w:rsidRPr="00E662A2" w:rsidRDefault="00084B87" w:rsidP="00E662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662A2">
              <w:rPr>
                <w:rFonts w:ascii="Times New Roman" w:hAnsi="Times New Roman"/>
                <w:noProof/>
                <w:sz w:val="28"/>
                <w:szCs w:val="28"/>
              </w:rPr>
              <w:t>15% навчального часу;</w:t>
            </w:r>
          </w:p>
        </w:tc>
      </w:tr>
      <w:tr w:rsidR="00084B87" w:rsidRPr="00E662A2" w:rsidTr="002D0B9F">
        <w:tc>
          <w:tcPr>
            <w:tcW w:w="5158" w:type="dxa"/>
          </w:tcPr>
          <w:p w:rsidR="00084B87" w:rsidRPr="00E662A2" w:rsidRDefault="00084B87" w:rsidP="00E662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662A2">
              <w:rPr>
                <w:rFonts w:ascii="Times New Roman" w:hAnsi="Times New Roman"/>
                <w:noProof/>
                <w:sz w:val="28"/>
                <w:szCs w:val="28"/>
              </w:rPr>
              <w:t>Узагальнення викладача, завдання додому</w:t>
            </w:r>
          </w:p>
        </w:tc>
        <w:tc>
          <w:tcPr>
            <w:tcW w:w="4413" w:type="dxa"/>
          </w:tcPr>
          <w:p w:rsidR="00084B87" w:rsidRPr="00E662A2" w:rsidRDefault="00084B87" w:rsidP="00E662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662A2">
              <w:rPr>
                <w:rFonts w:ascii="Times New Roman" w:hAnsi="Times New Roman"/>
                <w:noProof/>
                <w:sz w:val="28"/>
                <w:szCs w:val="28"/>
              </w:rPr>
              <w:t>5% навчального часу;</w:t>
            </w:r>
          </w:p>
        </w:tc>
      </w:tr>
    </w:tbl>
    <w:p w:rsidR="00084B87" w:rsidRPr="00E662A2" w:rsidRDefault="00084B87" w:rsidP="00E662A2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E662A2">
        <w:rPr>
          <w:b/>
          <w:noProof/>
          <w:sz w:val="28"/>
          <w:szCs w:val="28"/>
          <w:lang w:val="uk-UA"/>
        </w:rPr>
        <w:t>VI. Основні етапи заняття</w:t>
      </w:r>
    </w:p>
    <w:p w:rsidR="00084B87" w:rsidRPr="00E662A2" w:rsidRDefault="00084B87" w:rsidP="00E662A2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084B87" w:rsidRPr="00E662A2" w:rsidRDefault="00084B87" w:rsidP="00E662A2">
      <w:pPr>
        <w:pStyle w:val="1"/>
        <w:numPr>
          <w:ilvl w:val="0"/>
          <w:numId w:val="37"/>
        </w:numPr>
        <w:tabs>
          <w:tab w:val="clear" w:pos="360"/>
          <w:tab w:val="num" w:pos="502"/>
        </w:tabs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E662A2">
        <w:rPr>
          <w:noProof/>
          <w:sz w:val="28"/>
          <w:szCs w:val="28"/>
          <w:lang w:val="uk-UA"/>
        </w:rPr>
        <w:t>Підготовчий етап — мотивація теми, контроль базового й основного рівня знань, призначення завдання для самостійної роботи.</w:t>
      </w:r>
    </w:p>
    <w:p w:rsidR="00084B87" w:rsidRPr="00E662A2" w:rsidRDefault="00084B87" w:rsidP="00E662A2">
      <w:pPr>
        <w:pStyle w:val="1"/>
        <w:numPr>
          <w:ilvl w:val="0"/>
          <w:numId w:val="37"/>
        </w:numPr>
        <w:tabs>
          <w:tab w:val="clear" w:pos="360"/>
          <w:tab w:val="num" w:pos="502"/>
        </w:tabs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E662A2">
        <w:rPr>
          <w:noProof/>
          <w:sz w:val="28"/>
          <w:szCs w:val="28"/>
          <w:lang w:val="uk-UA"/>
        </w:rPr>
        <w:t>Основний етап — самостійна робота студентів під контролем викладача: робота з навчальною літературою при низькому рівні базових знань, а також із навчальними посібниками. Курація вагітних та породіль. Самостійне розв’язання ситуаційних задач та їх складання. Аргументація плану й прогнозу пологів та післяпологового періоду.</w:t>
      </w:r>
    </w:p>
    <w:p w:rsidR="00084B87" w:rsidRPr="00E662A2" w:rsidRDefault="00084B87" w:rsidP="00E662A2">
      <w:pPr>
        <w:pStyle w:val="1"/>
        <w:numPr>
          <w:ilvl w:val="0"/>
          <w:numId w:val="37"/>
        </w:numPr>
        <w:tabs>
          <w:tab w:val="clear" w:pos="360"/>
          <w:tab w:val="num" w:pos="502"/>
        </w:tabs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E662A2">
        <w:rPr>
          <w:noProof/>
          <w:sz w:val="28"/>
          <w:szCs w:val="28"/>
          <w:lang w:val="uk-UA"/>
        </w:rPr>
        <w:t>Заключний етап — контроль кінцевого рівня знань, узагальнення, оцінка роботи кожного студента. Завдання додому.</w:t>
      </w:r>
    </w:p>
    <w:p w:rsidR="00084B87" w:rsidRPr="00E662A2" w:rsidRDefault="00084B87" w:rsidP="00E662A2">
      <w:pPr>
        <w:spacing w:after="0" w:line="240" w:lineRule="auto"/>
        <w:ind w:firstLine="357"/>
        <w:outlineLvl w:val="0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084B87" w:rsidRPr="00E662A2" w:rsidRDefault="00084B87" w:rsidP="00E662A2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E662A2">
        <w:rPr>
          <w:b/>
          <w:noProof/>
          <w:sz w:val="28"/>
          <w:szCs w:val="28"/>
          <w:lang w:val="uk-UA"/>
        </w:rPr>
        <w:t>VII. Методичне забезпечення</w:t>
      </w:r>
    </w:p>
    <w:p w:rsidR="00084B87" w:rsidRPr="00E662A2" w:rsidRDefault="00084B87" w:rsidP="00E662A2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084B87" w:rsidRPr="00E662A2" w:rsidRDefault="00084B87" w:rsidP="00E662A2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E662A2">
        <w:rPr>
          <w:noProof/>
          <w:sz w:val="28"/>
          <w:szCs w:val="28"/>
          <w:lang w:val="uk-UA"/>
        </w:rPr>
        <w:lastRenderedPageBreak/>
        <w:t>Місце проведення заняття – операційне відділення, відділення новонароджених, пологова зала, навчальна кімната.</w:t>
      </w:r>
    </w:p>
    <w:p w:rsidR="00084B87" w:rsidRPr="00E662A2" w:rsidRDefault="00084B87" w:rsidP="00E662A2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E662A2">
        <w:rPr>
          <w:noProof/>
          <w:sz w:val="28"/>
          <w:szCs w:val="28"/>
          <w:lang w:val="uk-UA"/>
        </w:rPr>
        <w:t>Оснащення - таблиці, слайди, історії вагітності та пологів, фантоми.</w:t>
      </w:r>
    </w:p>
    <w:p w:rsidR="00084B87" w:rsidRPr="00E662A2" w:rsidRDefault="00084B87" w:rsidP="00E662A2">
      <w:pPr>
        <w:spacing w:after="0" w:line="240" w:lineRule="auto"/>
        <w:ind w:firstLine="357"/>
        <w:outlineLvl w:val="0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084B87" w:rsidRPr="00E662A2" w:rsidRDefault="00084B87" w:rsidP="00E662A2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E662A2">
        <w:rPr>
          <w:b/>
          <w:noProof/>
          <w:sz w:val="28"/>
          <w:szCs w:val="28"/>
          <w:lang w:val="uk-UA"/>
        </w:rPr>
        <w:t>VIIІ. Контрольні запитання та завдання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1. Яке визначення поняття «пологовий травматизм»?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2. Яка класифікацію пологового травматизму матері за локалізацією процесу? 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3. Яка класифікацію пологового травматизму матері за патогенезом? 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4. Яка етіологія травм вульви, промежини, піхви, шийки матки?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5. Які клініка, діагностика, лікування травм зовнішніх статевих органів?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6. Яка класифікація розривів промежини?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7. Які клініка, діагностика, лікування розривів промежини?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8. Які клініка, діагностика, лікування розривів піхви?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9. Які клініка, діагностика, лікування гематом вульви та піхви?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10. Яка класифікація розривів шийки матки?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11. Які клініка, діагностика, лікування розривів шийки матки?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12. Які етіологію і патогенез розривів матки?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13. Яка класифікація розривів матки?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14. Які фактори ризику розривів матки?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15. Які клініка і діагностика загрози розриву матки?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16. Яка акушерська тактика при загрозі розриву матки?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17. Які клініка і діагностика завершеного розриву матки?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18. Яка акушерська тактика при завершеному розриві матки?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19. Яка профілактика розриву матки?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20. Які етіологія і патогенез, класифікація післяпологового вивороту  матки?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21. Які фактори ризику післяпологового вивороту матки?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22. Які клініка, діагностика, акушерська тактика при післяпологовому вивороті матки.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23. Яка профілактика післяпологового вивороту матки?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24. Які етіологія, патогенез, фактори ризику та класифікація акушерських травм кісткового тазу?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25. Які клініка, діагностика, лікування та профілактика акушерських травм кісткового тазу?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26. Які етіологія, фактори ризику акушерських травм новонародженого?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27. Яка класифікація акушерських травм новонародженого?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28. Які клініка, діагностика, лікування акушерських травм новонародженого?</w:t>
      </w:r>
    </w:p>
    <w:p w:rsidR="00084B87" w:rsidRPr="00E662A2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>29. Яка профілактика акушерських травм новонародженого?</w:t>
      </w:r>
    </w:p>
    <w:p w:rsidR="00084B87" w:rsidRDefault="00084B87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1E3A" w:rsidRPr="00E91E3A" w:rsidRDefault="00E91E3A" w:rsidP="00E91E3A">
      <w:pPr>
        <w:pStyle w:val="a3"/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E91E3A">
        <w:rPr>
          <w:rFonts w:ascii="Times New Roman" w:hAnsi="Times New Roman"/>
          <w:b/>
          <w:noProof/>
          <w:sz w:val="28"/>
          <w:szCs w:val="28"/>
        </w:rPr>
        <w:t>ІХ.</w:t>
      </w:r>
      <w:r w:rsidRPr="00E91E3A">
        <w:rPr>
          <w:rFonts w:ascii="Times New Roman" w:hAnsi="Times New Roman"/>
          <w:b/>
          <w:noProof/>
          <w:sz w:val="28"/>
          <w:szCs w:val="28"/>
          <w:lang w:val="uk-UA"/>
        </w:rPr>
        <w:t xml:space="preserve"> </w:t>
      </w:r>
      <w:r w:rsidRPr="00E91E3A">
        <w:rPr>
          <w:rFonts w:ascii="Times New Roman" w:hAnsi="Times New Roman"/>
          <w:b/>
          <w:noProof/>
          <w:sz w:val="28"/>
          <w:szCs w:val="28"/>
        </w:rPr>
        <w:t>Тестовий контроль</w:t>
      </w:r>
    </w:p>
    <w:p w:rsidR="00E91E3A" w:rsidRPr="00E91E3A" w:rsidRDefault="00E91E3A" w:rsidP="00E91E3A">
      <w:pPr>
        <w:pStyle w:val="a3"/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E91E3A" w:rsidRPr="00E91E3A" w:rsidRDefault="00E91E3A" w:rsidP="00E91E3A">
      <w:pPr>
        <w:spacing w:after="0" w:line="240" w:lineRule="auto"/>
        <w:jc w:val="both"/>
        <w:rPr>
          <w:rFonts w:ascii="Times New Roman" w:hAnsi="Times New Roman"/>
          <w:noProof/>
          <w:snapToGrid w:val="0"/>
          <w:color w:val="000000"/>
          <w:sz w:val="28"/>
          <w:szCs w:val="28"/>
        </w:rPr>
      </w:pPr>
      <w:r w:rsidRPr="00E91E3A">
        <w:rPr>
          <w:rFonts w:ascii="Times New Roman" w:hAnsi="Times New Roman"/>
          <w:noProof/>
          <w:snapToGrid w:val="0"/>
          <w:color w:val="000000"/>
          <w:sz w:val="28"/>
          <w:szCs w:val="28"/>
          <w:lang w:val="uk-UA"/>
        </w:rPr>
        <w:t xml:space="preserve">1. Роділля,28 років, доставлена в пологове відділення з </w:t>
      </w:r>
      <w:r w:rsidRPr="00E91E3A">
        <w:rPr>
          <w:rFonts w:ascii="Times New Roman" w:hAnsi="Times New Roman"/>
          <w:noProof/>
          <w:snapToGrid w:val="0"/>
          <w:color w:val="000000"/>
          <w:sz w:val="28"/>
          <w:szCs w:val="28"/>
        </w:rPr>
        <w:t xml:space="preserve">доношеною вагітністю, родовою діяльністю. В анамнезі 1 пологи, 4 медаборти. Положення плоду поздовжне, головне передлежання. Розміри тазу 23-26-28-18 см, індекс Соловйова 17 см. Припустима вага плоду 3900 г. Роділля занепокоєна, </w:t>
      </w:r>
      <w:r w:rsidRPr="00E91E3A">
        <w:rPr>
          <w:rFonts w:ascii="Times New Roman" w:hAnsi="Times New Roman"/>
          <w:noProof/>
          <w:snapToGrid w:val="0"/>
          <w:color w:val="000000"/>
          <w:sz w:val="28"/>
          <w:szCs w:val="28"/>
        </w:rPr>
        <w:lastRenderedPageBreak/>
        <w:t xml:space="preserve">перейми болючі, сильні. Контракційне кільце на рівні пупка, нижній сегмент матки болючий. Встановлений діагноз: загроза розриву матки. Яка лікарська тактика?  </w:t>
      </w:r>
    </w:p>
    <w:p w:rsidR="00E91E3A" w:rsidRPr="00E91E3A" w:rsidRDefault="00E91E3A" w:rsidP="00E91E3A">
      <w:pPr>
        <w:spacing w:after="0" w:line="240" w:lineRule="auto"/>
        <w:ind w:firstLine="709"/>
        <w:jc w:val="both"/>
        <w:rPr>
          <w:rFonts w:ascii="Times New Roman" w:hAnsi="Times New Roman"/>
          <w:noProof/>
          <w:snapToGrid w:val="0"/>
          <w:color w:val="000000"/>
          <w:sz w:val="28"/>
          <w:szCs w:val="28"/>
          <w:lang w:val="uk-UA"/>
        </w:rPr>
      </w:pPr>
      <w:r w:rsidRPr="00E91E3A">
        <w:rPr>
          <w:rFonts w:ascii="Times New Roman" w:hAnsi="Times New Roman"/>
          <w:noProof/>
          <w:snapToGrid w:val="0"/>
          <w:color w:val="000000"/>
          <w:sz w:val="28"/>
          <w:szCs w:val="28"/>
        </w:rPr>
        <w:t>А. Кесарський розтин.</w:t>
      </w:r>
    </w:p>
    <w:p w:rsidR="00E91E3A" w:rsidRPr="00E91E3A" w:rsidRDefault="00E91E3A" w:rsidP="00E91E3A">
      <w:pPr>
        <w:spacing w:after="0" w:line="240" w:lineRule="auto"/>
        <w:ind w:firstLine="709"/>
        <w:jc w:val="both"/>
        <w:rPr>
          <w:rFonts w:ascii="Times New Roman" w:hAnsi="Times New Roman"/>
          <w:noProof/>
          <w:snapToGrid w:val="0"/>
          <w:color w:val="000000"/>
          <w:sz w:val="28"/>
          <w:szCs w:val="28"/>
          <w:lang w:val="uk-UA"/>
        </w:rPr>
      </w:pPr>
      <w:r w:rsidRPr="00E91E3A">
        <w:rPr>
          <w:rFonts w:ascii="Times New Roman" w:hAnsi="Times New Roman"/>
          <w:noProof/>
          <w:snapToGrid w:val="0"/>
          <w:color w:val="000000"/>
          <w:sz w:val="28"/>
          <w:szCs w:val="28"/>
          <w:lang w:val="en-US"/>
        </w:rPr>
        <w:t>B</w:t>
      </w:r>
      <w:r w:rsidRPr="00E91E3A">
        <w:rPr>
          <w:rFonts w:ascii="Times New Roman" w:hAnsi="Times New Roman"/>
          <w:noProof/>
          <w:snapToGrid w:val="0"/>
          <w:color w:val="000000"/>
          <w:sz w:val="28"/>
          <w:szCs w:val="28"/>
        </w:rPr>
        <w:t>. Консервативне проведення родів.</w:t>
      </w:r>
    </w:p>
    <w:p w:rsidR="00E91E3A" w:rsidRPr="00E91E3A" w:rsidRDefault="00E91E3A" w:rsidP="00E91E3A">
      <w:pPr>
        <w:spacing w:after="0" w:line="240" w:lineRule="auto"/>
        <w:ind w:firstLine="709"/>
        <w:jc w:val="both"/>
        <w:rPr>
          <w:rFonts w:ascii="Times New Roman" w:hAnsi="Times New Roman"/>
          <w:noProof/>
          <w:snapToGrid w:val="0"/>
          <w:color w:val="000000"/>
          <w:sz w:val="28"/>
          <w:szCs w:val="28"/>
          <w:lang w:val="uk-UA"/>
        </w:rPr>
      </w:pPr>
      <w:r w:rsidRPr="00E91E3A">
        <w:rPr>
          <w:rFonts w:ascii="Times New Roman" w:hAnsi="Times New Roman"/>
          <w:noProof/>
          <w:snapToGrid w:val="0"/>
          <w:color w:val="000000"/>
          <w:sz w:val="28"/>
          <w:szCs w:val="28"/>
          <w:lang w:val="en-US"/>
        </w:rPr>
        <w:t>C</w:t>
      </w:r>
      <w:r w:rsidRPr="00E91E3A">
        <w:rPr>
          <w:rFonts w:ascii="Times New Roman" w:hAnsi="Times New Roman"/>
          <w:noProof/>
          <w:snapToGrid w:val="0"/>
          <w:color w:val="000000"/>
          <w:sz w:val="28"/>
          <w:szCs w:val="28"/>
          <w:lang w:val="uk-UA"/>
        </w:rPr>
        <w:t>. Акущерські щипці.</w:t>
      </w:r>
    </w:p>
    <w:p w:rsidR="00E91E3A" w:rsidRPr="00E91E3A" w:rsidRDefault="00E91E3A" w:rsidP="00E91E3A">
      <w:pPr>
        <w:spacing w:after="0" w:line="240" w:lineRule="auto"/>
        <w:ind w:firstLine="709"/>
        <w:jc w:val="both"/>
        <w:rPr>
          <w:rFonts w:ascii="Times New Roman" w:hAnsi="Times New Roman"/>
          <w:noProof/>
          <w:snapToGrid w:val="0"/>
          <w:color w:val="000000"/>
          <w:sz w:val="28"/>
          <w:szCs w:val="28"/>
          <w:lang w:val="uk-UA"/>
        </w:rPr>
      </w:pPr>
      <w:r w:rsidRPr="00E91E3A">
        <w:rPr>
          <w:rFonts w:ascii="Times New Roman" w:hAnsi="Times New Roman"/>
          <w:noProof/>
          <w:snapToGrid w:val="0"/>
          <w:color w:val="000000"/>
          <w:sz w:val="28"/>
          <w:szCs w:val="28"/>
          <w:lang w:val="en-US"/>
        </w:rPr>
        <w:t>D</w:t>
      </w:r>
      <w:r w:rsidRPr="00E91E3A">
        <w:rPr>
          <w:rFonts w:ascii="Times New Roman" w:hAnsi="Times New Roman"/>
          <w:noProof/>
          <w:snapToGrid w:val="0"/>
          <w:color w:val="000000"/>
          <w:sz w:val="28"/>
          <w:szCs w:val="28"/>
          <w:lang w:val="uk-UA"/>
        </w:rPr>
        <w:t>. Стимуляція родової діяльності.</w:t>
      </w:r>
    </w:p>
    <w:p w:rsidR="00E91E3A" w:rsidRPr="00E91E3A" w:rsidRDefault="00E91E3A" w:rsidP="00E91E3A">
      <w:pPr>
        <w:spacing w:after="0" w:line="240" w:lineRule="auto"/>
        <w:ind w:firstLine="709"/>
        <w:jc w:val="both"/>
        <w:rPr>
          <w:rFonts w:ascii="Times New Roman" w:hAnsi="Times New Roman"/>
          <w:noProof/>
          <w:snapToGrid w:val="0"/>
          <w:color w:val="000000"/>
          <w:sz w:val="28"/>
          <w:szCs w:val="28"/>
          <w:lang w:val="uk-UA"/>
        </w:rPr>
      </w:pPr>
      <w:r w:rsidRPr="00E91E3A">
        <w:rPr>
          <w:rFonts w:ascii="Times New Roman" w:hAnsi="Times New Roman"/>
          <w:noProof/>
          <w:snapToGrid w:val="0"/>
          <w:color w:val="000000"/>
          <w:sz w:val="28"/>
          <w:szCs w:val="28"/>
          <w:lang w:val="en-US"/>
        </w:rPr>
        <w:t>E</w:t>
      </w:r>
      <w:r w:rsidRPr="00E91E3A">
        <w:rPr>
          <w:rFonts w:ascii="Times New Roman" w:hAnsi="Times New Roman"/>
          <w:noProof/>
          <w:snapToGrid w:val="0"/>
          <w:color w:val="000000"/>
          <w:sz w:val="28"/>
          <w:szCs w:val="28"/>
          <w:lang w:val="uk-UA"/>
        </w:rPr>
        <w:t>. Вакуум-екстракція плоду.</w:t>
      </w:r>
    </w:p>
    <w:p w:rsidR="00E91E3A" w:rsidRPr="00E91E3A" w:rsidRDefault="00E91E3A" w:rsidP="00E91E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1E3A" w:rsidRPr="00E91E3A" w:rsidRDefault="00E91E3A" w:rsidP="00E91E3A">
      <w:pPr>
        <w:pStyle w:val="Default"/>
        <w:spacing w:after="60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2. У породіллі в ранньому післяпологовому періоді з’явилися кров’яні виділення із піхви, статевих шляхів. При пальпації через передню черевну стінку матка щільна, на 2 поперечні пальці нижче пупка. При огляді родових шляхів виявлено розрив шийки довжиною 2 см. Діагноз?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А. Розрив шийки матки І ступеню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>В. Розрив шийки матки ІІ ступеню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С. Розрив шийки матки ІІІ ступеню </w:t>
      </w:r>
    </w:p>
    <w:p w:rsidR="00E91E3A" w:rsidRPr="00E91E3A" w:rsidRDefault="00E91E3A" w:rsidP="00E91E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1E3A">
        <w:rPr>
          <w:rFonts w:ascii="Times New Roman" w:hAnsi="Times New Roman"/>
          <w:sz w:val="28"/>
          <w:szCs w:val="28"/>
          <w:lang w:val="uk-UA"/>
        </w:rPr>
        <w:t>D. Розрив шийки матки ІV ступеню</w:t>
      </w:r>
    </w:p>
    <w:p w:rsidR="00E91E3A" w:rsidRPr="00E91E3A" w:rsidRDefault="00E91E3A" w:rsidP="00E91E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1E3A" w:rsidRPr="00E91E3A" w:rsidRDefault="00E91E3A" w:rsidP="00E91E3A">
      <w:pPr>
        <w:pStyle w:val="Default"/>
        <w:spacing w:after="60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3. Породілля народила немовля масою 4082 г, серединна </w:t>
      </w:r>
      <w:proofErr w:type="spellStart"/>
      <w:r w:rsidRPr="00E91E3A">
        <w:rPr>
          <w:sz w:val="28"/>
          <w:szCs w:val="28"/>
          <w:lang w:val="uk-UA"/>
        </w:rPr>
        <w:t>епізіотомія</w:t>
      </w:r>
      <w:proofErr w:type="spellEnd"/>
      <w:r w:rsidRPr="00E91E3A">
        <w:rPr>
          <w:sz w:val="28"/>
          <w:szCs w:val="28"/>
          <w:lang w:val="uk-UA"/>
        </w:rPr>
        <w:t xml:space="preserve"> ускладнилася розривом промежини ІІ ступеня. Які тканини при цьому залишилися непошкодженими?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А. Шкіра промежини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В. Бічна стінка піхви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С. М’язи промежини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D. Слизова оболонка прямої кишки </w:t>
      </w:r>
    </w:p>
    <w:p w:rsidR="00E91E3A" w:rsidRPr="00E91E3A" w:rsidRDefault="00E91E3A" w:rsidP="00E91E3A">
      <w:pPr>
        <w:pStyle w:val="Default"/>
        <w:ind w:left="1367" w:hanging="1368"/>
        <w:rPr>
          <w:sz w:val="28"/>
          <w:szCs w:val="28"/>
          <w:lang w:val="uk-UA"/>
        </w:rPr>
      </w:pPr>
    </w:p>
    <w:p w:rsidR="00E91E3A" w:rsidRPr="00E91E3A" w:rsidRDefault="00E91E3A" w:rsidP="00E91E3A">
      <w:pPr>
        <w:pStyle w:val="Default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4. Породілля 25 років народила живого хлопчика вагою 4000,0. Плацента та оболонки цілі. У післяпологовому періоді помірна кровотеча з пологових шляхів. Під час інструментального огляду пологових шляхів відмічається розрив шийки матки ІІ ступеню ліворуч. Тактика лікаря. </w:t>
      </w:r>
    </w:p>
    <w:p w:rsidR="00E91E3A" w:rsidRPr="00E91E3A" w:rsidRDefault="00E91E3A" w:rsidP="00E91E3A">
      <w:pPr>
        <w:pStyle w:val="Default"/>
        <w:ind w:firstLine="709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А. Ушивання розриву шийки матки </w:t>
      </w:r>
    </w:p>
    <w:p w:rsidR="00E91E3A" w:rsidRPr="00E91E3A" w:rsidRDefault="00E91E3A" w:rsidP="00E91E3A">
      <w:pPr>
        <w:pStyle w:val="Default"/>
        <w:ind w:firstLine="709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В. </w:t>
      </w:r>
      <w:proofErr w:type="spellStart"/>
      <w:r w:rsidRPr="00E91E3A">
        <w:rPr>
          <w:sz w:val="28"/>
          <w:szCs w:val="28"/>
          <w:lang w:val="uk-UA"/>
        </w:rPr>
        <w:t>Утеротонічні</w:t>
      </w:r>
      <w:proofErr w:type="spellEnd"/>
      <w:r w:rsidRPr="00E91E3A">
        <w:rPr>
          <w:sz w:val="28"/>
          <w:szCs w:val="28"/>
          <w:lang w:val="uk-UA"/>
        </w:rPr>
        <w:t xml:space="preserve"> засоби </w:t>
      </w:r>
    </w:p>
    <w:p w:rsidR="00E91E3A" w:rsidRPr="00E91E3A" w:rsidRDefault="00E91E3A" w:rsidP="00E91E3A">
      <w:pPr>
        <w:pStyle w:val="Default"/>
        <w:ind w:firstLine="709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С. Тампон з ефіром в заднє склепіння піхви </w:t>
      </w:r>
    </w:p>
    <w:p w:rsidR="00E91E3A" w:rsidRPr="00E91E3A" w:rsidRDefault="00E91E3A" w:rsidP="00E91E3A">
      <w:pPr>
        <w:pStyle w:val="Default"/>
        <w:ind w:firstLine="709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D. Пузир з льодом на низ живота </w:t>
      </w:r>
    </w:p>
    <w:p w:rsidR="00E91E3A" w:rsidRPr="00E91E3A" w:rsidRDefault="00E91E3A" w:rsidP="00E91E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1E3A" w:rsidRPr="00E91E3A" w:rsidRDefault="00E91E3A" w:rsidP="00E91E3A">
      <w:pPr>
        <w:pStyle w:val="Default"/>
        <w:spacing w:before="3"/>
        <w:ind w:right="-6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5. </w:t>
      </w:r>
      <w:proofErr w:type="spellStart"/>
      <w:r w:rsidRPr="00E91E3A">
        <w:rPr>
          <w:sz w:val="28"/>
          <w:szCs w:val="28"/>
          <w:lang w:val="uk-UA"/>
        </w:rPr>
        <w:t>Першороділля</w:t>
      </w:r>
      <w:proofErr w:type="spellEnd"/>
      <w:r w:rsidRPr="00E91E3A">
        <w:rPr>
          <w:sz w:val="28"/>
          <w:szCs w:val="28"/>
          <w:lang w:val="uk-UA"/>
        </w:rPr>
        <w:t xml:space="preserve"> 18 років доставлена в пологовий будинок у тяжкому стані після пологів на дому. Скарги на біль внизу живота. Об’єктивно: шкіра бліда, вкрита холодним потом. Ps-110/</w:t>
      </w:r>
      <w:proofErr w:type="spellStart"/>
      <w:r w:rsidRPr="00E91E3A">
        <w:rPr>
          <w:sz w:val="28"/>
          <w:szCs w:val="28"/>
          <w:lang w:val="uk-UA"/>
        </w:rPr>
        <w:t>хв.,АТ</w:t>
      </w:r>
      <w:proofErr w:type="spellEnd"/>
      <w:r w:rsidRPr="00E91E3A">
        <w:rPr>
          <w:sz w:val="28"/>
          <w:szCs w:val="28"/>
          <w:lang w:val="uk-UA"/>
        </w:rPr>
        <w:t xml:space="preserve">- 90/50мм.рт.ст., t- 36,4 </w:t>
      </w:r>
      <w:proofErr w:type="spellStart"/>
      <w:r w:rsidRPr="00E91E3A">
        <w:rPr>
          <w:sz w:val="28"/>
          <w:szCs w:val="28"/>
          <w:vertAlign w:val="superscript"/>
          <w:lang w:val="uk-UA"/>
        </w:rPr>
        <w:t>о</w:t>
      </w:r>
      <w:r w:rsidRPr="00E91E3A">
        <w:rPr>
          <w:sz w:val="28"/>
          <w:szCs w:val="28"/>
          <w:lang w:val="uk-UA"/>
        </w:rPr>
        <w:t>С</w:t>
      </w:r>
      <w:proofErr w:type="spellEnd"/>
      <w:r w:rsidRPr="00E91E3A">
        <w:rPr>
          <w:sz w:val="28"/>
          <w:szCs w:val="28"/>
          <w:lang w:val="uk-UA"/>
        </w:rPr>
        <w:t xml:space="preserve">. При пальпації живота різка болючість внизу, в ділянці входу в малий таз – воронкоподібне заглиблення, що входить у порожнину тазу. Поза статевою щілиною спереду статевих органів визначається </w:t>
      </w:r>
      <w:proofErr w:type="spellStart"/>
      <w:r w:rsidRPr="00E91E3A">
        <w:rPr>
          <w:sz w:val="28"/>
          <w:szCs w:val="28"/>
          <w:lang w:val="uk-UA"/>
        </w:rPr>
        <w:t>кульоподібне</w:t>
      </w:r>
      <w:proofErr w:type="spellEnd"/>
      <w:r w:rsidRPr="00E91E3A">
        <w:rPr>
          <w:sz w:val="28"/>
          <w:szCs w:val="28"/>
          <w:lang w:val="uk-UA"/>
        </w:rPr>
        <w:t xml:space="preserve"> утворення м’якої консистенції, червоно-фіолетового кольору. У центральній ділянці–плацента з пуповиною, на боковій поверхні – кровоточивість. Діагноз? </w:t>
      </w:r>
    </w:p>
    <w:p w:rsidR="00E91E3A" w:rsidRPr="00E91E3A" w:rsidRDefault="00E91E3A" w:rsidP="00E91E3A">
      <w:pPr>
        <w:pStyle w:val="Default"/>
        <w:spacing w:before="1"/>
        <w:ind w:firstLine="709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A. Повний виворіт матки. Травматичний шок. </w:t>
      </w:r>
    </w:p>
    <w:p w:rsidR="00E91E3A" w:rsidRPr="00E91E3A" w:rsidRDefault="00E91E3A" w:rsidP="00E91E3A">
      <w:pPr>
        <w:pStyle w:val="Default"/>
        <w:ind w:firstLine="709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lastRenderedPageBreak/>
        <w:t xml:space="preserve">B. Розрив матки. Травматичний шок. </w:t>
      </w:r>
    </w:p>
    <w:p w:rsidR="00E91E3A" w:rsidRPr="00E91E3A" w:rsidRDefault="00E91E3A" w:rsidP="00E91E3A">
      <w:pPr>
        <w:pStyle w:val="Default"/>
        <w:ind w:firstLine="709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C. Розрив шийки матки. Травматичний шок. </w:t>
      </w:r>
    </w:p>
    <w:p w:rsidR="00E91E3A" w:rsidRPr="00E91E3A" w:rsidRDefault="00E91E3A" w:rsidP="00E91E3A">
      <w:pPr>
        <w:pStyle w:val="Default"/>
        <w:ind w:firstLine="709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D. Матка </w:t>
      </w:r>
      <w:proofErr w:type="spellStart"/>
      <w:r w:rsidRPr="00E91E3A">
        <w:rPr>
          <w:sz w:val="28"/>
          <w:szCs w:val="28"/>
          <w:lang w:val="uk-UA"/>
        </w:rPr>
        <w:t>Кувелера</w:t>
      </w:r>
      <w:proofErr w:type="spellEnd"/>
      <w:r w:rsidRPr="00E91E3A">
        <w:rPr>
          <w:sz w:val="28"/>
          <w:szCs w:val="28"/>
          <w:lang w:val="uk-UA"/>
        </w:rPr>
        <w:t xml:space="preserve">. Травматичний шок. </w:t>
      </w:r>
    </w:p>
    <w:p w:rsidR="00E91E3A" w:rsidRPr="00E91E3A" w:rsidRDefault="00E91E3A" w:rsidP="00E91E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1E3A">
        <w:rPr>
          <w:rFonts w:ascii="Times New Roman" w:hAnsi="Times New Roman"/>
          <w:sz w:val="28"/>
          <w:szCs w:val="28"/>
          <w:lang w:val="uk-UA"/>
        </w:rPr>
        <w:t>E. Дефект плаценти. Травматичний шок.</w:t>
      </w:r>
    </w:p>
    <w:p w:rsidR="00E91E3A" w:rsidRPr="00E91E3A" w:rsidRDefault="00E91E3A" w:rsidP="00E91E3A">
      <w:pPr>
        <w:pStyle w:val="Default"/>
        <w:spacing w:after="60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6. </w:t>
      </w:r>
      <w:proofErr w:type="spellStart"/>
      <w:r w:rsidRPr="00E91E3A">
        <w:rPr>
          <w:sz w:val="28"/>
          <w:szCs w:val="28"/>
          <w:lang w:val="uk-UA"/>
        </w:rPr>
        <w:t>Повторнороділля</w:t>
      </w:r>
      <w:proofErr w:type="spellEnd"/>
      <w:r w:rsidRPr="00E91E3A">
        <w:rPr>
          <w:sz w:val="28"/>
          <w:szCs w:val="28"/>
          <w:lang w:val="uk-UA"/>
        </w:rPr>
        <w:t xml:space="preserve"> 35 років доставлена у важкому стані зі скаргами на раптовий, інтенсивний ріжучий біль в животі. Перейми продовжуються 6 годин. В анамнезі аборт з перфорацією стінки матки. Жіночу консультацію під час вагітності не відвідувала. Шкірні покриви бліді, вологі. Артеріальний тиск 70/40 </w:t>
      </w:r>
      <w:proofErr w:type="spellStart"/>
      <w:r w:rsidRPr="00E91E3A">
        <w:rPr>
          <w:sz w:val="28"/>
          <w:szCs w:val="28"/>
          <w:lang w:val="uk-UA"/>
        </w:rPr>
        <w:t>мм.рт.ст</w:t>
      </w:r>
      <w:proofErr w:type="spellEnd"/>
      <w:r w:rsidRPr="00E91E3A">
        <w:rPr>
          <w:sz w:val="28"/>
          <w:szCs w:val="28"/>
          <w:lang w:val="uk-UA"/>
        </w:rPr>
        <w:t xml:space="preserve">., пульс 130 </w:t>
      </w:r>
      <w:proofErr w:type="spellStart"/>
      <w:r w:rsidRPr="00E91E3A">
        <w:rPr>
          <w:sz w:val="28"/>
          <w:szCs w:val="28"/>
          <w:lang w:val="uk-UA"/>
        </w:rPr>
        <w:t>уд</w:t>
      </w:r>
      <w:proofErr w:type="spellEnd"/>
      <w:r w:rsidRPr="00E91E3A">
        <w:rPr>
          <w:sz w:val="28"/>
          <w:szCs w:val="28"/>
          <w:lang w:val="uk-UA"/>
        </w:rPr>
        <w:t xml:space="preserve">/хв.. Контури матки нечіткі, під передньою черевною стінкою </w:t>
      </w:r>
      <w:proofErr w:type="spellStart"/>
      <w:r w:rsidRPr="00E91E3A">
        <w:rPr>
          <w:sz w:val="28"/>
          <w:szCs w:val="28"/>
          <w:lang w:val="uk-UA"/>
        </w:rPr>
        <w:t>пальпується</w:t>
      </w:r>
      <w:proofErr w:type="spellEnd"/>
      <w:r w:rsidRPr="00E91E3A">
        <w:rPr>
          <w:sz w:val="28"/>
          <w:szCs w:val="28"/>
          <w:lang w:val="uk-UA"/>
        </w:rPr>
        <w:t xml:space="preserve"> голівка плоду. Серцебиття плоду не прослуховується. Яка </w:t>
      </w:r>
      <w:proofErr w:type="spellStart"/>
      <w:r w:rsidRPr="00E91E3A">
        <w:rPr>
          <w:sz w:val="28"/>
          <w:szCs w:val="28"/>
          <w:lang w:val="uk-UA"/>
        </w:rPr>
        <w:t>найвірогідніша</w:t>
      </w:r>
      <w:proofErr w:type="spellEnd"/>
      <w:r w:rsidRPr="00E91E3A">
        <w:rPr>
          <w:sz w:val="28"/>
          <w:szCs w:val="28"/>
          <w:lang w:val="uk-UA"/>
        </w:rPr>
        <w:t xml:space="preserve"> причина розриву матки?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>А. Рубець на матці після перфорації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В. Анатомічно вузький таз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С. Великий плід </w:t>
      </w:r>
    </w:p>
    <w:p w:rsidR="00E91E3A" w:rsidRPr="00E91E3A" w:rsidRDefault="00E91E3A" w:rsidP="00E91E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1E3A">
        <w:rPr>
          <w:rFonts w:ascii="Times New Roman" w:hAnsi="Times New Roman"/>
          <w:sz w:val="28"/>
          <w:szCs w:val="28"/>
          <w:lang w:val="uk-UA"/>
        </w:rPr>
        <w:t>D. Переношена вагітність</w:t>
      </w:r>
    </w:p>
    <w:p w:rsidR="00E91E3A" w:rsidRPr="00E91E3A" w:rsidRDefault="00E91E3A" w:rsidP="00E91E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1E3A" w:rsidRPr="00E91E3A" w:rsidRDefault="00E91E3A" w:rsidP="00E91E3A">
      <w:pPr>
        <w:pStyle w:val="Default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7. </w:t>
      </w:r>
      <w:proofErr w:type="spellStart"/>
      <w:r w:rsidRPr="00E91E3A">
        <w:rPr>
          <w:sz w:val="28"/>
          <w:szCs w:val="28"/>
          <w:lang w:val="uk-UA"/>
        </w:rPr>
        <w:t>Першовагітна</w:t>
      </w:r>
      <w:proofErr w:type="spellEnd"/>
      <w:r w:rsidRPr="00E91E3A">
        <w:rPr>
          <w:sz w:val="28"/>
          <w:szCs w:val="28"/>
          <w:lang w:val="uk-UA"/>
        </w:rPr>
        <w:t xml:space="preserve"> 32 років. Початок ІІ періоду пологів. Різка болісність у нижньому сегменті матки. Матка набула форму “пісочного годинника”. Серцебиття плода 140/хв., ритмічне. Розташування плода повздовжнє, </w:t>
      </w:r>
      <w:proofErr w:type="spellStart"/>
      <w:r w:rsidRPr="00E91E3A">
        <w:rPr>
          <w:sz w:val="28"/>
          <w:szCs w:val="28"/>
          <w:lang w:val="uk-UA"/>
        </w:rPr>
        <w:t>передлежить</w:t>
      </w:r>
      <w:proofErr w:type="spellEnd"/>
      <w:r w:rsidRPr="00E91E3A">
        <w:rPr>
          <w:sz w:val="28"/>
          <w:szCs w:val="28"/>
          <w:lang w:val="uk-UA"/>
        </w:rPr>
        <w:t xml:space="preserve"> голівка плода притиснута до входу у малий таз. </w:t>
      </w:r>
      <w:proofErr w:type="spellStart"/>
      <w:r w:rsidRPr="00E91E3A">
        <w:rPr>
          <w:sz w:val="28"/>
          <w:szCs w:val="28"/>
          <w:lang w:val="uk-UA"/>
        </w:rPr>
        <w:t>Контракційне</w:t>
      </w:r>
      <w:proofErr w:type="spellEnd"/>
      <w:r w:rsidRPr="00E91E3A">
        <w:rPr>
          <w:sz w:val="28"/>
          <w:szCs w:val="28"/>
          <w:lang w:val="uk-UA"/>
        </w:rPr>
        <w:t xml:space="preserve"> кільце на рівні пупка. Передбачувана маса плода 4600 гр. Діагноз?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A Загрозливий розрив матки.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B Розрив матки який здійснився.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C </w:t>
      </w:r>
      <w:proofErr w:type="spellStart"/>
      <w:r w:rsidRPr="00E91E3A">
        <w:rPr>
          <w:sz w:val="28"/>
          <w:szCs w:val="28"/>
          <w:lang w:val="uk-UA"/>
        </w:rPr>
        <w:t>Дискоординована</w:t>
      </w:r>
      <w:proofErr w:type="spellEnd"/>
      <w:r w:rsidRPr="00E91E3A">
        <w:rPr>
          <w:sz w:val="28"/>
          <w:szCs w:val="28"/>
          <w:lang w:val="uk-UA"/>
        </w:rPr>
        <w:t xml:space="preserve"> пологова діяльність.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D Передчасне відшарування нормально розташованої плаценти. </w:t>
      </w:r>
    </w:p>
    <w:p w:rsidR="00E91E3A" w:rsidRPr="00E91E3A" w:rsidRDefault="00E91E3A" w:rsidP="00E91E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1E3A">
        <w:rPr>
          <w:rFonts w:ascii="Times New Roman" w:hAnsi="Times New Roman"/>
          <w:sz w:val="28"/>
          <w:szCs w:val="28"/>
          <w:lang w:val="uk-UA"/>
        </w:rPr>
        <w:t>E Нормальні пологи</w:t>
      </w:r>
    </w:p>
    <w:p w:rsidR="00E91E3A" w:rsidRPr="00E91E3A" w:rsidRDefault="00E91E3A" w:rsidP="00E91E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1E3A" w:rsidRPr="00E91E3A" w:rsidRDefault="00E91E3A" w:rsidP="00E91E3A">
      <w:pPr>
        <w:pStyle w:val="Default"/>
        <w:spacing w:after="60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8. У породіллі 30 років при ручному видаленні посліду і обстеженні матки виявлено розрив шийки матки справа з переходом на нижній сегмент. Крововтрата досягає 1300 мл і продовжується. Тактика лікаря?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А Екстирпація матки.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В </w:t>
      </w:r>
      <w:proofErr w:type="spellStart"/>
      <w:r w:rsidRPr="00E91E3A">
        <w:rPr>
          <w:sz w:val="28"/>
          <w:szCs w:val="28"/>
          <w:lang w:val="uk-UA"/>
        </w:rPr>
        <w:t>Надпіхвоваампутація</w:t>
      </w:r>
      <w:proofErr w:type="spellEnd"/>
      <w:r w:rsidRPr="00E91E3A">
        <w:rPr>
          <w:sz w:val="28"/>
          <w:szCs w:val="28"/>
          <w:lang w:val="uk-UA"/>
        </w:rPr>
        <w:t xml:space="preserve"> матки.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С Тампонада матки .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D Дренування черевної порожнини. </w:t>
      </w:r>
    </w:p>
    <w:p w:rsidR="00E91E3A" w:rsidRPr="00E91E3A" w:rsidRDefault="00E91E3A" w:rsidP="00E91E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1E3A">
        <w:rPr>
          <w:rFonts w:ascii="Times New Roman" w:hAnsi="Times New Roman"/>
          <w:sz w:val="28"/>
          <w:szCs w:val="28"/>
          <w:lang w:val="uk-UA"/>
        </w:rPr>
        <w:t>E Зашивання розриву.</w:t>
      </w:r>
    </w:p>
    <w:p w:rsidR="00E91E3A" w:rsidRPr="00E91E3A" w:rsidRDefault="00E91E3A" w:rsidP="00E91E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1E3A" w:rsidRPr="00E91E3A" w:rsidRDefault="00E91E3A" w:rsidP="00E91E3A">
      <w:pPr>
        <w:pStyle w:val="Default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9. Роділля В. 36 років, п’яті термінові пологи. Доставлена в стаціонар у важкому стані. Із анамнезу відомо, що роди розпочались 10 год. тому, родова діяльність була активною, після відходження вод розпочались болючі потуги, що набули безперервного характеру. Потім жінка відчула </w:t>
      </w:r>
      <w:proofErr w:type="spellStart"/>
      <w:r w:rsidRPr="00E91E3A">
        <w:rPr>
          <w:sz w:val="28"/>
          <w:szCs w:val="28"/>
          <w:lang w:val="uk-UA"/>
        </w:rPr>
        <w:t>кинжальний</w:t>
      </w:r>
      <w:proofErr w:type="spellEnd"/>
      <w:r w:rsidRPr="00E91E3A">
        <w:rPr>
          <w:sz w:val="28"/>
          <w:szCs w:val="28"/>
          <w:lang w:val="uk-UA"/>
        </w:rPr>
        <w:t xml:space="preserve"> біль внизу живота, родова діяльність припинилася. Виявлені позитивні ознаки подразнення очеревини, контури матки не чіткі, плід </w:t>
      </w:r>
      <w:proofErr w:type="spellStart"/>
      <w:r w:rsidRPr="00E91E3A">
        <w:rPr>
          <w:sz w:val="28"/>
          <w:szCs w:val="28"/>
          <w:lang w:val="uk-UA"/>
        </w:rPr>
        <w:t>пальпується</w:t>
      </w:r>
      <w:proofErr w:type="spellEnd"/>
      <w:r w:rsidRPr="00E91E3A">
        <w:rPr>
          <w:sz w:val="28"/>
          <w:szCs w:val="28"/>
          <w:lang w:val="uk-UA"/>
        </w:rPr>
        <w:t xml:space="preserve"> легко, рухомий. С/б плода не вислуховується. Який діагноз?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А Розрив матки, що стався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lastRenderedPageBreak/>
        <w:t xml:space="preserve">В Загрозливий розрив матки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С Слабість родової діяльності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D Надмірно сильна пологова діяльність </w:t>
      </w:r>
    </w:p>
    <w:p w:rsidR="00E91E3A" w:rsidRPr="00E91E3A" w:rsidRDefault="00E91E3A" w:rsidP="00E91E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1E3A">
        <w:rPr>
          <w:rFonts w:ascii="Times New Roman" w:hAnsi="Times New Roman"/>
          <w:sz w:val="28"/>
          <w:szCs w:val="28"/>
          <w:lang w:val="uk-UA"/>
        </w:rPr>
        <w:t xml:space="preserve">E </w:t>
      </w:r>
      <w:proofErr w:type="spellStart"/>
      <w:r w:rsidRPr="00E91E3A">
        <w:rPr>
          <w:rFonts w:ascii="Times New Roman" w:hAnsi="Times New Roman"/>
          <w:sz w:val="28"/>
          <w:szCs w:val="28"/>
          <w:lang w:val="uk-UA"/>
        </w:rPr>
        <w:t>Дискоординація</w:t>
      </w:r>
      <w:proofErr w:type="spellEnd"/>
      <w:r w:rsidRPr="00E91E3A">
        <w:rPr>
          <w:rFonts w:ascii="Times New Roman" w:hAnsi="Times New Roman"/>
          <w:sz w:val="28"/>
          <w:szCs w:val="28"/>
          <w:lang w:val="uk-UA"/>
        </w:rPr>
        <w:t xml:space="preserve"> пологової діяльності</w:t>
      </w:r>
    </w:p>
    <w:p w:rsidR="00E91E3A" w:rsidRPr="00E91E3A" w:rsidRDefault="00E91E3A" w:rsidP="00E91E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1E3A" w:rsidRPr="00E91E3A" w:rsidRDefault="00E91E3A" w:rsidP="00E91E3A">
      <w:pPr>
        <w:pStyle w:val="Default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10. Після народження плода у </w:t>
      </w:r>
      <w:proofErr w:type="spellStart"/>
      <w:r w:rsidRPr="00E91E3A">
        <w:rPr>
          <w:sz w:val="28"/>
          <w:szCs w:val="28"/>
          <w:lang w:val="uk-UA"/>
        </w:rPr>
        <w:t>першородячої</w:t>
      </w:r>
      <w:proofErr w:type="spellEnd"/>
      <w:r w:rsidRPr="00E91E3A">
        <w:rPr>
          <w:sz w:val="28"/>
          <w:szCs w:val="28"/>
          <w:lang w:val="uk-UA"/>
        </w:rPr>
        <w:t xml:space="preserve"> відмічаються помірні кров’янисті виділення з піхви при відсутності ознак відокремлення плаценти. Через 5 хв самостійно відокремилась і народилась плацента без дефектів. Крововтрата 100 мл. Матка добре скоротилась, але кров’янисті виділення з невеликими згортками крові тривають. Вкажіть можливу причину кровотечі: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A. Гіпотонія матки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B. Розрив шийки матки або піхви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C. Залишки плацентарної тканини в матці </w:t>
      </w:r>
    </w:p>
    <w:p w:rsidR="00E91E3A" w:rsidRPr="00E91E3A" w:rsidRDefault="00E91E3A" w:rsidP="00E91E3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D. Порушення коагуляції крові </w:t>
      </w:r>
    </w:p>
    <w:p w:rsidR="00E91E3A" w:rsidRPr="00E91E3A" w:rsidRDefault="00E91E3A" w:rsidP="00E91E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1E3A">
        <w:rPr>
          <w:rFonts w:ascii="Times New Roman" w:hAnsi="Times New Roman"/>
          <w:sz w:val="28"/>
          <w:szCs w:val="28"/>
          <w:lang w:val="uk-UA"/>
        </w:rPr>
        <w:t>E. Розрив матки</w:t>
      </w:r>
    </w:p>
    <w:p w:rsidR="00E91E3A" w:rsidRPr="00E91E3A" w:rsidRDefault="00E91E3A" w:rsidP="00E91E3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E91E3A" w:rsidRPr="00E91E3A" w:rsidRDefault="00E91E3A" w:rsidP="00E91E3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E91E3A">
        <w:rPr>
          <w:rFonts w:ascii="Times New Roman" w:hAnsi="Times New Roman"/>
          <w:b/>
          <w:noProof/>
          <w:sz w:val="28"/>
          <w:szCs w:val="28"/>
          <w:lang w:val="uk-UA"/>
        </w:rPr>
        <w:t>Х. Ситуаційні задачі.</w:t>
      </w:r>
    </w:p>
    <w:p w:rsidR="00E91E3A" w:rsidRPr="00E91E3A" w:rsidRDefault="00E91E3A" w:rsidP="00E91E3A">
      <w:pPr>
        <w:pStyle w:val="Default"/>
        <w:rPr>
          <w:b/>
          <w:bCs/>
          <w:sz w:val="28"/>
          <w:szCs w:val="28"/>
          <w:lang w:val="uk-UA"/>
        </w:rPr>
      </w:pPr>
    </w:p>
    <w:p w:rsidR="00E91E3A" w:rsidRPr="00E91E3A" w:rsidRDefault="00E91E3A" w:rsidP="00E91E3A">
      <w:pPr>
        <w:pStyle w:val="Default"/>
        <w:jc w:val="both"/>
        <w:rPr>
          <w:sz w:val="28"/>
          <w:szCs w:val="28"/>
          <w:lang w:val="uk-UA"/>
        </w:rPr>
      </w:pPr>
      <w:r w:rsidRPr="00E91E3A">
        <w:rPr>
          <w:b/>
          <w:bCs/>
          <w:sz w:val="28"/>
          <w:szCs w:val="28"/>
          <w:lang w:val="uk-UA"/>
        </w:rPr>
        <w:t>Задача 1.</w:t>
      </w:r>
    </w:p>
    <w:p w:rsidR="00E91E3A" w:rsidRPr="00E91E3A" w:rsidRDefault="00E91E3A" w:rsidP="00E91E3A">
      <w:pPr>
        <w:pStyle w:val="Default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У породіллі 30 років, тривалість І періоду пологів склала 7 год 20 хв, ІІ – 30 хв. Безводний період 3 години. Пологи завершились народженням живого доношеного плоду вагою 3800 г. За шкалою </w:t>
      </w:r>
      <w:proofErr w:type="spellStart"/>
      <w:r w:rsidRPr="00E91E3A">
        <w:rPr>
          <w:sz w:val="28"/>
          <w:szCs w:val="28"/>
          <w:lang w:val="uk-UA"/>
        </w:rPr>
        <w:t>Апгар</w:t>
      </w:r>
      <w:proofErr w:type="spellEnd"/>
      <w:r w:rsidRPr="00E91E3A">
        <w:rPr>
          <w:sz w:val="28"/>
          <w:szCs w:val="28"/>
          <w:lang w:val="uk-UA"/>
        </w:rPr>
        <w:t xml:space="preserve"> 8 балів, передлежача частина голівки плоду в потиличній області була покрита яскраво-червоною кров’ю. Вслід за народженням плоду почалася кровотеча яскраво-червоною цівкою, яка продовжувалася і після народження посліду. Яка </w:t>
      </w:r>
      <w:proofErr w:type="spellStart"/>
      <w:r w:rsidRPr="00E91E3A">
        <w:rPr>
          <w:sz w:val="28"/>
          <w:szCs w:val="28"/>
          <w:lang w:val="uk-UA"/>
        </w:rPr>
        <w:t>найвірогідніша</w:t>
      </w:r>
      <w:proofErr w:type="spellEnd"/>
      <w:r w:rsidRPr="00E91E3A">
        <w:rPr>
          <w:sz w:val="28"/>
          <w:szCs w:val="28"/>
          <w:lang w:val="uk-UA"/>
        </w:rPr>
        <w:t xml:space="preserve"> причина кровотечі? Яка лікарська тактика? </w:t>
      </w:r>
    </w:p>
    <w:p w:rsidR="00E91E3A" w:rsidRPr="00E91E3A" w:rsidRDefault="00E91E3A" w:rsidP="00E91E3A">
      <w:pPr>
        <w:pStyle w:val="Default"/>
        <w:jc w:val="both"/>
        <w:rPr>
          <w:b/>
          <w:bCs/>
          <w:sz w:val="28"/>
          <w:szCs w:val="28"/>
          <w:lang w:val="uk-UA"/>
        </w:rPr>
      </w:pPr>
    </w:p>
    <w:p w:rsidR="00E91E3A" w:rsidRPr="00E91E3A" w:rsidRDefault="00E91E3A" w:rsidP="00E91E3A">
      <w:pPr>
        <w:pStyle w:val="Default"/>
        <w:jc w:val="both"/>
        <w:rPr>
          <w:sz w:val="28"/>
          <w:szCs w:val="28"/>
          <w:lang w:val="uk-UA"/>
        </w:rPr>
      </w:pPr>
      <w:r w:rsidRPr="00E91E3A">
        <w:rPr>
          <w:b/>
          <w:bCs/>
          <w:sz w:val="28"/>
          <w:szCs w:val="28"/>
          <w:lang w:val="uk-UA"/>
        </w:rPr>
        <w:t>Задача 2.</w:t>
      </w:r>
    </w:p>
    <w:p w:rsidR="00E91E3A" w:rsidRPr="00E91E3A" w:rsidRDefault="00E91E3A" w:rsidP="00E91E3A">
      <w:pPr>
        <w:pStyle w:val="Default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У роділлі 30 років, що народжує вперше, почалися інтенсивні потуги з інтервалом 1-2 хвилини, тривалістю 50 секунд. Наступає прорізування голівки плоду. Промежина, висота якої 4 см, зблідла. Діагноз? Що треба здійснити у даній ситуації? </w:t>
      </w:r>
    </w:p>
    <w:p w:rsidR="00E91E3A" w:rsidRPr="00E91E3A" w:rsidRDefault="00E91E3A" w:rsidP="00E91E3A">
      <w:pPr>
        <w:pStyle w:val="Default"/>
        <w:jc w:val="both"/>
        <w:rPr>
          <w:b/>
          <w:bCs/>
          <w:sz w:val="28"/>
          <w:szCs w:val="28"/>
          <w:lang w:val="uk-UA"/>
        </w:rPr>
      </w:pPr>
    </w:p>
    <w:p w:rsidR="00E91E3A" w:rsidRPr="00E91E3A" w:rsidRDefault="00E91E3A" w:rsidP="00E91E3A">
      <w:pPr>
        <w:pStyle w:val="Default"/>
        <w:jc w:val="both"/>
        <w:rPr>
          <w:sz w:val="28"/>
          <w:szCs w:val="28"/>
          <w:lang w:val="uk-UA"/>
        </w:rPr>
      </w:pPr>
      <w:r w:rsidRPr="00E91E3A">
        <w:rPr>
          <w:b/>
          <w:bCs/>
          <w:sz w:val="28"/>
          <w:szCs w:val="28"/>
          <w:lang w:val="uk-UA"/>
        </w:rPr>
        <w:t xml:space="preserve">Задача 3. </w:t>
      </w:r>
    </w:p>
    <w:p w:rsidR="00E91E3A" w:rsidRPr="00E91E3A" w:rsidRDefault="00E91E3A" w:rsidP="00E91E3A">
      <w:pPr>
        <w:pStyle w:val="Default"/>
        <w:spacing w:after="60"/>
        <w:jc w:val="both"/>
        <w:rPr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Роділля 28 років. Пологи перші, термінові. Положення плоду поздовжнє, головне передлежання. Розміри тазу: 22-25-28-17см. Перейми продовжуються 10 годин, в останні 2 години дуже хворобливі, роділля поводиться неспокійно. Навколоплідні води відійшли 2 години тому. Круглі зв’язки матки болісні при пальпації, </w:t>
      </w:r>
      <w:proofErr w:type="spellStart"/>
      <w:r w:rsidRPr="00E91E3A">
        <w:rPr>
          <w:sz w:val="28"/>
          <w:szCs w:val="28"/>
          <w:lang w:val="uk-UA"/>
        </w:rPr>
        <w:t>контракційне</w:t>
      </w:r>
      <w:proofErr w:type="spellEnd"/>
      <w:r w:rsidRPr="00E91E3A">
        <w:rPr>
          <w:sz w:val="28"/>
          <w:szCs w:val="28"/>
          <w:lang w:val="uk-UA"/>
        </w:rPr>
        <w:t xml:space="preserve"> кільце на 2 пальці вище за пупок, ознака </w:t>
      </w:r>
      <w:proofErr w:type="spellStart"/>
      <w:r w:rsidRPr="00E91E3A">
        <w:rPr>
          <w:sz w:val="28"/>
          <w:szCs w:val="28"/>
          <w:lang w:val="uk-UA"/>
        </w:rPr>
        <w:t>Генкель-Вастена</w:t>
      </w:r>
      <w:proofErr w:type="spellEnd"/>
      <w:r w:rsidRPr="00E91E3A">
        <w:rPr>
          <w:sz w:val="28"/>
          <w:szCs w:val="28"/>
          <w:lang w:val="uk-UA"/>
        </w:rPr>
        <w:t xml:space="preserve"> позитивна. Серцебиття плоду 160 </w:t>
      </w:r>
      <w:proofErr w:type="spellStart"/>
      <w:r w:rsidRPr="00E91E3A">
        <w:rPr>
          <w:sz w:val="28"/>
          <w:szCs w:val="28"/>
          <w:lang w:val="uk-UA"/>
        </w:rPr>
        <w:t>уд</w:t>
      </w:r>
      <w:proofErr w:type="spellEnd"/>
      <w:r w:rsidRPr="00E91E3A">
        <w:rPr>
          <w:sz w:val="28"/>
          <w:szCs w:val="28"/>
          <w:lang w:val="uk-UA"/>
        </w:rPr>
        <w:t xml:space="preserve">/хв., глухе. Плодовий міхур розкритий, відкриття шийкового вічка 8 см, </w:t>
      </w:r>
      <w:proofErr w:type="spellStart"/>
      <w:r w:rsidRPr="00E91E3A">
        <w:rPr>
          <w:sz w:val="28"/>
          <w:szCs w:val="28"/>
          <w:lang w:val="uk-UA"/>
        </w:rPr>
        <w:t>передлежить</w:t>
      </w:r>
      <w:proofErr w:type="spellEnd"/>
      <w:r w:rsidRPr="00E91E3A">
        <w:rPr>
          <w:sz w:val="28"/>
          <w:szCs w:val="28"/>
          <w:lang w:val="uk-UA"/>
        </w:rPr>
        <w:t xml:space="preserve"> голівка, притиснута до входу в малий таз, палькується велике тім’ячко. Який ймовірний діагноз? Яка акушерська тактика? </w:t>
      </w:r>
    </w:p>
    <w:p w:rsidR="00E91E3A" w:rsidRPr="00E91E3A" w:rsidRDefault="00E91E3A" w:rsidP="00E91E3A">
      <w:pPr>
        <w:pStyle w:val="Default"/>
        <w:spacing w:after="60"/>
        <w:jc w:val="both"/>
        <w:rPr>
          <w:b/>
          <w:bCs/>
          <w:sz w:val="28"/>
          <w:szCs w:val="28"/>
          <w:lang w:val="uk-UA"/>
        </w:rPr>
      </w:pPr>
    </w:p>
    <w:p w:rsidR="00E91E3A" w:rsidRPr="00E91E3A" w:rsidRDefault="00E91E3A" w:rsidP="00E91E3A">
      <w:pPr>
        <w:pStyle w:val="Default"/>
        <w:spacing w:after="60"/>
        <w:jc w:val="both"/>
        <w:rPr>
          <w:sz w:val="28"/>
          <w:szCs w:val="28"/>
          <w:lang w:val="uk-UA"/>
        </w:rPr>
      </w:pPr>
      <w:r w:rsidRPr="00E91E3A">
        <w:rPr>
          <w:b/>
          <w:bCs/>
          <w:sz w:val="28"/>
          <w:szCs w:val="28"/>
          <w:lang w:val="uk-UA"/>
        </w:rPr>
        <w:lastRenderedPageBreak/>
        <w:t>Задача 4.</w:t>
      </w:r>
    </w:p>
    <w:p w:rsidR="00E91E3A" w:rsidRPr="00E91E3A" w:rsidRDefault="00E91E3A" w:rsidP="00E91E3A">
      <w:pPr>
        <w:pStyle w:val="Default"/>
        <w:jc w:val="both"/>
        <w:rPr>
          <w:iCs/>
          <w:sz w:val="28"/>
          <w:szCs w:val="28"/>
          <w:lang w:val="uk-UA"/>
        </w:rPr>
      </w:pPr>
      <w:r w:rsidRPr="00E91E3A">
        <w:rPr>
          <w:sz w:val="28"/>
          <w:szCs w:val="28"/>
          <w:lang w:val="uk-UA"/>
        </w:rPr>
        <w:t xml:space="preserve">Роділля 32 років доставлена акушеркою з приводу третіх своєчасних пологів. Перейми почалися 30 годин тому, води відійшли 2 години тому. Розміри тазу: 26-26-31-17,5 см. Бокові </w:t>
      </w:r>
      <w:proofErr w:type="spellStart"/>
      <w:r w:rsidRPr="00E91E3A">
        <w:rPr>
          <w:sz w:val="28"/>
          <w:szCs w:val="28"/>
          <w:lang w:val="uk-UA"/>
        </w:rPr>
        <w:t>кон’югати</w:t>
      </w:r>
      <w:proofErr w:type="spellEnd"/>
      <w:r w:rsidRPr="00E91E3A">
        <w:rPr>
          <w:sz w:val="28"/>
          <w:szCs w:val="28"/>
          <w:lang w:val="uk-UA"/>
        </w:rPr>
        <w:t xml:space="preserve"> – 14 см, індекс </w:t>
      </w:r>
      <w:proofErr w:type="spellStart"/>
      <w:r w:rsidRPr="00E91E3A">
        <w:rPr>
          <w:sz w:val="28"/>
          <w:szCs w:val="28"/>
          <w:lang w:val="uk-UA"/>
        </w:rPr>
        <w:t>Соловьйова</w:t>
      </w:r>
      <w:proofErr w:type="spellEnd"/>
      <w:r w:rsidRPr="00E91E3A">
        <w:rPr>
          <w:sz w:val="28"/>
          <w:szCs w:val="28"/>
          <w:lang w:val="uk-UA"/>
        </w:rPr>
        <w:t xml:space="preserve"> - 15,5 см. Положення плода повздовжнє, голівка притиснута до входу в малий таз. Серцебиття плода 140-150 за хв. Перейми через 1-2 хв. по 60-70 </w:t>
      </w:r>
      <w:proofErr w:type="spellStart"/>
      <w:r w:rsidRPr="00E91E3A">
        <w:rPr>
          <w:sz w:val="28"/>
          <w:szCs w:val="28"/>
          <w:lang w:val="uk-UA"/>
        </w:rPr>
        <w:t>сек</w:t>
      </w:r>
      <w:proofErr w:type="spellEnd"/>
      <w:r w:rsidRPr="00E91E3A">
        <w:rPr>
          <w:sz w:val="28"/>
          <w:szCs w:val="28"/>
          <w:lang w:val="uk-UA"/>
        </w:rPr>
        <w:t xml:space="preserve">, дуже болючі. </w:t>
      </w:r>
      <w:proofErr w:type="spellStart"/>
      <w:r w:rsidRPr="00E91E3A">
        <w:rPr>
          <w:sz w:val="28"/>
          <w:szCs w:val="28"/>
          <w:lang w:val="uk-UA"/>
        </w:rPr>
        <w:t>Контракційне</w:t>
      </w:r>
      <w:proofErr w:type="spellEnd"/>
      <w:r w:rsidRPr="00E91E3A">
        <w:rPr>
          <w:sz w:val="28"/>
          <w:szCs w:val="28"/>
          <w:lang w:val="uk-UA"/>
        </w:rPr>
        <w:t xml:space="preserve"> кільце на рівні пупка. Нижній сегмент матки при пальпації болючий. Вагінальне дослідження: відкриття маткового вічка повне. Плодовий міхур відсутній. Голівка притиснута до входу в малий таз. Лобний шов в поперечному розмірі, перенісся справа, передній кут великого тім'ячка зліва. </w:t>
      </w:r>
      <w:r w:rsidRPr="00E91E3A">
        <w:rPr>
          <w:iCs/>
          <w:sz w:val="28"/>
          <w:szCs w:val="28"/>
          <w:lang w:val="uk-UA"/>
        </w:rPr>
        <w:t>Діагноз? терапія?</w:t>
      </w:r>
    </w:p>
    <w:p w:rsidR="00E91E3A" w:rsidRPr="00E91E3A" w:rsidRDefault="00E91E3A" w:rsidP="00E91E3A">
      <w:pPr>
        <w:pStyle w:val="Default"/>
        <w:jc w:val="both"/>
        <w:rPr>
          <w:iCs/>
          <w:sz w:val="28"/>
          <w:szCs w:val="28"/>
          <w:lang w:val="uk-UA"/>
        </w:rPr>
      </w:pPr>
    </w:p>
    <w:p w:rsidR="00E91E3A" w:rsidRPr="00E91E3A" w:rsidRDefault="00E91E3A" w:rsidP="00E91E3A">
      <w:pPr>
        <w:pStyle w:val="Default"/>
        <w:jc w:val="both"/>
        <w:rPr>
          <w:sz w:val="28"/>
          <w:szCs w:val="28"/>
          <w:lang w:val="uk-UA"/>
        </w:rPr>
      </w:pPr>
      <w:r w:rsidRPr="00E91E3A">
        <w:rPr>
          <w:b/>
          <w:bCs/>
          <w:sz w:val="28"/>
          <w:szCs w:val="28"/>
          <w:lang w:val="uk-UA"/>
        </w:rPr>
        <w:t>Задача 5.</w:t>
      </w:r>
    </w:p>
    <w:p w:rsidR="00E91E3A" w:rsidRPr="00E91E3A" w:rsidRDefault="00E91E3A" w:rsidP="00E91E3A">
      <w:pPr>
        <w:spacing w:after="0"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E91E3A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 xml:space="preserve">У породіллі, 20 років, після народження </w:t>
      </w:r>
      <w:r w:rsidRPr="00E91E3A">
        <w:rPr>
          <w:rFonts w:ascii="Times New Roman" w:hAnsi="Times New Roman"/>
          <w:color w:val="000000"/>
          <w:spacing w:val="9"/>
          <w:sz w:val="28"/>
          <w:szCs w:val="28"/>
          <w:lang w:val="uk-UA"/>
        </w:rPr>
        <w:t xml:space="preserve">дитини масою тіла 4000 г спостерігають </w:t>
      </w:r>
      <w:r w:rsidRPr="00E91E3A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кровотечу з піхви. Ознаки відокремлення </w:t>
      </w:r>
      <w:r w:rsidRPr="00E91E3A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плаценти відсутні. Матка з чіткими конту</w:t>
      </w:r>
      <w:r w:rsidRPr="00E91E3A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рами, в </w:t>
      </w:r>
      <w:proofErr w:type="spellStart"/>
      <w:r w:rsidRPr="00E91E3A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нормотонусі</w:t>
      </w:r>
      <w:proofErr w:type="spellEnd"/>
      <w:r w:rsidRPr="00E91E3A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. У зв'язку з підозрою </w:t>
      </w:r>
      <w:r w:rsidRPr="00E91E3A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на щільне прикріплення плаценти прове</w:t>
      </w:r>
      <w:r w:rsidRPr="00E91E3A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дено ручне відокремлення та видалення </w:t>
      </w:r>
      <w:r w:rsidRPr="00E91E3A">
        <w:rPr>
          <w:rFonts w:ascii="Times New Roman" w:hAnsi="Times New Roman"/>
          <w:color w:val="000000"/>
          <w:spacing w:val="19"/>
          <w:sz w:val="28"/>
          <w:szCs w:val="28"/>
          <w:lang w:val="uk-UA"/>
        </w:rPr>
        <w:t xml:space="preserve">плаценти, внутрішньовенно введено </w:t>
      </w:r>
      <w:proofErr w:type="spellStart"/>
      <w:r w:rsidRPr="00E91E3A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окситоцин</w:t>
      </w:r>
      <w:proofErr w:type="spellEnd"/>
      <w:r w:rsidRPr="00E91E3A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. Матка добре скоротилась, але </w:t>
      </w:r>
      <w:r w:rsidRPr="00E91E3A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кровотеча з піхви продовжується. Під час </w:t>
      </w:r>
      <w:r w:rsidRPr="00E91E3A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огляду пологових шляхів за допомогою дзеркал виявлено глибокий розрив лівої </w:t>
      </w:r>
      <w:r w:rsidRPr="00E91E3A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бокової стінки піхви. Діагноз? Яка тактика лікаря </w:t>
      </w:r>
      <w:r w:rsidRPr="00E91E3A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>щодо зупинки кровотечі?</w:t>
      </w:r>
    </w:p>
    <w:p w:rsidR="00E91E3A" w:rsidRPr="00E662A2" w:rsidRDefault="00E91E3A" w:rsidP="00E662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B87" w:rsidRPr="00E662A2" w:rsidRDefault="00084B87" w:rsidP="00E662A2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E662A2">
        <w:rPr>
          <w:b/>
          <w:noProof/>
          <w:sz w:val="28"/>
          <w:szCs w:val="28"/>
          <w:lang w:val="uk-UA"/>
        </w:rPr>
        <w:t>ІХ. Завдання для позааудиторної роботи:</w:t>
      </w:r>
    </w:p>
    <w:p w:rsidR="00084B87" w:rsidRPr="00E662A2" w:rsidRDefault="00084B87" w:rsidP="00E662A2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084B87" w:rsidRPr="00E662A2" w:rsidRDefault="00084B87" w:rsidP="00E662A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E662A2">
        <w:rPr>
          <w:rFonts w:ascii="Times New Roman" w:hAnsi="Times New Roman"/>
          <w:sz w:val="28"/>
          <w:szCs w:val="28"/>
          <w:lang w:val="uk-UA"/>
        </w:rPr>
        <w:t xml:space="preserve">1. Розробити план обстеження та розродження вагітної з акушерською / </w:t>
      </w:r>
      <w:proofErr w:type="spellStart"/>
      <w:r w:rsidRPr="00E662A2">
        <w:rPr>
          <w:rFonts w:ascii="Times New Roman" w:hAnsi="Times New Roman"/>
          <w:sz w:val="28"/>
          <w:szCs w:val="28"/>
          <w:lang w:val="uk-UA"/>
        </w:rPr>
        <w:t>екстрагенітальною</w:t>
      </w:r>
      <w:proofErr w:type="spellEnd"/>
      <w:r w:rsidRPr="00E662A2">
        <w:rPr>
          <w:rFonts w:ascii="Times New Roman" w:hAnsi="Times New Roman"/>
          <w:sz w:val="28"/>
          <w:szCs w:val="28"/>
          <w:lang w:val="uk-UA"/>
        </w:rPr>
        <w:t xml:space="preserve"> патологією.</w:t>
      </w:r>
    </w:p>
    <w:p w:rsidR="00084B87" w:rsidRPr="00E662A2" w:rsidRDefault="00084B87" w:rsidP="00E662A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2201BC" w:rsidRPr="002201BC" w:rsidRDefault="002201BC" w:rsidP="002201BC">
      <w:pPr>
        <w:pStyle w:val="a9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2201BC">
        <w:rPr>
          <w:b/>
          <w:bCs/>
          <w:color w:val="000000"/>
          <w:sz w:val="28"/>
          <w:szCs w:val="28"/>
          <w:lang w:val="uk-UA"/>
        </w:rPr>
        <w:t>РЕКОМЕНДОВАНА ЛІТЕРАТУРА</w:t>
      </w:r>
    </w:p>
    <w:p w:rsidR="002201BC" w:rsidRPr="002201BC" w:rsidRDefault="002201BC" w:rsidP="002201B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Основна </w:t>
      </w:r>
    </w:p>
    <w:p w:rsidR="002201BC" w:rsidRPr="002201BC" w:rsidRDefault="002201BC" w:rsidP="002201B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201BC" w:rsidRPr="002201BC" w:rsidRDefault="002201BC" w:rsidP="002201BC">
      <w:pPr>
        <w:numPr>
          <w:ilvl w:val="0"/>
          <w:numId w:val="42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Алгоритми в акушерстві і гінекології. Видання третє, доповнене, під редакцією проф. В.О. Бенюка. К.: «Бібліотека «Здоров’я України». -2018.- 504 с.</w:t>
      </w:r>
    </w:p>
    <w:p w:rsidR="002201BC" w:rsidRPr="002201BC" w:rsidRDefault="002201BC" w:rsidP="002201BC">
      <w:pPr>
        <w:numPr>
          <w:ilvl w:val="0"/>
          <w:numId w:val="42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Акушерський фантом/Під редакцією</w:t>
      </w:r>
      <w:bookmarkStart w:id="0" w:name="_GoBack"/>
      <w:bookmarkEnd w:id="0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проф. В.О. Бенюка, І.А.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Усевича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, О.А.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Диндар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. - Київ: «Здоров’я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Украіни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», 2019. - 198 с.</w:t>
      </w:r>
    </w:p>
    <w:p w:rsidR="002201BC" w:rsidRPr="002201BC" w:rsidRDefault="002201BC" w:rsidP="002201BC">
      <w:pPr>
        <w:numPr>
          <w:ilvl w:val="0"/>
          <w:numId w:val="42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Браян А.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Маґован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, Філіп Оуен, Ендрю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Томсон."Клінічне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акушерство та гінекологія". Підручник, К. Видавництво «Медицина», 2021, 445 с.</w:t>
      </w:r>
    </w:p>
    <w:p w:rsidR="002201BC" w:rsidRPr="002201BC" w:rsidRDefault="002201BC" w:rsidP="002201BC">
      <w:pPr>
        <w:numPr>
          <w:ilvl w:val="0"/>
          <w:numId w:val="42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Грищенко В., Щербина М.,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Венцківський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Б. «Акушерство і гінекологія: у двох книгах.» Книга 1. Акушерство. 4-е видання. К. Видавництво «Медицина», 2020, 422 с.</w:t>
      </w:r>
    </w:p>
    <w:p w:rsidR="002201BC" w:rsidRPr="002201BC" w:rsidRDefault="002201BC" w:rsidP="002201BC">
      <w:pPr>
        <w:numPr>
          <w:ilvl w:val="0"/>
          <w:numId w:val="42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Грищенко В., Щербина М.,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Венцківський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Б. «Акушерство і гінекологія: у двох книгах.» Книга 2. Гінекологія. 3-є видання.. К. Видавництво «Медицина», 2020, 376 с.</w:t>
      </w:r>
    </w:p>
    <w:p w:rsidR="002201BC" w:rsidRPr="002201BC" w:rsidRDefault="002201BC" w:rsidP="002201BC">
      <w:pPr>
        <w:numPr>
          <w:ilvl w:val="0"/>
          <w:numId w:val="42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Алгоритми в акушерстві і гінекології. Навчальний посібник (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под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ред. Бенюка В.О.). Співавтори: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Диндар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О.А.,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Усевич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І.А.,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Говсеев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Д.В., Гончаренко В.Н., Гичка Н.М.,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Ковалюк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Т.В.-  К., 2019 - «Бібліотека «Здоров’я України» - С.542.</w:t>
      </w:r>
    </w:p>
    <w:p w:rsidR="002201BC" w:rsidRPr="002201BC" w:rsidRDefault="002201BC" w:rsidP="002201BC">
      <w:pPr>
        <w:numPr>
          <w:ilvl w:val="0"/>
          <w:numId w:val="42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Акушерський фантом: посібник українською мовою (за ред. Бенюка В.О.). Співавтори: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Усевич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І.А.,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Диндар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О.А.,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Ковалюк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Т.В.,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Самойлова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М.В.- К., 2018 - «Бібліотека «Здоров’я України», С.191.</w:t>
      </w:r>
    </w:p>
    <w:p w:rsidR="002201BC" w:rsidRPr="002201BC" w:rsidRDefault="002201BC" w:rsidP="002201BC">
      <w:pPr>
        <w:numPr>
          <w:ilvl w:val="0"/>
          <w:numId w:val="42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Obstetrical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phantom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: посібник англійською мовою (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Edited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by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V.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Benyuk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, O.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Dyndar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I.Usevych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).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Co-authors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: T.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Kovaliuk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M.Samoilova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– К., 2018 - «Бібліотека «Здоров’я України», С. 190.</w:t>
      </w:r>
    </w:p>
    <w:p w:rsidR="002201BC" w:rsidRPr="002201BC" w:rsidRDefault="002201BC" w:rsidP="002201BC">
      <w:pPr>
        <w:numPr>
          <w:ilvl w:val="0"/>
          <w:numId w:val="42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Назарова І. Б., Самойленко В. Б., Фізіологічне акушерство: підручник (ВНЗ І—ІІІ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р.а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.) ВСВ «Медицина», 2018, 408 с.</w:t>
      </w:r>
    </w:p>
    <w:p w:rsidR="002201BC" w:rsidRPr="002201BC" w:rsidRDefault="002201BC" w:rsidP="002201BC">
      <w:pPr>
        <w:numPr>
          <w:ilvl w:val="0"/>
          <w:numId w:val="42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Hryshchenko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V.I.,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Shcherbyna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M.O.,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Ventskivskyi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B.M.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et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al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., «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Obstetrics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and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Gynecology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in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2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volumes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».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Volume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2.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Gynecology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textbook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) ВСВ «Медицина», 2022, 352 с.</w:t>
      </w:r>
    </w:p>
    <w:p w:rsidR="002201BC" w:rsidRPr="002201BC" w:rsidRDefault="002201BC" w:rsidP="002201BC">
      <w:pPr>
        <w:numPr>
          <w:ilvl w:val="0"/>
          <w:numId w:val="42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Ліхачов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В. К. «Акушерство. Том 1. Базовий курс.» Гінекологія. 2-ге видання. Видавництво «Нова книга», 2021, 392 с.</w:t>
      </w:r>
    </w:p>
    <w:p w:rsidR="002201BC" w:rsidRPr="002201BC" w:rsidRDefault="002201BC" w:rsidP="002201BC">
      <w:pPr>
        <w:numPr>
          <w:ilvl w:val="0"/>
          <w:numId w:val="42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Ліхачов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В.К. та ін. «Акушерство. Том 2. Сучасна акушерська практика.» Видавництво «Нова книга», 2021, 512 с.</w:t>
      </w:r>
    </w:p>
    <w:p w:rsidR="002201BC" w:rsidRPr="002201BC" w:rsidRDefault="002201BC" w:rsidP="002201BC">
      <w:pPr>
        <w:numPr>
          <w:ilvl w:val="0"/>
          <w:numId w:val="42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Ліхачов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В. К. «Гінекологія. 2-ге видання.» Видавництво «Нова книга», 2021. 688 с.</w:t>
      </w:r>
    </w:p>
    <w:p w:rsidR="002201BC" w:rsidRPr="002201BC" w:rsidRDefault="002201BC" w:rsidP="002201B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201BC" w:rsidRPr="002201BC" w:rsidRDefault="002201BC" w:rsidP="002201B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Додаткова</w:t>
      </w:r>
    </w:p>
    <w:p w:rsidR="002201BC" w:rsidRPr="002201BC" w:rsidRDefault="002201BC" w:rsidP="002201B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2201BC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 </w:t>
      </w:r>
    </w:p>
    <w:p w:rsidR="002201BC" w:rsidRPr="002201BC" w:rsidRDefault="002201BC" w:rsidP="002201BC">
      <w:pPr>
        <w:numPr>
          <w:ilvl w:val="0"/>
          <w:numId w:val="43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Бачинська І.І. Практикум з акушерства: навчальний посібник. — 2-е видання. К. Видавництво «Медицина», 2021, 104 с.</w:t>
      </w:r>
    </w:p>
    <w:p w:rsidR="002201BC" w:rsidRPr="002201BC" w:rsidRDefault="002201BC" w:rsidP="002201BC">
      <w:pPr>
        <w:numPr>
          <w:ilvl w:val="0"/>
          <w:numId w:val="43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Зозуля І. С.,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Волосовець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А. О.,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Шекера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О. Г. та ін. «Медицина невідкладних станів. Екстрена (швидка) медична допомога». Підручник. 5-е видання. ВСВ «Медицина», 2023, 560 с.</w:t>
      </w:r>
    </w:p>
    <w:p w:rsidR="002201BC" w:rsidRPr="002201BC" w:rsidRDefault="002201BC" w:rsidP="002201BC">
      <w:pPr>
        <w:numPr>
          <w:ilvl w:val="0"/>
          <w:numId w:val="43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МОЗ України Наказ № 13 «Про деякі питання застосування україномовного варіанту міжнародної класифікації первинної медичної допомоги (ICPC-2-E)» від 04.01.2018</w:t>
      </w:r>
    </w:p>
    <w:p w:rsidR="002201BC" w:rsidRPr="002201BC" w:rsidRDefault="002201BC" w:rsidP="002201BC">
      <w:pPr>
        <w:numPr>
          <w:ilvl w:val="0"/>
          <w:numId w:val="43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МОЗ України Наказ № </w:t>
      </w:r>
      <w:r w:rsidRPr="002201B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8</w:t>
      </w: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«</w:t>
      </w:r>
      <w:r w:rsidRPr="002201B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Про затвердження Уніфікованого клінічного протоколу первинної, вторинної та третинної медичної допомоги «Кесарів розтин</w:t>
      </w: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» від 05.01.2022</w:t>
      </w:r>
    </w:p>
    <w:p w:rsidR="002201BC" w:rsidRPr="002201BC" w:rsidRDefault="002201BC" w:rsidP="002201BC">
      <w:pPr>
        <w:numPr>
          <w:ilvl w:val="0"/>
          <w:numId w:val="43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МОЗ України Наказ № </w:t>
      </w:r>
      <w:r w:rsidRPr="002201B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151</w:t>
      </w: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«Уніфікований клінічний протокол первинної, вторинної (спеціалізованої) та третинної (високоспеціалізованої) медичної допомоги «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Гіпертензивні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розлади під час вагітності, пологів та у післяпологовому періоді» від </w:t>
      </w:r>
      <w:r w:rsidRPr="002201B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24.01.2022</w:t>
      </w:r>
    </w:p>
    <w:p w:rsidR="002201BC" w:rsidRPr="002201BC" w:rsidRDefault="002201BC" w:rsidP="002201BC">
      <w:pPr>
        <w:numPr>
          <w:ilvl w:val="0"/>
          <w:numId w:val="43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МОЗ України Наказ № </w:t>
      </w:r>
      <w:r w:rsidRPr="002201B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170</w:t>
      </w: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«Уніфікований клінічний протокол первинної, вторинної (спеціалізованої) та третинної (високоспеціалізованої) медичної допомоги «Фізіологічні пологи» від </w:t>
      </w:r>
      <w:r w:rsidRPr="002201B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26.01.2022</w:t>
      </w:r>
    </w:p>
    <w:p w:rsidR="002201BC" w:rsidRPr="002201BC" w:rsidRDefault="002201BC" w:rsidP="002201BC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МОЗ України Наказ № </w:t>
      </w:r>
      <w:r w:rsidRPr="002201B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692</w:t>
      </w: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«Клінічна настанова, заснована на доказах «профілактика передачі віл від матері до дитини» від 26.04.2022</w:t>
      </w:r>
    </w:p>
    <w:p w:rsidR="002201BC" w:rsidRPr="002201BC" w:rsidRDefault="002201BC" w:rsidP="002201BC">
      <w:pPr>
        <w:numPr>
          <w:ilvl w:val="0"/>
          <w:numId w:val="43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МОЗ України Наказ № </w:t>
      </w:r>
      <w:r w:rsidRPr="002201B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1437</w:t>
      </w: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«Нормальна вагітність. Клінічна настанова, заснована на доказах» від </w:t>
      </w:r>
      <w:r w:rsidRPr="002201B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09.08.2022</w:t>
      </w:r>
    </w:p>
    <w:p w:rsidR="002201BC" w:rsidRPr="002201BC" w:rsidRDefault="002201BC" w:rsidP="002201BC">
      <w:pPr>
        <w:numPr>
          <w:ilvl w:val="0"/>
          <w:numId w:val="43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Медведь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В.І. Вибрані лекції з екстрагенітальної патології вагітних. - К., 2013.- 239с.</w:t>
      </w:r>
    </w:p>
    <w:p w:rsidR="002201BC" w:rsidRPr="002201BC" w:rsidRDefault="002201BC" w:rsidP="002201BC">
      <w:pPr>
        <w:numPr>
          <w:ilvl w:val="0"/>
          <w:numId w:val="43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Орлик В. В. «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Трансфузійна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медицина» підручник, ВСВ «Медицина», 2023, 424 с.</w:t>
      </w:r>
    </w:p>
    <w:p w:rsidR="002201BC" w:rsidRPr="002201BC" w:rsidRDefault="002201BC" w:rsidP="002201BC">
      <w:pPr>
        <w:numPr>
          <w:ilvl w:val="0"/>
          <w:numId w:val="43"/>
        </w:numPr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A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practical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guide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to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obstetrics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and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gynecology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/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Richa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Saxena</w:t>
      </w:r>
      <w:proofErr w:type="spellEnd"/>
      <w:r w:rsidRPr="002201BC">
        <w:rPr>
          <w:rFonts w:ascii="Times New Roman" w:hAnsi="Times New Roman"/>
          <w:color w:val="000000"/>
          <w:sz w:val="28"/>
          <w:szCs w:val="28"/>
          <w:lang w:val="uk-UA"/>
        </w:rPr>
        <w:t>, 2015</w:t>
      </w:r>
    </w:p>
    <w:p w:rsidR="00E662A2" w:rsidRPr="002201BC" w:rsidRDefault="00E662A2" w:rsidP="002201BC">
      <w:pPr>
        <w:pStyle w:val="ListParagraph1"/>
        <w:keepNext/>
        <w:widowControl/>
        <w:autoSpaceDE/>
        <w:adjustRightInd/>
        <w:ind w:left="0"/>
        <w:jc w:val="center"/>
        <w:outlineLvl w:val="2"/>
        <w:rPr>
          <w:b/>
          <w:bCs/>
          <w:sz w:val="28"/>
          <w:szCs w:val="28"/>
          <w:lang w:val="uk-UA" w:bidi="en-US"/>
        </w:rPr>
      </w:pPr>
    </w:p>
    <w:sectPr w:rsidR="00E662A2" w:rsidRPr="002201BC" w:rsidSect="00F30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B6C43"/>
    <w:multiLevelType w:val="hybridMultilevel"/>
    <w:tmpl w:val="4AE83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E6491"/>
    <w:multiLevelType w:val="hybridMultilevel"/>
    <w:tmpl w:val="DAEC293C"/>
    <w:lvl w:ilvl="0" w:tplc="0419000F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2" w:tplc="45A2ED1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3" w:tplc="0810C33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79367C"/>
    <w:multiLevelType w:val="hybridMultilevel"/>
    <w:tmpl w:val="D0A268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FD1FC5"/>
    <w:multiLevelType w:val="hybridMultilevel"/>
    <w:tmpl w:val="C5E0A6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9A2735"/>
    <w:multiLevelType w:val="hybridMultilevel"/>
    <w:tmpl w:val="A5B217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9297585"/>
    <w:multiLevelType w:val="hybridMultilevel"/>
    <w:tmpl w:val="94FC1F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16718D"/>
    <w:multiLevelType w:val="hybridMultilevel"/>
    <w:tmpl w:val="EF369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65EB3"/>
    <w:multiLevelType w:val="hybridMultilevel"/>
    <w:tmpl w:val="570E075E"/>
    <w:lvl w:ilvl="0" w:tplc="C8261438">
      <w:numFmt w:val="bullet"/>
      <w:lvlText w:val=""/>
      <w:lvlJc w:val="left"/>
      <w:pPr>
        <w:tabs>
          <w:tab w:val="num" w:pos="1131"/>
        </w:tabs>
        <w:ind w:left="1131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92FBC"/>
    <w:multiLevelType w:val="hybridMultilevel"/>
    <w:tmpl w:val="EFA4FA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 w15:restartNumberingAfterBreak="0">
    <w:nsid w:val="2A58208F"/>
    <w:multiLevelType w:val="hybridMultilevel"/>
    <w:tmpl w:val="2D6AA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F2CC7"/>
    <w:multiLevelType w:val="hybridMultilevel"/>
    <w:tmpl w:val="A5B217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30C07189"/>
    <w:multiLevelType w:val="hybridMultilevel"/>
    <w:tmpl w:val="E9167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95C37"/>
    <w:multiLevelType w:val="hybridMultilevel"/>
    <w:tmpl w:val="F95870E2"/>
    <w:lvl w:ilvl="0" w:tplc="0BF0445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ED7723"/>
    <w:multiLevelType w:val="hybridMultilevel"/>
    <w:tmpl w:val="A72483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D04784"/>
    <w:multiLevelType w:val="hybridMultilevel"/>
    <w:tmpl w:val="C65E7968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443A2732"/>
    <w:multiLevelType w:val="hybridMultilevel"/>
    <w:tmpl w:val="04D4726E"/>
    <w:lvl w:ilvl="0" w:tplc="45A2ED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189EC8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554EE1"/>
    <w:multiLevelType w:val="hybridMultilevel"/>
    <w:tmpl w:val="CBC85C44"/>
    <w:lvl w:ilvl="0" w:tplc="189EC862">
      <w:start w:val="1"/>
      <w:numFmt w:val="decimal"/>
      <w:lvlText w:val="%1.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7" w15:restartNumberingAfterBreak="0">
    <w:nsid w:val="47F679D1"/>
    <w:multiLevelType w:val="hybridMultilevel"/>
    <w:tmpl w:val="21725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E31C3"/>
    <w:multiLevelType w:val="hybridMultilevel"/>
    <w:tmpl w:val="FB2201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648E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50FF7"/>
    <w:multiLevelType w:val="hybridMultilevel"/>
    <w:tmpl w:val="56CEB5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1951697"/>
    <w:multiLevelType w:val="hybridMultilevel"/>
    <w:tmpl w:val="AF7CCE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3314587"/>
    <w:multiLevelType w:val="hybridMultilevel"/>
    <w:tmpl w:val="A000CE4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541A38D7"/>
    <w:multiLevelType w:val="hybridMultilevel"/>
    <w:tmpl w:val="9C9804F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4C43787"/>
    <w:multiLevelType w:val="hybridMultilevel"/>
    <w:tmpl w:val="EED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5EC0F7C"/>
    <w:multiLevelType w:val="hybridMultilevel"/>
    <w:tmpl w:val="9984F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601B"/>
    <w:multiLevelType w:val="hybridMultilevel"/>
    <w:tmpl w:val="91B66980"/>
    <w:lvl w:ilvl="0" w:tplc="30C2F3D4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052505"/>
    <w:multiLevelType w:val="hybridMultilevel"/>
    <w:tmpl w:val="E1284F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7232A5F"/>
    <w:multiLevelType w:val="hybridMultilevel"/>
    <w:tmpl w:val="78E45F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73265B2"/>
    <w:multiLevelType w:val="hybridMultilevel"/>
    <w:tmpl w:val="CFBA9D70"/>
    <w:lvl w:ilvl="0" w:tplc="45A2ED1E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84A5144"/>
    <w:multiLevelType w:val="hybridMultilevel"/>
    <w:tmpl w:val="E586084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0" w15:restartNumberingAfterBreak="0">
    <w:nsid w:val="58CC4A92"/>
    <w:multiLevelType w:val="hybridMultilevel"/>
    <w:tmpl w:val="A5D43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0C6412"/>
    <w:multiLevelType w:val="hybridMultilevel"/>
    <w:tmpl w:val="81FE69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13912F5"/>
    <w:multiLevelType w:val="hybridMultilevel"/>
    <w:tmpl w:val="E868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5C58C6"/>
    <w:multiLevelType w:val="hybridMultilevel"/>
    <w:tmpl w:val="E886E352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6C36127B"/>
    <w:multiLevelType w:val="multilevel"/>
    <w:tmpl w:val="440C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5D5EC7"/>
    <w:multiLevelType w:val="hybridMultilevel"/>
    <w:tmpl w:val="7478BA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09A1DC7"/>
    <w:multiLevelType w:val="hybridMultilevel"/>
    <w:tmpl w:val="489E4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DE65DC"/>
    <w:multiLevelType w:val="multilevel"/>
    <w:tmpl w:val="B49C5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984D48"/>
    <w:multiLevelType w:val="hybridMultilevel"/>
    <w:tmpl w:val="1B9A36DE"/>
    <w:lvl w:ilvl="0" w:tplc="18F867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861790A"/>
    <w:multiLevelType w:val="hybridMultilevel"/>
    <w:tmpl w:val="FDA8E0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8900E6F"/>
    <w:multiLevelType w:val="hybridMultilevel"/>
    <w:tmpl w:val="47121276"/>
    <w:lvl w:ilvl="0" w:tplc="189EC862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 w:tplc="AFFAA90A">
      <w:start w:val="1"/>
      <w:numFmt w:val="decimal"/>
      <w:lvlText w:val="%2)"/>
      <w:lvlJc w:val="left"/>
      <w:pPr>
        <w:tabs>
          <w:tab w:val="num" w:pos="2749"/>
        </w:tabs>
        <w:ind w:left="2749" w:hanging="9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1" w15:restartNumberingAfterBreak="0">
    <w:nsid w:val="7DE8057C"/>
    <w:multiLevelType w:val="hybridMultilevel"/>
    <w:tmpl w:val="BC2095E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2" w15:restartNumberingAfterBreak="0">
    <w:nsid w:val="7E05543C"/>
    <w:multiLevelType w:val="hybridMultilevel"/>
    <w:tmpl w:val="48266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0"/>
  </w:num>
  <w:num w:numId="3">
    <w:abstractNumId w:val="16"/>
  </w:num>
  <w:num w:numId="4">
    <w:abstractNumId w:val="15"/>
  </w:num>
  <w:num w:numId="5">
    <w:abstractNumId w:val="28"/>
  </w:num>
  <w:num w:numId="6">
    <w:abstractNumId w:val="4"/>
  </w:num>
  <w:num w:numId="7">
    <w:abstractNumId w:val="24"/>
  </w:num>
  <w:num w:numId="8">
    <w:abstractNumId w:val="26"/>
  </w:num>
  <w:num w:numId="9">
    <w:abstractNumId w:val="33"/>
  </w:num>
  <w:num w:numId="10">
    <w:abstractNumId w:val="14"/>
  </w:num>
  <w:num w:numId="11">
    <w:abstractNumId w:val="1"/>
  </w:num>
  <w:num w:numId="12">
    <w:abstractNumId w:val="36"/>
  </w:num>
  <w:num w:numId="13">
    <w:abstractNumId w:val="18"/>
  </w:num>
  <w:num w:numId="14">
    <w:abstractNumId w:val="10"/>
  </w:num>
  <w:num w:numId="15">
    <w:abstractNumId w:val="3"/>
  </w:num>
  <w:num w:numId="16">
    <w:abstractNumId w:val="42"/>
  </w:num>
  <w:num w:numId="17">
    <w:abstractNumId w:val="17"/>
  </w:num>
  <w:num w:numId="18">
    <w:abstractNumId w:val="0"/>
  </w:num>
  <w:num w:numId="19">
    <w:abstractNumId w:val="6"/>
  </w:num>
  <w:num w:numId="20">
    <w:abstractNumId w:val="30"/>
  </w:num>
  <w:num w:numId="21">
    <w:abstractNumId w:val="9"/>
  </w:num>
  <w:num w:numId="22">
    <w:abstractNumId w:val="11"/>
  </w:num>
  <w:num w:numId="23">
    <w:abstractNumId w:val="32"/>
  </w:num>
  <w:num w:numId="24">
    <w:abstractNumId w:val="23"/>
  </w:num>
  <w:num w:numId="25">
    <w:abstractNumId w:val="5"/>
  </w:num>
  <w:num w:numId="26">
    <w:abstractNumId w:val="20"/>
  </w:num>
  <w:num w:numId="27">
    <w:abstractNumId w:val="31"/>
  </w:num>
  <w:num w:numId="28">
    <w:abstractNumId w:val="41"/>
  </w:num>
  <w:num w:numId="29">
    <w:abstractNumId w:val="27"/>
  </w:num>
  <w:num w:numId="30">
    <w:abstractNumId w:val="8"/>
  </w:num>
  <w:num w:numId="31">
    <w:abstractNumId w:val="29"/>
  </w:num>
  <w:num w:numId="32">
    <w:abstractNumId w:val="21"/>
  </w:num>
  <w:num w:numId="33">
    <w:abstractNumId w:val="39"/>
  </w:num>
  <w:num w:numId="34">
    <w:abstractNumId w:val="25"/>
  </w:num>
  <w:num w:numId="35">
    <w:abstractNumId w:val="19"/>
  </w:num>
  <w:num w:numId="36">
    <w:abstractNumId w:val="2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35"/>
  </w:num>
  <w:num w:numId="40">
    <w:abstractNumId w:val="13"/>
  </w:num>
  <w:num w:numId="41">
    <w:abstractNumId w:val="12"/>
  </w:num>
  <w:num w:numId="42">
    <w:abstractNumId w:val="34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3B2"/>
    <w:rsid w:val="00057747"/>
    <w:rsid w:val="000603EB"/>
    <w:rsid w:val="00084B87"/>
    <w:rsid w:val="000F1CB9"/>
    <w:rsid w:val="001D41F1"/>
    <w:rsid w:val="001D6903"/>
    <w:rsid w:val="001F774A"/>
    <w:rsid w:val="002201BC"/>
    <w:rsid w:val="00241177"/>
    <w:rsid w:val="00280C19"/>
    <w:rsid w:val="00284DA2"/>
    <w:rsid w:val="002A2DCC"/>
    <w:rsid w:val="002D0B9F"/>
    <w:rsid w:val="003137F2"/>
    <w:rsid w:val="00392843"/>
    <w:rsid w:val="003F45FA"/>
    <w:rsid w:val="003F666D"/>
    <w:rsid w:val="004438AD"/>
    <w:rsid w:val="004712F8"/>
    <w:rsid w:val="00532AC6"/>
    <w:rsid w:val="005E5587"/>
    <w:rsid w:val="00657A32"/>
    <w:rsid w:val="00756150"/>
    <w:rsid w:val="007938C2"/>
    <w:rsid w:val="007D7420"/>
    <w:rsid w:val="00850D1D"/>
    <w:rsid w:val="00852C86"/>
    <w:rsid w:val="008B1659"/>
    <w:rsid w:val="008C395F"/>
    <w:rsid w:val="00907325"/>
    <w:rsid w:val="0095034A"/>
    <w:rsid w:val="00972AC2"/>
    <w:rsid w:val="0097753A"/>
    <w:rsid w:val="00A22AA3"/>
    <w:rsid w:val="00A62178"/>
    <w:rsid w:val="00AD2C17"/>
    <w:rsid w:val="00AD6A99"/>
    <w:rsid w:val="00AD6F90"/>
    <w:rsid w:val="00AF6243"/>
    <w:rsid w:val="00B85C5B"/>
    <w:rsid w:val="00B96CA5"/>
    <w:rsid w:val="00BB7AC0"/>
    <w:rsid w:val="00C52416"/>
    <w:rsid w:val="00C97CE1"/>
    <w:rsid w:val="00CB4567"/>
    <w:rsid w:val="00D226A5"/>
    <w:rsid w:val="00D83876"/>
    <w:rsid w:val="00DC6E9C"/>
    <w:rsid w:val="00DF636D"/>
    <w:rsid w:val="00E263B2"/>
    <w:rsid w:val="00E3325B"/>
    <w:rsid w:val="00E662A2"/>
    <w:rsid w:val="00E91E3A"/>
    <w:rsid w:val="00EA2B5E"/>
    <w:rsid w:val="00F30C49"/>
    <w:rsid w:val="00FD0053"/>
    <w:rsid w:val="00FF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C2A4489-C2EE-4714-A57D-807FFD23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C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5FA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284DA2"/>
    <w:pPr>
      <w:spacing w:after="120" w:line="240" w:lineRule="auto"/>
    </w:pPr>
    <w:rPr>
      <w:rFonts w:ascii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284DA2"/>
    <w:rPr>
      <w:rFonts w:ascii="Times New Roman" w:hAnsi="Times New Roman" w:cs="Times New Roman"/>
      <w:sz w:val="28"/>
      <w:szCs w:val="28"/>
      <w:lang w:val="uk-UA"/>
    </w:rPr>
  </w:style>
  <w:style w:type="paragraph" w:customStyle="1" w:styleId="1">
    <w:name w:val="Стиль1"/>
    <w:basedOn w:val="a"/>
    <w:uiPriority w:val="99"/>
    <w:rsid w:val="00DC6E9C"/>
    <w:pPr>
      <w:spacing w:after="120" w:line="240" w:lineRule="auto"/>
      <w:ind w:firstLine="432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C6E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6">
    <w:name w:val="Hyperlink"/>
    <w:semiHidden/>
    <w:unhideWhenUsed/>
    <w:rsid w:val="00E662A2"/>
    <w:rPr>
      <w:rFonts w:ascii="Times New Roman" w:hAnsi="Times New Roman" w:cs="Times New Roman" w:hint="default"/>
      <w:color w:val="0000FF"/>
      <w:u w:val="single"/>
    </w:rPr>
  </w:style>
  <w:style w:type="paragraph" w:customStyle="1" w:styleId="ListParagraph1">
    <w:name w:val="List Paragraph1"/>
    <w:basedOn w:val="a"/>
    <w:rsid w:val="00E662A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_"/>
    <w:link w:val="10"/>
    <w:locked/>
    <w:rsid w:val="00E662A2"/>
    <w:rPr>
      <w:rFonts w:ascii="Times New Roman" w:hAnsi="Times New Roman"/>
      <w:spacing w:val="10"/>
      <w:sz w:val="52"/>
      <w:szCs w:val="52"/>
      <w:shd w:val="clear" w:color="auto" w:fill="FFFFFF"/>
    </w:rPr>
  </w:style>
  <w:style w:type="paragraph" w:customStyle="1" w:styleId="10">
    <w:name w:val="Основной текст1"/>
    <w:basedOn w:val="a"/>
    <w:link w:val="a7"/>
    <w:rsid w:val="00E662A2"/>
    <w:pPr>
      <w:widowControl w:val="0"/>
      <w:shd w:val="clear" w:color="auto" w:fill="FFFFFF"/>
      <w:spacing w:after="240" w:line="0" w:lineRule="atLeast"/>
      <w:ind w:hanging="1380"/>
      <w:jc w:val="center"/>
    </w:pPr>
    <w:rPr>
      <w:rFonts w:ascii="Times New Roman" w:hAnsi="Times New Roman"/>
      <w:spacing w:val="10"/>
      <w:sz w:val="52"/>
      <w:szCs w:val="52"/>
      <w:lang w:val="en-US" w:eastAsia="en-US"/>
    </w:rPr>
  </w:style>
  <w:style w:type="character" w:customStyle="1" w:styleId="Exact">
    <w:name w:val="Основной текст Exact"/>
    <w:rsid w:val="00E662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5"/>
      <w:sz w:val="50"/>
      <w:szCs w:val="50"/>
      <w:u w:val="none"/>
      <w:effect w:val="none"/>
    </w:rPr>
  </w:style>
  <w:style w:type="character" w:customStyle="1" w:styleId="a8">
    <w:name w:val="Основной текст + Полужирный"/>
    <w:aliases w:val="Интервал 1 pt"/>
    <w:rsid w:val="00E662A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52"/>
      <w:szCs w:val="52"/>
      <w:u w:val="none"/>
      <w:effect w:val="none"/>
      <w:lang w:val="ru-RU" w:eastAsia="ru-RU" w:bidi="ru-RU"/>
    </w:rPr>
  </w:style>
  <w:style w:type="paragraph" w:styleId="a9">
    <w:name w:val="Normal (Web)"/>
    <w:basedOn w:val="a"/>
    <w:uiPriority w:val="99"/>
    <w:semiHidden/>
    <w:unhideWhenUsed/>
    <w:rsid w:val="002201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96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7210</Words>
  <Characters>41100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AdminVik</dc:creator>
  <cp:keywords/>
  <dc:description/>
  <cp:lastModifiedBy>Пользователь Windows</cp:lastModifiedBy>
  <cp:revision>4</cp:revision>
  <dcterms:created xsi:type="dcterms:W3CDTF">2023-02-03T09:18:00Z</dcterms:created>
  <dcterms:modified xsi:type="dcterms:W3CDTF">2023-09-21T12:21:00Z</dcterms:modified>
</cp:coreProperties>
</file>