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033" w:rsidRPr="00522BEA" w:rsidRDefault="00AE6033" w:rsidP="00AE6033">
      <w:pPr>
        <w:spacing w:before="0" w:after="0"/>
        <w:jc w:val="center"/>
        <w:outlineLvl w:val="0"/>
        <w:rPr>
          <w:b/>
          <w:sz w:val="28"/>
          <w:szCs w:val="28"/>
          <w:lang w:val="uk-UA"/>
        </w:rPr>
      </w:pPr>
      <w:r w:rsidRPr="00522BEA">
        <w:rPr>
          <w:b/>
          <w:sz w:val="28"/>
          <w:szCs w:val="28"/>
          <w:lang w:val="uk-UA"/>
        </w:rPr>
        <w:t>МІНІСТЕРСТВО ОХОРОНИ ЗДОРОВ'Я УКРАЇНИ</w:t>
      </w:r>
    </w:p>
    <w:p w:rsidR="00AE6033" w:rsidRPr="00522BEA" w:rsidRDefault="00AE6033" w:rsidP="00AE6033">
      <w:pPr>
        <w:spacing w:before="0" w:after="0"/>
        <w:jc w:val="center"/>
        <w:outlineLvl w:val="0"/>
        <w:rPr>
          <w:b/>
          <w:sz w:val="28"/>
          <w:szCs w:val="28"/>
          <w:lang w:val="uk-UA"/>
        </w:rPr>
      </w:pPr>
      <w:r w:rsidRPr="00522BEA">
        <w:rPr>
          <w:b/>
          <w:sz w:val="28"/>
          <w:szCs w:val="28"/>
          <w:lang w:val="uk-UA"/>
        </w:rPr>
        <w:t>НАЦІОНАЛЬНИЙ МЕДИЧНИЙ УНІВЕРСИТЕТ</w:t>
      </w:r>
    </w:p>
    <w:p w:rsidR="00AE6033" w:rsidRPr="00522BEA" w:rsidRDefault="00AE6033" w:rsidP="00AE6033">
      <w:pPr>
        <w:spacing w:before="0" w:after="0"/>
        <w:jc w:val="center"/>
        <w:outlineLvl w:val="0"/>
        <w:rPr>
          <w:b/>
          <w:sz w:val="28"/>
          <w:szCs w:val="28"/>
          <w:lang w:val="uk-UA"/>
        </w:rPr>
      </w:pPr>
      <w:r w:rsidRPr="00522BEA">
        <w:rPr>
          <w:b/>
          <w:sz w:val="28"/>
          <w:szCs w:val="28"/>
          <w:lang w:val="uk-UA"/>
        </w:rPr>
        <w:t>імені О.О. БОГОМОЛЬЦЯ</w:t>
      </w:r>
    </w:p>
    <w:p w:rsidR="00AE6033" w:rsidRPr="00522BEA" w:rsidRDefault="00AE6033" w:rsidP="00AE6033">
      <w:pPr>
        <w:spacing w:before="0" w:after="0"/>
        <w:jc w:val="right"/>
        <w:rPr>
          <w:b/>
          <w:sz w:val="28"/>
          <w:szCs w:val="28"/>
          <w:lang w:val="uk-UA"/>
        </w:rPr>
      </w:pPr>
    </w:p>
    <w:p w:rsidR="00AE6033" w:rsidRPr="00522BEA" w:rsidRDefault="00AE6033" w:rsidP="00AE6033">
      <w:pPr>
        <w:spacing w:before="0" w:after="0"/>
        <w:jc w:val="right"/>
        <w:rPr>
          <w:sz w:val="28"/>
          <w:szCs w:val="28"/>
          <w:lang w:val="uk-UA"/>
        </w:rPr>
      </w:pPr>
      <w:r w:rsidRPr="00522BEA">
        <w:rPr>
          <w:b/>
          <w:sz w:val="28"/>
          <w:szCs w:val="28"/>
          <w:lang w:val="uk-UA"/>
        </w:rPr>
        <w:t xml:space="preserve">факультет </w:t>
      </w:r>
      <w:r w:rsidRPr="00522BEA">
        <w:rPr>
          <w:sz w:val="28"/>
          <w:szCs w:val="28"/>
          <w:lang w:val="uk-UA"/>
        </w:rPr>
        <w:t>медичний № 2</w:t>
      </w:r>
    </w:p>
    <w:p w:rsidR="00AE6033" w:rsidRPr="00522BEA" w:rsidRDefault="00AE6033" w:rsidP="00AE6033">
      <w:pPr>
        <w:spacing w:before="0" w:after="0"/>
        <w:jc w:val="right"/>
        <w:rPr>
          <w:sz w:val="28"/>
          <w:szCs w:val="28"/>
          <w:lang w:val="uk-UA"/>
        </w:rPr>
      </w:pPr>
      <w:r w:rsidRPr="00522BEA">
        <w:rPr>
          <w:b/>
          <w:sz w:val="28"/>
          <w:szCs w:val="28"/>
          <w:lang w:val="uk-UA"/>
        </w:rPr>
        <w:t xml:space="preserve">кафедра </w:t>
      </w:r>
      <w:r w:rsidRPr="00522BEA">
        <w:rPr>
          <w:sz w:val="28"/>
          <w:szCs w:val="28"/>
          <w:lang w:val="uk-UA"/>
        </w:rPr>
        <w:t>акушерства і гінекології № 3</w:t>
      </w:r>
    </w:p>
    <w:p w:rsidR="00AE6033" w:rsidRPr="00522BEA" w:rsidRDefault="00AE6033" w:rsidP="00AE6033">
      <w:pPr>
        <w:spacing w:before="0" w:after="0"/>
        <w:jc w:val="right"/>
        <w:rPr>
          <w:sz w:val="28"/>
          <w:szCs w:val="28"/>
          <w:lang w:val="uk-UA"/>
        </w:rPr>
      </w:pPr>
      <w:r w:rsidRPr="00522BEA">
        <w:rPr>
          <w:b/>
          <w:sz w:val="28"/>
          <w:szCs w:val="28"/>
          <w:lang w:val="uk-UA"/>
        </w:rPr>
        <w:t>не опорна</w:t>
      </w:r>
    </w:p>
    <w:p w:rsidR="00AE6033" w:rsidRPr="00522BEA" w:rsidRDefault="00AE6033" w:rsidP="00AE6033">
      <w:pPr>
        <w:spacing w:before="0" w:after="0"/>
        <w:jc w:val="right"/>
        <w:rPr>
          <w:sz w:val="28"/>
          <w:szCs w:val="28"/>
          <w:lang w:val="uk-UA"/>
        </w:rPr>
      </w:pPr>
      <w:r w:rsidRPr="00522BEA">
        <w:rPr>
          <w:b/>
          <w:sz w:val="28"/>
          <w:szCs w:val="28"/>
          <w:lang w:val="uk-UA"/>
        </w:rPr>
        <w:t xml:space="preserve">адреса </w:t>
      </w:r>
      <w:r w:rsidRPr="00522BEA">
        <w:rPr>
          <w:sz w:val="28"/>
          <w:szCs w:val="28"/>
          <w:lang w:val="uk-UA"/>
        </w:rPr>
        <w:t>вул. В. Кучера, 7</w:t>
      </w:r>
    </w:p>
    <w:p w:rsidR="00AE6033" w:rsidRPr="00522BEA" w:rsidRDefault="00AE6033" w:rsidP="00AE6033">
      <w:pPr>
        <w:spacing w:before="0" w:after="0"/>
        <w:jc w:val="right"/>
        <w:outlineLvl w:val="0"/>
        <w:rPr>
          <w:b/>
          <w:sz w:val="28"/>
          <w:szCs w:val="28"/>
          <w:lang w:val="uk-UA"/>
        </w:rPr>
      </w:pPr>
    </w:p>
    <w:p w:rsidR="00AE6033" w:rsidRPr="00522BEA" w:rsidRDefault="00AE6033" w:rsidP="00AE6033">
      <w:pPr>
        <w:spacing w:before="0" w:after="0"/>
        <w:jc w:val="right"/>
        <w:outlineLvl w:val="0"/>
        <w:rPr>
          <w:b/>
          <w:sz w:val="28"/>
          <w:szCs w:val="28"/>
          <w:lang w:val="uk-UA"/>
        </w:rPr>
      </w:pPr>
    </w:p>
    <w:p w:rsidR="00AE6033" w:rsidRPr="00522BEA" w:rsidRDefault="00AE6033" w:rsidP="00AE6033">
      <w:pPr>
        <w:spacing w:before="0" w:after="0"/>
        <w:jc w:val="center"/>
        <w:rPr>
          <w:b/>
          <w:sz w:val="28"/>
          <w:szCs w:val="28"/>
          <w:lang w:val="uk-UA"/>
        </w:rPr>
      </w:pPr>
    </w:p>
    <w:p w:rsidR="00AE6033" w:rsidRPr="00522BEA" w:rsidRDefault="00AE6033" w:rsidP="00AE6033">
      <w:pPr>
        <w:spacing w:before="0" w:after="0"/>
        <w:jc w:val="center"/>
        <w:outlineLvl w:val="0"/>
        <w:rPr>
          <w:b/>
          <w:sz w:val="28"/>
          <w:szCs w:val="28"/>
          <w:lang w:val="uk-UA"/>
        </w:rPr>
      </w:pPr>
      <w:r w:rsidRPr="00522BEA">
        <w:rPr>
          <w:b/>
          <w:sz w:val="28"/>
          <w:szCs w:val="28"/>
          <w:lang w:val="uk-UA"/>
        </w:rPr>
        <w:t>МЕТОДИЧНІ ВКАЗІВКИ З ДИСЦИПЛІНИ</w:t>
      </w:r>
    </w:p>
    <w:p w:rsidR="00AE6033" w:rsidRPr="00522BEA" w:rsidRDefault="00AE6033" w:rsidP="00AE6033">
      <w:pPr>
        <w:spacing w:before="0" w:after="0"/>
        <w:jc w:val="center"/>
        <w:outlineLvl w:val="0"/>
        <w:rPr>
          <w:b/>
          <w:sz w:val="28"/>
          <w:szCs w:val="28"/>
          <w:lang w:val="uk-UA"/>
        </w:rPr>
      </w:pPr>
      <w:r w:rsidRPr="00522BEA">
        <w:rPr>
          <w:b/>
          <w:sz w:val="28"/>
          <w:szCs w:val="28"/>
          <w:lang w:val="uk-UA"/>
        </w:rPr>
        <w:t>«АКУШЕРСТВО ТА ГІНЕКОЛОГІЯ»</w:t>
      </w:r>
    </w:p>
    <w:p w:rsidR="00AE6033" w:rsidRPr="00522BEA" w:rsidRDefault="00AE6033" w:rsidP="00AE6033">
      <w:pPr>
        <w:spacing w:before="0" w:after="0"/>
        <w:jc w:val="center"/>
        <w:outlineLvl w:val="0"/>
        <w:rPr>
          <w:b/>
          <w:sz w:val="28"/>
          <w:szCs w:val="28"/>
          <w:lang w:val="uk-UA"/>
        </w:rPr>
      </w:pPr>
    </w:p>
    <w:p w:rsidR="00AE6033" w:rsidRPr="00522BEA" w:rsidRDefault="00AE6033" w:rsidP="00567A17">
      <w:pPr>
        <w:spacing w:before="0" w:after="0"/>
        <w:ind w:right="-7" w:firstLine="709"/>
        <w:jc w:val="center"/>
        <w:rPr>
          <w:b/>
          <w:sz w:val="28"/>
          <w:szCs w:val="28"/>
          <w:lang w:val="uk-UA"/>
        </w:rPr>
      </w:pPr>
      <w:r w:rsidRPr="00522BEA">
        <w:rPr>
          <w:b/>
          <w:sz w:val="28"/>
          <w:szCs w:val="28"/>
          <w:lang w:val="uk-UA"/>
        </w:rPr>
        <w:t>За темою «</w:t>
      </w:r>
      <w:r w:rsidR="00C27DC8" w:rsidRPr="00522BEA">
        <w:rPr>
          <w:b/>
          <w:sz w:val="28"/>
          <w:szCs w:val="28"/>
          <w:lang w:val="uk-UA"/>
        </w:rPr>
        <w:t>Фізіологія післяпологового періоду.</w:t>
      </w:r>
      <w:r w:rsidR="00C27DC8" w:rsidRPr="00522BEA">
        <w:rPr>
          <w:b/>
          <w:spacing w:val="-2"/>
          <w:sz w:val="28"/>
          <w:szCs w:val="28"/>
          <w:lang w:val="uk-UA"/>
        </w:rPr>
        <w:t xml:space="preserve"> </w:t>
      </w:r>
      <w:r w:rsidR="00C27DC8" w:rsidRPr="00522BEA">
        <w:rPr>
          <w:b/>
          <w:sz w:val="28"/>
          <w:szCs w:val="28"/>
          <w:lang w:val="uk-UA"/>
        </w:rPr>
        <w:t xml:space="preserve">Фізіологія </w:t>
      </w:r>
      <w:r w:rsidR="00C27DC8" w:rsidRPr="00522BEA">
        <w:rPr>
          <w:b/>
          <w:spacing w:val="-57"/>
          <w:sz w:val="28"/>
          <w:szCs w:val="28"/>
          <w:lang w:val="uk-UA"/>
        </w:rPr>
        <w:t xml:space="preserve"> </w:t>
      </w:r>
      <w:r w:rsidR="00C27DC8" w:rsidRPr="00522BEA">
        <w:rPr>
          <w:b/>
          <w:sz w:val="28"/>
          <w:szCs w:val="28"/>
          <w:lang w:val="uk-UA"/>
        </w:rPr>
        <w:t>періоду</w:t>
      </w:r>
      <w:r w:rsidR="00C27DC8" w:rsidRPr="00522BEA">
        <w:rPr>
          <w:b/>
          <w:spacing w:val="-12"/>
          <w:sz w:val="28"/>
          <w:szCs w:val="28"/>
          <w:lang w:val="uk-UA"/>
        </w:rPr>
        <w:t xml:space="preserve"> </w:t>
      </w:r>
      <w:r w:rsidR="00C27DC8" w:rsidRPr="00522BEA">
        <w:rPr>
          <w:b/>
          <w:sz w:val="28"/>
          <w:szCs w:val="28"/>
          <w:lang w:val="uk-UA"/>
        </w:rPr>
        <w:t>новонародженості</w:t>
      </w:r>
      <w:r w:rsidRPr="00522BEA">
        <w:rPr>
          <w:b/>
          <w:sz w:val="28"/>
          <w:szCs w:val="28"/>
          <w:lang w:val="uk-UA"/>
        </w:rPr>
        <w:t>».</w:t>
      </w:r>
    </w:p>
    <w:p w:rsidR="00AE6033" w:rsidRPr="00522BEA" w:rsidRDefault="00AE6033" w:rsidP="00AE6033">
      <w:pPr>
        <w:spacing w:before="0" w:after="0"/>
        <w:jc w:val="center"/>
        <w:outlineLvl w:val="0"/>
        <w:rPr>
          <w:b/>
          <w:sz w:val="28"/>
          <w:szCs w:val="28"/>
          <w:lang w:val="uk-UA"/>
        </w:rPr>
      </w:pPr>
    </w:p>
    <w:p w:rsidR="00AE6033" w:rsidRPr="00522BEA" w:rsidRDefault="00AE6033" w:rsidP="00AE6033">
      <w:pPr>
        <w:spacing w:before="0" w:after="0"/>
        <w:jc w:val="center"/>
        <w:outlineLvl w:val="0"/>
        <w:rPr>
          <w:b/>
          <w:sz w:val="28"/>
          <w:szCs w:val="28"/>
          <w:lang w:val="uk-UA"/>
        </w:rPr>
      </w:pPr>
      <w:r w:rsidRPr="00522BEA">
        <w:rPr>
          <w:b/>
          <w:sz w:val="28"/>
          <w:szCs w:val="28"/>
          <w:lang w:val="uk-UA"/>
        </w:rPr>
        <w:t>за спеціальністю 222 «МЕДИЦИНА»</w:t>
      </w:r>
    </w:p>
    <w:p w:rsidR="00AE6033" w:rsidRPr="00522BEA" w:rsidRDefault="00AE6033" w:rsidP="00AE6033">
      <w:pPr>
        <w:spacing w:before="0" w:after="0"/>
        <w:jc w:val="center"/>
        <w:outlineLvl w:val="0"/>
        <w:rPr>
          <w:b/>
          <w:sz w:val="28"/>
          <w:szCs w:val="28"/>
          <w:lang w:val="uk-UA"/>
        </w:rPr>
      </w:pPr>
      <w:r w:rsidRPr="00522BEA">
        <w:rPr>
          <w:b/>
          <w:sz w:val="28"/>
          <w:szCs w:val="28"/>
          <w:lang w:val="uk-UA"/>
        </w:rPr>
        <w:t>за навчальним планом підготовки фахівців другого (МАГІСТЕРСЬКОГО)</w:t>
      </w:r>
    </w:p>
    <w:p w:rsidR="00AE6033" w:rsidRPr="00522BEA" w:rsidRDefault="00AE6033" w:rsidP="00AE6033">
      <w:pPr>
        <w:spacing w:before="0" w:after="0"/>
        <w:jc w:val="center"/>
        <w:outlineLvl w:val="0"/>
        <w:rPr>
          <w:b/>
          <w:sz w:val="28"/>
          <w:szCs w:val="28"/>
          <w:lang w:val="uk-UA"/>
        </w:rPr>
      </w:pPr>
      <w:r w:rsidRPr="00522BEA">
        <w:rPr>
          <w:b/>
          <w:sz w:val="28"/>
          <w:szCs w:val="28"/>
          <w:lang w:val="uk-UA"/>
        </w:rPr>
        <w:t>рівня галузі знань 22 «Охорона здоров’я» у вищих навчальних закладах</w:t>
      </w:r>
    </w:p>
    <w:p w:rsidR="00AE6033" w:rsidRPr="00522BEA" w:rsidRDefault="00AE6033" w:rsidP="00AE6033">
      <w:pPr>
        <w:spacing w:before="0" w:after="0"/>
        <w:jc w:val="center"/>
        <w:outlineLvl w:val="0"/>
        <w:rPr>
          <w:sz w:val="28"/>
          <w:szCs w:val="28"/>
          <w:lang w:val="uk-UA"/>
        </w:rPr>
      </w:pPr>
      <w:r w:rsidRPr="00522BEA">
        <w:rPr>
          <w:b/>
          <w:sz w:val="28"/>
          <w:szCs w:val="28"/>
          <w:lang w:val="uk-UA"/>
        </w:rPr>
        <w:t xml:space="preserve">ІV рівня акредитації </w:t>
      </w:r>
    </w:p>
    <w:p w:rsidR="00AE6033" w:rsidRPr="00522BEA" w:rsidRDefault="00AE6033" w:rsidP="00AE6033">
      <w:pPr>
        <w:spacing w:before="0" w:after="0"/>
        <w:rPr>
          <w:b/>
          <w:sz w:val="28"/>
          <w:szCs w:val="28"/>
          <w:lang w:val="uk-UA"/>
        </w:rPr>
      </w:pPr>
    </w:p>
    <w:p w:rsidR="00AE6033" w:rsidRPr="00522BEA" w:rsidRDefault="00AE6033" w:rsidP="00AE6033">
      <w:pPr>
        <w:spacing w:before="0" w:after="0"/>
        <w:jc w:val="center"/>
        <w:outlineLvl w:val="0"/>
        <w:rPr>
          <w:b/>
          <w:sz w:val="28"/>
          <w:szCs w:val="28"/>
          <w:lang w:val="uk-UA"/>
        </w:rPr>
      </w:pPr>
      <w:r w:rsidRPr="00522BEA">
        <w:rPr>
          <w:b/>
          <w:sz w:val="28"/>
          <w:szCs w:val="28"/>
          <w:lang w:val="uk-UA"/>
        </w:rPr>
        <w:t>ДЛЯ СТУДЕНТІВ V КУРСУ МЕДИЧНОГО ФАКУЛЬТЕТУ №2</w:t>
      </w:r>
    </w:p>
    <w:p w:rsidR="00AE6033" w:rsidRPr="00522BEA" w:rsidRDefault="00AE6033" w:rsidP="00AE6033">
      <w:pPr>
        <w:spacing w:before="0" w:after="0"/>
        <w:jc w:val="center"/>
        <w:outlineLvl w:val="0"/>
        <w:rPr>
          <w:b/>
          <w:sz w:val="28"/>
          <w:szCs w:val="28"/>
          <w:lang w:val="uk-UA"/>
        </w:rPr>
      </w:pPr>
      <w:r w:rsidRPr="00522BEA">
        <w:rPr>
          <w:b/>
          <w:sz w:val="28"/>
          <w:szCs w:val="28"/>
          <w:lang w:val="uk-UA"/>
        </w:rPr>
        <w:t xml:space="preserve">ТА ФАКУЛЬТЕТУ ПІДГОТОВКИ ІНОЗЕМНИХ ГРОМАДЯН </w:t>
      </w:r>
    </w:p>
    <w:p w:rsidR="00AE6033" w:rsidRPr="00522BEA" w:rsidRDefault="00AE6033" w:rsidP="00AE6033">
      <w:pPr>
        <w:spacing w:before="0" w:after="0"/>
        <w:jc w:val="center"/>
        <w:rPr>
          <w:b/>
          <w:sz w:val="28"/>
          <w:szCs w:val="28"/>
          <w:lang w:val="uk-UA"/>
        </w:rPr>
      </w:pPr>
    </w:p>
    <w:p w:rsidR="00AE6033" w:rsidRPr="00522BEA" w:rsidRDefault="00AE6033" w:rsidP="00AE6033">
      <w:pPr>
        <w:spacing w:before="0" w:after="0"/>
        <w:ind w:left="5664" w:firstLine="708"/>
        <w:jc w:val="both"/>
        <w:rPr>
          <w:b/>
          <w:sz w:val="28"/>
          <w:szCs w:val="28"/>
          <w:lang w:val="uk-UA"/>
        </w:rPr>
      </w:pPr>
    </w:p>
    <w:p w:rsidR="00AE6033" w:rsidRPr="00522BEA" w:rsidRDefault="00AE6033" w:rsidP="00AE6033">
      <w:pPr>
        <w:spacing w:before="0" w:after="0"/>
        <w:ind w:left="5664" w:firstLine="708"/>
        <w:jc w:val="both"/>
        <w:rPr>
          <w:b/>
          <w:sz w:val="28"/>
          <w:szCs w:val="28"/>
          <w:lang w:val="uk-UA"/>
        </w:rPr>
      </w:pPr>
      <w:r w:rsidRPr="00522BEA">
        <w:rPr>
          <w:b/>
          <w:sz w:val="28"/>
          <w:szCs w:val="28"/>
          <w:lang w:val="uk-UA"/>
        </w:rPr>
        <w:t xml:space="preserve">Затверджено              </w:t>
      </w:r>
    </w:p>
    <w:p w:rsidR="00AE6033" w:rsidRPr="00522BEA" w:rsidRDefault="00AE6033" w:rsidP="00AE6033">
      <w:pPr>
        <w:spacing w:before="0" w:after="0"/>
        <w:ind w:left="4956" w:right="-2080" w:firstLine="708"/>
        <w:jc w:val="both"/>
        <w:rPr>
          <w:sz w:val="28"/>
          <w:szCs w:val="28"/>
          <w:lang w:val="uk-UA"/>
        </w:rPr>
      </w:pPr>
      <w:r w:rsidRPr="00522BEA">
        <w:rPr>
          <w:sz w:val="28"/>
          <w:szCs w:val="28"/>
          <w:lang w:val="uk-UA"/>
        </w:rPr>
        <w:t>На методичній  нараді кафедри</w:t>
      </w:r>
    </w:p>
    <w:p w:rsidR="00AE6033" w:rsidRPr="00522BEA" w:rsidRDefault="00AE6033" w:rsidP="00AE6033">
      <w:pPr>
        <w:spacing w:before="0" w:after="0"/>
        <w:ind w:left="4956" w:right="-2080" w:firstLine="708"/>
        <w:jc w:val="both"/>
        <w:rPr>
          <w:sz w:val="28"/>
          <w:szCs w:val="28"/>
          <w:lang w:val="uk-UA"/>
        </w:rPr>
      </w:pPr>
      <w:r w:rsidRPr="00522BEA">
        <w:rPr>
          <w:sz w:val="28"/>
          <w:szCs w:val="28"/>
          <w:lang w:val="uk-UA"/>
        </w:rPr>
        <w:t>акушерства і гінекології  №3</w:t>
      </w:r>
    </w:p>
    <w:p w:rsidR="00AE6033" w:rsidRPr="00522BEA" w:rsidRDefault="00AE6033" w:rsidP="00AE6033">
      <w:pPr>
        <w:spacing w:before="0" w:after="0"/>
        <w:ind w:left="4956" w:right="-2080" w:firstLine="708"/>
        <w:jc w:val="both"/>
        <w:rPr>
          <w:sz w:val="28"/>
          <w:szCs w:val="28"/>
          <w:lang w:val="uk-UA"/>
        </w:rPr>
      </w:pPr>
      <w:r w:rsidRPr="00522BEA">
        <w:rPr>
          <w:sz w:val="28"/>
          <w:szCs w:val="28"/>
          <w:lang w:val="uk-UA"/>
        </w:rPr>
        <w:t>протокол № 1 від 30.08.2023 р.</w:t>
      </w:r>
    </w:p>
    <w:p w:rsidR="00AE6033" w:rsidRPr="00522BEA" w:rsidRDefault="00AE6033" w:rsidP="00AE6033">
      <w:pPr>
        <w:spacing w:before="0" w:after="0"/>
        <w:ind w:left="4956" w:right="-2080" w:firstLine="708"/>
        <w:jc w:val="both"/>
        <w:rPr>
          <w:b/>
          <w:sz w:val="28"/>
          <w:szCs w:val="28"/>
          <w:lang w:val="uk-UA"/>
        </w:rPr>
      </w:pPr>
      <w:r w:rsidRPr="00522BEA">
        <w:rPr>
          <w:b/>
          <w:sz w:val="28"/>
          <w:szCs w:val="28"/>
          <w:lang w:val="uk-UA"/>
        </w:rPr>
        <w:t xml:space="preserve">Завідувач  кафедри </w:t>
      </w:r>
    </w:p>
    <w:p w:rsidR="00AE6033" w:rsidRPr="00522BEA" w:rsidRDefault="00AE6033" w:rsidP="00AE6033">
      <w:pPr>
        <w:spacing w:before="0" w:after="0"/>
        <w:ind w:left="4956" w:right="-2080" w:firstLine="708"/>
        <w:jc w:val="both"/>
        <w:rPr>
          <w:b/>
          <w:sz w:val="28"/>
          <w:szCs w:val="28"/>
          <w:lang w:val="uk-UA"/>
        </w:rPr>
      </w:pPr>
      <w:r w:rsidRPr="00522BEA">
        <w:rPr>
          <w:b/>
          <w:sz w:val="28"/>
          <w:szCs w:val="28"/>
          <w:lang w:val="uk-UA"/>
        </w:rPr>
        <w:t>акушерства і гінекології №3,</w:t>
      </w:r>
    </w:p>
    <w:p w:rsidR="00AE6033" w:rsidRPr="00522BEA" w:rsidRDefault="00AE6033" w:rsidP="00AE6033">
      <w:pPr>
        <w:spacing w:before="0" w:after="0"/>
        <w:ind w:left="4956" w:right="-2080" w:firstLine="708"/>
        <w:jc w:val="both"/>
        <w:rPr>
          <w:b/>
          <w:sz w:val="28"/>
          <w:szCs w:val="28"/>
          <w:lang w:val="uk-UA"/>
        </w:rPr>
      </w:pPr>
      <w:r w:rsidRPr="00522BEA">
        <w:rPr>
          <w:b/>
          <w:sz w:val="28"/>
          <w:szCs w:val="28"/>
          <w:lang w:val="uk-UA"/>
        </w:rPr>
        <w:t>д.мед.н., професор        Бенюк В.О.</w:t>
      </w:r>
    </w:p>
    <w:p w:rsidR="00AE6033" w:rsidRPr="00522BEA" w:rsidRDefault="00AE6033" w:rsidP="00AE6033">
      <w:pPr>
        <w:spacing w:before="0" w:after="0"/>
        <w:ind w:left="4248" w:right="-2080" w:firstLine="708"/>
        <w:jc w:val="both"/>
        <w:rPr>
          <w:b/>
          <w:sz w:val="28"/>
          <w:szCs w:val="28"/>
          <w:lang w:val="uk-UA"/>
        </w:rPr>
      </w:pPr>
    </w:p>
    <w:p w:rsidR="00AE6033" w:rsidRPr="00522BEA" w:rsidRDefault="00AE6033" w:rsidP="00AE6033">
      <w:pPr>
        <w:spacing w:before="0" w:after="0"/>
        <w:ind w:left="2832" w:right="-2080" w:firstLine="708"/>
        <w:jc w:val="center"/>
        <w:rPr>
          <w:b/>
          <w:sz w:val="28"/>
          <w:szCs w:val="28"/>
          <w:lang w:val="uk-UA"/>
        </w:rPr>
      </w:pPr>
    </w:p>
    <w:p w:rsidR="00AE6033" w:rsidRPr="00522BEA" w:rsidRDefault="00AE6033" w:rsidP="00AE6033">
      <w:pPr>
        <w:spacing w:before="0" w:after="0"/>
        <w:ind w:left="2832" w:right="1133" w:firstLine="708"/>
        <w:jc w:val="center"/>
        <w:rPr>
          <w:b/>
          <w:sz w:val="28"/>
          <w:szCs w:val="28"/>
          <w:lang w:val="uk-UA"/>
        </w:rPr>
      </w:pPr>
    </w:p>
    <w:p w:rsidR="00AE6033" w:rsidRPr="00522BEA" w:rsidRDefault="00AE6033" w:rsidP="00AE6033">
      <w:pPr>
        <w:spacing w:before="0" w:after="0"/>
        <w:ind w:left="2832" w:right="1133" w:firstLine="708"/>
        <w:jc w:val="center"/>
        <w:rPr>
          <w:b/>
          <w:sz w:val="28"/>
          <w:szCs w:val="28"/>
          <w:lang w:val="uk-UA"/>
        </w:rPr>
      </w:pPr>
    </w:p>
    <w:p w:rsidR="00AE6033" w:rsidRPr="00522BEA" w:rsidRDefault="00AE6033" w:rsidP="00AE6033">
      <w:pPr>
        <w:spacing w:before="0" w:after="0"/>
        <w:ind w:left="2832" w:right="1133" w:firstLine="708"/>
        <w:jc w:val="center"/>
        <w:rPr>
          <w:b/>
          <w:sz w:val="28"/>
          <w:szCs w:val="28"/>
          <w:lang w:val="uk-UA"/>
        </w:rPr>
      </w:pPr>
    </w:p>
    <w:p w:rsidR="00AE6033" w:rsidRPr="00522BEA" w:rsidRDefault="00AE6033" w:rsidP="00AE6033">
      <w:pPr>
        <w:spacing w:before="0" w:after="0"/>
        <w:ind w:left="2832" w:right="1133" w:firstLine="708"/>
        <w:jc w:val="center"/>
        <w:rPr>
          <w:b/>
          <w:sz w:val="28"/>
          <w:szCs w:val="28"/>
          <w:lang w:val="uk-UA"/>
        </w:rPr>
      </w:pPr>
    </w:p>
    <w:p w:rsidR="00AE6033" w:rsidRPr="00522BEA" w:rsidRDefault="00AE6033" w:rsidP="00AE6033">
      <w:pPr>
        <w:spacing w:before="0" w:after="0"/>
        <w:ind w:left="2832" w:right="1133" w:firstLine="708"/>
        <w:jc w:val="center"/>
        <w:rPr>
          <w:b/>
          <w:sz w:val="28"/>
          <w:szCs w:val="28"/>
          <w:lang w:val="uk-UA"/>
        </w:rPr>
      </w:pPr>
    </w:p>
    <w:p w:rsidR="00AE6033" w:rsidRPr="00522BEA" w:rsidRDefault="00AE6033" w:rsidP="00AE6033">
      <w:pPr>
        <w:spacing w:before="0" w:after="0"/>
        <w:ind w:left="2832" w:right="1133" w:firstLine="708"/>
        <w:jc w:val="center"/>
        <w:rPr>
          <w:b/>
          <w:sz w:val="28"/>
          <w:szCs w:val="28"/>
          <w:lang w:val="uk-UA"/>
        </w:rPr>
      </w:pPr>
    </w:p>
    <w:p w:rsidR="00AE6033" w:rsidRPr="00522BEA" w:rsidRDefault="00AE6033" w:rsidP="00AE6033">
      <w:pPr>
        <w:spacing w:before="0" w:after="0"/>
        <w:ind w:right="1133"/>
        <w:jc w:val="center"/>
        <w:rPr>
          <w:b/>
          <w:sz w:val="28"/>
          <w:szCs w:val="28"/>
          <w:lang w:val="uk-UA"/>
        </w:rPr>
      </w:pPr>
      <w:r w:rsidRPr="00522BEA">
        <w:rPr>
          <w:b/>
          <w:sz w:val="28"/>
          <w:szCs w:val="28"/>
          <w:lang w:val="uk-UA"/>
        </w:rPr>
        <w:t>КИЇВ 2023-2024</w:t>
      </w:r>
    </w:p>
    <w:p w:rsidR="00AE6033" w:rsidRPr="00522BEA" w:rsidRDefault="00AE6033" w:rsidP="00AE6033">
      <w:pPr>
        <w:spacing w:before="0" w:after="0"/>
        <w:rPr>
          <w:b/>
          <w:sz w:val="28"/>
          <w:szCs w:val="28"/>
          <w:lang w:val="uk-UA"/>
        </w:rPr>
      </w:pPr>
      <w:r w:rsidRPr="00522BEA">
        <w:rPr>
          <w:b/>
          <w:sz w:val="28"/>
          <w:szCs w:val="28"/>
          <w:lang w:val="uk-UA"/>
        </w:rPr>
        <w:br w:type="page"/>
      </w:r>
    </w:p>
    <w:p w:rsidR="00AE6033" w:rsidRPr="00522BEA" w:rsidRDefault="00AE6033" w:rsidP="00AE6033">
      <w:pPr>
        <w:spacing w:before="0" w:after="0"/>
        <w:rPr>
          <w:b/>
          <w:spacing w:val="20"/>
          <w:sz w:val="28"/>
          <w:szCs w:val="28"/>
          <w:lang w:val="uk-UA"/>
        </w:rPr>
      </w:pPr>
      <w:r w:rsidRPr="00522BEA">
        <w:rPr>
          <w:b/>
          <w:spacing w:val="20"/>
          <w:sz w:val="28"/>
          <w:szCs w:val="28"/>
          <w:lang w:val="uk-UA"/>
        </w:rPr>
        <w:lastRenderedPageBreak/>
        <w:t>УДК 618 (072)</w:t>
      </w:r>
    </w:p>
    <w:p w:rsidR="00AE6033" w:rsidRPr="00522BEA" w:rsidRDefault="00AE6033" w:rsidP="00AE6033">
      <w:pPr>
        <w:spacing w:before="0" w:after="0"/>
        <w:jc w:val="both"/>
        <w:rPr>
          <w:b/>
          <w:spacing w:val="20"/>
          <w:sz w:val="28"/>
          <w:szCs w:val="28"/>
          <w:lang w:val="uk-UA"/>
        </w:rPr>
      </w:pPr>
    </w:p>
    <w:p w:rsidR="00AE6033" w:rsidRPr="00522BEA" w:rsidRDefault="00AE6033" w:rsidP="00AE6033">
      <w:pPr>
        <w:spacing w:before="0" w:after="0"/>
        <w:jc w:val="both"/>
        <w:outlineLvl w:val="0"/>
        <w:rPr>
          <w:b/>
          <w:sz w:val="28"/>
          <w:szCs w:val="28"/>
          <w:lang w:val="uk-UA"/>
        </w:rPr>
      </w:pPr>
      <w:r w:rsidRPr="00522BEA">
        <w:rPr>
          <w:b/>
          <w:i/>
          <w:spacing w:val="20"/>
          <w:sz w:val="28"/>
          <w:szCs w:val="28"/>
          <w:lang w:val="uk-UA"/>
        </w:rPr>
        <w:t>Методична вказівка для студентів</w:t>
      </w:r>
      <w:r w:rsidRPr="00522BEA">
        <w:rPr>
          <w:b/>
          <w:i/>
          <w:sz w:val="28"/>
          <w:szCs w:val="28"/>
          <w:lang w:val="uk-UA"/>
        </w:rPr>
        <w:t xml:space="preserve"> V курсу медичного факультету №2 та факультету підготовки іноземних громадян</w:t>
      </w:r>
      <w:r w:rsidRPr="00522BEA">
        <w:rPr>
          <w:b/>
          <w:sz w:val="28"/>
          <w:szCs w:val="28"/>
          <w:lang w:val="uk-UA"/>
        </w:rPr>
        <w:t xml:space="preserve"> </w:t>
      </w:r>
      <w:r w:rsidRPr="00522BEA">
        <w:rPr>
          <w:b/>
          <w:i/>
          <w:spacing w:val="20"/>
          <w:sz w:val="28"/>
          <w:szCs w:val="28"/>
          <w:lang w:val="uk-UA"/>
        </w:rPr>
        <w:t xml:space="preserve">з акушерства та гінекології </w:t>
      </w:r>
    </w:p>
    <w:p w:rsidR="00AE6033" w:rsidRPr="00522BEA" w:rsidRDefault="00AE6033" w:rsidP="00AE6033">
      <w:pPr>
        <w:spacing w:before="0" w:after="0"/>
        <w:jc w:val="both"/>
        <w:rPr>
          <w:b/>
          <w:spacing w:val="20"/>
          <w:sz w:val="28"/>
          <w:szCs w:val="28"/>
          <w:lang w:val="uk-UA"/>
        </w:rPr>
      </w:pPr>
    </w:p>
    <w:p w:rsidR="00AE6033" w:rsidRPr="00522BEA" w:rsidRDefault="00AE6033" w:rsidP="00AE6033">
      <w:pPr>
        <w:shd w:val="clear" w:color="auto" w:fill="FFFFFF"/>
        <w:spacing w:before="0" w:after="0"/>
        <w:rPr>
          <w:color w:val="000000"/>
          <w:sz w:val="28"/>
          <w:szCs w:val="28"/>
          <w:lang w:val="uk-UA"/>
        </w:rPr>
      </w:pPr>
      <w:r w:rsidRPr="00522BEA">
        <w:rPr>
          <w:b/>
          <w:bCs/>
          <w:color w:val="000000"/>
          <w:sz w:val="28"/>
          <w:szCs w:val="28"/>
          <w:lang w:val="uk-UA"/>
        </w:rPr>
        <w:t>Авторський колектив:</w:t>
      </w:r>
    </w:p>
    <w:p w:rsidR="00AE6033" w:rsidRPr="00522BEA" w:rsidRDefault="00AE6033" w:rsidP="00AE6033">
      <w:pPr>
        <w:shd w:val="clear" w:color="auto" w:fill="FFFFFF"/>
        <w:spacing w:before="0" w:after="0"/>
        <w:rPr>
          <w:b/>
          <w:i/>
          <w:color w:val="000000"/>
          <w:sz w:val="28"/>
          <w:szCs w:val="28"/>
          <w:lang w:val="uk-UA"/>
        </w:rPr>
      </w:pPr>
      <w:r w:rsidRPr="00522BEA">
        <w:rPr>
          <w:b/>
          <w:i/>
          <w:color w:val="000000"/>
          <w:sz w:val="28"/>
          <w:szCs w:val="28"/>
          <w:lang w:val="uk-UA"/>
        </w:rPr>
        <w:t>Професор, д.мед.н., завідувач кафедри акушерства і гінекології № 3 Бенюк В.О.</w:t>
      </w:r>
    </w:p>
    <w:p w:rsidR="00AE6033" w:rsidRPr="00522BEA" w:rsidRDefault="00AE6033" w:rsidP="00AE6033">
      <w:pPr>
        <w:shd w:val="clear" w:color="auto" w:fill="FFFFFF"/>
        <w:spacing w:before="0" w:after="0"/>
        <w:rPr>
          <w:b/>
          <w:i/>
          <w:color w:val="000000"/>
          <w:sz w:val="28"/>
          <w:szCs w:val="28"/>
          <w:lang w:val="uk-UA"/>
        </w:rPr>
      </w:pPr>
      <w:r w:rsidRPr="00522BEA">
        <w:rPr>
          <w:b/>
          <w:i/>
          <w:color w:val="000000"/>
          <w:sz w:val="28"/>
          <w:szCs w:val="28"/>
          <w:lang w:val="uk-UA"/>
        </w:rPr>
        <w:t>Професор, д.мед.н. Диндар О.А.</w:t>
      </w:r>
    </w:p>
    <w:p w:rsidR="00AE6033" w:rsidRPr="00522BEA" w:rsidRDefault="00AE6033" w:rsidP="00AE6033">
      <w:pPr>
        <w:shd w:val="clear" w:color="auto" w:fill="FFFFFF"/>
        <w:spacing w:before="0" w:after="0"/>
        <w:rPr>
          <w:b/>
          <w:i/>
          <w:color w:val="000000"/>
          <w:sz w:val="28"/>
          <w:szCs w:val="28"/>
          <w:lang w:val="uk-UA"/>
        </w:rPr>
      </w:pPr>
      <w:r w:rsidRPr="00522BEA">
        <w:rPr>
          <w:b/>
          <w:i/>
          <w:color w:val="000000"/>
          <w:sz w:val="28"/>
          <w:szCs w:val="28"/>
          <w:lang w:val="uk-UA"/>
        </w:rPr>
        <w:t>Професор, д.мед.н. Іванюта С.О.</w:t>
      </w:r>
    </w:p>
    <w:p w:rsidR="00AE6033" w:rsidRPr="00522BEA" w:rsidRDefault="00AE6033" w:rsidP="00AE6033">
      <w:pPr>
        <w:shd w:val="clear" w:color="auto" w:fill="FFFFFF"/>
        <w:spacing w:before="0" w:after="0"/>
        <w:rPr>
          <w:b/>
          <w:i/>
          <w:color w:val="000000"/>
          <w:sz w:val="28"/>
          <w:szCs w:val="28"/>
          <w:lang w:val="uk-UA"/>
        </w:rPr>
      </w:pPr>
      <w:r w:rsidRPr="00522BEA">
        <w:rPr>
          <w:b/>
          <w:i/>
          <w:color w:val="000000"/>
          <w:sz w:val="28"/>
          <w:szCs w:val="28"/>
          <w:lang w:val="uk-UA"/>
        </w:rPr>
        <w:t>Професор, д.мед.н. Гінзбург В.Г.</w:t>
      </w:r>
    </w:p>
    <w:p w:rsidR="00AE6033" w:rsidRPr="00522BEA" w:rsidRDefault="00AE6033" w:rsidP="00AE6033">
      <w:pPr>
        <w:shd w:val="clear" w:color="auto" w:fill="FFFFFF"/>
        <w:spacing w:before="0" w:after="0"/>
        <w:rPr>
          <w:b/>
          <w:i/>
          <w:color w:val="000000"/>
          <w:sz w:val="28"/>
          <w:szCs w:val="28"/>
          <w:lang w:val="uk-UA"/>
        </w:rPr>
      </w:pPr>
      <w:r w:rsidRPr="00522BEA">
        <w:rPr>
          <w:b/>
          <w:i/>
          <w:color w:val="000000"/>
          <w:sz w:val="28"/>
          <w:szCs w:val="28"/>
          <w:lang w:val="uk-UA"/>
        </w:rPr>
        <w:t>Професор, д.мед.н. Гончаренко В.М.</w:t>
      </w:r>
    </w:p>
    <w:p w:rsidR="00AE6033" w:rsidRPr="00522BEA" w:rsidRDefault="00AE6033" w:rsidP="00AE6033">
      <w:pPr>
        <w:shd w:val="clear" w:color="auto" w:fill="FFFFFF"/>
        <w:spacing w:before="0" w:after="0"/>
        <w:rPr>
          <w:b/>
          <w:i/>
          <w:color w:val="000000"/>
          <w:sz w:val="28"/>
          <w:szCs w:val="28"/>
          <w:lang w:val="uk-UA"/>
        </w:rPr>
      </w:pPr>
      <w:r w:rsidRPr="00522BEA">
        <w:rPr>
          <w:b/>
          <w:i/>
          <w:color w:val="000000"/>
          <w:sz w:val="28"/>
          <w:szCs w:val="28"/>
          <w:lang w:val="uk-UA"/>
        </w:rPr>
        <w:t>Доцент, к.мед.н. Усевич І.А.</w:t>
      </w:r>
    </w:p>
    <w:p w:rsidR="00AE6033" w:rsidRPr="00522BEA" w:rsidRDefault="00AE6033" w:rsidP="00AE6033">
      <w:pPr>
        <w:shd w:val="clear" w:color="auto" w:fill="FFFFFF"/>
        <w:spacing w:before="0" w:after="0"/>
        <w:rPr>
          <w:b/>
          <w:i/>
          <w:color w:val="000000"/>
          <w:sz w:val="28"/>
          <w:szCs w:val="28"/>
          <w:lang w:val="uk-UA"/>
        </w:rPr>
      </w:pPr>
      <w:r w:rsidRPr="00522BEA">
        <w:rPr>
          <w:b/>
          <w:i/>
          <w:color w:val="000000"/>
          <w:sz w:val="28"/>
          <w:szCs w:val="28"/>
          <w:lang w:val="uk-UA"/>
        </w:rPr>
        <w:t>Доцент, к.мед.н. Бенюк С.В.</w:t>
      </w:r>
    </w:p>
    <w:p w:rsidR="00AE6033" w:rsidRPr="00522BEA" w:rsidRDefault="00AE6033" w:rsidP="00AE6033">
      <w:pPr>
        <w:shd w:val="clear" w:color="auto" w:fill="FFFFFF"/>
        <w:spacing w:before="0" w:after="0"/>
        <w:rPr>
          <w:b/>
          <w:i/>
          <w:color w:val="000000"/>
          <w:sz w:val="28"/>
          <w:szCs w:val="28"/>
          <w:lang w:val="uk-UA"/>
        </w:rPr>
      </w:pPr>
      <w:r w:rsidRPr="00522BEA">
        <w:rPr>
          <w:b/>
          <w:i/>
          <w:color w:val="000000"/>
          <w:sz w:val="28"/>
          <w:szCs w:val="28"/>
          <w:lang w:val="uk-UA"/>
        </w:rPr>
        <w:t>Доцент, к.мед.н. Друпп Ю.Г.</w:t>
      </w:r>
    </w:p>
    <w:p w:rsidR="00AE6033" w:rsidRPr="00522BEA" w:rsidRDefault="00AE6033" w:rsidP="00AE6033">
      <w:pPr>
        <w:shd w:val="clear" w:color="auto" w:fill="FFFFFF"/>
        <w:spacing w:before="0" w:after="0"/>
        <w:rPr>
          <w:b/>
          <w:i/>
          <w:color w:val="000000"/>
          <w:sz w:val="28"/>
          <w:szCs w:val="28"/>
          <w:lang w:val="uk-UA"/>
        </w:rPr>
      </w:pPr>
      <w:r w:rsidRPr="00522BEA">
        <w:rPr>
          <w:b/>
          <w:i/>
          <w:color w:val="000000"/>
          <w:sz w:val="28"/>
          <w:szCs w:val="28"/>
          <w:lang w:val="uk-UA"/>
        </w:rPr>
        <w:t>Доцент, к.мед.н. Ковалюк Т.В.</w:t>
      </w:r>
    </w:p>
    <w:p w:rsidR="00AE6033" w:rsidRPr="00522BEA" w:rsidRDefault="00AE6033" w:rsidP="00AE6033">
      <w:pPr>
        <w:shd w:val="clear" w:color="auto" w:fill="FFFFFF"/>
        <w:spacing w:before="0" w:after="0"/>
        <w:rPr>
          <w:b/>
          <w:i/>
          <w:color w:val="000000"/>
          <w:sz w:val="28"/>
          <w:szCs w:val="28"/>
          <w:lang w:val="uk-UA"/>
        </w:rPr>
      </w:pPr>
      <w:r w:rsidRPr="00522BEA">
        <w:rPr>
          <w:b/>
          <w:i/>
          <w:color w:val="000000"/>
          <w:sz w:val="28"/>
          <w:szCs w:val="28"/>
          <w:lang w:val="uk-UA"/>
        </w:rPr>
        <w:t>Доцент, к.мед.н. Ластовецька Л.Д.</w:t>
      </w:r>
    </w:p>
    <w:p w:rsidR="00AE6033" w:rsidRPr="00522BEA" w:rsidRDefault="00AE6033" w:rsidP="00AE6033">
      <w:pPr>
        <w:shd w:val="clear" w:color="auto" w:fill="FFFFFF"/>
        <w:spacing w:before="0" w:after="0"/>
        <w:rPr>
          <w:b/>
          <w:i/>
          <w:color w:val="000000"/>
          <w:sz w:val="28"/>
          <w:szCs w:val="28"/>
          <w:lang w:val="uk-UA"/>
        </w:rPr>
      </w:pPr>
      <w:r w:rsidRPr="00522BEA">
        <w:rPr>
          <w:b/>
          <w:i/>
          <w:color w:val="000000"/>
          <w:sz w:val="28"/>
          <w:szCs w:val="28"/>
          <w:lang w:val="uk-UA"/>
        </w:rPr>
        <w:t>Доцент, к.мед.н. Майданник І.В.</w:t>
      </w:r>
    </w:p>
    <w:p w:rsidR="00AE6033" w:rsidRPr="00522BEA" w:rsidRDefault="00AE6033" w:rsidP="00AE6033">
      <w:pPr>
        <w:shd w:val="clear" w:color="auto" w:fill="FFFFFF"/>
        <w:spacing w:before="0" w:after="0"/>
        <w:rPr>
          <w:b/>
          <w:i/>
          <w:color w:val="000000"/>
          <w:sz w:val="28"/>
          <w:szCs w:val="28"/>
          <w:lang w:val="uk-UA"/>
        </w:rPr>
      </w:pPr>
      <w:r w:rsidRPr="00522BEA">
        <w:rPr>
          <w:b/>
          <w:i/>
          <w:color w:val="000000"/>
          <w:sz w:val="28"/>
          <w:szCs w:val="28"/>
          <w:lang w:val="uk-UA"/>
        </w:rPr>
        <w:t>Доцент, к.мед.н. Никонюк Т.Р.</w:t>
      </w:r>
    </w:p>
    <w:p w:rsidR="00AE6033" w:rsidRPr="00522BEA" w:rsidRDefault="00AE6033" w:rsidP="00AE6033">
      <w:pPr>
        <w:shd w:val="clear" w:color="auto" w:fill="FFFFFF"/>
        <w:spacing w:before="0" w:after="0"/>
        <w:rPr>
          <w:b/>
          <w:i/>
          <w:color w:val="000000"/>
          <w:sz w:val="28"/>
          <w:szCs w:val="28"/>
          <w:lang w:val="uk-UA"/>
        </w:rPr>
      </w:pPr>
      <w:r w:rsidRPr="00522BEA">
        <w:rPr>
          <w:b/>
          <w:i/>
          <w:color w:val="000000"/>
          <w:sz w:val="28"/>
          <w:szCs w:val="28"/>
          <w:lang w:val="uk-UA"/>
        </w:rPr>
        <w:t>Доцент, к.мед.н. Гичка Н.М.</w:t>
      </w:r>
    </w:p>
    <w:p w:rsidR="00AE6033" w:rsidRPr="00522BEA" w:rsidRDefault="00AE6033" w:rsidP="00AE6033">
      <w:pPr>
        <w:shd w:val="clear" w:color="auto" w:fill="FFFFFF"/>
        <w:spacing w:before="0" w:after="0"/>
        <w:rPr>
          <w:b/>
          <w:i/>
          <w:color w:val="000000"/>
          <w:sz w:val="28"/>
          <w:szCs w:val="28"/>
          <w:lang w:val="uk-UA"/>
        </w:rPr>
      </w:pPr>
      <w:r w:rsidRPr="00522BEA">
        <w:rPr>
          <w:b/>
          <w:i/>
          <w:color w:val="000000"/>
          <w:sz w:val="28"/>
          <w:szCs w:val="28"/>
          <w:lang w:val="uk-UA"/>
        </w:rPr>
        <w:t>Доцент, д.мед.н. Манжула Л.В.</w:t>
      </w:r>
    </w:p>
    <w:p w:rsidR="00AE6033" w:rsidRPr="00522BEA" w:rsidRDefault="00AE6033" w:rsidP="00AE6033">
      <w:pPr>
        <w:shd w:val="clear" w:color="auto" w:fill="FFFFFF"/>
        <w:spacing w:before="0" w:after="0"/>
        <w:rPr>
          <w:b/>
          <w:i/>
          <w:color w:val="000000"/>
          <w:sz w:val="28"/>
          <w:szCs w:val="28"/>
          <w:lang w:val="uk-UA"/>
        </w:rPr>
      </w:pPr>
      <w:r w:rsidRPr="00522BEA">
        <w:rPr>
          <w:b/>
          <w:i/>
          <w:color w:val="000000"/>
          <w:sz w:val="28"/>
          <w:szCs w:val="28"/>
          <w:lang w:val="uk-UA"/>
        </w:rPr>
        <w:t>Доцент, к.мед.н. Вигівська Л.М.</w:t>
      </w:r>
    </w:p>
    <w:p w:rsidR="00AE6033" w:rsidRPr="00522BEA" w:rsidRDefault="00AE6033" w:rsidP="00AE6033">
      <w:pPr>
        <w:shd w:val="clear" w:color="auto" w:fill="FFFFFF"/>
        <w:spacing w:before="0" w:after="0"/>
        <w:rPr>
          <w:b/>
          <w:i/>
          <w:color w:val="000000"/>
          <w:sz w:val="28"/>
          <w:szCs w:val="28"/>
          <w:lang w:val="uk-UA"/>
        </w:rPr>
      </w:pPr>
      <w:r w:rsidRPr="00522BEA">
        <w:rPr>
          <w:b/>
          <w:i/>
          <w:color w:val="000000"/>
          <w:sz w:val="28"/>
          <w:szCs w:val="28"/>
          <w:lang w:val="uk-UA"/>
        </w:rPr>
        <w:t>Асистент, к.мед.н. Курочка В.В.</w:t>
      </w:r>
    </w:p>
    <w:p w:rsidR="00AE6033" w:rsidRPr="00522BEA" w:rsidRDefault="00AE6033" w:rsidP="00AE6033">
      <w:pPr>
        <w:shd w:val="clear" w:color="auto" w:fill="FFFFFF"/>
        <w:spacing w:before="0" w:after="0"/>
        <w:rPr>
          <w:b/>
          <w:i/>
          <w:color w:val="000000"/>
          <w:sz w:val="28"/>
          <w:szCs w:val="28"/>
          <w:lang w:val="uk-UA"/>
        </w:rPr>
      </w:pPr>
      <w:r w:rsidRPr="00522BEA">
        <w:rPr>
          <w:b/>
          <w:i/>
          <w:color w:val="000000"/>
          <w:sz w:val="28"/>
          <w:szCs w:val="28"/>
          <w:lang w:val="uk-UA"/>
        </w:rPr>
        <w:t>Асистент, к.мед.н. Олешко В.Ф.</w:t>
      </w:r>
    </w:p>
    <w:p w:rsidR="00AE6033" w:rsidRPr="00522BEA" w:rsidRDefault="00AE6033" w:rsidP="00AE6033">
      <w:pPr>
        <w:shd w:val="clear" w:color="auto" w:fill="FFFFFF"/>
        <w:spacing w:before="0" w:after="0"/>
        <w:rPr>
          <w:b/>
          <w:i/>
          <w:color w:val="000000"/>
          <w:sz w:val="28"/>
          <w:szCs w:val="28"/>
          <w:lang w:val="uk-UA"/>
        </w:rPr>
      </w:pPr>
      <w:r w:rsidRPr="00522BEA">
        <w:rPr>
          <w:b/>
          <w:i/>
          <w:color w:val="000000"/>
          <w:sz w:val="28"/>
          <w:szCs w:val="28"/>
          <w:lang w:val="uk-UA"/>
        </w:rPr>
        <w:t>Асистент, к.мед.н. Щерба О.А.</w:t>
      </w:r>
    </w:p>
    <w:p w:rsidR="00AE6033" w:rsidRPr="00522BEA" w:rsidRDefault="00AE6033" w:rsidP="00AE6033">
      <w:pPr>
        <w:shd w:val="clear" w:color="auto" w:fill="FFFFFF"/>
        <w:spacing w:before="0" w:after="0"/>
        <w:rPr>
          <w:b/>
          <w:i/>
          <w:color w:val="000000"/>
          <w:sz w:val="28"/>
          <w:szCs w:val="28"/>
          <w:lang w:val="uk-UA"/>
        </w:rPr>
      </w:pPr>
      <w:r w:rsidRPr="00522BEA">
        <w:rPr>
          <w:b/>
          <w:i/>
          <w:color w:val="000000"/>
          <w:sz w:val="28"/>
          <w:szCs w:val="28"/>
          <w:lang w:val="uk-UA"/>
        </w:rPr>
        <w:t>Асистент Чеботарьова А.С.</w:t>
      </w:r>
    </w:p>
    <w:p w:rsidR="00AE6033" w:rsidRPr="00522BEA" w:rsidRDefault="00AE6033" w:rsidP="00AE6033">
      <w:pPr>
        <w:shd w:val="clear" w:color="auto" w:fill="FFFFFF"/>
        <w:spacing w:before="0" w:after="0"/>
        <w:rPr>
          <w:b/>
          <w:i/>
          <w:color w:val="000000"/>
          <w:sz w:val="28"/>
          <w:szCs w:val="28"/>
          <w:lang w:val="uk-UA"/>
        </w:rPr>
      </w:pPr>
      <w:r w:rsidRPr="00522BEA">
        <w:rPr>
          <w:b/>
          <w:i/>
          <w:color w:val="000000"/>
          <w:sz w:val="28"/>
          <w:szCs w:val="28"/>
          <w:lang w:val="uk-UA"/>
        </w:rPr>
        <w:t>Асистент, к.мед.н. Бала О.О.</w:t>
      </w:r>
    </w:p>
    <w:p w:rsidR="00AE6033" w:rsidRPr="00522BEA" w:rsidRDefault="00AE6033" w:rsidP="00AE6033">
      <w:pPr>
        <w:shd w:val="clear" w:color="auto" w:fill="FFFFFF"/>
        <w:spacing w:before="0" w:after="0"/>
        <w:rPr>
          <w:b/>
          <w:i/>
          <w:color w:val="000000"/>
          <w:sz w:val="28"/>
          <w:szCs w:val="28"/>
          <w:lang w:val="uk-UA"/>
        </w:rPr>
      </w:pPr>
      <w:r w:rsidRPr="00522BEA">
        <w:rPr>
          <w:b/>
          <w:i/>
          <w:color w:val="000000"/>
          <w:sz w:val="28"/>
          <w:szCs w:val="28"/>
          <w:lang w:val="uk-UA"/>
        </w:rPr>
        <w:t>Асистент Фурса-Совгіра Т.М.</w:t>
      </w:r>
    </w:p>
    <w:p w:rsidR="00AE6033" w:rsidRPr="00522BEA" w:rsidRDefault="00AE6033" w:rsidP="00AE6033">
      <w:pPr>
        <w:shd w:val="clear" w:color="auto" w:fill="FFFFFF"/>
        <w:spacing w:before="0" w:after="0"/>
        <w:rPr>
          <w:color w:val="000000"/>
          <w:sz w:val="28"/>
          <w:szCs w:val="28"/>
          <w:lang w:val="uk-UA"/>
        </w:rPr>
      </w:pPr>
    </w:p>
    <w:p w:rsidR="00AE6033" w:rsidRPr="00522BEA" w:rsidRDefault="00AE6033" w:rsidP="00AE6033">
      <w:pPr>
        <w:shd w:val="clear" w:color="auto" w:fill="FFFFFF"/>
        <w:spacing w:before="0" w:after="0"/>
        <w:rPr>
          <w:b/>
          <w:color w:val="000000"/>
          <w:sz w:val="28"/>
          <w:szCs w:val="28"/>
          <w:lang w:val="uk-UA"/>
        </w:rPr>
      </w:pPr>
      <w:r w:rsidRPr="00522BEA">
        <w:rPr>
          <w:b/>
          <w:color w:val="000000"/>
          <w:sz w:val="28"/>
          <w:szCs w:val="28"/>
          <w:lang w:val="uk-UA"/>
        </w:rPr>
        <w:t>Обговорено і затверджено на методичній нараді кафедри акушерства і гінекології №3</w:t>
      </w:r>
    </w:p>
    <w:p w:rsidR="00AE6033" w:rsidRPr="00522BEA" w:rsidRDefault="00AE6033" w:rsidP="00AE6033">
      <w:pPr>
        <w:shd w:val="clear" w:color="auto" w:fill="FFFFFF"/>
        <w:spacing w:before="0" w:after="0"/>
        <w:rPr>
          <w:b/>
          <w:sz w:val="28"/>
          <w:szCs w:val="28"/>
          <w:lang w:val="uk-UA"/>
        </w:rPr>
      </w:pPr>
      <w:r w:rsidRPr="00522BEA">
        <w:rPr>
          <w:b/>
          <w:color w:val="000000"/>
          <w:sz w:val="28"/>
          <w:szCs w:val="28"/>
          <w:lang w:val="uk-UA"/>
        </w:rPr>
        <w:t xml:space="preserve">Протокол </w:t>
      </w:r>
      <w:r w:rsidRPr="00522BEA">
        <w:rPr>
          <w:b/>
          <w:sz w:val="28"/>
          <w:szCs w:val="28"/>
          <w:lang w:val="uk-UA"/>
        </w:rPr>
        <w:t>№ 1 від 30.08.2023 року</w:t>
      </w:r>
    </w:p>
    <w:p w:rsidR="00AE6033" w:rsidRPr="00522BEA" w:rsidRDefault="00AE6033" w:rsidP="00AE6033">
      <w:pPr>
        <w:shd w:val="clear" w:color="auto" w:fill="FFFFFF"/>
        <w:spacing w:before="0" w:after="0"/>
        <w:rPr>
          <w:b/>
          <w:color w:val="000000"/>
          <w:sz w:val="28"/>
          <w:szCs w:val="28"/>
          <w:lang w:val="uk-UA"/>
        </w:rPr>
      </w:pPr>
    </w:p>
    <w:p w:rsidR="00AE6033" w:rsidRPr="00522BEA" w:rsidRDefault="00AE6033" w:rsidP="00AE6033">
      <w:pPr>
        <w:shd w:val="clear" w:color="auto" w:fill="FFFFFF"/>
        <w:spacing w:before="0" w:after="0"/>
        <w:rPr>
          <w:b/>
          <w:color w:val="000000"/>
          <w:sz w:val="28"/>
          <w:szCs w:val="28"/>
          <w:lang w:val="uk-UA"/>
        </w:rPr>
      </w:pPr>
      <w:r w:rsidRPr="00522BEA">
        <w:rPr>
          <w:b/>
          <w:color w:val="000000"/>
          <w:sz w:val="28"/>
          <w:szCs w:val="28"/>
          <w:lang w:val="uk-UA"/>
        </w:rPr>
        <w:t>Обговорено і затверджено на методичній нараді кафедри акушерства і гінекології №3</w:t>
      </w:r>
    </w:p>
    <w:p w:rsidR="00AE6033" w:rsidRPr="00522BEA" w:rsidRDefault="00AE6033" w:rsidP="00AE6033">
      <w:pPr>
        <w:shd w:val="clear" w:color="auto" w:fill="FFFFFF"/>
        <w:spacing w:before="0" w:after="0"/>
        <w:rPr>
          <w:b/>
          <w:color w:val="000000"/>
          <w:sz w:val="28"/>
          <w:szCs w:val="28"/>
          <w:lang w:val="uk-UA"/>
        </w:rPr>
      </w:pPr>
      <w:r w:rsidRPr="00522BEA">
        <w:rPr>
          <w:b/>
          <w:color w:val="000000"/>
          <w:sz w:val="28"/>
          <w:szCs w:val="28"/>
          <w:lang w:val="uk-UA"/>
        </w:rPr>
        <w:t xml:space="preserve">Протокол </w:t>
      </w:r>
      <w:r w:rsidRPr="00522BEA">
        <w:rPr>
          <w:b/>
          <w:sz w:val="28"/>
          <w:szCs w:val="28"/>
          <w:lang w:val="uk-UA"/>
        </w:rPr>
        <w:t>№ __ від __.__.20__ року</w:t>
      </w:r>
    </w:p>
    <w:p w:rsidR="00AE6033" w:rsidRPr="00522BEA" w:rsidRDefault="00AE6033" w:rsidP="00AE6033">
      <w:pPr>
        <w:shd w:val="clear" w:color="auto" w:fill="FFFFFF"/>
        <w:spacing w:before="0" w:after="0"/>
        <w:rPr>
          <w:b/>
          <w:color w:val="000000"/>
          <w:sz w:val="28"/>
          <w:szCs w:val="28"/>
          <w:lang w:val="uk-UA"/>
        </w:rPr>
      </w:pPr>
    </w:p>
    <w:p w:rsidR="00AE6033" w:rsidRPr="00522BEA" w:rsidRDefault="00AE6033" w:rsidP="00AE6033">
      <w:pPr>
        <w:shd w:val="clear" w:color="auto" w:fill="FFFFFF"/>
        <w:spacing w:before="0" w:after="0"/>
        <w:rPr>
          <w:b/>
          <w:color w:val="000000"/>
          <w:sz w:val="28"/>
          <w:szCs w:val="28"/>
          <w:lang w:val="uk-UA"/>
        </w:rPr>
      </w:pPr>
      <w:r w:rsidRPr="00522BEA">
        <w:rPr>
          <w:b/>
          <w:color w:val="000000"/>
          <w:sz w:val="28"/>
          <w:szCs w:val="28"/>
          <w:lang w:val="uk-UA"/>
        </w:rPr>
        <w:t>Обговорено і затверджено на методичній нараді кафедри акушерства і гінекології №3</w:t>
      </w:r>
    </w:p>
    <w:p w:rsidR="00AE6033" w:rsidRPr="00522BEA" w:rsidRDefault="00AE6033" w:rsidP="00AE6033">
      <w:pPr>
        <w:shd w:val="clear" w:color="auto" w:fill="FFFFFF"/>
        <w:spacing w:before="0" w:after="0"/>
        <w:rPr>
          <w:b/>
          <w:color w:val="000000"/>
          <w:sz w:val="28"/>
          <w:szCs w:val="28"/>
          <w:lang w:val="uk-UA"/>
        </w:rPr>
      </w:pPr>
      <w:r w:rsidRPr="00522BEA">
        <w:rPr>
          <w:b/>
          <w:color w:val="000000"/>
          <w:sz w:val="28"/>
          <w:szCs w:val="28"/>
          <w:lang w:val="uk-UA"/>
        </w:rPr>
        <w:t xml:space="preserve">Протокол </w:t>
      </w:r>
      <w:r w:rsidRPr="00522BEA">
        <w:rPr>
          <w:b/>
          <w:sz w:val="28"/>
          <w:szCs w:val="28"/>
          <w:lang w:val="uk-UA"/>
        </w:rPr>
        <w:t>№ __ від __.__.20__ року</w:t>
      </w:r>
    </w:p>
    <w:p w:rsidR="006C7911" w:rsidRPr="00522BEA" w:rsidRDefault="006C7911">
      <w:pPr>
        <w:widowControl/>
        <w:spacing w:before="0" w:after="200" w:line="276" w:lineRule="auto"/>
        <w:rPr>
          <w:sz w:val="28"/>
          <w:szCs w:val="28"/>
          <w:lang w:val="uk-UA"/>
        </w:rPr>
      </w:pPr>
      <w:r w:rsidRPr="00522BEA">
        <w:rPr>
          <w:sz w:val="28"/>
          <w:szCs w:val="28"/>
          <w:lang w:val="uk-UA"/>
        </w:rPr>
        <w:br w:type="page"/>
      </w:r>
    </w:p>
    <w:p w:rsidR="00F45A4C" w:rsidRPr="00522BEA" w:rsidRDefault="00732027" w:rsidP="00522BEA">
      <w:pPr>
        <w:spacing w:before="0" w:after="0"/>
        <w:ind w:right="-7" w:firstLine="709"/>
        <w:jc w:val="both"/>
        <w:rPr>
          <w:b/>
          <w:sz w:val="28"/>
          <w:szCs w:val="28"/>
          <w:lang w:val="uk-UA"/>
        </w:rPr>
      </w:pPr>
      <w:r w:rsidRPr="00522BEA">
        <w:rPr>
          <w:b/>
          <w:sz w:val="28"/>
          <w:szCs w:val="28"/>
          <w:lang w:val="uk-UA"/>
        </w:rPr>
        <w:lastRenderedPageBreak/>
        <w:t xml:space="preserve">ТЕМА: </w:t>
      </w:r>
      <w:r w:rsidR="00522BEA" w:rsidRPr="00522BEA">
        <w:rPr>
          <w:b/>
          <w:sz w:val="28"/>
          <w:szCs w:val="28"/>
          <w:lang w:val="uk-UA"/>
        </w:rPr>
        <w:t xml:space="preserve">Фізіологія </w:t>
      </w:r>
      <w:bookmarkStart w:id="0" w:name="_GoBack"/>
      <w:bookmarkEnd w:id="0"/>
      <w:r w:rsidR="00522BEA" w:rsidRPr="00522BEA">
        <w:rPr>
          <w:b/>
          <w:sz w:val="28"/>
          <w:szCs w:val="28"/>
          <w:lang w:val="uk-UA"/>
        </w:rPr>
        <w:t>післяпологового періоду.</w:t>
      </w:r>
      <w:r w:rsidR="00522BEA" w:rsidRPr="00522BEA">
        <w:rPr>
          <w:b/>
          <w:spacing w:val="-2"/>
          <w:sz w:val="28"/>
          <w:szCs w:val="28"/>
          <w:lang w:val="uk-UA"/>
        </w:rPr>
        <w:t xml:space="preserve"> </w:t>
      </w:r>
      <w:r w:rsidR="00522BEA" w:rsidRPr="00522BEA">
        <w:rPr>
          <w:b/>
          <w:sz w:val="28"/>
          <w:szCs w:val="28"/>
          <w:lang w:val="uk-UA"/>
        </w:rPr>
        <w:t xml:space="preserve">Фізіологія </w:t>
      </w:r>
      <w:r w:rsidR="00522BEA" w:rsidRPr="00522BEA">
        <w:rPr>
          <w:b/>
          <w:spacing w:val="-57"/>
          <w:sz w:val="28"/>
          <w:szCs w:val="28"/>
          <w:lang w:val="uk-UA"/>
        </w:rPr>
        <w:t xml:space="preserve"> </w:t>
      </w:r>
      <w:r w:rsidR="00522BEA" w:rsidRPr="00522BEA">
        <w:rPr>
          <w:b/>
          <w:sz w:val="28"/>
          <w:szCs w:val="28"/>
          <w:lang w:val="uk-UA"/>
        </w:rPr>
        <w:t>періоду</w:t>
      </w:r>
      <w:r w:rsidR="00522BEA" w:rsidRPr="00522BEA">
        <w:rPr>
          <w:b/>
          <w:spacing w:val="-12"/>
          <w:sz w:val="28"/>
          <w:szCs w:val="28"/>
          <w:lang w:val="uk-UA"/>
        </w:rPr>
        <w:t xml:space="preserve"> </w:t>
      </w:r>
      <w:r w:rsidR="00522BEA" w:rsidRPr="00522BEA">
        <w:rPr>
          <w:b/>
          <w:sz w:val="28"/>
          <w:szCs w:val="28"/>
          <w:lang w:val="uk-UA"/>
        </w:rPr>
        <w:t>новонародженості</w:t>
      </w:r>
      <w:r w:rsidR="00F45A4C" w:rsidRPr="00522BEA">
        <w:rPr>
          <w:b/>
          <w:sz w:val="28"/>
          <w:szCs w:val="28"/>
          <w:lang w:val="uk-UA"/>
        </w:rPr>
        <w:t xml:space="preserve">. </w:t>
      </w:r>
    </w:p>
    <w:p w:rsidR="00F45A4C" w:rsidRPr="00522BEA" w:rsidRDefault="00F45A4C" w:rsidP="006C7911">
      <w:pPr>
        <w:spacing w:before="0" w:after="0"/>
        <w:ind w:right="-7" w:firstLine="709"/>
        <w:jc w:val="center"/>
        <w:rPr>
          <w:b/>
          <w:sz w:val="28"/>
          <w:szCs w:val="28"/>
          <w:lang w:val="uk-UA"/>
        </w:rPr>
      </w:pPr>
    </w:p>
    <w:p w:rsidR="00F45A4C" w:rsidRPr="00522BEA" w:rsidRDefault="00F45A4C" w:rsidP="006C7911">
      <w:pPr>
        <w:pStyle w:val="4"/>
        <w:widowControl/>
        <w:spacing w:before="0"/>
        <w:ind w:left="720" w:firstLine="709"/>
        <w:jc w:val="both"/>
        <w:rPr>
          <w:rFonts w:ascii="Times New Roman" w:hAnsi="Times New Roman" w:cs="Times New Roman"/>
          <w:i w:val="0"/>
          <w:color w:val="auto"/>
          <w:sz w:val="28"/>
          <w:szCs w:val="28"/>
          <w:lang w:val="uk-UA"/>
        </w:rPr>
      </w:pPr>
      <w:r w:rsidRPr="00522BEA">
        <w:rPr>
          <w:rFonts w:ascii="Times New Roman" w:hAnsi="Times New Roman" w:cs="Times New Roman"/>
          <w:i w:val="0"/>
          <w:color w:val="auto"/>
          <w:sz w:val="28"/>
          <w:szCs w:val="28"/>
          <w:lang w:val="uk-UA"/>
        </w:rPr>
        <w:t>1. Науково-методичне обгрунтування теми.</w:t>
      </w:r>
    </w:p>
    <w:p w:rsidR="00F45A4C" w:rsidRPr="00522BEA" w:rsidRDefault="00F45A4C" w:rsidP="006C7911">
      <w:pPr>
        <w:spacing w:before="0" w:after="0"/>
        <w:ind w:firstLine="709"/>
        <w:jc w:val="both"/>
        <w:rPr>
          <w:sz w:val="28"/>
          <w:szCs w:val="28"/>
          <w:lang w:val="uk-UA"/>
        </w:rPr>
      </w:pPr>
      <w:r w:rsidRPr="00522BEA">
        <w:rPr>
          <w:sz w:val="28"/>
          <w:szCs w:val="28"/>
          <w:lang w:val="uk-UA"/>
        </w:rPr>
        <w:t>Післяпологовий період - це фізіологічний стан породіллі, в організмі якої відбуваються важливі фізіологічні процеси: зникають викликані вагітністю зміни в статевих органах, ендокринній, нервовій, серцево-судинній та інших системах. Відбувається становлення та розквіт функці</w:t>
      </w:r>
      <w:r w:rsidR="00732027" w:rsidRPr="00522BEA">
        <w:rPr>
          <w:sz w:val="28"/>
          <w:szCs w:val="28"/>
          <w:lang w:val="uk-UA"/>
        </w:rPr>
        <w:t>ї</w:t>
      </w:r>
      <w:r w:rsidRPr="00522BEA">
        <w:rPr>
          <w:sz w:val="28"/>
          <w:szCs w:val="28"/>
          <w:lang w:val="uk-UA"/>
        </w:rPr>
        <w:t xml:space="preserve"> молочних залоз, формування почуття материнства та зміна поведінки жінки.</w:t>
      </w:r>
    </w:p>
    <w:p w:rsidR="00F45A4C" w:rsidRPr="00522BEA" w:rsidRDefault="00F45A4C" w:rsidP="006C7911">
      <w:pPr>
        <w:spacing w:before="0" w:after="0"/>
        <w:ind w:firstLine="709"/>
        <w:jc w:val="both"/>
        <w:rPr>
          <w:sz w:val="28"/>
          <w:szCs w:val="28"/>
          <w:lang w:val="uk-UA"/>
        </w:rPr>
      </w:pPr>
      <w:r w:rsidRPr="00522BEA">
        <w:rPr>
          <w:sz w:val="28"/>
          <w:szCs w:val="28"/>
          <w:lang w:val="uk-UA"/>
        </w:rPr>
        <w:t>У післяпологовому періоді лікар повинен приділяти особливу увагу профілактиці інфекційних захворювань статевих органів породіллі, слідкувати за інволюцією статевих органів, забезпечити разом з лікарем-неонатологом раціональне вигодовування новонародженого.</w:t>
      </w:r>
    </w:p>
    <w:p w:rsidR="00F45A4C" w:rsidRPr="00522BEA" w:rsidRDefault="00F45A4C" w:rsidP="006C7911">
      <w:pPr>
        <w:pStyle w:val="5"/>
        <w:keepNext/>
        <w:widowControl/>
        <w:spacing w:before="0" w:after="0"/>
        <w:ind w:left="360" w:firstLine="709"/>
        <w:jc w:val="both"/>
        <w:rPr>
          <w:i w:val="0"/>
          <w:sz w:val="28"/>
          <w:szCs w:val="28"/>
          <w:lang w:val="uk-UA"/>
        </w:rPr>
      </w:pPr>
      <w:r w:rsidRPr="00522BEA">
        <w:rPr>
          <w:i w:val="0"/>
          <w:sz w:val="28"/>
          <w:szCs w:val="28"/>
          <w:lang w:val="uk-UA"/>
        </w:rPr>
        <w:t>2. Навчально-виховні цілі.</w:t>
      </w:r>
    </w:p>
    <w:p w:rsidR="00F45A4C" w:rsidRPr="00522BEA" w:rsidRDefault="00F45A4C" w:rsidP="006C7911">
      <w:pPr>
        <w:spacing w:before="0" w:after="0"/>
        <w:ind w:firstLine="709"/>
        <w:jc w:val="both"/>
        <w:rPr>
          <w:sz w:val="28"/>
          <w:szCs w:val="28"/>
          <w:lang w:val="uk-UA"/>
        </w:rPr>
      </w:pPr>
      <w:r w:rsidRPr="00522BEA">
        <w:rPr>
          <w:b/>
          <w:i/>
          <w:sz w:val="28"/>
          <w:szCs w:val="28"/>
          <w:lang w:val="uk-UA"/>
        </w:rPr>
        <w:t xml:space="preserve">Знати: </w:t>
      </w:r>
      <w:r w:rsidRPr="00522BEA">
        <w:rPr>
          <w:sz w:val="28"/>
          <w:szCs w:val="28"/>
          <w:lang w:val="uk-UA"/>
        </w:rPr>
        <w:t>зміни в серцево-судинній, ендокринній, видільній системах, зміни у статевих органах і молочних залозах породіллі в післяпологовому періоді; особливості перебігу і ведення післяпологового періоду; санітарно-гігієнічні заходи в післяпологовому періоді; основні принципи грудного вигодовування; тривалість післяпологової відпустки.</w:t>
      </w:r>
    </w:p>
    <w:p w:rsidR="00F45A4C" w:rsidRPr="00522BEA" w:rsidRDefault="00F45A4C" w:rsidP="006C7911">
      <w:pPr>
        <w:spacing w:before="0" w:after="0"/>
        <w:ind w:firstLine="709"/>
        <w:jc w:val="both"/>
        <w:rPr>
          <w:b/>
          <w:i/>
          <w:sz w:val="28"/>
          <w:szCs w:val="28"/>
          <w:lang w:val="uk-UA"/>
        </w:rPr>
      </w:pPr>
      <w:r w:rsidRPr="00522BEA">
        <w:rPr>
          <w:b/>
          <w:i/>
          <w:sz w:val="28"/>
          <w:szCs w:val="28"/>
          <w:lang w:val="uk-UA"/>
        </w:rPr>
        <w:t xml:space="preserve">Вміти: </w:t>
      </w:r>
      <w:r w:rsidRPr="00522BEA">
        <w:rPr>
          <w:sz w:val="28"/>
          <w:szCs w:val="28"/>
          <w:lang w:val="uk-UA"/>
        </w:rPr>
        <w:t>дати оцінку перебігу післяпологового періоду за даними об’єктивного та додаткового методів обстеження (УЗД, аналіз крові, аналіз сечі, мазки на мікрофлору піхви, дати оцінку перебігу післяпологового періоду); правильно оглянути породіллю (загальний огляд, стан молочних залоз, темпи інволюції матки); з’ясувати можливі ускладнення в післяпологовому періоді; провести пальпацію матки з метою визначення консистенції, форми, висоти стояння дна, її  болючості; провести огляд та пальпацію молочних залоз; провести акушерське піхвове дослідження під час виписки з пологового будинку.</w:t>
      </w:r>
    </w:p>
    <w:p w:rsidR="00F45A4C" w:rsidRPr="00522BEA" w:rsidRDefault="00F45A4C" w:rsidP="006C7911">
      <w:pPr>
        <w:pStyle w:val="5"/>
        <w:keepNext/>
        <w:widowControl/>
        <w:spacing w:before="0" w:after="0"/>
        <w:ind w:left="360" w:firstLine="709"/>
        <w:jc w:val="both"/>
        <w:rPr>
          <w:i w:val="0"/>
          <w:sz w:val="28"/>
          <w:szCs w:val="28"/>
          <w:lang w:val="uk-UA"/>
        </w:rPr>
      </w:pPr>
      <w:r w:rsidRPr="00522BEA">
        <w:rPr>
          <w:i w:val="0"/>
          <w:sz w:val="28"/>
          <w:szCs w:val="28"/>
          <w:lang w:val="uk-UA"/>
        </w:rPr>
        <w:t>3. Вихідні та базові знання.</w:t>
      </w:r>
    </w:p>
    <w:p w:rsidR="00F45A4C" w:rsidRPr="00522BEA" w:rsidRDefault="00F45A4C" w:rsidP="006C7911">
      <w:pPr>
        <w:spacing w:before="0" w:after="0"/>
        <w:ind w:firstLine="709"/>
        <w:jc w:val="both"/>
        <w:rPr>
          <w:sz w:val="28"/>
          <w:szCs w:val="28"/>
          <w:lang w:val="uk-UA"/>
        </w:rPr>
      </w:pPr>
      <w:r w:rsidRPr="00522BEA">
        <w:rPr>
          <w:sz w:val="28"/>
          <w:szCs w:val="28"/>
          <w:lang w:val="uk-UA"/>
        </w:rPr>
        <w:t>НОРМАЛЬНА АНАТОМІЯ: Будова зовнішніх та внутрішніх статевих органів жінки. Будова молочної залози.</w:t>
      </w:r>
    </w:p>
    <w:p w:rsidR="00F45A4C" w:rsidRPr="00522BEA" w:rsidRDefault="00F45A4C" w:rsidP="006C7911">
      <w:pPr>
        <w:spacing w:before="0" w:after="0"/>
        <w:ind w:firstLine="709"/>
        <w:jc w:val="both"/>
        <w:rPr>
          <w:sz w:val="28"/>
          <w:szCs w:val="28"/>
          <w:lang w:val="uk-UA"/>
        </w:rPr>
      </w:pPr>
      <w:r w:rsidRPr="00522BEA">
        <w:rPr>
          <w:sz w:val="28"/>
          <w:szCs w:val="28"/>
          <w:lang w:val="uk-UA"/>
        </w:rPr>
        <w:t>НОРМАЛЬНА ФІЗІОЛОГІЯ: Фізіологія лактації.</w:t>
      </w:r>
    </w:p>
    <w:p w:rsidR="00F45A4C" w:rsidRPr="00522BEA" w:rsidRDefault="00F45A4C" w:rsidP="006C7911">
      <w:pPr>
        <w:spacing w:before="0" w:after="0"/>
        <w:ind w:firstLine="709"/>
        <w:jc w:val="both"/>
        <w:rPr>
          <w:b/>
          <w:i/>
          <w:sz w:val="28"/>
          <w:szCs w:val="28"/>
          <w:lang w:val="uk-UA"/>
        </w:rPr>
      </w:pPr>
      <w:r w:rsidRPr="00522BEA">
        <w:rPr>
          <w:sz w:val="28"/>
          <w:szCs w:val="28"/>
          <w:lang w:val="uk-UA"/>
        </w:rPr>
        <w:t>ПЕДІАТРІЯ: Фізіологія новонародженого.</w:t>
      </w:r>
    </w:p>
    <w:p w:rsidR="00F45A4C" w:rsidRPr="00522BEA" w:rsidRDefault="00F45A4C" w:rsidP="006C7911">
      <w:pPr>
        <w:widowControl/>
        <w:spacing w:before="0" w:after="0"/>
        <w:ind w:left="360" w:firstLine="709"/>
        <w:jc w:val="both"/>
        <w:rPr>
          <w:b/>
          <w:sz w:val="28"/>
          <w:szCs w:val="28"/>
          <w:lang w:val="uk-UA"/>
        </w:rPr>
      </w:pPr>
      <w:r w:rsidRPr="00522BEA">
        <w:rPr>
          <w:b/>
          <w:sz w:val="28"/>
          <w:szCs w:val="28"/>
          <w:lang w:val="uk-UA"/>
        </w:rPr>
        <w:t>4. Зміст навчального матеріалу.</w:t>
      </w:r>
    </w:p>
    <w:p w:rsidR="00F45A4C" w:rsidRPr="00522BEA" w:rsidRDefault="00F45A4C" w:rsidP="006C7911">
      <w:pPr>
        <w:spacing w:before="0" w:after="0"/>
        <w:ind w:firstLine="709"/>
        <w:jc w:val="both"/>
        <w:rPr>
          <w:b/>
          <w:i/>
          <w:sz w:val="28"/>
          <w:szCs w:val="28"/>
          <w:lang w:val="uk-UA"/>
        </w:rPr>
      </w:pPr>
    </w:p>
    <w:p w:rsidR="00F45A4C" w:rsidRPr="00522BEA" w:rsidRDefault="00F45A4C" w:rsidP="006C7911">
      <w:pPr>
        <w:spacing w:before="0" w:after="0"/>
        <w:ind w:firstLine="709"/>
        <w:jc w:val="both"/>
        <w:rPr>
          <w:sz w:val="28"/>
          <w:szCs w:val="28"/>
          <w:lang w:val="uk-UA"/>
        </w:rPr>
      </w:pPr>
      <w:r w:rsidRPr="00522BEA">
        <w:rPr>
          <w:b/>
          <w:i/>
          <w:sz w:val="28"/>
          <w:szCs w:val="28"/>
          <w:lang w:val="uk-UA"/>
        </w:rPr>
        <w:t>Післяпологовим (пуерперальним) періодом</w:t>
      </w:r>
      <w:r w:rsidRPr="00522BEA">
        <w:rPr>
          <w:sz w:val="28"/>
          <w:szCs w:val="28"/>
          <w:lang w:val="uk-UA"/>
        </w:rPr>
        <w:t xml:space="preserve"> називають період, що починається після народження посліду і продовжується від 6 до 8 тижнів. Протягом цього часу відбувається зворотній розвиток (інволюція) всіх органів та систем, що зазнали змін у зв'язку з вагітністю та пологами. Виключення складають молочні залози, функція яких досягає розквіту саме в післяпологовий період. Найбільш виражені інволюційні зміни відбуваються в статевих органах, особливо в матці. Темп інволюційних змін максимально виражений у перші 8-12 діб. Перші 2 години після пологів позначають як ранній післяпологовий період, а далі починається пізній післяпологовий період. </w:t>
      </w:r>
    </w:p>
    <w:p w:rsidR="00F45A4C" w:rsidRPr="00522BEA" w:rsidRDefault="00F45A4C" w:rsidP="006C7911">
      <w:pPr>
        <w:spacing w:before="0" w:after="0"/>
        <w:ind w:firstLine="709"/>
        <w:jc w:val="both"/>
        <w:rPr>
          <w:sz w:val="28"/>
          <w:szCs w:val="28"/>
          <w:lang w:val="uk-UA"/>
        </w:rPr>
      </w:pPr>
      <w:r w:rsidRPr="00522BEA">
        <w:rPr>
          <w:sz w:val="28"/>
          <w:szCs w:val="28"/>
          <w:lang w:val="uk-UA"/>
        </w:rPr>
        <w:t xml:space="preserve">Перші 2 години після нормальних пологів породілля знаходиться в пологовому залі. Лікар-акушер уважно стежить за загальним станом породіллі, її </w:t>
      </w:r>
      <w:r w:rsidRPr="00522BEA">
        <w:rPr>
          <w:sz w:val="28"/>
          <w:szCs w:val="28"/>
          <w:lang w:val="uk-UA"/>
        </w:rPr>
        <w:lastRenderedPageBreak/>
        <w:t>пульсом, артеріальним тиском, постійно контролює стан матки: визначає її консистенцію, висоту стояння дна, стежить за ступенем крововтрати кожні 15 хв. протягом двох годин в пологовому залі. У ранньому післяпологовому періоді проводится огляд м'яких пологових шляхів. Масаж дна матки через передню черевну стінку породіллі здійснюється відразу після нарождення посліду. Катетеризація сечового міхура проводитися за показаннями. Оглядають зовнішні статеві органи, промежину, вхід у піхву і нижню третину піхви. Огляд шийки матки та верхніх відділів піхви проводять за допомогою дзеркал. Усі виявлені розриви ушивають. При оцінці крововтрати у пологах враховують кількість крові, що виділилася в послідовому та ранньому післяпологовому періоді. Сер</w:t>
      </w:r>
      <w:r w:rsidR="00820320" w:rsidRPr="00522BEA">
        <w:rPr>
          <w:sz w:val="28"/>
          <w:szCs w:val="28"/>
          <w:lang w:val="uk-UA"/>
        </w:rPr>
        <w:t>едня крововтрата складає до 250 </w:t>
      </w:r>
      <w:r w:rsidRPr="00522BEA">
        <w:rPr>
          <w:sz w:val="28"/>
          <w:szCs w:val="28"/>
          <w:lang w:val="uk-UA"/>
        </w:rPr>
        <w:t>мл, а максимальна фізіологічна – до 0,5% від маси тіла породіллі.</w:t>
      </w:r>
    </w:p>
    <w:p w:rsidR="00F45A4C" w:rsidRPr="00522BEA" w:rsidRDefault="00F45A4C" w:rsidP="006C7911">
      <w:pPr>
        <w:spacing w:before="0" w:after="0"/>
        <w:ind w:firstLine="709"/>
        <w:jc w:val="both"/>
        <w:rPr>
          <w:sz w:val="28"/>
          <w:szCs w:val="28"/>
          <w:lang w:val="uk-UA"/>
        </w:rPr>
      </w:pPr>
      <w:r w:rsidRPr="00522BEA">
        <w:rPr>
          <w:sz w:val="28"/>
          <w:szCs w:val="28"/>
          <w:lang w:val="uk-UA"/>
        </w:rPr>
        <w:t xml:space="preserve">Після народження посліду </w:t>
      </w:r>
      <w:r w:rsidRPr="00522BEA">
        <w:rPr>
          <w:b/>
          <w:i/>
          <w:sz w:val="28"/>
          <w:szCs w:val="28"/>
          <w:lang w:val="uk-UA"/>
        </w:rPr>
        <w:t>матка</w:t>
      </w:r>
      <w:r w:rsidRPr="00522BEA">
        <w:rPr>
          <w:sz w:val="28"/>
          <w:szCs w:val="28"/>
          <w:lang w:val="uk-UA"/>
        </w:rPr>
        <w:t xml:space="preserve"> значно зменшується в розмірах через різке скорочення її мускулатури. Її тіло має майже кулясту форму, зберігає </w:t>
      </w:r>
      <w:r w:rsidR="00732027" w:rsidRPr="00522BEA">
        <w:rPr>
          <w:sz w:val="28"/>
          <w:szCs w:val="28"/>
          <w:lang w:val="uk-UA"/>
        </w:rPr>
        <w:t>значну</w:t>
      </w:r>
      <w:r w:rsidRPr="00522BEA">
        <w:rPr>
          <w:sz w:val="28"/>
          <w:szCs w:val="28"/>
          <w:lang w:val="uk-UA"/>
        </w:rPr>
        <w:t xml:space="preserve"> рухливість внаслідок зниження тонусу розтягнутого зв'язкового апарату. Дно матки знаходиться на 15-</w:t>
      </w:r>
      <w:smartTag w:uri="urn:schemas-microsoft-com:office:smarttags" w:element="metricconverter">
        <w:smartTagPr>
          <w:attr w:name="ProductID" w:val="16 см"/>
        </w:smartTagPr>
        <w:r w:rsidRPr="00522BEA">
          <w:rPr>
            <w:sz w:val="28"/>
            <w:szCs w:val="28"/>
            <w:lang w:val="uk-UA"/>
          </w:rPr>
          <w:t>16 см</w:t>
        </w:r>
      </w:smartTag>
      <w:r w:rsidRPr="00522BEA">
        <w:rPr>
          <w:sz w:val="28"/>
          <w:szCs w:val="28"/>
          <w:lang w:val="uk-UA"/>
        </w:rPr>
        <w:t xml:space="preserve"> вище верхнього краю лонного зчленування, що відповідає рівню пупка. Товщина стінок матки найбільша в ділянці дна (4-</w:t>
      </w:r>
      <w:smartTag w:uri="urn:schemas-microsoft-com:office:smarttags" w:element="metricconverter">
        <w:smartTagPr>
          <w:attr w:name="ProductID" w:val="5 см"/>
        </w:smartTagPr>
        <w:r w:rsidRPr="00522BEA">
          <w:rPr>
            <w:sz w:val="28"/>
            <w:szCs w:val="28"/>
            <w:lang w:val="uk-UA"/>
          </w:rPr>
          <w:t>5 см</w:t>
        </w:r>
      </w:smartTag>
      <w:r w:rsidRPr="00522BEA">
        <w:rPr>
          <w:sz w:val="28"/>
          <w:szCs w:val="28"/>
          <w:lang w:val="uk-UA"/>
        </w:rPr>
        <w:t>). У порожнині матки знаходиться невелика кількість кров'яних згустків. Поперечний розмір матки складає 12-</w:t>
      </w:r>
      <w:smartTag w:uri="urn:schemas-microsoft-com:office:smarttags" w:element="metricconverter">
        <w:smartTagPr>
          <w:attr w:name="ProductID" w:val="13 см"/>
        </w:smartTagPr>
        <w:r w:rsidRPr="00522BEA">
          <w:rPr>
            <w:sz w:val="28"/>
            <w:szCs w:val="28"/>
            <w:lang w:val="uk-UA"/>
          </w:rPr>
          <w:t>13 см</w:t>
        </w:r>
      </w:smartTag>
      <w:r w:rsidRPr="00522BEA">
        <w:rPr>
          <w:sz w:val="28"/>
          <w:szCs w:val="28"/>
          <w:lang w:val="uk-UA"/>
        </w:rPr>
        <w:t xml:space="preserve">. Довжина порожнини від зовнішнього маткового вічка до дна 15–18 см, маса – до </w:t>
      </w:r>
      <w:smartTag w:uri="urn:schemas-microsoft-com:office:smarttags" w:element="metricconverter">
        <w:smartTagPr>
          <w:attr w:name="ProductID" w:val="1000 г"/>
        </w:smartTagPr>
        <w:r w:rsidRPr="00522BEA">
          <w:rPr>
            <w:sz w:val="28"/>
            <w:szCs w:val="28"/>
            <w:lang w:val="uk-UA"/>
          </w:rPr>
          <w:t>1000 г</w:t>
        </w:r>
      </w:smartTag>
      <w:r w:rsidRPr="00522BEA">
        <w:rPr>
          <w:sz w:val="28"/>
          <w:szCs w:val="28"/>
          <w:lang w:val="uk-UA"/>
        </w:rPr>
        <w:t xml:space="preserve">. </w:t>
      </w:r>
    </w:p>
    <w:p w:rsidR="00F45A4C" w:rsidRPr="00522BEA" w:rsidRDefault="00F45A4C" w:rsidP="006C7911">
      <w:pPr>
        <w:spacing w:before="0" w:after="0"/>
        <w:ind w:firstLine="709"/>
        <w:jc w:val="both"/>
        <w:rPr>
          <w:sz w:val="28"/>
          <w:szCs w:val="28"/>
          <w:lang w:val="uk-UA"/>
        </w:rPr>
      </w:pPr>
      <w:r w:rsidRPr="00522BEA">
        <w:rPr>
          <w:sz w:val="28"/>
          <w:szCs w:val="28"/>
          <w:lang w:val="uk-UA"/>
        </w:rPr>
        <w:t xml:space="preserve">Шийка матки має вид тонкостінного мішка з широко зяючим зовнішнім вічком з надірваними краями. Канал шийки вільно пропускає в порожнину матки кисть руки. Вся внутрішня поверхня матки являє собою велику раньову поверхню з найбільш вираженими деструктивними змінами в ділянці плацентарної площадки. Просвіти судин в ділянці плацентарної площадки звужуються при скороченні мускулатури матки, в них утворюються тромби, що сприяє зупинці кровотечі після пологів. За рахунок інволюції матки її маса зменшується протягом першого тижня до </w:t>
      </w:r>
      <w:smartTag w:uri="urn:schemas-microsoft-com:office:smarttags" w:element="metricconverter">
        <w:smartTagPr>
          <w:attr w:name="ProductID" w:val="500 г"/>
        </w:smartTagPr>
        <w:r w:rsidRPr="00522BEA">
          <w:rPr>
            <w:sz w:val="28"/>
            <w:szCs w:val="28"/>
            <w:lang w:val="uk-UA"/>
          </w:rPr>
          <w:t>500 г</w:t>
        </w:r>
      </w:smartTag>
      <w:r w:rsidRPr="00522BEA">
        <w:rPr>
          <w:sz w:val="28"/>
          <w:szCs w:val="28"/>
          <w:lang w:val="uk-UA"/>
        </w:rPr>
        <w:t xml:space="preserve">, другого тижня – до </w:t>
      </w:r>
      <w:smartTag w:uri="urn:schemas-microsoft-com:office:smarttags" w:element="metricconverter">
        <w:smartTagPr>
          <w:attr w:name="ProductID" w:val="350 г"/>
        </w:smartTagPr>
        <w:r w:rsidRPr="00522BEA">
          <w:rPr>
            <w:sz w:val="28"/>
            <w:szCs w:val="28"/>
            <w:lang w:val="uk-UA"/>
          </w:rPr>
          <w:t>350 г</w:t>
        </w:r>
      </w:smartTag>
      <w:r w:rsidRPr="00522BEA">
        <w:rPr>
          <w:sz w:val="28"/>
          <w:szCs w:val="28"/>
          <w:lang w:val="uk-UA"/>
        </w:rPr>
        <w:t xml:space="preserve">,  третього – до </w:t>
      </w:r>
      <w:smartTag w:uri="urn:schemas-microsoft-com:office:smarttags" w:element="metricconverter">
        <w:smartTagPr>
          <w:attr w:name="ProductID" w:val="250 г"/>
        </w:smartTagPr>
        <w:r w:rsidRPr="00522BEA">
          <w:rPr>
            <w:sz w:val="28"/>
            <w:szCs w:val="28"/>
            <w:lang w:val="uk-UA"/>
          </w:rPr>
          <w:t>250 г</w:t>
        </w:r>
      </w:smartTag>
      <w:r w:rsidRPr="00522BEA">
        <w:rPr>
          <w:sz w:val="28"/>
          <w:szCs w:val="28"/>
          <w:lang w:val="uk-UA"/>
        </w:rPr>
        <w:t xml:space="preserve">. Вкінці пізнього післяпологового періоду її маса складає </w:t>
      </w:r>
      <w:smartTag w:uri="urn:schemas-microsoft-com:office:smarttags" w:element="metricconverter">
        <w:smartTagPr>
          <w:attr w:name="ProductID" w:val="50 г"/>
        </w:smartTagPr>
        <w:r w:rsidRPr="00522BEA">
          <w:rPr>
            <w:sz w:val="28"/>
            <w:szCs w:val="28"/>
            <w:lang w:val="uk-UA"/>
          </w:rPr>
          <w:t>50 г</w:t>
        </w:r>
      </w:smartTag>
      <w:r w:rsidRPr="00522BEA">
        <w:rPr>
          <w:sz w:val="28"/>
          <w:szCs w:val="28"/>
          <w:lang w:val="uk-UA"/>
        </w:rPr>
        <w:t xml:space="preserve"> (як у невагітному стані). </w:t>
      </w:r>
    </w:p>
    <w:p w:rsidR="00AB4797" w:rsidRPr="00522BEA" w:rsidRDefault="00F45A4C" w:rsidP="006C7911">
      <w:pPr>
        <w:spacing w:before="0" w:after="0"/>
        <w:ind w:firstLine="709"/>
        <w:jc w:val="both"/>
        <w:rPr>
          <w:sz w:val="28"/>
          <w:szCs w:val="28"/>
          <w:lang w:val="uk-UA"/>
        </w:rPr>
      </w:pPr>
      <w:r w:rsidRPr="00522BEA">
        <w:rPr>
          <w:sz w:val="28"/>
          <w:szCs w:val="28"/>
          <w:lang w:val="uk-UA"/>
        </w:rPr>
        <w:t xml:space="preserve">Маса матки в післяпологовому періоді зменшується за рахунок постійного тонічного скорочення м'язових волокон, що сприяє зменшенню кровопостачання і як наслідок – гіпотрофії і навіть атрофії окремих волокон. Значна кількість судин облітерується. </w:t>
      </w:r>
      <w:r w:rsidR="00AB4797" w:rsidRPr="00522BEA">
        <w:rPr>
          <w:sz w:val="28"/>
          <w:szCs w:val="28"/>
          <w:lang w:val="uk-UA"/>
        </w:rPr>
        <w:t>Протягом перших 10 днів, к</w:t>
      </w:r>
      <w:r w:rsidRPr="00522BEA">
        <w:rPr>
          <w:sz w:val="28"/>
          <w:szCs w:val="28"/>
          <w:lang w:val="uk-UA"/>
        </w:rPr>
        <w:t xml:space="preserve">ожної доби висота стояння дна матки зменшується в середньому на </w:t>
      </w:r>
      <w:r w:rsidR="00AB4797" w:rsidRPr="00522BEA">
        <w:rPr>
          <w:sz w:val="28"/>
          <w:szCs w:val="28"/>
          <w:lang w:val="uk-UA"/>
        </w:rPr>
        <w:t>1,5-2 </w:t>
      </w:r>
      <w:r w:rsidRPr="00522BEA">
        <w:rPr>
          <w:sz w:val="28"/>
          <w:szCs w:val="28"/>
          <w:lang w:val="uk-UA"/>
        </w:rPr>
        <w:t>см. Висоту стояння дна матки вимірюють у сантиметрах відносно лона</w:t>
      </w:r>
      <w:r w:rsidR="00AB4797" w:rsidRPr="00522BEA">
        <w:rPr>
          <w:sz w:val="28"/>
          <w:szCs w:val="28"/>
          <w:lang w:val="uk-UA"/>
        </w:rPr>
        <w:t xml:space="preserve">: на першу добу ця висота складає 13-16 см над лоном, на 10 добу – на 1-2 см вище або на рівні лона. </w:t>
      </w:r>
    </w:p>
    <w:p w:rsidR="00F45A4C" w:rsidRPr="00522BEA" w:rsidRDefault="00F45A4C" w:rsidP="006C7911">
      <w:pPr>
        <w:spacing w:before="0" w:after="0"/>
        <w:ind w:firstLine="709"/>
        <w:jc w:val="both"/>
        <w:rPr>
          <w:sz w:val="28"/>
          <w:szCs w:val="28"/>
          <w:lang w:val="uk-UA"/>
        </w:rPr>
      </w:pPr>
      <w:r w:rsidRPr="00522BEA">
        <w:rPr>
          <w:sz w:val="28"/>
          <w:szCs w:val="28"/>
          <w:lang w:val="uk-UA"/>
        </w:rPr>
        <w:t>Потрібно зазначити, що темпи інволюції матки знаходяться в залежності від паритету пологів, ступеня її розтягнення під час вагітності (великий плід, багатоводдя, багатопліддя), грудного вигодовування з перших годин післяпологового періоду, функції суміжних органів. За рахунок стиснення кровоносних і лімфатичних судин, частина з них облітерується. Цитоплазма частини м'язових клітин піддається жировому переродженню, а потім жиров</w:t>
      </w:r>
      <w:r w:rsidR="00AB4797" w:rsidRPr="00522BEA">
        <w:rPr>
          <w:sz w:val="28"/>
          <w:szCs w:val="28"/>
          <w:lang w:val="uk-UA"/>
        </w:rPr>
        <w:t>ій</w:t>
      </w:r>
      <w:r w:rsidRPr="00522BEA">
        <w:rPr>
          <w:sz w:val="28"/>
          <w:szCs w:val="28"/>
          <w:lang w:val="uk-UA"/>
        </w:rPr>
        <w:t xml:space="preserve"> дистрофії. Зворотній розвиток відбувається також у міжм’язовій сполучній тканині. Значна частина судин облітерується і перетворюється в сполучнотканинні тяжі.</w:t>
      </w:r>
    </w:p>
    <w:p w:rsidR="00F45A4C" w:rsidRPr="00522BEA" w:rsidRDefault="00F45A4C" w:rsidP="006C7911">
      <w:pPr>
        <w:spacing w:before="0" w:after="0"/>
        <w:ind w:firstLine="709"/>
        <w:jc w:val="both"/>
        <w:rPr>
          <w:sz w:val="28"/>
          <w:szCs w:val="28"/>
          <w:lang w:val="uk-UA"/>
        </w:rPr>
      </w:pPr>
      <w:r w:rsidRPr="00522BEA">
        <w:rPr>
          <w:sz w:val="28"/>
          <w:szCs w:val="28"/>
          <w:lang w:val="uk-UA"/>
        </w:rPr>
        <w:lastRenderedPageBreak/>
        <w:t>Процес загоєння внутрішньої поверхні матки починається з розпаду і відторгнення обривків губчастого шару децидуальної оболонки, згортків крові, тромбів. Протягом перших 3-4 днів порожнина матки залишається стерильною. Цьому сприяє фагоцитоз та позаклітинний протеоліз.</w:t>
      </w:r>
      <w:r w:rsidR="00AB4797" w:rsidRPr="00522BEA">
        <w:rPr>
          <w:sz w:val="28"/>
          <w:szCs w:val="28"/>
          <w:lang w:val="uk-UA"/>
        </w:rPr>
        <w:t xml:space="preserve"> </w:t>
      </w:r>
      <w:r w:rsidR="00AB4797" w:rsidRPr="00522BEA">
        <w:rPr>
          <w:color w:val="000000"/>
          <w:sz w:val="28"/>
          <w:szCs w:val="28"/>
          <w:lang w:val="uk-UA"/>
        </w:rPr>
        <w:t>Підчас заживлення раньової поверхні, в ній утворюється вал з лейкоцитів (грануляційний вал), який перешкоджає проникненню мікроорганізмів в матку.</w:t>
      </w:r>
    </w:p>
    <w:p w:rsidR="00F45A4C" w:rsidRPr="00522BEA" w:rsidRDefault="00F45A4C" w:rsidP="006C7911">
      <w:pPr>
        <w:spacing w:before="0" w:after="0"/>
        <w:ind w:firstLine="709"/>
        <w:jc w:val="both"/>
        <w:rPr>
          <w:sz w:val="28"/>
          <w:szCs w:val="28"/>
          <w:lang w:val="uk-UA"/>
        </w:rPr>
      </w:pPr>
      <w:r w:rsidRPr="00522BEA">
        <w:rPr>
          <w:b/>
          <w:i/>
          <w:sz w:val="28"/>
          <w:szCs w:val="28"/>
          <w:lang w:val="uk-UA"/>
        </w:rPr>
        <w:t>Лохії –</w:t>
      </w:r>
      <w:r w:rsidRPr="00522BEA">
        <w:rPr>
          <w:sz w:val="28"/>
          <w:szCs w:val="28"/>
          <w:lang w:val="uk-UA"/>
        </w:rPr>
        <w:t xml:space="preserve"> це частки децидуальної оболонки, що розпадаються, згортки крові та інші елементи, що відриваються. У перші 2–3 доби після пологів це кров’яні виділення </w:t>
      </w:r>
      <w:r w:rsidRPr="00522BEA">
        <w:rPr>
          <w:b/>
          <w:i/>
          <w:sz w:val="28"/>
          <w:szCs w:val="28"/>
          <w:lang w:val="uk-UA"/>
        </w:rPr>
        <w:t>(lochia rubra)</w:t>
      </w:r>
      <w:r w:rsidRPr="00522BEA">
        <w:rPr>
          <w:sz w:val="28"/>
          <w:szCs w:val="28"/>
          <w:lang w:val="uk-UA"/>
        </w:rPr>
        <w:t xml:space="preserve">, з 3-4 доби до кінця першого тижня лохїї стають серозно-сукровичними </w:t>
      </w:r>
      <w:r w:rsidRPr="00522BEA">
        <w:rPr>
          <w:b/>
          <w:sz w:val="28"/>
          <w:szCs w:val="28"/>
          <w:lang w:val="uk-UA"/>
        </w:rPr>
        <w:t>(lochia serosa)</w:t>
      </w:r>
      <w:r w:rsidRPr="00522BEA">
        <w:rPr>
          <w:sz w:val="28"/>
          <w:szCs w:val="28"/>
          <w:lang w:val="uk-UA"/>
        </w:rPr>
        <w:t>, а з 10 тижня жовтувато-білого кольору із значним</w:t>
      </w:r>
      <w:r w:rsidR="00AB4797" w:rsidRPr="00522BEA">
        <w:rPr>
          <w:sz w:val="28"/>
          <w:szCs w:val="28"/>
          <w:lang w:val="uk-UA"/>
        </w:rPr>
        <w:t>и</w:t>
      </w:r>
      <w:r w:rsidRPr="00522BEA">
        <w:rPr>
          <w:sz w:val="28"/>
          <w:szCs w:val="28"/>
          <w:lang w:val="uk-UA"/>
        </w:rPr>
        <w:t xml:space="preserve"> домішк</w:t>
      </w:r>
      <w:r w:rsidR="00AB4797" w:rsidRPr="00522BEA">
        <w:rPr>
          <w:sz w:val="28"/>
          <w:szCs w:val="28"/>
          <w:lang w:val="uk-UA"/>
        </w:rPr>
        <w:t>а</w:t>
      </w:r>
      <w:r w:rsidRPr="00522BEA">
        <w:rPr>
          <w:sz w:val="28"/>
          <w:szCs w:val="28"/>
          <w:lang w:val="uk-UA"/>
        </w:rPr>
        <w:t>м</w:t>
      </w:r>
      <w:r w:rsidR="00AB4797" w:rsidRPr="00522BEA">
        <w:rPr>
          <w:sz w:val="28"/>
          <w:szCs w:val="28"/>
          <w:lang w:val="uk-UA"/>
        </w:rPr>
        <w:t>и</w:t>
      </w:r>
      <w:r w:rsidRPr="00522BEA">
        <w:rPr>
          <w:sz w:val="28"/>
          <w:szCs w:val="28"/>
          <w:lang w:val="uk-UA"/>
        </w:rPr>
        <w:t xml:space="preserve"> лейкоцитів </w:t>
      </w:r>
      <w:r w:rsidRPr="00522BEA">
        <w:rPr>
          <w:b/>
          <w:i/>
          <w:sz w:val="28"/>
          <w:szCs w:val="28"/>
          <w:lang w:val="uk-UA"/>
        </w:rPr>
        <w:t>(lochia alba)</w:t>
      </w:r>
      <w:r w:rsidRPr="00522BEA">
        <w:rPr>
          <w:sz w:val="28"/>
          <w:szCs w:val="28"/>
          <w:lang w:val="uk-UA"/>
        </w:rPr>
        <w:t>, до яких з третього тижня домішується слиз із цервікального каналу. На 5-6 тиждень виділення з матки закінчуються і мають такий же характер, як і до вагітності.</w:t>
      </w:r>
    </w:p>
    <w:p w:rsidR="00F45A4C" w:rsidRPr="00522BEA" w:rsidRDefault="00F45A4C" w:rsidP="006C7911">
      <w:pPr>
        <w:spacing w:before="0" w:after="0"/>
        <w:ind w:firstLine="709"/>
        <w:jc w:val="both"/>
        <w:rPr>
          <w:sz w:val="28"/>
          <w:szCs w:val="28"/>
          <w:lang w:val="uk-UA"/>
        </w:rPr>
      </w:pPr>
      <w:r w:rsidRPr="00522BEA">
        <w:rPr>
          <w:sz w:val="28"/>
          <w:szCs w:val="28"/>
          <w:lang w:val="uk-UA"/>
        </w:rPr>
        <w:t>Епітелізація внутрішньої поверхні матки відбувається паралельно з відторгненням децидуальної оболонки і закінчується до 10 дня післяпологового періоду (крім плацентарної площадки). Повністю ендометрій відновлюється через 6-8 тижнів після пологів. Звичайний тонус зв'язкового апарату матки поновлюється до кінця 3 тижня.</w:t>
      </w:r>
    </w:p>
    <w:p w:rsidR="00F45A4C" w:rsidRPr="00522BEA" w:rsidRDefault="00F45A4C" w:rsidP="006C7911">
      <w:pPr>
        <w:spacing w:before="0" w:after="0"/>
        <w:ind w:firstLine="709"/>
        <w:jc w:val="both"/>
        <w:rPr>
          <w:sz w:val="28"/>
          <w:szCs w:val="28"/>
          <w:lang w:val="uk-UA"/>
        </w:rPr>
      </w:pPr>
      <w:r w:rsidRPr="00522BEA">
        <w:rPr>
          <w:sz w:val="28"/>
          <w:szCs w:val="28"/>
          <w:lang w:val="uk-UA"/>
        </w:rPr>
        <w:t xml:space="preserve">Інволюція шийки матки відбувається повільніше: </w:t>
      </w:r>
      <w:r w:rsidR="00A37320" w:rsidRPr="00522BEA">
        <w:rPr>
          <w:sz w:val="28"/>
          <w:szCs w:val="28"/>
          <w:lang w:val="uk-UA"/>
        </w:rPr>
        <w:t xml:space="preserve">відразу після пологів маткове вічко вільно пропускає руку акушера, </w:t>
      </w:r>
      <w:r w:rsidRPr="00522BEA">
        <w:rPr>
          <w:sz w:val="28"/>
          <w:szCs w:val="28"/>
          <w:lang w:val="uk-UA"/>
        </w:rPr>
        <w:t>через 10-12 годин після пологів починає скорочуватись внутрішнє вічко, зменшуючись при цьому до 5-</w:t>
      </w:r>
      <w:smartTag w:uri="urn:schemas-microsoft-com:office:smarttags" w:element="metricconverter">
        <w:smartTagPr>
          <w:attr w:name="ProductID" w:val="6 см"/>
        </w:smartTagPr>
        <w:r w:rsidRPr="00522BEA">
          <w:rPr>
            <w:sz w:val="28"/>
            <w:szCs w:val="28"/>
            <w:lang w:val="uk-UA"/>
          </w:rPr>
          <w:t>6 см</w:t>
        </w:r>
      </w:smartTag>
      <w:r w:rsidRPr="00522BEA">
        <w:rPr>
          <w:sz w:val="28"/>
          <w:szCs w:val="28"/>
          <w:lang w:val="uk-UA"/>
        </w:rPr>
        <w:t xml:space="preserve"> у діаметрі. У зв'язку з цим канал шийки матки має лійкоподібну форму. Через добу канал звужується. Це пов'язано зі скороченням циркулярних м'язових волокон. Через 3 доби внутрішній зів пропускає один палець. До 10 доби внутрішнє вічко практично закрите. Формування зовнішнього вічка відбувається повільніше, тому кінцеве формування шийки матки закінчується до 3 тижня післяпологового п</w:t>
      </w:r>
      <w:r w:rsidR="00820320" w:rsidRPr="00522BEA">
        <w:rPr>
          <w:sz w:val="28"/>
          <w:szCs w:val="28"/>
          <w:lang w:val="uk-UA"/>
        </w:rPr>
        <w:t>еріоду.</w:t>
      </w:r>
      <w:r w:rsidRPr="00522BEA">
        <w:rPr>
          <w:sz w:val="28"/>
          <w:szCs w:val="28"/>
          <w:lang w:val="uk-UA"/>
        </w:rPr>
        <w:t xml:space="preserve"> </w:t>
      </w:r>
      <w:r w:rsidR="00A37320" w:rsidRPr="00522BEA">
        <w:rPr>
          <w:sz w:val="28"/>
          <w:szCs w:val="28"/>
          <w:lang w:val="uk-UA"/>
        </w:rPr>
        <w:t>Зовнішнє вічко</w:t>
      </w:r>
      <w:r w:rsidRPr="00522BEA">
        <w:rPr>
          <w:sz w:val="28"/>
          <w:szCs w:val="28"/>
          <w:lang w:val="uk-UA"/>
        </w:rPr>
        <w:t xml:space="preserve"> має вигляд горизонтальної щілини, шийка матки має циліндричну форму.</w:t>
      </w:r>
    </w:p>
    <w:p w:rsidR="00F45A4C" w:rsidRPr="00522BEA" w:rsidRDefault="00F45A4C" w:rsidP="006C7911">
      <w:pPr>
        <w:spacing w:before="0" w:after="0"/>
        <w:ind w:firstLine="709"/>
        <w:jc w:val="both"/>
        <w:rPr>
          <w:sz w:val="28"/>
          <w:szCs w:val="28"/>
          <w:lang w:val="uk-UA"/>
        </w:rPr>
      </w:pPr>
      <w:r w:rsidRPr="00522BEA">
        <w:rPr>
          <w:sz w:val="28"/>
          <w:szCs w:val="28"/>
          <w:lang w:val="uk-UA"/>
        </w:rPr>
        <w:t xml:space="preserve">У післяпологовому періоді в </w:t>
      </w:r>
      <w:r w:rsidRPr="00522BEA">
        <w:rPr>
          <w:b/>
          <w:i/>
          <w:sz w:val="28"/>
          <w:szCs w:val="28"/>
          <w:lang w:val="uk-UA"/>
        </w:rPr>
        <w:t>яєчниках</w:t>
      </w:r>
      <w:r w:rsidRPr="00522BEA">
        <w:rPr>
          <w:sz w:val="28"/>
          <w:szCs w:val="28"/>
          <w:lang w:val="uk-UA"/>
        </w:rPr>
        <w:t xml:space="preserve"> закінчується регрес жовтого тіла і починається дозрівання фолікулів. Внаслідок виділення великої кількості пролактину в жінок, що годують, менструація відсутня протягом декількох місяців або всього часу годування грудьми.  Враховуючи гальмуючу дію на гіпоталамо-гіпофізарну систему функціонуючих молочних залоз (фізіологічна гіперпролактинемія) – овуляція не відбувається. Після припинення вигодовування грудьми менструальна функція поновлюється.</w:t>
      </w:r>
    </w:p>
    <w:p w:rsidR="00F45A4C" w:rsidRPr="00522BEA" w:rsidRDefault="00F45A4C" w:rsidP="006C7911">
      <w:pPr>
        <w:spacing w:before="0" w:after="0"/>
        <w:ind w:firstLine="709"/>
        <w:jc w:val="both"/>
        <w:rPr>
          <w:sz w:val="28"/>
          <w:szCs w:val="28"/>
          <w:lang w:val="uk-UA"/>
        </w:rPr>
      </w:pPr>
      <w:r w:rsidRPr="00522BEA">
        <w:rPr>
          <w:sz w:val="28"/>
          <w:szCs w:val="28"/>
          <w:lang w:val="uk-UA"/>
        </w:rPr>
        <w:t>У жінок, що не годують груддю дитину, менструація відновлюється через 6-8 тижнів після пологів. Перша менструація після пологів, як правило, відбувається на тлі ановуляторного циклу: фолікул росте, зріє, але овуляція не відбувається, і жовте тіло не утворюється. В ендометрії відбуваються процеси проліферації. Внаслідок атрезії фолікулу та падіння концентрації естрогенних гормонів настає відторгнення функціонального шару - менструація. Надалі овуляторні цикли поновлюються. У деяких жінок овуляція і настання вагітності можливі протягом перших місяців після пологів, навіть на тлі годування груддю.</w:t>
      </w:r>
    </w:p>
    <w:p w:rsidR="00F45A4C" w:rsidRPr="00522BEA" w:rsidRDefault="00F45A4C" w:rsidP="006C7911">
      <w:pPr>
        <w:spacing w:before="0" w:after="0"/>
        <w:ind w:firstLine="709"/>
        <w:jc w:val="both"/>
        <w:rPr>
          <w:sz w:val="28"/>
          <w:szCs w:val="28"/>
          <w:lang w:val="uk-UA"/>
        </w:rPr>
      </w:pPr>
      <w:r w:rsidRPr="00522BEA">
        <w:rPr>
          <w:sz w:val="28"/>
          <w:szCs w:val="28"/>
          <w:lang w:val="uk-UA"/>
        </w:rPr>
        <w:t xml:space="preserve">Під час вагітності під дією естрогенів формуються молочні протоки, під впливом прогестерону відбувається проліферація залозистої тканини. Під дією </w:t>
      </w:r>
      <w:r w:rsidRPr="00522BEA">
        <w:rPr>
          <w:sz w:val="28"/>
          <w:szCs w:val="28"/>
          <w:lang w:val="uk-UA"/>
        </w:rPr>
        <w:lastRenderedPageBreak/>
        <w:t xml:space="preserve">пролактину відбувається інтенсивний приплив крові до молочних залоз та посилена секреція молока, що веде до нагрубання молочних залоз, найбільш вираженого на 3-4 добу післяпологового періоду. Секреція молока регулюється центральною нервовою системою і лактогенним (пролактин) гормоном аденогіпофізу. Секреція  молока стимулюється гормонами щитоподібної залози і наднирників, а також рефлекторним впливом акту смоктання. У першу добу післяпологового періоду молочні залози секретують молозиво. </w:t>
      </w:r>
    </w:p>
    <w:p w:rsidR="006504FB" w:rsidRPr="00522BEA" w:rsidRDefault="00F45A4C" w:rsidP="006C7911">
      <w:pPr>
        <w:spacing w:before="0" w:after="0"/>
        <w:ind w:firstLine="709"/>
        <w:jc w:val="both"/>
        <w:outlineLvl w:val="1"/>
        <w:rPr>
          <w:b/>
          <w:bCs/>
          <w:color w:val="000000"/>
          <w:sz w:val="28"/>
          <w:szCs w:val="28"/>
          <w:lang w:val="uk-UA"/>
        </w:rPr>
      </w:pPr>
      <w:r w:rsidRPr="00522BEA">
        <w:rPr>
          <w:b/>
          <w:i/>
          <w:sz w:val="28"/>
          <w:szCs w:val="28"/>
          <w:lang w:val="uk-UA"/>
        </w:rPr>
        <w:t>Молозиво –</w:t>
      </w:r>
      <w:r w:rsidRPr="00522BEA">
        <w:rPr>
          <w:sz w:val="28"/>
          <w:szCs w:val="28"/>
          <w:lang w:val="uk-UA"/>
        </w:rPr>
        <w:t xml:space="preserve"> це густа жовтувата рідина з лужною реакцією. Вона містить молозивні тільця, лейкоцити, молочні кульки, епітеліальні клітини із залозистих пухирців і молочних протоків. Молозиво більш збагачене білками, жирами, мінеральними речовинами ніж зріле грудне молоко. Білки молозива за амінокислотним складом займають проміжне положення між білковими фракціями грудного молока і сироваткою крові, що, мабуть, полегшує адаптацію організму немовляти в період переходу від плацентарного харчування до харчування грудним молоком. У молозиві більше, ніж у зрілому грудному молоці, білку, що зв'язує залізо (лактоферин), який необхідний для становлення кровотворення немовляти. У ньому високий вміст імуноглобулінів, гормонів (особливо кортикостероїдів), ферментів. Це дуже важливо, тому що в перші дні життя новонародженого функції ряду органів і систем ще незрілі і імунітет знаходиться в стадії становлення. </w:t>
      </w:r>
      <w:r w:rsidR="006504FB" w:rsidRPr="00522BEA">
        <w:rPr>
          <w:color w:val="000000"/>
          <w:sz w:val="28"/>
          <w:szCs w:val="28"/>
          <w:lang w:val="uk-UA"/>
        </w:rPr>
        <w:t>Кількість молозива – від 10 до 100</w:t>
      </w:r>
      <w:r w:rsidR="00813BA1" w:rsidRPr="00522BEA">
        <w:rPr>
          <w:color w:val="000000"/>
          <w:sz w:val="28"/>
          <w:szCs w:val="28"/>
          <w:lang w:val="uk-UA"/>
        </w:rPr>
        <w:t xml:space="preserve"> </w:t>
      </w:r>
      <w:r w:rsidR="006504FB" w:rsidRPr="00522BEA">
        <w:rPr>
          <w:color w:val="000000"/>
          <w:sz w:val="28"/>
          <w:szCs w:val="28"/>
          <w:lang w:val="uk-UA"/>
        </w:rPr>
        <w:t>мл, в середньому – 30 мл на добу.</w:t>
      </w:r>
      <w:r w:rsidR="006504FB" w:rsidRPr="00522BEA">
        <w:rPr>
          <w:sz w:val="28"/>
          <w:szCs w:val="28"/>
          <w:lang w:val="uk-UA"/>
        </w:rPr>
        <w:t xml:space="preserve"> </w:t>
      </w:r>
      <w:r w:rsidR="006504FB" w:rsidRPr="00522BEA">
        <w:rPr>
          <w:color w:val="000000"/>
          <w:sz w:val="28"/>
          <w:szCs w:val="28"/>
          <w:lang w:val="uk-UA"/>
        </w:rPr>
        <w:t>Щільність молозива висока за рахунок великого вмісту білка, який представлений, в основному, альбумінами та імуноглобулінами. Вміст лактози, жиру і водорозчинних вітамінів значно нижчий, ніж у зрілому молоці, а жиророзчинних вітамінів та деяких мінеральних речовин (Na, Zn) – більший.</w:t>
      </w:r>
      <w:r w:rsidR="006504FB" w:rsidRPr="00522BEA">
        <w:rPr>
          <w:b/>
          <w:bCs/>
          <w:color w:val="000000"/>
          <w:sz w:val="28"/>
          <w:szCs w:val="28"/>
          <w:lang w:val="uk-UA"/>
        </w:rPr>
        <w:t xml:space="preserve"> </w:t>
      </w:r>
      <w:r w:rsidR="006504FB" w:rsidRPr="00522BEA">
        <w:rPr>
          <w:color w:val="000000"/>
          <w:sz w:val="28"/>
          <w:szCs w:val="28"/>
          <w:lang w:val="uk-UA"/>
        </w:rPr>
        <w:t>Молозиво має велику енергетичну цін</w:t>
      </w:r>
      <w:r w:rsidR="00B67143" w:rsidRPr="00522BEA">
        <w:rPr>
          <w:color w:val="000000"/>
          <w:sz w:val="28"/>
          <w:szCs w:val="28"/>
          <w:lang w:val="uk-UA"/>
        </w:rPr>
        <w:t>ність - 150 ккал/100 мл або 628 </w:t>
      </w:r>
      <w:r w:rsidR="006504FB" w:rsidRPr="00522BEA">
        <w:rPr>
          <w:color w:val="000000"/>
          <w:sz w:val="28"/>
          <w:szCs w:val="28"/>
          <w:lang w:val="uk-UA"/>
        </w:rPr>
        <w:t>кДж/100мл, тоді як зріле молоко – 64 ккал/мл або 272 кДж/100 мл. Тому, навіть невелика кількість молозива задовільняє потребу новонародженого в усіх поживних речовинах</w:t>
      </w:r>
    </w:p>
    <w:p w:rsidR="00F45A4C" w:rsidRPr="00522BEA" w:rsidRDefault="00F45A4C" w:rsidP="006C7911">
      <w:pPr>
        <w:spacing w:before="0" w:after="0"/>
        <w:ind w:firstLine="709"/>
        <w:jc w:val="both"/>
        <w:rPr>
          <w:color w:val="000000"/>
          <w:sz w:val="28"/>
          <w:szCs w:val="28"/>
          <w:lang w:val="uk-UA"/>
        </w:rPr>
      </w:pPr>
      <w:r w:rsidRPr="00522BEA">
        <w:rPr>
          <w:sz w:val="28"/>
          <w:szCs w:val="28"/>
          <w:lang w:val="uk-UA"/>
        </w:rPr>
        <w:t xml:space="preserve">Перехідне молоко, що утворюється на 3-4 добу, на 2-3 тижні </w:t>
      </w:r>
      <w:r w:rsidR="006504FB" w:rsidRPr="00522BEA">
        <w:rPr>
          <w:sz w:val="28"/>
          <w:szCs w:val="28"/>
          <w:lang w:val="uk-UA"/>
        </w:rPr>
        <w:t>-</w:t>
      </w:r>
      <w:r w:rsidRPr="00522BEA">
        <w:rPr>
          <w:sz w:val="28"/>
          <w:szCs w:val="28"/>
          <w:lang w:val="uk-UA"/>
        </w:rPr>
        <w:t xml:space="preserve"> зріл</w:t>
      </w:r>
      <w:r w:rsidR="006504FB" w:rsidRPr="00522BEA">
        <w:rPr>
          <w:sz w:val="28"/>
          <w:szCs w:val="28"/>
          <w:lang w:val="uk-UA"/>
        </w:rPr>
        <w:t>е</w:t>
      </w:r>
      <w:r w:rsidRPr="00522BEA">
        <w:rPr>
          <w:sz w:val="28"/>
          <w:szCs w:val="28"/>
          <w:lang w:val="uk-UA"/>
        </w:rPr>
        <w:t xml:space="preserve"> молоко.</w:t>
      </w:r>
      <w:r w:rsidR="006504FB" w:rsidRPr="00522BEA">
        <w:rPr>
          <w:sz w:val="28"/>
          <w:szCs w:val="28"/>
          <w:lang w:val="uk-UA"/>
        </w:rPr>
        <w:t xml:space="preserve"> </w:t>
      </w:r>
      <w:r w:rsidR="006504FB" w:rsidRPr="00522BEA">
        <w:rPr>
          <w:color w:val="000000"/>
          <w:sz w:val="28"/>
          <w:szCs w:val="28"/>
          <w:lang w:val="uk-UA"/>
        </w:rPr>
        <w:t>Молоко – це біла рідина, що являє собою суміш крапельок жиру, що знаходяться в сироватці. Молоко має лужну реакцію, при кип'ятінні не згортається. Молоко, як і молозиво, містить білки, солі, вітаміни, ферменти, антитіла, вуглеводи.</w:t>
      </w:r>
    </w:p>
    <w:p w:rsidR="00B63278" w:rsidRPr="00522BEA" w:rsidRDefault="00D305A6" w:rsidP="006C7911">
      <w:pPr>
        <w:spacing w:before="0" w:after="0"/>
        <w:ind w:firstLine="709"/>
        <w:jc w:val="both"/>
        <w:rPr>
          <w:color w:val="000000"/>
          <w:sz w:val="28"/>
          <w:szCs w:val="28"/>
          <w:lang w:val="uk-UA"/>
        </w:rPr>
      </w:pPr>
      <w:r w:rsidRPr="00522BEA">
        <w:rPr>
          <w:b/>
          <w:i/>
          <w:color w:val="000000"/>
          <w:sz w:val="28"/>
          <w:szCs w:val="28"/>
          <w:lang w:val="uk-UA"/>
        </w:rPr>
        <w:t>Передня черевна</w:t>
      </w:r>
      <w:r w:rsidR="00B63278" w:rsidRPr="00522BEA">
        <w:rPr>
          <w:b/>
          <w:i/>
          <w:color w:val="000000"/>
          <w:sz w:val="28"/>
          <w:szCs w:val="28"/>
          <w:lang w:val="uk-UA"/>
        </w:rPr>
        <w:t xml:space="preserve"> стінка і тазове дно</w:t>
      </w:r>
      <w:r w:rsidR="00B63278" w:rsidRPr="00522BEA">
        <w:rPr>
          <w:color w:val="000000"/>
          <w:sz w:val="28"/>
          <w:szCs w:val="28"/>
          <w:lang w:val="uk-UA"/>
        </w:rPr>
        <w:t>. Внаслідок розриву еластичних волокон шкіри і тривалого розтягнення вагітною маткою, передня черевна стінка деякий час залишається м'якою і обвислою та повертається до нормальної структури за декілька тижнів. За виключен</w:t>
      </w:r>
      <w:r w:rsidRPr="00522BEA">
        <w:rPr>
          <w:color w:val="000000"/>
          <w:sz w:val="28"/>
          <w:szCs w:val="28"/>
          <w:lang w:val="uk-UA"/>
        </w:rPr>
        <w:t>ням стрій, звичайно передня черевна</w:t>
      </w:r>
      <w:r w:rsidR="00B63278" w:rsidRPr="00522BEA">
        <w:rPr>
          <w:color w:val="000000"/>
          <w:sz w:val="28"/>
          <w:szCs w:val="28"/>
          <w:lang w:val="uk-UA"/>
        </w:rPr>
        <w:t xml:space="preserve"> ст</w:t>
      </w:r>
      <w:r w:rsidRPr="00522BEA">
        <w:rPr>
          <w:color w:val="000000"/>
          <w:sz w:val="28"/>
          <w:szCs w:val="28"/>
          <w:lang w:val="uk-UA"/>
        </w:rPr>
        <w:t>і</w:t>
      </w:r>
      <w:r w:rsidR="00B63278" w:rsidRPr="00522BEA">
        <w:rPr>
          <w:color w:val="000000"/>
          <w:sz w:val="28"/>
          <w:szCs w:val="28"/>
          <w:lang w:val="uk-UA"/>
        </w:rPr>
        <w:t>нка повертається до попереднього стану, Але при атонії м'язів може залишат</w:t>
      </w:r>
      <w:r w:rsidR="00B67143" w:rsidRPr="00522BEA">
        <w:rPr>
          <w:color w:val="000000"/>
          <w:sz w:val="28"/>
          <w:szCs w:val="28"/>
          <w:lang w:val="uk-UA"/>
        </w:rPr>
        <w:t>и</w:t>
      </w:r>
      <w:r w:rsidR="00B63278" w:rsidRPr="00522BEA">
        <w:rPr>
          <w:color w:val="000000"/>
          <w:sz w:val="28"/>
          <w:szCs w:val="28"/>
          <w:lang w:val="uk-UA"/>
        </w:rPr>
        <w:t>ся в'ялою і слабкою. Інколи спостерігається діастаз прямих м'язів живота. М'язи тазового дна також поступово відновлюють свій тонус, але наявність</w:t>
      </w:r>
      <w:r w:rsidR="00B67143" w:rsidRPr="00522BEA">
        <w:rPr>
          <w:color w:val="000000"/>
          <w:sz w:val="28"/>
          <w:szCs w:val="28"/>
          <w:lang w:val="uk-UA"/>
        </w:rPr>
        <w:t xml:space="preserve"> </w:t>
      </w:r>
      <w:r w:rsidR="00B63278" w:rsidRPr="00522BEA">
        <w:rPr>
          <w:color w:val="000000"/>
          <w:sz w:val="28"/>
          <w:szCs w:val="28"/>
          <w:lang w:val="uk-UA"/>
        </w:rPr>
        <w:t>травми під час пологів може привести до послаблення мускулатури і сприяти виникненню</w:t>
      </w:r>
      <w:r w:rsidR="00B67143" w:rsidRPr="00522BEA">
        <w:rPr>
          <w:color w:val="000000"/>
          <w:sz w:val="28"/>
          <w:szCs w:val="28"/>
          <w:lang w:val="uk-UA"/>
        </w:rPr>
        <w:t xml:space="preserve"> </w:t>
      </w:r>
      <w:r w:rsidR="00B63278" w:rsidRPr="00522BEA">
        <w:rPr>
          <w:color w:val="000000"/>
          <w:sz w:val="28"/>
          <w:szCs w:val="28"/>
          <w:lang w:val="uk-UA"/>
        </w:rPr>
        <w:t>геніта</w:t>
      </w:r>
      <w:r w:rsidRPr="00522BEA">
        <w:rPr>
          <w:color w:val="000000"/>
          <w:sz w:val="28"/>
          <w:szCs w:val="28"/>
          <w:lang w:val="uk-UA"/>
        </w:rPr>
        <w:t>льних гриж (прола</w:t>
      </w:r>
      <w:r w:rsidR="00B63278" w:rsidRPr="00522BEA">
        <w:rPr>
          <w:color w:val="000000"/>
          <w:sz w:val="28"/>
          <w:szCs w:val="28"/>
          <w:lang w:val="uk-UA"/>
        </w:rPr>
        <w:t>псів).</w:t>
      </w:r>
    </w:p>
    <w:p w:rsidR="00F45A4C" w:rsidRPr="00522BEA" w:rsidRDefault="00F45A4C" w:rsidP="006C7911">
      <w:pPr>
        <w:spacing w:before="0" w:after="0"/>
        <w:ind w:firstLine="709"/>
        <w:jc w:val="both"/>
        <w:rPr>
          <w:sz w:val="28"/>
          <w:szCs w:val="28"/>
          <w:lang w:val="uk-UA"/>
        </w:rPr>
      </w:pPr>
      <w:r w:rsidRPr="00522BEA">
        <w:rPr>
          <w:sz w:val="28"/>
          <w:szCs w:val="28"/>
          <w:lang w:val="uk-UA"/>
        </w:rPr>
        <w:t xml:space="preserve">Через 2 годин після пологів породіллю на каталці перевозять у фізіологічне післяпологове відділення. Процеси, що відбуваються в організмі породіллі після неускладнених пологів, є фізіологічними, тому її варто вважати здоровою жінкою. Необхідно враховувати ряд особливостей перебігу післяпологового періоду, пов'язаних з лактацією, наявністю раньової поверхні на місці плацентарної </w:t>
      </w:r>
      <w:r w:rsidRPr="00522BEA">
        <w:rPr>
          <w:sz w:val="28"/>
          <w:szCs w:val="28"/>
          <w:lang w:val="uk-UA"/>
        </w:rPr>
        <w:lastRenderedPageBreak/>
        <w:t xml:space="preserve">площадки, зниженням захисних сил матері. Тому, поряд з лікарським спостереженням, для породіллі необхідно створити особливий режим при суворому дотриманні правил асептики й антисептики. У післяпологовому відділенні необхідно  дотримуватися принципу циклічності заповнення палат. Цей принцип полягає в тому, що в одну палату розміщують породіль, що народили протягом тієї ж самої доби. Дотримання циклічності полегшується наявністю невеликих палат (2-3 місцевих), а також їх профілізацією, тобто виділенням палат породіль, що по стану здоров'я змушені затримуватися в пологовому будинку на більш тривалий термін, ніж здорові породіллі.  </w:t>
      </w:r>
      <w:r w:rsidR="007E4F19" w:rsidRPr="00522BEA">
        <w:rPr>
          <w:sz w:val="28"/>
          <w:szCs w:val="28"/>
          <w:lang w:val="uk-UA"/>
        </w:rPr>
        <w:t>Д</w:t>
      </w:r>
      <w:r w:rsidRPr="00522BEA">
        <w:rPr>
          <w:sz w:val="28"/>
          <w:szCs w:val="28"/>
          <w:lang w:val="uk-UA"/>
        </w:rPr>
        <w:t xml:space="preserve">огляд за </w:t>
      </w:r>
      <w:r w:rsidR="007E4F19" w:rsidRPr="00522BEA">
        <w:rPr>
          <w:sz w:val="28"/>
          <w:szCs w:val="28"/>
          <w:lang w:val="uk-UA"/>
        </w:rPr>
        <w:t>новонародженим</w:t>
      </w:r>
      <w:r w:rsidRPr="00522BEA">
        <w:rPr>
          <w:sz w:val="28"/>
          <w:szCs w:val="28"/>
          <w:lang w:val="uk-UA"/>
        </w:rPr>
        <w:t xml:space="preserve"> у першу добу здійснює медична сестра відділення і мати. Медична сестра навчає послідовності обробки шкірних покривів і слизових оболонок дитини (очей, носових ходів, сечостатевих органів), вчить користуват</w:t>
      </w:r>
      <w:r w:rsidR="00B67143" w:rsidRPr="00522BEA">
        <w:rPr>
          <w:sz w:val="28"/>
          <w:szCs w:val="28"/>
          <w:lang w:val="uk-UA"/>
        </w:rPr>
        <w:t>ися стерильним матеріалом і дезі</w:t>
      </w:r>
      <w:r w:rsidRPr="00522BEA">
        <w:rPr>
          <w:sz w:val="28"/>
          <w:szCs w:val="28"/>
          <w:lang w:val="uk-UA"/>
        </w:rPr>
        <w:t>нфікуючими засобами. Огляд залишку пуповини і пуповинної ранки здійснює лікар-педіатр.</w:t>
      </w:r>
    </w:p>
    <w:p w:rsidR="00F45A4C" w:rsidRPr="00522BEA" w:rsidRDefault="00F45A4C" w:rsidP="006C7911">
      <w:pPr>
        <w:spacing w:before="0" w:after="0"/>
        <w:ind w:firstLine="709"/>
        <w:jc w:val="both"/>
        <w:rPr>
          <w:sz w:val="28"/>
          <w:szCs w:val="28"/>
          <w:lang w:val="uk-UA"/>
        </w:rPr>
      </w:pPr>
      <w:r w:rsidRPr="00522BEA">
        <w:rPr>
          <w:sz w:val="28"/>
          <w:szCs w:val="28"/>
          <w:lang w:val="uk-UA"/>
        </w:rPr>
        <w:t>В даний час прийнято активне ведення післяпологового періоду, яке полягає в тому, що породілля вже через 6 годин після пологів може підніматись з ліжка, що сприяє поліпшенню кровообігу, прискоренню процесів інволюції у статевій системі, нормалізації функції сечового міхура й кишківника. Щодня за породіл</w:t>
      </w:r>
      <w:r w:rsidR="00B67143" w:rsidRPr="00522BEA">
        <w:rPr>
          <w:sz w:val="28"/>
          <w:szCs w:val="28"/>
          <w:lang w:val="uk-UA"/>
        </w:rPr>
        <w:t>е</w:t>
      </w:r>
      <w:r w:rsidRPr="00522BEA">
        <w:rPr>
          <w:sz w:val="28"/>
          <w:szCs w:val="28"/>
          <w:lang w:val="uk-UA"/>
        </w:rPr>
        <w:t>ю спостерігають лікар і акушерка. Температуру тіла вимірюють два рази на добу. Особливу увагу приділяють характеру пульсу, вимірюють АТ. Оцінюють стан молочних залоз, їх форму, стан сосків, наявність тріщин (після годування дитини). Визначають висоту стояння дна матки, її поперечник, консистенцію, болючість. Оцінюють характер і кількість лохій. Щодня оглядають зовнішні статеві органи і промежину. Звертають увагу на наявність набряку, гіперемії, інфільтрації.</w:t>
      </w:r>
    </w:p>
    <w:p w:rsidR="00F45A4C" w:rsidRPr="00522BEA" w:rsidRDefault="00F45A4C" w:rsidP="006C7911">
      <w:pPr>
        <w:spacing w:before="0" w:after="0"/>
        <w:ind w:firstLine="709"/>
        <w:jc w:val="both"/>
        <w:rPr>
          <w:sz w:val="28"/>
          <w:szCs w:val="28"/>
          <w:lang w:val="uk-UA"/>
        </w:rPr>
      </w:pPr>
      <w:r w:rsidRPr="00522BEA">
        <w:rPr>
          <w:sz w:val="28"/>
          <w:szCs w:val="28"/>
          <w:lang w:val="uk-UA"/>
        </w:rPr>
        <w:t xml:space="preserve">Фізіологічний післяпологовий період характеризується задовільним загальним станом жінки, нормальною температурою, частотою пульсу та артеріального тиску, правильною інволюцією матки, нормальною кількістю лохій, достатньою лактацією. Через 6 годин після фізіологічних пологів породіллі дозволяють підніматись, ходити, приймати душ. У післяпологовому періоді може бути затримка сечовипускання (атонія сечового міхура), спорожнення кишківника, виділень з матки (лохіометра), уповільнений зворотній розвиток матки (субінволюція), нагрубання молочних залоз, тріщини сосків, інфекційні захворювання та інші ускладнення. </w:t>
      </w:r>
    </w:p>
    <w:p w:rsidR="00F45A4C" w:rsidRPr="00522BEA" w:rsidRDefault="007E4F19" w:rsidP="006C7911">
      <w:pPr>
        <w:spacing w:before="0" w:after="0"/>
        <w:ind w:firstLine="709"/>
        <w:jc w:val="both"/>
        <w:rPr>
          <w:sz w:val="28"/>
          <w:szCs w:val="28"/>
          <w:lang w:val="uk-UA"/>
        </w:rPr>
      </w:pPr>
      <w:r w:rsidRPr="00522BEA">
        <w:rPr>
          <w:sz w:val="28"/>
          <w:szCs w:val="28"/>
          <w:lang w:val="uk-UA"/>
        </w:rPr>
        <w:t>Кожні 3 доби</w:t>
      </w:r>
      <w:r w:rsidR="00F45A4C" w:rsidRPr="00522BEA">
        <w:rPr>
          <w:sz w:val="28"/>
          <w:szCs w:val="28"/>
          <w:lang w:val="uk-UA"/>
        </w:rPr>
        <w:t xml:space="preserve"> змінюють постільну білизну. Не рідше 4-5 разів на добу породілля повинна підмиватися з милом. При наявності швів на промежині – їх необхідно утримувати сухими, змащувати 1-2 рази на добу спиртовим розчином календули або іншим антисептичним засобом. Шовкові шви знімають на 5 добу </w:t>
      </w:r>
    </w:p>
    <w:p w:rsidR="00F45A4C" w:rsidRPr="00522BEA" w:rsidRDefault="00F45A4C" w:rsidP="006C7911">
      <w:pPr>
        <w:spacing w:before="0" w:after="0"/>
        <w:ind w:firstLine="709"/>
        <w:jc w:val="both"/>
        <w:rPr>
          <w:i/>
          <w:spacing w:val="-3"/>
          <w:w w:val="107"/>
          <w:sz w:val="28"/>
          <w:szCs w:val="28"/>
          <w:lang w:val="uk-UA"/>
        </w:rPr>
      </w:pPr>
      <w:r w:rsidRPr="00522BEA">
        <w:rPr>
          <w:spacing w:val="-2"/>
          <w:sz w:val="28"/>
          <w:szCs w:val="28"/>
          <w:lang w:val="uk-UA"/>
        </w:rPr>
        <w:t>Догляд за здоровою породіллею нерозривний від догляду за її здоровим немовлям і здійснюється відповідно до сучасних перинатальних технологій.</w:t>
      </w:r>
      <w:r w:rsidRPr="00522BEA">
        <w:rPr>
          <w:sz w:val="28"/>
          <w:szCs w:val="28"/>
          <w:lang w:val="uk-UA"/>
        </w:rPr>
        <w:t xml:space="preserve"> </w:t>
      </w:r>
      <w:r w:rsidRPr="00522BEA">
        <w:rPr>
          <w:w w:val="107"/>
          <w:sz w:val="28"/>
          <w:szCs w:val="28"/>
          <w:lang w:val="uk-UA"/>
        </w:rPr>
        <w:t xml:space="preserve">В основі сучасних перинатальних технологій лежить </w:t>
      </w:r>
      <w:r w:rsidRPr="00522BEA">
        <w:rPr>
          <w:spacing w:val="12"/>
          <w:w w:val="107"/>
          <w:sz w:val="28"/>
          <w:szCs w:val="28"/>
          <w:lang w:val="uk-UA"/>
        </w:rPr>
        <w:t>винятково грудне вигодовування</w:t>
      </w:r>
      <w:r w:rsidRPr="00522BEA">
        <w:rPr>
          <w:i/>
          <w:spacing w:val="-3"/>
          <w:w w:val="107"/>
          <w:sz w:val="28"/>
          <w:szCs w:val="28"/>
          <w:lang w:val="uk-UA"/>
        </w:rPr>
        <w:t>.</w:t>
      </w:r>
    </w:p>
    <w:p w:rsidR="00F45A4C" w:rsidRPr="00522BEA" w:rsidRDefault="00F45A4C" w:rsidP="006C7911">
      <w:pPr>
        <w:spacing w:before="0" w:after="0"/>
        <w:ind w:firstLine="709"/>
        <w:jc w:val="both"/>
        <w:rPr>
          <w:b/>
          <w:i/>
          <w:sz w:val="28"/>
          <w:szCs w:val="28"/>
          <w:lang w:val="uk-UA"/>
        </w:rPr>
      </w:pPr>
      <w:r w:rsidRPr="00522BEA">
        <w:rPr>
          <w:b/>
          <w:i/>
          <w:spacing w:val="-3"/>
          <w:w w:val="107"/>
          <w:sz w:val="28"/>
          <w:szCs w:val="28"/>
          <w:lang w:val="uk-UA"/>
        </w:rPr>
        <w:t>Для забезпечення винятково  грудного вигодовування необхідні:</w:t>
      </w:r>
    </w:p>
    <w:p w:rsidR="00F45A4C" w:rsidRPr="00522BEA" w:rsidRDefault="00F45A4C" w:rsidP="006C7911">
      <w:pPr>
        <w:widowControl/>
        <w:numPr>
          <w:ilvl w:val="0"/>
          <w:numId w:val="1"/>
        </w:numPr>
        <w:tabs>
          <w:tab w:val="clear" w:pos="360"/>
          <w:tab w:val="num" w:pos="284"/>
        </w:tabs>
        <w:spacing w:before="0" w:after="0"/>
        <w:ind w:left="284" w:firstLine="0"/>
        <w:jc w:val="both"/>
        <w:rPr>
          <w:sz w:val="28"/>
          <w:szCs w:val="28"/>
          <w:lang w:val="uk-UA"/>
        </w:rPr>
      </w:pPr>
      <w:r w:rsidRPr="00522BEA">
        <w:rPr>
          <w:spacing w:val="-3"/>
          <w:w w:val="107"/>
          <w:sz w:val="28"/>
          <w:szCs w:val="28"/>
          <w:lang w:val="uk-UA"/>
        </w:rPr>
        <w:t>негайне прикладання дитини після народження до грудей матері;</w:t>
      </w:r>
    </w:p>
    <w:p w:rsidR="00F45A4C" w:rsidRPr="00522BEA" w:rsidRDefault="00F45A4C" w:rsidP="006C7911">
      <w:pPr>
        <w:widowControl/>
        <w:numPr>
          <w:ilvl w:val="0"/>
          <w:numId w:val="1"/>
        </w:numPr>
        <w:tabs>
          <w:tab w:val="clear" w:pos="360"/>
          <w:tab w:val="num" w:pos="284"/>
        </w:tabs>
        <w:spacing w:before="0" w:after="0"/>
        <w:ind w:left="284" w:firstLine="0"/>
        <w:jc w:val="both"/>
        <w:rPr>
          <w:sz w:val="28"/>
          <w:szCs w:val="28"/>
          <w:lang w:val="uk-UA"/>
        </w:rPr>
      </w:pPr>
      <w:r w:rsidRPr="00522BEA">
        <w:rPr>
          <w:spacing w:val="-1"/>
          <w:w w:val="107"/>
          <w:sz w:val="28"/>
          <w:szCs w:val="28"/>
          <w:lang w:val="uk-UA"/>
        </w:rPr>
        <w:t xml:space="preserve">спільне перебування матері і дитини в пологовому </w:t>
      </w:r>
      <w:r w:rsidRPr="00522BEA">
        <w:rPr>
          <w:w w:val="107"/>
          <w:sz w:val="28"/>
          <w:szCs w:val="28"/>
          <w:lang w:val="uk-UA"/>
        </w:rPr>
        <w:t>будинку;</w:t>
      </w:r>
    </w:p>
    <w:p w:rsidR="00F45A4C" w:rsidRPr="00522BEA" w:rsidRDefault="00F45A4C" w:rsidP="006C7911">
      <w:pPr>
        <w:widowControl/>
        <w:numPr>
          <w:ilvl w:val="0"/>
          <w:numId w:val="1"/>
        </w:numPr>
        <w:tabs>
          <w:tab w:val="clear" w:pos="360"/>
          <w:tab w:val="num" w:pos="284"/>
        </w:tabs>
        <w:spacing w:before="0" w:after="0"/>
        <w:ind w:left="284" w:firstLine="0"/>
        <w:jc w:val="both"/>
        <w:rPr>
          <w:sz w:val="28"/>
          <w:szCs w:val="28"/>
          <w:lang w:val="uk-UA"/>
        </w:rPr>
      </w:pPr>
      <w:r w:rsidRPr="00522BEA">
        <w:rPr>
          <w:w w:val="107"/>
          <w:sz w:val="28"/>
          <w:szCs w:val="28"/>
          <w:lang w:val="uk-UA"/>
        </w:rPr>
        <w:t>виключення всіх видів пиття та годування, крім грудного</w:t>
      </w:r>
      <w:r w:rsidRPr="00522BEA">
        <w:rPr>
          <w:spacing w:val="-3"/>
          <w:w w:val="107"/>
          <w:sz w:val="28"/>
          <w:szCs w:val="28"/>
          <w:lang w:val="uk-UA"/>
        </w:rPr>
        <w:t xml:space="preserve"> молока;</w:t>
      </w:r>
    </w:p>
    <w:p w:rsidR="00F45A4C" w:rsidRPr="00522BEA" w:rsidRDefault="00F45A4C" w:rsidP="006C7911">
      <w:pPr>
        <w:widowControl/>
        <w:numPr>
          <w:ilvl w:val="0"/>
          <w:numId w:val="1"/>
        </w:numPr>
        <w:tabs>
          <w:tab w:val="clear" w:pos="360"/>
          <w:tab w:val="num" w:pos="284"/>
        </w:tabs>
        <w:spacing w:before="0" w:after="0"/>
        <w:ind w:left="284" w:firstLine="0"/>
        <w:rPr>
          <w:w w:val="107"/>
          <w:sz w:val="28"/>
          <w:szCs w:val="28"/>
          <w:lang w:val="uk-UA"/>
        </w:rPr>
      </w:pPr>
      <w:r w:rsidRPr="00522BEA">
        <w:rPr>
          <w:spacing w:val="-5"/>
          <w:w w:val="107"/>
          <w:sz w:val="28"/>
          <w:szCs w:val="28"/>
          <w:lang w:val="uk-UA"/>
        </w:rPr>
        <w:lastRenderedPageBreak/>
        <w:t xml:space="preserve">неприпустимість застосування сосок, ріжків, що </w:t>
      </w:r>
      <w:r w:rsidRPr="00522BEA">
        <w:rPr>
          <w:spacing w:val="-1"/>
          <w:w w:val="107"/>
          <w:sz w:val="28"/>
          <w:szCs w:val="28"/>
          <w:lang w:val="uk-UA"/>
        </w:rPr>
        <w:t>послаблюють оральну моторику немовлят;</w:t>
      </w:r>
    </w:p>
    <w:p w:rsidR="00F45A4C" w:rsidRPr="00522BEA" w:rsidRDefault="00F45A4C" w:rsidP="006C7911">
      <w:pPr>
        <w:widowControl/>
        <w:numPr>
          <w:ilvl w:val="0"/>
          <w:numId w:val="1"/>
        </w:numPr>
        <w:tabs>
          <w:tab w:val="clear" w:pos="360"/>
          <w:tab w:val="num" w:pos="284"/>
        </w:tabs>
        <w:spacing w:before="0" w:after="0"/>
        <w:ind w:left="284" w:firstLine="0"/>
        <w:jc w:val="both"/>
        <w:rPr>
          <w:w w:val="107"/>
          <w:sz w:val="28"/>
          <w:szCs w:val="28"/>
          <w:lang w:val="uk-UA"/>
        </w:rPr>
      </w:pPr>
      <w:r w:rsidRPr="00522BEA">
        <w:rPr>
          <w:w w:val="107"/>
          <w:sz w:val="28"/>
          <w:szCs w:val="28"/>
          <w:lang w:val="uk-UA"/>
        </w:rPr>
        <w:t xml:space="preserve">годування дитини грудьми на першу вимогу, без  </w:t>
      </w:r>
      <w:r w:rsidRPr="00522BEA">
        <w:rPr>
          <w:spacing w:val="-6"/>
          <w:w w:val="107"/>
          <w:sz w:val="28"/>
          <w:szCs w:val="28"/>
          <w:lang w:val="uk-UA"/>
        </w:rPr>
        <w:t>нічних інтервалів;</w:t>
      </w:r>
    </w:p>
    <w:p w:rsidR="00F45A4C" w:rsidRPr="00522BEA" w:rsidRDefault="00F45A4C" w:rsidP="006C7911">
      <w:pPr>
        <w:widowControl/>
        <w:numPr>
          <w:ilvl w:val="0"/>
          <w:numId w:val="1"/>
        </w:numPr>
        <w:tabs>
          <w:tab w:val="clear" w:pos="360"/>
          <w:tab w:val="num" w:pos="284"/>
        </w:tabs>
        <w:spacing w:before="0" w:after="0"/>
        <w:ind w:left="284" w:firstLine="0"/>
        <w:jc w:val="both"/>
        <w:rPr>
          <w:w w:val="107"/>
          <w:sz w:val="28"/>
          <w:szCs w:val="28"/>
          <w:lang w:val="uk-UA"/>
        </w:rPr>
      </w:pPr>
      <w:r w:rsidRPr="00522BEA">
        <w:rPr>
          <w:spacing w:val="-6"/>
          <w:w w:val="107"/>
          <w:sz w:val="28"/>
          <w:szCs w:val="28"/>
          <w:lang w:val="uk-UA"/>
        </w:rPr>
        <w:t>максимально рання виписка з пологового будинку.</w:t>
      </w:r>
    </w:p>
    <w:p w:rsidR="00AC425C" w:rsidRPr="00522BEA" w:rsidRDefault="00F45A4C" w:rsidP="006C7911">
      <w:pPr>
        <w:spacing w:before="0" w:after="0"/>
        <w:ind w:firstLine="709"/>
        <w:jc w:val="both"/>
        <w:rPr>
          <w:w w:val="107"/>
          <w:sz w:val="28"/>
          <w:szCs w:val="28"/>
          <w:lang w:val="uk-UA"/>
        </w:rPr>
      </w:pPr>
      <w:r w:rsidRPr="00522BEA">
        <w:rPr>
          <w:spacing w:val="3"/>
          <w:w w:val="107"/>
          <w:sz w:val="28"/>
          <w:szCs w:val="28"/>
          <w:lang w:val="uk-UA"/>
        </w:rPr>
        <w:t>Перше смоктання запускає механізм лактації. Суть лактації</w:t>
      </w:r>
      <w:r w:rsidRPr="00522BEA">
        <w:rPr>
          <w:w w:val="107"/>
          <w:sz w:val="28"/>
          <w:szCs w:val="28"/>
          <w:lang w:val="uk-UA"/>
        </w:rPr>
        <w:t xml:space="preserve"> визначається двома основними процесами:</w:t>
      </w:r>
      <w:r w:rsidR="00B67143" w:rsidRPr="00522BEA">
        <w:rPr>
          <w:w w:val="107"/>
          <w:sz w:val="28"/>
          <w:szCs w:val="28"/>
          <w:lang w:val="uk-UA"/>
        </w:rPr>
        <w:t xml:space="preserve">                  </w:t>
      </w:r>
    </w:p>
    <w:p w:rsidR="00F45A4C" w:rsidRPr="00522BEA" w:rsidRDefault="00B67143" w:rsidP="006C7911">
      <w:pPr>
        <w:spacing w:before="0" w:after="0"/>
        <w:ind w:firstLine="709"/>
        <w:jc w:val="both"/>
        <w:rPr>
          <w:w w:val="107"/>
          <w:sz w:val="28"/>
          <w:szCs w:val="28"/>
          <w:lang w:val="uk-UA"/>
        </w:rPr>
      </w:pPr>
      <w:r w:rsidRPr="00522BEA">
        <w:rPr>
          <w:w w:val="107"/>
          <w:sz w:val="28"/>
          <w:szCs w:val="28"/>
          <w:lang w:val="uk-UA"/>
        </w:rPr>
        <w:t xml:space="preserve"> </w:t>
      </w:r>
      <w:r w:rsidR="00F45A4C" w:rsidRPr="00522BEA">
        <w:rPr>
          <w:w w:val="107"/>
          <w:sz w:val="28"/>
          <w:szCs w:val="28"/>
          <w:lang w:val="uk-UA"/>
        </w:rPr>
        <w:t>а) секреція</w:t>
      </w:r>
      <w:r w:rsidR="00F45A4C" w:rsidRPr="00522BEA">
        <w:rPr>
          <w:spacing w:val="-4"/>
          <w:w w:val="107"/>
          <w:sz w:val="28"/>
          <w:szCs w:val="28"/>
          <w:lang w:val="uk-UA"/>
        </w:rPr>
        <w:t xml:space="preserve"> молока в залозі під впливом пролактину;</w:t>
      </w:r>
    </w:p>
    <w:p w:rsidR="00F45A4C" w:rsidRPr="00522BEA" w:rsidRDefault="00B67143" w:rsidP="006C7911">
      <w:pPr>
        <w:spacing w:before="0" w:after="0"/>
        <w:ind w:firstLine="709"/>
        <w:jc w:val="both"/>
        <w:rPr>
          <w:w w:val="107"/>
          <w:sz w:val="28"/>
          <w:szCs w:val="28"/>
          <w:lang w:val="uk-UA"/>
        </w:rPr>
      </w:pPr>
      <w:r w:rsidRPr="00522BEA">
        <w:rPr>
          <w:spacing w:val="-4"/>
          <w:w w:val="107"/>
          <w:sz w:val="28"/>
          <w:szCs w:val="28"/>
          <w:lang w:val="uk-UA"/>
        </w:rPr>
        <w:t xml:space="preserve"> </w:t>
      </w:r>
      <w:r w:rsidR="00F45A4C" w:rsidRPr="00522BEA">
        <w:rPr>
          <w:spacing w:val="-4"/>
          <w:w w:val="107"/>
          <w:sz w:val="28"/>
          <w:szCs w:val="28"/>
          <w:lang w:val="uk-UA"/>
        </w:rPr>
        <w:t>б) спорожнювання</w:t>
      </w:r>
      <w:r w:rsidR="00F45A4C" w:rsidRPr="00522BEA">
        <w:rPr>
          <w:spacing w:val="-1"/>
          <w:w w:val="107"/>
          <w:sz w:val="28"/>
          <w:szCs w:val="28"/>
          <w:lang w:val="uk-UA"/>
        </w:rPr>
        <w:t xml:space="preserve"> залози під впливом окситоцину.</w:t>
      </w:r>
    </w:p>
    <w:p w:rsidR="00F45A4C" w:rsidRPr="00522BEA" w:rsidRDefault="00F45A4C" w:rsidP="006C7911">
      <w:pPr>
        <w:spacing w:before="0" w:after="0"/>
        <w:ind w:firstLine="709"/>
        <w:jc w:val="both"/>
        <w:rPr>
          <w:sz w:val="28"/>
          <w:szCs w:val="28"/>
          <w:lang w:val="uk-UA"/>
        </w:rPr>
      </w:pPr>
      <w:r w:rsidRPr="00522BEA">
        <w:rPr>
          <w:spacing w:val="3"/>
          <w:w w:val="107"/>
          <w:sz w:val="28"/>
          <w:szCs w:val="28"/>
          <w:lang w:val="uk-UA"/>
        </w:rPr>
        <w:t>У світі немає засобів, що стимулюють секрецію пролактину</w:t>
      </w:r>
      <w:r w:rsidRPr="00522BEA">
        <w:rPr>
          <w:spacing w:val="4"/>
          <w:w w:val="107"/>
          <w:sz w:val="28"/>
          <w:szCs w:val="28"/>
          <w:lang w:val="uk-UA"/>
        </w:rPr>
        <w:t>, крім спорожнювання молочної залози. А</w:t>
      </w:r>
      <w:r w:rsidRPr="00522BEA">
        <w:rPr>
          <w:spacing w:val="2"/>
          <w:w w:val="107"/>
          <w:sz w:val="28"/>
          <w:szCs w:val="28"/>
          <w:lang w:val="uk-UA"/>
        </w:rPr>
        <w:t>налоги пролактину н</w:t>
      </w:r>
      <w:r w:rsidRPr="00522BEA">
        <w:rPr>
          <w:spacing w:val="4"/>
          <w:w w:val="107"/>
          <w:sz w:val="28"/>
          <w:szCs w:val="28"/>
          <w:lang w:val="uk-UA"/>
        </w:rPr>
        <w:t>е синтезовані</w:t>
      </w:r>
      <w:r w:rsidRPr="00522BEA">
        <w:rPr>
          <w:spacing w:val="2"/>
          <w:w w:val="107"/>
          <w:sz w:val="28"/>
          <w:szCs w:val="28"/>
          <w:lang w:val="uk-UA"/>
        </w:rPr>
        <w:t>. Тому єдиний спосіб існування</w:t>
      </w:r>
      <w:r w:rsidRPr="00522BEA">
        <w:rPr>
          <w:w w:val="107"/>
          <w:sz w:val="28"/>
          <w:szCs w:val="28"/>
          <w:lang w:val="uk-UA"/>
        </w:rPr>
        <w:t xml:space="preserve"> лактації – смоктання</w:t>
      </w:r>
      <w:r w:rsidRPr="00522BEA">
        <w:rPr>
          <w:i/>
          <w:w w:val="107"/>
          <w:sz w:val="28"/>
          <w:szCs w:val="28"/>
          <w:lang w:val="uk-UA"/>
        </w:rPr>
        <w:t>.</w:t>
      </w:r>
      <w:r w:rsidRPr="00522BEA">
        <w:rPr>
          <w:w w:val="107"/>
          <w:sz w:val="28"/>
          <w:szCs w:val="28"/>
          <w:lang w:val="uk-UA"/>
        </w:rPr>
        <w:t xml:space="preserve"> Окситоцин, що виробляється при цьому, підсилює скорочення гладкої мускулатури міометрію, знижуючи крововтрату і прискорюючи відділення плаценти і виділення посліду.</w:t>
      </w:r>
      <w:r w:rsidRPr="00522BEA">
        <w:rPr>
          <w:spacing w:val="-4"/>
          <w:w w:val="113"/>
          <w:sz w:val="28"/>
          <w:szCs w:val="28"/>
          <w:lang w:val="uk-UA"/>
        </w:rPr>
        <w:t xml:space="preserve"> Дитина одержує перші краплі молозива, що містять концентрат імуноглобулінів, у тому числі й антитіла до загальних для нього з матір'ю інфекцій.</w:t>
      </w:r>
      <w:r w:rsidRPr="00522BEA">
        <w:rPr>
          <w:spacing w:val="2"/>
          <w:w w:val="108"/>
          <w:sz w:val="28"/>
          <w:szCs w:val="28"/>
          <w:lang w:val="uk-UA"/>
        </w:rPr>
        <w:t xml:space="preserve"> Лактофлора з ареолярної зони потрапляє в основний локус формування біоценозу організму – кишківник дитини, забезпечуючи фізіологічну контамінацію мікрофлори.</w:t>
      </w:r>
      <w:r w:rsidRPr="00522BEA">
        <w:rPr>
          <w:sz w:val="28"/>
          <w:szCs w:val="28"/>
          <w:lang w:val="uk-UA"/>
        </w:rPr>
        <w:t xml:space="preserve"> </w:t>
      </w:r>
      <w:r w:rsidRPr="00522BEA">
        <w:rPr>
          <w:spacing w:val="1"/>
          <w:w w:val="108"/>
          <w:sz w:val="28"/>
          <w:szCs w:val="28"/>
          <w:lang w:val="uk-UA"/>
        </w:rPr>
        <w:t xml:space="preserve">Як бачимо, для дитини негайне прикладання до </w:t>
      </w:r>
      <w:r w:rsidRPr="00522BEA">
        <w:rPr>
          <w:spacing w:val="-1"/>
          <w:w w:val="108"/>
          <w:sz w:val="28"/>
          <w:szCs w:val="28"/>
          <w:lang w:val="uk-UA"/>
        </w:rPr>
        <w:t>грудей – це цілий комплекс протиінфекційних заходів</w:t>
      </w:r>
      <w:r w:rsidRPr="00522BEA">
        <w:rPr>
          <w:w w:val="108"/>
          <w:sz w:val="28"/>
          <w:szCs w:val="28"/>
          <w:lang w:val="uk-UA"/>
        </w:rPr>
        <w:t>, як профілактичних, так і лікувальних.</w:t>
      </w:r>
    </w:p>
    <w:p w:rsidR="00F45A4C" w:rsidRPr="00522BEA" w:rsidRDefault="00F45A4C" w:rsidP="006C7911">
      <w:pPr>
        <w:spacing w:before="0" w:after="0"/>
        <w:ind w:firstLine="709"/>
        <w:jc w:val="both"/>
        <w:rPr>
          <w:spacing w:val="5"/>
          <w:w w:val="108"/>
          <w:sz w:val="28"/>
          <w:szCs w:val="28"/>
          <w:lang w:val="uk-UA"/>
        </w:rPr>
      </w:pPr>
      <w:r w:rsidRPr="00522BEA">
        <w:rPr>
          <w:spacing w:val="-1"/>
          <w:w w:val="108"/>
          <w:sz w:val="28"/>
          <w:szCs w:val="28"/>
          <w:lang w:val="uk-UA"/>
        </w:rPr>
        <w:t xml:space="preserve">Спільне перебування матері і дитини необхідне для </w:t>
      </w:r>
      <w:r w:rsidRPr="00522BEA">
        <w:rPr>
          <w:spacing w:val="1"/>
          <w:w w:val="108"/>
          <w:sz w:val="28"/>
          <w:szCs w:val="28"/>
          <w:lang w:val="uk-UA"/>
        </w:rPr>
        <w:t xml:space="preserve">зменшення контактів немовляти з іншими дітьми. </w:t>
      </w:r>
      <w:r w:rsidR="00B67143" w:rsidRPr="00522BEA">
        <w:rPr>
          <w:w w:val="108"/>
          <w:sz w:val="28"/>
          <w:szCs w:val="28"/>
          <w:lang w:val="uk-UA"/>
        </w:rPr>
        <w:t>А</w:t>
      </w:r>
      <w:r w:rsidRPr="00522BEA">
        <w:rPr>
          <w:w w:val="108"/>
          <w:sz w:val="28"/>
          <w:szCs w:val="28"/>
          <w:lang w:val="uk-UA"/>
        </w:rPr>
        <w:t xml:space="preserve"> головне – можливість годування</w:t>
      </w:r>
      <w:r w:rsidRPr="00522BEA">
        <w:rPr>
          <w:spacing w:val="-4"/>
          <w:w w:val="108"/>
          <w:sz w:val="28"/>
          <w:szCs w:val="28"/>
          <w:lang w:val="uk-UA"/>
        </w:rPr>
        <w:t xml:space="preserve"> дитини на першу її вимогу, що також запобігає д</w:t>
      </w:r>
      <w:r w:rsidR="003008D6" w:rsidRPr="00522BEA">
        <w:rPr>
          <w:spacing w:val="-4"/>
          <w:w w:val="108"/>
          <w:sz w:val="28"/>
          <w:szCs w:val="28"/>
          <w:lang w:val="uk-UA"/>
        </w:rPr>
        <w:t>опоюванню дітей водою, глюкозою</w:t>
      </w:r>
      <w:r w:rsidRPr="00522BEA">
        <w:rPr>
          <w:spacing w:val="5"/>
          <w:w w:val="108"/>
          <w:sz w:val="28"/>
          <w:szCs w:val="28"/>
          <w:lang w:val="uk-UA"/>
        </w:rPr>
        <w:t>. Не менш важливе формування загального з материнським біоценозу і здобування матір'ю навичок догляду за немовлям під керівництвом медичного персоналу.</w:t>
      </w:r>
    </w:p>
    <w:p w:rsidR="00622CA0" w:rsidRPr="00522BEA" w:rsidRDefault="003008D6" w:rsidP="006C7911">
      <w:pPr>
        <w:tabs>
          <w:tab w:val="left" w:pos="709"/>
        </w:tabs>
        <w:spacing w:before="0" w:after="0"/>
        <w:ind w:right="-2" w:firstLine="709"/>
        <w:jc w:val="both"/>
        <w:rPr>
          <w:sz w:val="28"/>
          <w:szCs w:val="28"/>
          <w:lang w:val="uk-UA"/>
        </w:rPr>
      </w:pPr>
      <w:r w:rsidRPr="00522BEA">
        <w:rPr>
          <w:i/>
          <w:iCs/>
          <w:color w:val="000000"/>
          <w:sz w:val="28"/>
          <w:szCs w:val="28"/>
          <w:lang w:val="uk-UA"/>
        </w:rPr>
        <w:t>Протипоказання для спільного перебування матері і дитини з боку матері:</w:t>
      </w:r>
      <w:r w:rsidRPr="00522BEA">
        <w:rPr>
          <w:color w:val="000000"/>
          <w:sz w:val="28"/>
          <w:szCs w:val="28"/>
          <w:lang w:val="uk-UA"/>
        </w:rPr>
        <w:t xml:space="preserve"> тяжкі форми пізніх гестозів; екстрагенітальні захворювання у стадії декомпенсації: опе</w:t>
      </w:r>
      <w:r w:rsidR="00B67143" w:rsidRPr="00522BEA">
        <w:rPr>
          <w:color w:val="000000"/>
          <w:sz w:val="28"/>
          <w:szCs w:val="28"/>
          <w:lang w:val="uk-UA"/>
        </w:rPr>
        <w:t>ративні втруча</w:t>
      </w:r>
      <w:r w:rsidRPr="00522BEA">
        <w:rPr>
          <w:color w:val="000000"/>
          <w:sz w:val="28"/>
          <w:szCs w:val="28"/>
          <w:lang w:val="uk-UA"/>
        </w:rPr>
        <w:t>ння</w:t>
      </w:r>
      <w:r w:rsidR="00BE326B" w:rsidRPr="00522BEA">
        <w:rPr>
          <w:color w:val="000000"/>
          <w:sz w:val="28"/>
          <w:szCs w:val="28"/>
          <w:lang w:val="uk-UA"/>
        </w:rPr>
        <w:t xml:space="preserve"> </w:t>
      </w:r>
      <w:r w:rsidRPr="00522BEA">
        <w:rPr>
          <w:color w:val="000000"/>
          <w:sz w:val="28"/>
          <w:szCs w:val="28"/>
          <w:lang w:val="uk-UA"/>
        </w:rPr>
        <w:t xml:space="preserve">- гострі інфекційні захворювання; розриви промежини 3-го ступеня; </w:t>
      </w:r>
      <w:r w:rsidRPr="00522BEA">
        <w:rPr>
          <w:i/>
          <w:iCs/>
          <w:color w:val="000000"/>
          <w:sz w:val="28"/>
          <w:szCs w:val="28"/>
          <w:lang w:val="uk-UA"/>
        </w:rPr>
        <w:t>з боку новонародженого:</w:t>
      </w:r>
      <w:r w:rsidRPr="00522BEA">
        <w:rPr>
          <w:color w:val="000000"/>
          <w:sz w:val="28"/>
          <w:szCs w:val="28"/>
          <w:lang w:val="uk-UA"/>
        </w:rPr>
        <w:t xml:space="preserve"> недоношеність; внутрішньоутробна гіпотрофія плоду 3 ст.; асфіксія при народженні середнього та важкого ступенів; родова травма; важкі вроджені вади; гемолітична хвороба; синдром дихальних розладів.</w:t>
      </w:r>
      <w:r w:rsidR="00622CA0" w:rsidRPr="00522BEA">
        <w:rPr>
          <w:color w:val="000000"/>
          <w:sz w:val="28"/>
          <w:szCs w:val="28"/>
          <w:lang w:val="uk-UA"/>
        </w:rPr>
        <w:t xml:space="preserve"> </w:t>
      </w:r>
      <w:r w:rsidR="00622CA0" w:rsidRPr="00522BEA">
        <w:rPr>
          <w:i/>
          <w:sz w:val="28"/>
          <w:szCs w:val="28"/>
          <w:lang w:val="uk-UA"/>
        </w:rPr>
        <w:t xml:space="preserve">Абсолютні протипоказання до спільного перебування: </w:t>
      </w:r>
      <w:r w:rsidR="00622CA0" w:rsidRPr="00522BEA">
        <w:rPr>
          <w:sz w:val="28"/>
          <w:szCs w:val="28"/>
          <w:lang w:val="uk-UA"/>
        </w:rPr>
        <w:t>відкрита форма туберкульозу, гострі психічні захворювання матері.</w:t>
      </w:r>
    </w:p>
    <w:p w:rsidR="00F45A4C" w:rsidRPr="00522BEA" w:rsidRDefault="00F45A4C" w:rsidP="006C7911">
      <w:pPr>
        <w:spacing w:before="0" w:after="0"/>
        <w:ind w:firstLine="709"/>
        <w:jc w:val="both"/>
        <w:rPr>
          <w:sz w:val="28"/>
          <w:szCs w:val="28"/>
          <w:lang w:val="uk-UA"/>
        </w:rPr>
      </w:pPr>
      <w:r w:rsidRPr="00522BEA">
        <w:rPr>
          <w:w w:val="107"/>
          <w:sz w:val="28"/>
          <w:szCs w:val="28"/>
          <w:lang w:val="uk-UA"/>
        </w:rPr>
        <w:t>У післяпологовому періоді спостерігають два «фізіологічних» підвищення температури.</w:t>
      </w:r>
      <w:r w:rsidRPr="00522BEA">
        <w:rPr>
          <w:spacing w:val="1"/>
          <w:w w:val="107"/>
          <w:sz w:val="28"/>
          <w:szCs w:val="28"/>
          <w:lang w:val="uk-UA"/>
        </w:rPr>
        <w:t xml:space="preserve"> Перше наступає протягом 12 годин після пологів.</w:t>
      </w:r>
      <w:r w:rsidRPr="00522BEA">
        <w:rPr>
          <w:spacing w:val="-4"/>
          <w:w w:val="107"/>
          <w:sz w:val="28"/>
          <w:szCs w:val="28"/>
          <w:lang w:val="uk-UA"/>
        </w:rPr>
        <w:t xml:space="preserve"> Воно зумовлен</w:t>
      </w:r>
      <w:r w:rsidR="00B67143" w:rsidRPr="00522BEA">
        <w:rPr>
          <w:spacing w:val="-4"/>
          <w:w w:val="107"/>
          <w:sz w:val="28"/>
          <w:szCs w:val="28"/>
          <w:lang w:val="uk-UA"/>
        </w:rPr>
        <w:t>е</w:t>
      </w:r>
      <w:r w:rsidRPr="00522BEA">
        <w:rPr>
          <w:spacing w:val="-4"/>
          <w:w w:val="107"/>
          <w:sz w:val="28"/>
          <w:szCs w:val="28"/>
          <w:lang w:val="uk-UA"/>
        </w:rPr>
        <w:t xml:space="preserve"> перенапругою в пологах вегетативного відділу нервової системи і надходженням у кров після посиленої м'язової роботи молочної кислоти.</w:t>
      </w:r>
      <w:r w:rsidRPr="00522BEA">
        <w:rPr>
          <w:sz w:val="28"/>
          <w:szCs w:val="28"/>
          <w:lang w:val="uk-UA"/>
        </w:rPr>
        <w:t xml:space="preserve"> </w:t>
      </w:r>
      <w:r w:rsidRPr="00522BEA">
        <w:rPr>
          <w:spacing w:val="1"/>
          <w:w w:val="107"/>
          <w:sz w:val="28"/>
          <w:szCs w:val="28"/>
          <w:lang w:val="uk-UA"/>
        </w:rPr>
        <w:t>Друге підвищення температури може бути на 3-4 добу після пологів</w:t>
      </w:r>
      <w:r w:rsidRPr="00522BEA">
        <w:rPr>
          <w:w w:val="107"/>
          <w:sz w:val="28"/>
          <w:szCs w:val="28"/>
          <w:lang w:val="uk-UA"/>
        </w:rPr>
        <w:t xml:space="preserve"> і пояснюється тим, що саме до цього часу мікроорганізми</w:t>
      </w:r>
      <w:r w:rsidRPr="00522BEA">
        <w:rPr>
          <w:spacing w:val="-3"/>
          <w:w w:val="107"/>
          <w:sz w:val="28"/>
          <w:szCs w:val="28"/>
          <w:lang w:val="uk-UA"/>
        </w:rPr>
        <w:t xml:space="preserve"> з піхви проникають у матку, у якій процеси регенерації</w:t>
      </w:r>
      <w:r w:rsidRPr="00522BEA">
        <w:rPr>
          <w:spacing w:val="3"/>
          <w:w w:val="107"/>
          <w:sz w:val="28"/>
          <w:szCs w:val="28"/>
          <w:lang w:val="uk-UA"/>
        </w:rPr>
        <w:t xml:space="preserve"> слизової оболонки ще далеко не закінчені. </w:t>
      </w:r>
      <w:r w:rsidRPr="00522BEA">
        <w:rPr>
          <w:spacing w:val="4"/>
          <w:w w:val="107"/>
          <w:sz w:val="28"/>
          <w:szCs w:val="28"/>
          <w:lang w:val="uk-UA"/>
        </w:rPr>
        <w:t xml:space="preserve">Захисна реакція проти проникнення мікроорганізмів у </w:t>
      </w:r>
      <w:r w:rsidRPr="00522BEA">
        <w:rPr>
          <w:spacing w:val="1"/>
          <w:w w:val="107"/>
          <w:sz w:val="28"/>
          <w:szCs w:val="28"/>
          <w:lang w:val="uk-UA"/>
        </w:rPr>
        <w:t>тканини, виражається, зокрема, короткочасним</w:t>
      </w:r>
      <w:r w:rsidRPr="00522BEA">
        <w:rPr>
          <w:w w:val="107"/>
          <w:sz w:val="28"/>
          <w:szCs w:val="28"/>
          <w:lang w:val="uk-UA"/>
        </w:rPr>
        <w:t xml:space="preserve"> однократним підвищенням температури тіла до </w:t>
      </w:r>
      <w:r w:rsidRPr="00522BEA">
        <w:rPr>
          <w:spacing w:val="1"/>
          <w:w w:val="107"/>
          <w:sz w:val="28"/>
          <w:szCs w:val="28"/>
          <w:lang w:val="uk-UA"/>
        </w:rPr>
        <w:t>37,5°С, що не є приводом до переводу породіллі в обсерваційне відділення.</w:t>
      </w:r>
    </w:p>
    <w:p w:rsidR="00F45A4C" w:rsidRPr="00522BEA" w:rsidRDefault="00F45A4C" w:rsidP="006C7911">
      <w:pPr>
        <w:spacing w:before="0" w:after="0"/>
        <w:ind w:firstLine="709"/>
        <w:jc w:val="both"/>
        <w:rPr>
          <w:sz w:val="28"/>
          <w:szCs w:val="28"/>
          <w:lang w:val="uk-UA"/>
        </w:rPr>
      </w:pPr>
      <w:r w:rsidRPr="00522BEA">
        <w:rPr>
          <w:spacing w:val="-3"/>
          <w:w w:val="107"/>
          <w:sz w:val="28"/>
          <w:szCs w:val="28"/>
          <w:lang w:val="uk-UA"/>
        </w:rPr>
        <w:lastRenderedPageBreak/>
        <w:t>У перші 2 доби після пологів їжа повинна легко засвоюватись.</w:t>
      </w:r>
      <w:r w:rsidRPr="00522BEA">
        <w:rPr>
          <w:spacing w:val="-1"/>
          <w:w w:val="107"/>
          <w:sz w:val="28"/>
          <w:szCs w:val="28"/>
          <w:lang w:val="uk-UA"/>
        </w:rPr>
        <w:t xml:space="preserve"> З 3 доби після випорожнення кишківника призначають звичайну дієту з перевагою молочнокислих, білкових продуктів, свіжих фруктів і овочів.</w:t>
      </w:r>
      <w:r w:rsidRPr="00522BEA">
        <w:rPr>
          <w:spacing w:val="-3"/>
          <w:w w:val="107"/>
          <w:sz w:val="28"/>
          <w:szCs w:val="28"/>
          <w:lang w:val="uk-UA"/>
        </w:rPr>
        <w:t xml:space="preserve"> Їжа повинна бути багата на вітаміни А, В, С. </w:t>
      </w:r>
      <w:r w:rsidR="003008D6" w:rsidRPr="00522BEA">
        <w:rPr>
          <w:spacing w:val="1"/>
          <w:w w:val="107"/>
          <w:sz w:val="28"/>
          <w:szCs w:val="28"/>
          <w:lang w:val="uk-UA"/>
        </w:rPr>
        <w:t xml:space="preserve"> Необхідно уникати гострих страв</w:t>
      </w:r>
      <w:r w:rsidRPr="00522BEA">
        <w:rPr>
          <w:spacing w:val="1"/>
          <w:w w:val="107"/>
          <w:sz w:val="28"/>
          <w:szCs w:val="28"/>
          <w:lang w:val="uk-UA"/>
        </w:rPr>
        <w:t>, консервів, ковбас, жирного м'яса, алкоголю, а також потенційних алергенів для дитини (цитрусові).</w:t>
      </w:r>
    </w:p>
    <w:p w:rsidR="00F45A4C" w:rsidRPr="00522BEA" w:rsidRDefault="00F45A4C" w:rsidP="006C7911">
      <w:pPr>
        <w:spacing w:before="0" w:after="0"/>
        <w:ind w:firstLine="709"/>
        <w:jc w:val="both"/>
        <w:rPr>
          <w:sz w:val="28"/>
          <w:szCs w:val="28"/>
          <w:lang w:val="uk-UA"/>
        </w:rPr>
      </w:pPr>
      <w:r w:rsidRPr="00522BEA">
        <w:rPr>
          <w:sz w:val="28"/>
          <w:szCs w:val="28"/>
          <w:lang w:val="uk-UA"/>
        </w:rPr>
        <w:t xml:space="preserve">Спільне перебування матері і дитини сприяє швидкій адаптації обох у післяпологовому періоді і ранній виписці зі стаціонару. Виписку породіль із стаціонару при неускладненому перебігу післяпологового періоду проводять на </w:t>
      </w:r>
      <w:r w:rsidR="00644E5F" w:rsidRPr="00522BEA">
        <w:rPr>
          <w:sz w:val="28"/>
          <w:szCs w:val="28"/>
          <w:lang w:val="uk-UA"/>
        </w:rPr>
        <w:t>3</w:t>
      </w:r>
      <w:r w:rsidRPr="00522BEA">
        <w:rPr>
          <w:sz w:val="28"/>
          <w:szCs w:val="28"/>
          <w:lang w:val="uk-UA"/>
        </w:rPr>
        <w:t xml:space="preserve"> добу</w:t>
      </w:r>
      <w:r w:rsidR="00644E5F" w:rsidRPr="00522BEA">
        <w:rPr>
          <w:sz w:val="28"/>
          <w:szCs w:val="28"/>
          <w:lang w:val="uk-UA"/>
        </w:rPr>
        <w:t>, після кесаревого розтину – на 5 добу, при наявності ускладнень рішення щодо виписки приймається індивідуально в кожному конкретному випадку</w:t>
      </w:r>
      <w:r w:rsidRPr="00522BEA">
        <w:rPr>
          <w:sz w:val="28"/>
          <w:szCs w:val="28"/>
          <w:lang w:val="uk-UA"/>
        </w:rPr>
        <w:t>. Під час виписки породіллі обов’язково проводиться піхвове акушерське дослідження.</w:t>
      </w:r>
    </w:p>
    <w:p w:rsidR="00644E5F" w:rsidRPr="00522BEA" w:rsidRDefault="003008D6" w:rsidP="006C7911">
      <w:pPr>
        <w:shd w:val="clear" w:color="auto" w:fill="FFFFFF"/>
        <w:autoSpaceDE w:val="0"/>
        <w:autoSpaceDN w:val="0"/>
        <w:adjustRightInd w:val="0"/>
        <w:spacing w:before="0" w:after="0"/>
        <w:ind w:firstLine="709"/>
        <w:jc w:val="both"/>
        <w:rPr>
          <w:sz w:val="28"/>
          <w:szCs w:val="28"/>
          <w:lang w:val="uk-UA"/>
        </w:rPr>
      </w:pPr>
      <w:r w:rsidRPr="00522BEA">
        <w:rPr>
          <w:b/>
          <w:sz w:val="28"/>
          <w:szCs w:val="28"/>
          <w:lang w:val="uk-UA"/>
        </w:rPr>
        <w:t xml:space="preserve">Період новонародженості </w:t>
      </w:r>
      <w:r w:rsidR="00644E5F" w:rsidRPr="00522BEA">
        <w:rPr>
          <w:sz w:val="28"/>
          <w:szCs w:val="28"/>
          <w:lang w:val="uk-UA"/>
        </w:rPr>
        <w:t>– найважливіший, критичний період життя людини. В адаптації організму дитини до умов позаутробного життя беруть участь всі найважливіші функціональні системи. А перехідний процес перебудови їхньої діяльності являє собою сутність періоду новонародженості. Знання цих особливостей дозволяє лікарю правильно інтерпретувати процеси, які відбуваються в неонатальному періоді.</w:t>
      </w:r>
    </w:p>
    <w:p w:rsidR="003F7F6D" w:rsidRPr="00522BEA" w:rsidRDefault="00644E5F" w:rsidP="006C7911">
      <w:pPr>
        <w:shd w:val="clear" w:color="auto" w:fill="FFFFFF"/>
        <w:autoSpaceDE w:val="0"/>
        <w:autoSpaceDN w:val="0"/>
        <w:adjustRightInd w:val="0"/>
        <w:spacing w:before="0" w:after="0"/>
        <w:ind w:firstLine="709"/>
        <w:jc w:val="both"/>
        <w:rPr>
          <w:sz w:val="28"/>
          <w:szCs w:val="28"/>
          <w:lang w:val="uk-UA"/>
        </w:rPr>
      </w:pPr>
      <w:r w:rsidRPr="00522BEA">
        <w:rPr>
          <w:sz w:val="28"/>
          <w:szCs w:val="28"/>
          <w:lang w:val="uk-UA"/>
        </w:rPr>
        <w:t xml:space="preserve">Потрібно визначити основні терміни даного періоду. </w:t>
      </w:r>
    </w:p>
    <w:p w:rsidR="00644E5F" w:rsidRPr="00522BEA" w:rsidRDefault="00644E5F" w:rsidP="006C7911">
      <w:pPr>
        <w:tabs>
          <w:tab w:val="left" w:pos="399"/>
          <w:tab w:val="left" w:pos="709"/>
        </w:tabs>
        <w:spacing w:before="0" w:after="0"/>
        <w:ind w:firstLine="709"/>
        <w:jc w:val="both"/>
        <w:rPr>
          <w:sz w:val="28"/>
          <w:szCs w:val="28"/>
          <w:lang w:val="uk-UA"/>
        </w:rPr>
      </w:pPr>
      <w:r w:rsidRPr="00522BEA">
        <w:rPr>
          <w:i/>
          <w:sz w:val="28"/>
          <w:szCs w:val="28"/>
          <w:lang w:val="uk-UA"/>
        </w:rPr>
        <w:t>Перинатальний період –</w:t>
      </w:r>
      <w:r w:rsidRPr="00522BEA">
        <w:rPr>
          <w:sz w:val="28"/>
          <w:szCs w:val="28"/>
          <w:lang w:val="uk-UA"/>
        </w:rPr>
        <w:t xml:space="preserve"> період, який починається з 22 повного тижня вагітності (з 154 доби від першого дня останнього нормального менструального циклу – термін гестації, якому відповідає маса 500 г) і закінчується після 7 повних діб життя новонародженого (168 годин після народження).</w:t>
      </w:r>
    </w:p>
    <w:p w:rsidR="00644E5F" w:rsidRPr="00522BEA" w:rsidRDefault="00644E5F" w:rsidP="006C7911">
      <w:pPr>
        <w:tabs>
          <w:tab w:val="left" w:pos="399"/>
          <w:tab w:val="left" w:pos="709"/>
        </w:tabs>
        <w:spacing w:before="0" w:after="0"/>
        <w:ind w:firstLine="709"/>
        <w:jc w:val="both"/>
        <w:rPr>
          <w:sz w:val="28"/>
          <w:szCs w:val="28"/>
          <w:lang w:val="uk-UA"/>
        </w:rPr>
      </w:pPr>
      <w:r w:rsidRPr="00522BEA">
        <w:rPr>
          <w:sz w:val="28"/>
          <w:szCs w:val="28"/>
          <w:lang w:val="uk-UA"/>
        </w:rPr>
        <w:tab/>
      </w:r>
      <w:r w:rsidRPr="00522BEA">
        <w:rPr>
          <w:i/>
          <w:sz w:val="28"/>
          <w:szCs w:val="28"/>
          <w:lang w:val="uk-UA"/>
        </w:rPr>
        <w:t xml:space="preserve">Живонародження </w:t>
      </w:r>
      <w:r w:rsidRPr="00522BEA">
        <w:rPr>
          <w:sz w:val="28"/>
          <w:szCs w:val="28"/>
          <w:lang w:val="uk-UA"/>
        </w:rPr>
        <w:t xml:space="preserve">– є повне вигнання або витягнення продукту зачаття  з організму матері незалежно  від тривалості вагітності, який після такого відокремлення дихає або виявляє інші ознаки життя, такі як: серцебиття,  пульсація  пуповини або відповідні рухи довільної мускулатури незалежно від того, перерізана пуповина чи ні, чи відшарувалась плацента. </w:t>
      </w:r>
    </w:p>
    <w:p w:rsidR="00644E5F" w:rsidRPr="00522BEA" w:rsidRDefault="00644E5F" w:rsidP="006C7911">
      <w:pPr>
        <w:tabs>
          <w:tab w:val="left" w:pos="399"/>
          <w:tab w:val="left" w:pos="709"/>
        </w:tabs>
        <w:spacing w:before="0" w:after="0"/>
        <w:ind w:firstLine="709"/>
        <w:jc w:val="both"/>
        <w:rPr>
          <w:sz w:val="28"/>
          <w:szCs w:val="28"/>
          <w:lang w:val="uk-UA"/>
        </w:rPr>
      </w:pPr>
      <w:r w:rsidRPr="00522BEA">
        <w:rPr>
          <w:sz w:val="28"/>
          <w:szCs w:val="28"/>
          <w:lang w:val="uk-UA"/>
        </w:rPr>
        <w:tab/>
      </w:r>
      <w:r w:rsidRPr="00522BEA">
        <w:rPr>
          <w:i/>
          <w:sz w:val="28"/>
          <w:szCs w:val="28"/>
          <w:lang w:val="uk-UA"/>
        </w:rPr>
        <w:t xml:space="preserve">Новонароджений – </w:t>
      </w:r>
      <w:r w:rsidRPr="00522BEA">
        <w:rPr>
          <w:sz w:val="28"/>
          <w:szCs w:val="28"/>
          <w:lang w:val="uk-UA"/>
        </w:rPr>
        <w:t>дитина з моменту народження упродовж перших 28 діб.</w:t>
      </w:r>
    </w:p>
    <w:p w:rsidR="00644E5F" w:rsidRPr="00522BEA" w:rsidRDefault="00644E5F" w:rsidP="006C7911">
      <w:pPr>
        <w:tabs>
          <w:tab w:val="left" w:pos="399"/>
          <w:tab w:val="left" w:pos="709"/>
        </w:tabs>
        <w:spacing w:before="0" w:after="0"/>
        <w:ind w:firstLine="709"/>
        <w:jc w:val="both"/>
        <w:rPr>
          <w:sz w:val="28"/>
          <w:szCs w:val="28"/>
          <w:lang w:val="uk-UA"/>
        </w:rPr>
      </w:pPr>
      <w:r w:rsidRPr="00522BEA">
        <w:rPr>
          <w:sz w:val="28"/>
          <w:szCs w:val="28"/>
          <w:lang w:val="uk-UA"/>
        </w:rPr>
        <w:tab/>
      </w:r>
      <w:r w:rsidRPr="00522BEA">
        <w:rPr>
          <w:i/>
          <w:sz w:val="28"/>
          <w:szCs w:val="28"/>
          <w:lang w:val="uk-UA"/>
        </w:rPr>
        <w:t>Недоношений новонароджений –</w:t>
      </w:r>
      <w:r w:rsidRPr="00522BEA">
        <w:rPr>
          <w:sz w:val="28"/>
          <w:szCs w:val="28"/>
          <w:lang w:val="uk-UA"/>
        </w:rPr>
        <w:t xml:space="preserve"> дитина, яка народилась у терміні вагітності з 22-го повного до 37-го повного тижня вагітності (менше ніж 259 діб).</w:t>
      </w:r>
    </w:p>
    <w:p w:rsidR="00644E5F" w:rsidRPr="00522BEA" w:rsidRDefault="00644E5F" w:rsidP="006C7911">
      <w:pPr>
        <w:tabs>
          <w:tab w:val="left" w:pos="399"/>
          <w:tab w:val="left" w:pos="709"/>
        </w:tabs>
        <w:spacing w:before="0" w:after="0"/>
        <w:ind w:firstLine="709"/>
        <w:jc w:val="both"/>
        <w:rPr>
          <w:sz w:val="28"/>
          <w:szCs w:val="28"/>
          <w:lang w:val="uk-UA"/>
        </w:rPr>
      </w:pPr>
      <w:r w:rsidRPr="00522BEA">
        <w:rPr>
          <w:sz w:val="28"/>
          <w:szCs w:val="28"/>
          <w:lang w:val="uk-UA"/>
        </w:rPr>
        <w:tab/>
      </w:r>
      <w:r w:rsidRPr="00522BEA">
        <w:rPr>
          <w:i/>
          <w:sz w:val="28"/>
          <w:szCs w:val="28"/>
          <w:lang w:val="uk-UA"/>
        </w:rPr>
        <w:t xml:space="preserve">Доношений новонароджений – </w:t>
      </w:r>
      <w:r w:rsidRPr="00522BEA">
        <w:rPr>
          <w:sz w:val="28"/>
          <w:szCs w:val="28"/>
          <w:lang w:val="uk-UA"/>
        </w:rPr>
        <w:t>дитина, яка народилась у терміні вагітності від 37 повних тижнів до закінчення 42-го тижня вагітності (259-293 доби).</w:t>
      </w:r>
    </w:p>
    <w:p w:rsidR="00644E5F" w:rsidRPr="00522BEA" w:rsidRDefault="00644E5F" w:rsidP="006C7911">
      <w:pPr>
        <w:tabs>
          <w:tab w:val="left" w:pos="399"/>
          <w:tab w:val="left" w:pos="709"/>
        </w:tabs>
        <w:spacing w:before="0" w:after="0"/>
        <w:ind w:firstLine="709"/>
        <w:jc w:val="both"/>
        <w:rPr>
          <w:sz w:val="28"/>
          <w:szCs w:val="28"/>
          <w:lang w:val="uk-UA"/>
        </w:rPr>
      </w:pPr>
      <w:r w:rsidRPr="00522BEA">
        <w:rPr>
          <w:sz w:val="28"/>
          <w:szCs w:val="28"/>
          <w:lang w:val="uk-UA"/>
        </w:rPr>
        <w:tab/>
      </w:r>
      <w:r w:rsidRPr="00522BEA">
        <w:rPr>
          <w:i/>
          <w:sz w:val="28"/>
          <w:szCs w:val="28"/>
          <w:lang w:val="uk-UA"/>
        </w:rPr>
        <w:t>Неонатальний період</w:t>
      </w:r>
      <w:r w:rsidRPr="00522BEA">
        <w:rPr>
          <w:sz w:val="28"/>
          <w:szCs w:val="28"/>
          <w:lang w:val="uk-UA"/>
        </w:rPr>
        <w:t xml:space="preserve"> – починається з моменту народження дитини та триває 28 повних діб:</w:t>
      </w:r>
    </w:p>
    <w:p w:rsidR="00644E5F" w:rsidRPr="00522BEA" w:rsidRDefault="00644E5F" w:rsidP="006C7911">
      <w:pPr>
        <w:widowControl/>
        <w:numPr>
          <w:ilvl w:val="0"/>
          <w:numId w:val="9"/>
        </w:numPr>
        <w:tabs>
          <w:tab w:val="clear" w:pos="720"/>
          <w:tab w:val="left" w:pos="399"/>
          <w:tab w:val="left" w:pos="709"/>
        </w:tabs>
        <w:spacing w:before="0" w:after="0"/>
        <w:ind w:left="0" w:firstLine="709"/>
        <w:jc w:val="both"/>
        <w:rPr>
          <w:sz w:val="28"/>
          <w:szCs w:val="28"/>
          <w:lang w:val="uk-UA"/>
        </w:rPr>
      </w:pPr>
      <w:r w:rsidRPr="00522BEA">
        <w:rPr>
          <w:sz w:val="28"/>
          <w:szCs w:val="28"/>
          <w:lang w:val="uk-UA"/>
        </w:rPr>
        <w:t>перші 7 діб – ранній неонатальний період;</w:t>
      </w:r>
    </w:p>
    <w:p w:rsidR="00644E5F" w:rsidRPr="00522BEA" w:rsidRDefault="00644E5F" w:rsidP="006C7911">
      <w:pPr>
        <w:widowControl/>
        <w:numPr>
          <w:ilvl w:val="0"/>
          <w:numId w:val="9"/>
        </w:numPr>
        <w:tabs>
          <w:tab w:val="clear" w:pos="720"/>
          <w:tab w:val="left" w:pos="399"/>
          <w:tab w:val="left" w:pos="709"/>
        </w:tabs>
        <w:spacing w:before="0" w:after="0"/>
        <w:ind w:left="0" w:firstLine="709"/>
        <w:jc w:val="both"/>
        <w:rPr>
          <w:sz w:val="28"/>
          <w:szCs w:val="28"/>
          <w:lang w:val="uk-UA"/>
        </w:rPr>
      </w:pPr>
      <w:r w:rsidRPr="00522BEA">
        <w:rPr>
          <w:sz w:val="28"/>
          <w:szCs w:val="28"/>
          <w:lang w:val="uk-UA"/>
        </w:rPr>
        <w:t>з 8-ої до 28-ої доби – пізній неонатальний період.</w:t>
      </w:r>
    </w:p>
    <w:p w:rsidR="00644E5F" w:rsidRPr="00522BEA" w:rsidRDefault="00644E5F" w:rsidP="006C7911">
      <w:pPr>
        <w:tabs>
          <w:tab w:val="left" w:pos="709"/>
        </w:tabs>
        <w:spacing w:before="0" w:after="0"/>
        <w:ind w:right="-2" w:firstLine="709"/>
        <w:jc w:val="center"/>
        <w:rPr>
          <w:b/>
          <w:i/>
          <w:sz w:val="28"/>
          <w:szCs w:val="28"/>
          <w:lang w:val="uk-UA"/>
        </w:rPr>
      </w:pPr>
      <w:r w:rsidRPr="00522BEA">
        <w:rPr>
          <w:b/>
          <w:i/>
          <w:sz w:val="28"/>
          <w:szCs w:val="28"/>
          <w:lang w:val="uk-UA"/>
        </w:rPr>
        <w:t>Послідовність дій при здійсненні медичного догляду</w:t>
      </w:r>
    </w:p>
    <w:p w:rsidR="00644E5F" w:rsidRPr="00522BEA" w:rsidRDefault="00644E5F" w:rsidP="006C7911">
      <w:pPr>
        <w:tabs>
          <w:tab w:val="left" w:pos="709"/>
        </w:tabs>
        <w:spacing w:before="0" w:after="0"/>
        <w:ind w:right="-2" w:firstLine="709"/>
        <w:jc w:val="center"/>
        <w:rPr>
          <w:b/>
          <w:i/>
          <w:sz w:val="28"/>
          <w:szCs w:val="28"/>
          <w:lang w:val="uk-UA"/>
        </w:rPr>
      </w:pPr>
      <w:r w:rsidRPr="00522BEA">
        <w:rPr>
          <w:b/>
          <w:i/>
          <w:sz w:val="28"/>
          <w:szCs w:val="28"/>
          <w:lang w:val="uk-UA"/>
        </w:rPr>
        <w:t>за здоровою новонародженою дитиною в пологовій залі</w:t>
      </w:r>
    </w:p>
    <w:p w:rsidR="00644E5F" w:rsidRPr="00522BEA" w:rsidRDefault="00644E5F" w:rsidP="006C7911">
      <w:pPr>
        <w:tabs>
          <w:tab w:val="left" w:pos="709"/>
          <w:tab w:val="num" w:pos="741"/>
        </w:tabs>
        <w:spacing w:before="0"/>
        <w:ind w:right="-2" w:firstLine="709"/>
        <w:jc w:val="both"/>
        <w:rPr>
          <w:sz w:val="28"/>
          <w:szCs w:val="28"/>
          <w:lang w:val="uk-UA"/>
        </w:rPr>
      </w:pPr>
      <w:r w:rsidRPr="00522BEA">
        <w:rPr>
          <w:sz w:val="28"/>
          <w:szCs w:val="28"/>
          <w:lang w:val="uk-UA"/>
        </w:rPr>
        <w:tab/>
        <w:t xml:space="preserve">Відразу після народження дитини  акушерка викладає дитину на живіт матері, обсушує голову і тіло дитини стерильними, сухими, попередньо підігрітими пелюшками. </w:t>
      </w:r>
    </w:p>
    <w:p w:rsidR="00644E5F" w:rsidRPr="00522BEA" w:rsidRDefault="00644E5F" w:rsidP="006C7911">
      <w:pPr>
        <w:widowControl/>
        <w:numPr>
          <w:ilvl w:val="0"/>
          <w:numId w:val="10"/>
        </w:numPr>
        <w:tabs>
          <w:tab w:val="left" w:pos="709"/>
          <w:tab w:val="num" w:pos="741"/>
        </w:tabs>
        <w:spacing w:before="0" w:after="0"/>
        <w:ind w:left="0" w:right="-2" w:firstLine="709"/>
        <w:jc w:val="both"/>
        <w:rPr>
          <w:sz w:val="28"/>
          <w:szCs w:val="28"/>
          <w:lang w:val="uk-UA"/>
        </w:rPr>
      </w:pPr>
      <w:r w:rsidRPr="00522BEA">
        <w:rPr>
          <w:sz w:val="28"/>
          <w:szCs w:val="28"/>
          <w:lang w:val="uk-UA"/>
        </w:rPr>
        <w:lastRenderedPageBreak/>
        <w:t xml:space="preserve">Після закінчення пульсації пуповини, але не пізніше 1 хв. після народження дитини акушерка, замінивши стерильні рукавички, перетискає та перетинає пуповину і перекладає дитину на груди матері. </w:t>
      </w:r>
    </w:p>
    <w:p w:rsidR="00644E5F" w:rsidRPr="00522BEA" w:rsidRDefault="00644E5F" w:rsidP="006C7911">
      <w:pPr>
        <w:widowControl/>
        <w:numPr>
          <w:ilvl w:val="0"/>
          <w:numId w:val="10"/>
        </w:numPr>
        <w:tabs>
          <w:tab w:val="left" w:pos="709"/>
          <w:tab w:val="num" w:pos="741"/>
        </w:tabs>
        <w:spacing w:before="0" w:after="0"/>
        <w:ind w:left="0" w:right="-2" w:firstLine="709"/>
        <w:jc w:val="both"/>
        <w:rPr>
          <w:sz w:val="28"/>
          <w:szCs w:val="28"/>
          <w:lang w:val="uk-UA"/>
        </w:rPr>
      </w:pPr>
      <w:r w:rsidRPr="00522BEA">
        <w:rPr>
          <w:sz w:val="28"/>
          <w:szCs w:val="28"/>
          <w:lang w:val="uk-UA"/>
        </w:rPr>
        <w:t>За появи пошукового і смоктального рефлексу акушерка допомагає здійснити перше раннє прикладання дитини до грудей матері.</w:t>
      </w:r>
    </w:p>
    <w:p w:rsidR="00644E5F" w:rsidRPr="00522BEA" w:rsidRDefault="00644E5F" w:rsidP="006C7911">
      <w:pPr>
        <w:widowControl/>
        <w:numPr>
          <w:ilvl w:val="0"/>
          <w:numId w:val="10"/>
        </w:numPr>
        <w:tabs>
          <w:tab w:val="left" w:pos="709"/>
          <w:tab w:val="num" w:pos="741"/>
        </w:tabs>
        <w:spacing w:before="0" w:after="0"/>
        <w:ind w:left="0" w:right="-2" w:firstLine="709"/>
        <w:jc w:val="both"/>
        <w:rPr>
          <w:sz w:val="28"/>
          <w:szCs w:val="28"/>
          <w:lang w:val="uk-UA"/>
        </w:rPr>
      </w:pPr>
      <w:r w:rsidRPr="00522BEA">
        <w:rPr>
          <w:sz w:val="28"/>
          <w:szCs w:val="28"/>
          <w:lang w:val="uk-UA"/>
        </w:rPr>
        <w:t>Через 30 хв. після народження дитини акушерка електронним термометром вимірює новонародженому температуру тіла в аксілярній ділянці.</w:t>
      </w:r>
    </w:p>
    <w:p w:rsidR="00644E5F" w:rsidRPr="00522BEA" w:rsidRDefault="00644E5F" w:rsidP="006C7911">
      <w:pPr>
        <w:widowControl/>
        <w:numPr>
          <w:ilvl w:val="0"/>
          <w:numId w:val="10"/>
        </w:numPr>
        <w:tabs>
          <w:tab w:val="left" w:pos="709"/>
          <w:tab w:val="num" w:pos="741"/>
        </w:tabs>
        <w:spacing w:before="0" w:after="0"/>
        <w:ind w:left="0" w:right="-2" w:firstLine="709"/>
        <w:jc w:val="both"/>
        <w:rPr>
          <w:sz w:val="28"/>
          <w:szCs w:val="28"/>
          <w:lang w:val="uk-UA"/>
        </w:rPr>
      </w:pPr>
      <w:r w:rsidRPr="00522BEA">
        <w:rPr>
          <w:sz w:val="28"/>
          <w:szCs w:val="28"/>
          <w:lang w:val="uk-UA"/>
        </w:rPr>
        <w:t>Після проведення контакту матері і дитини „очі в очі” (але не пізніше першої години життя дитини) акушерка після обробки рук проводить новонародженому профілактику офтальмії із застосуванням антибактеріальних препаратів (очні краплі, мазь).</w:t>
      </w:r>
    </w:p>
    <w:p w:rsidR="00644E5F" w:rsidRPr="00522BEA" w:rsidRDefault="00644E5F" w:rsidP="006C7911">
      <w:pPr>
        <w:widowControl/>
        <w:numPr>
          <w:ilvl w:val="0"/>
          <w:numId w:val="10"/>
        </w:numPr>
        <w:tabs>
          <w:tab w:val="left" w:pos="709"/>
          <w:tab w:val="num" w:pos="741"/>
        </w:tabs>
        <w:spacing w:before="0" w:after="0"/>
        <w:ind w:left="0" w:right="-2" w:firstLine="709"/>
        <w:jc w:val="both"/>
        <w:rPr>
          <w:sz w:val="28"/>
          <w:szCs w:val="28"/>
          <w:lang w:val="uk-UA"/>
        </w:rPr>
      </w:pPr>
      <w:r w:rsidRPr="00522BEA">
        <w:rPr>
          <w:sz w:val="28"/>
          <w:szCs w:val="28"/>
          <w:lang w:val="uk-UA"/>
        </w:rPr>
        <w:t>Контакт “шкіра-до-шкіри” проводиться не менше 2 годин у пологовій залі за умови задовільного стану матері і дитини.</w:t>
      </w:r>
    </w:p>
    <w:p w:rsidR="00644E5F" w:rsidRPr="00522BEA" w:rsidRDefault="00644E5F" w:rsidP="006C7911">
      <w:pPr>
        <w:widowControl/>
        <w:numPr>
          <w:ilvl w:val="0"/>
          <w:numId w:val="10"/>
        </w:numPr>
        <w:tabs>
          <w:tab w:val="left" w:pos="709"/>
          <w:tab w:val="num" w:pos="741"/>
        </w:tabs>
        <w:spacing w:before="0" w:after="0"/>
        <w:ind w:left="0" w:right="-2" w:firstLine="709"/>
        <w:jc w:val="both"/>
        <w:rPr>
          <w:sz w:val="28"/>
          <w:szCs w:val="28"/>
          <w:lang w:val="uk-UA"/>
        </w:rPr>
      </w:pPr>
      <w:r w:rsidRPr="00522BEA">
        <w:rPr>
          <w:sz w:val="28"/>
          <w:szCs w:val="28"/>
          <w:lang w:val="uk-UA"/>
        </w:rPr>
        <w:t xml:space="preserve">Після завершення контакту “шкіра-до-шкіри” акушерка перекладає дитину на зігрітий сповивальний стіл, здійснює обробку та клемування пуповини, вимірювання зросту, обводу голови та грудної клітини, зважування, після чого проводиться первинний лікарський огляд і акушерка одягає дитині чисті повзуни, сорочечку, шапочку, шкарпетки, рукавички. </w:t>
      </w:r>
    </w:p>
    <w:p w:rsidR="00644E5F" w:rsidRPr="00522BEA" w:rsidRDefault="00644E5F" w:rsidP="006C7911">
      <w:pPr>
        <w:widowControl/>
        <w:numPr>
          <w:ilvl w:val="0"/>
          <w:numId w:val="10"/>
        </w:numPr>
        <w:tabs>
          <w:tab w:val="left" w:pos="709"/>
          <w:tab w:val="num" w:pos="741"/>
        </w:tabs>
        <w:spacing w:before="0" w:after="0"/>
        <w:ind w:left="0" w:right="-2" w:firstLine="709"/>
        <w:jc w:val="both"/>
        <w:rPr>
          <w:sz w:val="28"/>
          <w:szCs w:val="28"/>
          <w:lang w:val="uk-UA"/>
        </w:rPr>
      </w:pPr>
      <w:r w:rsidRPr="00522BEA">
        <w:rPr>
          <w:sz w:val="28"/>
          <w:szCs w:val="28"/>
          <w:lang w:val="uk-UA"/>
        </w:rPr>
        <w:t>Дитина, разом з матір’ю накривається ковдрою і переводиться в палату спільного перебування з дотриманням умов теплового ланцюжка.</w:t>
      </w:r>
    </w:p>
    <w:p w:rsidR="00644E5F" w:rsidRPr="00522BEA" w:rsidRDefault="00644E5F" w:rsidP="006C7911">
      <w:pPr>
        <w:tabs>
          <w:tab w:val="left" w:pos="709"/>
        </w:tabs>
        <w:spacing w:before="0"/>
        <w:ind w:right="-2" w:firstLine="709"/>
        <w:jc w:val="both"/>
        <w:rPr>
          <w:b/>
          <w:i/>
          <w:sz w:val="28"/>
          <w:szCs w:val="28"/>
          <w:lang w:val="uk-UA"/>
        </w:rPr>
      </w:pPr>
      <w:r w:rsidRPr="00522BEA">
        <w:rPr>
          <w:b/>
          <w:i/>
          <w:sz w:val="28"/>
          <w:szCs w:val="28"/>
          <w:lang w:val="uk-UA"/>
        </w:rPr>
        <w:tab/>
        <w:t>Десять кроків теплового ланцюжка:</w:t>
      </w:r>
    </w:p>
    <w:p w:rsidR="00644E5F" w:rsidRPr="00522BEA" w:rsidRDefault="00644E5F" w:rsidP="006C7911">
      <w:pPr>
        <w:widowControl/>
        <w:numPr>
          <w:ilvl w:val="0"/>
          <w:numId w:val="11"/>
        </w:numPr>
        <w:tabs>
          <w:tab w:val="clear" w:pos="720"/>
          <w:tab w:val="left" w:pos="709"/>
        </w:tabs>
        <w:spacing w:before="0" w:after="0"/>
        <w:ind w:left="0" w:right="-2" w:firstLine="709"/>
        <w:jc w:val="both"/>
        <w:rPr>
          <w:sz w:val="28"/>
          <w:szCs w:val="28"/>
          <w:lang w:val="uk-UA"/>
        </w:rPr>
      </w:pPr>
      <w:r w:rsidRPr="00522BEA">
        <w:rPr>
          <w:sz w:val="28"/>
          <w:szCs w:val="28"/>
          <w:lang w:val="uk-UA"/>
        </w:rPr>
        <w:t>Температура в пологовій кімнаті (операційній) 25-28˚С.</w:t>
      </w:r>
    </w:p>
    <w:p w:rsidR="00644E5F" w:rsidRPr="00522BEA" w:rsidRDefault="00644E5F" w:rsidP="006C7911">
      <w:pPr>
        <w:widowControl/>
        <w:numPr>
          <w:ilvl w:val="0"/>
          <w:numId w:val="11"/>
        </w:numPr>
        <w:tabs>
          <w:tab w:val="clear" w:pos="720"/>
          <w:tab w:val="left" w:pos="709"/>
        </w:tabs>
        <w:spacing w:before="0" w:after="0"/>
        <w:ind w:left="0" w:right="-2" w:firstLine="709"/>
        <w:jc w:val="both"/>
        <w:rPr>
          <w:sz w:val="28"/>
          <w:szCs w:val="28"/>
          <w:lang w:val="uk-UA"/>
        </w:rPr>
      </w:pPr>
      <w:r w:rsidRPr="00522BEA">
        <w:rPr>
          <w:sz w:val="28"/>
          <w:szCs w:val="28"/>
          <w:lang w:val="uk-UA"/>
        </w:rPr>
        <w:t>Негайне обсушування дитини відразу після народження підігрітими пелюшками.</w:t>
      </w:r>
    </w:p>
    <w:p w:rsidR="00644E5F" w:rsidRPr="00522BEA" w:rsidRDefault="00644E5F" w:rsidP="006C7911">
      <w:pPr>
        <w:widowControl/>
        <w:numPr>
          <w:ilvl w:val="0"/>
          <w:numId w:val="11"/>
        </w:numPr>
        <w:spacing w:before="0" w:after="0"/>
        <w:ind w:right="-2" w:firstLine="709"/>
        <w:jc w:val="both"/>
        <w:rPr>
          <w:sz w:val="28"/>
          <w:szCs w:val="28"/>
          <w:lang w:val="uk-UA"/>
        </w:rPr>
      </w:pPr>
      <w:r w:rsidRPr="00522BEA">
        <w:rPr>
          <w:sz w:val="28"/>
          <w:szCs w:val="28"/>
          <w:lang w:val="uk-UA"/>
        </w:rPr>
        <w:t>Контакт “шкіра-до-шкіри” не менше 2 годин.</w:t>
      </w:r>
    </w:p>
    <w:p w:rsidR="00644E5F" w:rsidRPr="00522BEA" w:rsidRDefault="00644E5F" w:rsidP="006C7911">
      <w:pPr>
        <w:widowControl/>
        <w:numPr>
          <w:ilvl w:val="0"/>
          <w:numId w:val="11"/>
        </w:numPr>
        <w:tabs>
          <w:tab w:val="clear" w:pos="720"/>
          <w:tab w:val="left" w:pos="709"/>
        </w:tabs>
        <w:spacing w:before="0" w:after="0"/>
        <w:ind w:left="0" w:right="-2" w:firstLine="709"/>
        <w:jc w:val="both"/>
        <w:rPr>
          <w:sz w:val="28"/>
          <w:szCs w:val="28"/>
          <w:lang w:val="uk-UA"/>
        </w:rPr>
      </w:pPr>
      <w:r w:rsidRPr="00522BEA">
        <w:rPr>
          <w:sz w:val="28"/>
          <w:szCs w:val="28"/>
          <w:lang w:val="uk-UA"/>
        </w:rPr>
        <w:t>Грудне вигодовування починати протягом першої години після народження.</w:t>
      </w:r>
    </w:p>
    <w:p w:rsidR="00644E5F" w:rsidRPr="00522BEA" w:rsidRDefault="00644E5F" w:rsidP="006C7911">
      <w:pPr>
        <w:widowControl/>
        <w:numPr>
          <w:ilvl w:val="0"/>
          <w:numId w:val="11"/>
        </w:numPr>
        <w:tabs>
          <w:tab w:val="clear" w:pos="720"/>
          <w:tab w:val="left" w:pos="709"/>
          <w:tab w:val="num" w:pos="851"/>
        </w:tabs>
        <w:spacing w:before="0" w:after="0"/>
        <w:ind w:left="0" w:right="-2" w:firstLine="709"/>
        <w:jc w:val="both"/>
        <w:rPr>
          <w:sz w:val="28"/>
          <w:szCs w:val="28"/>
          <w:lang w:val="uk-UA"/>
        </w:rPr>
      </w:pPr>
      <w:r w:rsidRPr="00522BEA">
        <w:rPr>
          <w:sz w:val="28"/>
          <w:szCs w:val="28"/>
          <w:lang w:val="uk-UA"/>
        </w:rPr>
        <w:t>Зважування та антропометрію проводити після контакту “шкіра-до-шкіри”. Перше купання доцільно здійснювати вдома.</w:t>
      </w:r>
    </w:p>
    <w:p w:rsidR="00644E5F" w:rsidRPr="00522BEA" w:rsidRDefault="00644E5F" w:rsidP="006C7911">
      <w:pPr>
        <w:widowControl/>
        <w:numPr>
          <w:ilvl w:val="0"/>
          <w:numId w:val="11"/>
        </w:numPr>
        <w:tabs>
          <w:tab w:val="clear" w:pos="720"/>
          <w:tab w:val="left" w:pos="709"/>
        </w:tabs>
        <w:spacing w:before="0" w:after="0"/>
        <w:ind w:left="0" w:right="-2" w:firstLine="709"/>
        <w:jc w:val="both"/>
        <w:rPr>
          <w:sz w:val="28"/>
          <w:szCs w:val="28"/>
          <w:lang w:val="uk-UA"/>
        </w:rPr>
      </w:pPr>
      <w:r w:rsidRPr="00522BEA">
        <w:rPr>
          <w:sz w:val="28"/>
          <w:szCs w:val="28"/>
          <w:lang w:val="uk-UA"/>
        </w:rPr>
        <w:t>Правильно одягнути дитину, використовуючи теплі повзунки, сорочечку, шапочку, шкарпетки і накрити теплою ковдрою.</w:t>
      </w:r>
    </w:p>
    <w:p w:rsidR="00644E5F" w:rsidRPr="00522BEA" w:rsidRDefault="00644E5F" w:rsidP="006C7911">
      <w:pPr>
        <w:widowControl/>
        <w:numPr>
          <w:ilvl w:val="0"/>
          <w:numId w:val="11"/>
        </w:numPr>
        <w:tabs>
          <w:tab w:val="clear" w:pos="720"/>
          <w:tab w:val="left" w:pos="709"/>
        </w:tabs>
        <w:spacing w:before="0" w:after="0"/>
        <w:ind w:left="0" w:right="-2" w:firstLine="709"/>
        <w:jc w:val="both"/>
        <w:rPr>
          <w:sz w:val="28"/>
          <w:szCs w:val="28"/>
          <w:lang w:val="uk-UA"/>
        </w:rPr>
      </w:pPr>
      <w:r w:rsidRPr="00522BEA">
        <w:rPr>
          <w:sz w:val="28"/>
          <w:szCs w:val="28"/>
          <w:lang w:val="uk-UA"/>
        </w:rPr>
        <w:t>Цілодобове спільне перебування матері і дитини.</w:t>
      </w:r>
    </w:p>
    <w:p w:rsidR="00644E5F" w:rsidRPr="00522BEA" w:rsidRDefault="00644E5F" w:rsidP="006C7911">
      <w:pPr>
        <w:widowControl/>
        <w:numPr>
          <w:ilvl w:val="0"/>
          <w:numId w:val="11"/>
        </w:numPr>
        <w:tabs>
          <w:tab w:val="clear" w:pos="720"/>
          <w:tab w:val="left" w:pos="709"/>
        </w:tabs>
        <w:spacing w:before="0" w:after="0"/>
        <w:ind w:left="0" w:right="-2" w:firstLine="709"/>
        <w:jc w:val="both"/>
        <w:rPr>
          <w:sz w:val="28"/>
          <w:szCs w:val="28"/>
          <w:lang w:val="uk-UA"/>
        </w:rPr>
      </w:pPr>
      <w:r w:rsidRPr="00522BEA">
        <w:rPr>
          <w:sz w:val="28"/>
          <w:szCs w:val="28"/>
          <w:lang w:val="uk-UA"/>
        </w:rPr>
        <w:t>Транспортування в теплих умовах, разом з матір’ю.</w:t>
      </w:r>
    </w:p>
    <w:p w:rsidR="00644E5F" w:rsidRPr="00522BEA" w:rsidRDefault="00644E5F" w:rsidP="006C7911">
      <w:pPr>
        <w:widowControl/>
        <w:numPr>
          <w:ilvl w:val="0"/>
          <w:numId w:val="11"/>
        </w:numPr>
        <w:tabs>
          <w:tab w:val="clear" w:pos="720"/>
          <w:tab w:val="left" w:pos="709"/>
        </w:tabs>
        <w:spacing w:before="0" w:after="0"/>
        <w:ind w:left="0" w:right="-2" w:firstLine="709"/>
        <w:jc w:val="both"/>
        <w:rPr>
          <w:sz w:val="28"/>
          <w:szCs w:val="28"/>
          <w:lang w:val="uk-UA"/>
        </w:rPr>
      </w:pPr>
      <w:r w:rsidRPr="00522BEA">
        <w:rPr>
          <w:sz w:val="28"/>
          <w:szCs w:val="28"/>
          <w:lang w:val="uk-UA"/>
        </w:rPr>
        <w:t>Реанімація в теплих умовах.</w:t>
      </w:r>
    </w:p>
    <w:p w:rsidR="00644E5F" w:rsidRPr="00522BEA" w:rsidRDefault="00644E5F" w:rsidP="006C7911">
      <w:pPr>
        <w:widowControl/>
        <w:numPr>
          <w:ilvl w:val="0"/>
          <w:numId w:val="11"/>
        </w:numPr>
        <w:tabs>
          <w:tab w:val="clear" w:pos="720"/>
          <w:tab w:val="left" w:pos="709"/>
          <w:tab w:val="left" w:pos="851"/>
        </w:tabs>
        <w:spacing w:before="0" w:after="0"/>
        <w:ind w:left="0" w:right="-2" w:firstLine="709"/>
        <w:jc w:val="both"/>
        <w:rPr>
          <w:sz w:val="28"/>
          <w:szCs w:val="28"/>
          <w:lang w:val="uk-UA"/>
        </w:rPr>
      </w:pPr>
      <w:r w:rsidRPr="00522BEA">
        <w:rPr>
          <w:sz w:val="28"/>
          <w:szCs w:val="28"/>
          <w:lang w:val="uk-UA"/>
        </w:rPr>
        <w:t>Підвищення рівня підготовки та знань.</w:t>
      </w:r>
    </w:p>
    <w:p w:rsidR="00644E5F" w:rsidRPr="00522BEA" w:rsidRDefault="00644E5F" w:rsidP="006C7911">
      <w:pPr>
        <w:spacing w:before="0" w:after="0"/>
        <w:ind w:right="-2" w:firstLine="709"/>
        <w:jc w:val="center"/>
        <w:rPr>
          <w:b/>
          <w:i/>
          <w:sz w:val="28"/>
          <w:szCs w:val="28"/>
          <w:lang w:val="uk-UA"/>
        </w:rPr>
      </w:pPr>
      <w:r w:rsidRPr="00522BEA">
        <w:rPr>
          <w:b/>
          <w:i/>
          <w:sz w:val="28"/>
          <w:szCs w:val="28"/>
          <w:lang w:val="uk-UA"/>
        </w:rPr>
        <w:t>Оцінка загального стану дитини за шкалою Апгар</w:t>
      </w:r>
    </w:p>
    <w:tbl>
      <w:tblPr>
        <w:tblpPr w:leftFromText="180" w:rightFromText="180" w:bottomFromText="200" w:vertAnchor="text" w:horzAnchor="margin" w:tblpX="144" w:tblpY="365"/>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2"/>
        <w:gridCol w:w="2127"/>
        <w:gridCol w:w="2693"/>
        <w:gridCol w:w="2410"/>
      </w:tblGrid>
      <w:tr w:rsidR="00644E5F" w:rsidRPr="00522BEA" w:rsidTr="00AC425C">
        <w:trPr>
          <w:trHeight w:val="344"/>
        </w:trPr>
        <w:tc>
          <w:tcPr>
            <w:tcW w:w="2412" w:type="dxa"/>
            <w:vMerge w:val="restar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522BEA" w:rsidRDefault="00644E5F" w:rsidP="006C7911">
            <w:pPr>
              <w:pStyle w:val="a8"/>
              <w:spacing w:before="0" w:beforeAutospacing="0" w:after="0" w:afterAutospacing="0"/>
              <w:ind w:firstLine="709"/>
              <w:jc w:val="center"/>
              <w:textAlignment w:val="baseline"/>
              <w:rPr>
                <w:b/>
                <w:sz w:val="28"/>
                <w:szCs w:val="28"/>
                <w:lang w:val="uk-UA" w:eastAsia="en-US"/>
              </w:rPr>
            </w:pPr>
            <w:r w:rsidRPr="00522BEA">
              <w:rPr>
                <w:b/>
                <w:kern w:val="24"/>
                <w:sz w:val="28"/>
                <w:szCs w:val="28"/>
                <w:lang w:val="uk-UA" w:eastAsia="en-US"/>
                <w14:shadow w14:blurRad="50800" w14:dist="38100" w14:dir="2700000" w14:sx="100000" w14:sy="100000" w14:kx="0" w14:ky="0" w14:algn="tl">
                  <w14:srgbClr w14:val="000000">
                    <w14:alpha w14:val="60000"/>
                  </w14:srgbClr>
                </w14:shadow>
              </w:rPr>
              <w:t>Симптоми</w:t>
            </w:r>
          </w:p>
        </w:tc>
        <w:tc>
          <w:tcPr>
            <w:tcW w:w="7230" w:type="dxa"/>
            <w:gridSpan w:val="3"/>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522BEA" w:rsidRDefault="00644E5F" w:rsidP="006C7911">
            <w:pPr>
              <w:pStyle w:val="a8"/>
              <w:spacing w:before="0" w:beforeAutospacing="0" w:after="0" w:afterAutospacing="0"/>
              <w:ind w:firstLine="709"/>
              <w:jc w:val="center"/>
              <w:textAlignment w:val="baseline"/>
              <w:rPr>
                <w:b/>
                <w:sz w:val="28"/>
                <w:szCs w:val="28"/>
                <w:lang w:val="uk-UA" w:eastAsia="en-US"/>
              </w:rPr>
            </w:pPr>
            <w:r w:rsidRPr="00522BEA">
              <w:rPr>
                <w:b/>
                <w:kern w:val="24"/>
                <w:sz w:val="28"/>
                <w:szCs w:val="28"/>
                <w:lang w:val="uk-UA" w:eastAsia="en-US"/>
                <w14:shadow w14:blurRad="50800" w14:dist="38100" w14:dir="2700000" w14:sx="100000" w14:sy="100000" w14:kx="0" w14:ky="0" w14:algn="tl">
                  <w14:srgbClr w14:val="000000">
                    <w14:alpha w14:val="60000"/>
                  </w14:srgbClr>
                </w14:shadow>
              </w:rPr>
              <w:t>Оцінка в балах</w:t>
            </w:r>
          </w:p>
        </w:tc>
      </w:tr>
      <w:tr w:rsidR="00644E5F" w:rsidRPr="00522BEA" w:rsidTr="00AC425C">
        <w:trPr>
          <w:trHeight w:val="131"/>
        </w:trPr>
        <w:tc>
          <w:tcPr>
            <w:tcW w:w="2412" w:type="dxa"/>
            <w:vMerge/>
            <w:tcBorders>
              <w:top w:val="single" w:sz="4" w:space="0" w:color="auto"/>
              <w:left w:val="single" w:sz="4" w:space="0" w:color="auto"/>
              <w:bottom w:val="single" w:sz="4" w:space="0" w:color="auto"/>
              <w:right w:val="single" w:sz="4" w:space="0" w:color="auto"/>
            </w:tcBorders>
            <w:vAlign w:val="center"/>
            <w:hideMark/>
          </w:tcPr>
          <w:p w:rsidR="00644E5F" w:rsidRPr="00522BEA" w:rsidRDefault="00644E5F" w:rsidP="006C7911">
            <w:pPr>
              <w:spacing w:before="0" w:after="0"/>
              <w:ind w:firstLine="709"/>
              <w:rPr>
                <w:b/>
                <w:sz w:val="28"/>
                <w:szCs w:val="28"/>
                <w:lang w:val="uk-UA" w:eastAsia="en-US"/>
              </w:rPr>
            </w:pPr>
          </w:p>
        </w:tc>
        <w:tc>
          <w:tcPr>
            <w:tcW w:w="21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522BEA" w:rsidRDefault="00644E5F" w:rsidP="006C7911">
            <w:pPr>
              <w:pStyle w:val="a8"/>
              <w:spacing w:before="0" w:beforeAutospacing="0" w:after="0" w:afterAutospacing="0"/>
              <w:ind w:firstLine="709"/>
              <w:jc w:val="center"/>
              <w:textAlignment w:val="baseline"/>
              <w:rPr>
                <w:b/>
                <w:sz w:val="28"/>
                <w:szCs w:val="28"/>
                <w:lang w:val="uk-UA" w:eastAsia="en-US"/>
              </w:rPr>
            </w:pPr>
            <w:r w:rsidRPr="00522BEA">
              <w:rPr>
                <w:b/>
                <w:kern w:val="24"/>
                <w:sz w:val="28"/>
                <w:szCs w:val="28"/>
                <w:lang w:val="uk-UA" w:eastAsia="en-US"/>
                <w14:shadow w14:blurRad="50800" w14:dist="38100" w14:dir="2700000" w14:sx="100000" w14:sy="100000" w14:kx="0" w14:ky="0" w14:algn="tl">
                  <w14:srgbClr w14:val="000000">
                    <w14:alpha w14:val="60000"/>
                  </w14:srgbClr>
                </w14:shadow>
              </w:rPr>
              <w:t>0</w:t>
            </w:r>
          </w:p>
        </w:tc>
        <w:tc>
          <w:tcPr>
            <w:tcW w:w="269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522BEA" w:rsidRDefault="00644E5F" w:rsidP="006C7911">
            <w:pPr>
              <w:pStyle w:val="a8"/>
              <w:spacing w:before="0" w:beforeAutospacing="0" w:after="0" w:afterAutospacing="0"/>
              <w:ind w:firstLine="709"/>
              <w:jc w:val="center"/>
              <w:textAlignment w:val="baseline"/>
              <w:rPr>
                <w:b/>
                <w:sz w:val="28"/>
                <w:szCs w:val="28"/>
                <w:lang w:val="uk-UA" w:eastAsia="en-US"/>
              </w:rPr>
            </w:pPr>
            <w:r w:rsidRPr="00522BEA">
              <w:rPr>
                <w:b/>
                <w:kern w:val="24"/>
                <w:sz w:val="28"/>
                <w:szCs w:val="28"/>
                <w:lang w:val="uk-UA" w:eastAsia="en-US"/>
                <w14:shadow w14:blurRad="50800" w14:dist="38100" w14:dir="2700000" w14:sx="100000" w14:sy="100000" w14:kx="0" w14:ky="0" w14:algn="tl">
                  <w14:srgbClr w14:val="000000">
                    <w14:alpha w14:val="60000"/>
                  </w14:srgbClr>
                </w14:shadow>
              </w:rPr>
              <w:t>1</w:t>
            </w:r>
          </w:p>
        </w:tc>
        <w:tc>
          <w:tcPr>
            <w:tcW w:w="241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522BEA" w:rsidRDefault="00644E5F" w:rsidP="006C7911">
            <w:pPr>
              <w:pStyle w:val="a8"/>
              <w:spacing w:before="0" w:beforeAutospacing="0" w:after="0" w:afterAutospacing="0"/>
              <w:ind w:firstLine="709"/>
              <w:jc w:val="center"/>
              <w:textAlignment w:val="baseline"/>
              <w:rPr>
                <w:b/>
                <w:sz w:val="28"/>
                <w:szCs w:val="28"/>
                <w:lang w:val="uk-UA" w:eastAsia="en-US"/>
              </w:rPr>
            </w:pPr>
            <w:r w:rsidRPr="00522BEA">
              <w:rPr>
                <w:b/>
                <w:kern w:val="24"/>
                <w:sz w:val="28"/>
                <w:szCs w:val="28"/>
                <w:lang w:val="uk-UA" w:eastAsia="en-US"/>
                <w14:shadow w14:blurRad="50800" w14:dist="38100" w14:dir="2700000" w14:sx="100000" w14:sy="100000" w14:kx="0" w14:ky="0" w14:algn="tl">
                  <w14:srgbClr w14:val="000000">
                    <w14:alpha w14:val="60000"/>
                  </w14:srgbClr>
                </w14:shadow>
              </w:rPr>
              <w:t>2</w:t>
            </w:r>
          </w:p>
        </w:tc>
      </w:tr>
      <w:tr w:rsidR="00644E5F" w:rsidRPr="00522BEA" w:rsidTr="00AC425C">
        <w:trPr>
          <w:trHeight w:val="564"/>
        </w:trPr>
        <w:tc>
          <w:tcPr>
            <w:tcW w:w="241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522BEA" w:rsidRDefault="00644E5F" w:rsidP="006C7911">
            <w:pPr>
              <w:pStyle w:val="a8"/>
              <w:spacing w:before="0" w:beforeAutospacing="0" w:after="0" w:afterAutospacing="0"/>
              <w:textAlignment w:val="baseline"/>
              <w:rPr>
                <w:sz w:val="28"/>
                <w:szCs w:val="28"/>
                <w:lang w:val="uk-UA" w:eastAsia="en-US"/>
              </w:rPr>
            </w:pPr>
            <w:r w:rsidRPr="00522BEA">
              <w:rPr>
                <w:kern w:val="24"/>
                <w:sz w:val="28"/>
                <w:szCs w:val="28"/>
                <w:lang w:val="uk-UA" w:eastAsia="en-US"/>
                <w14:shadow w14:blurRad="50800" w14:dist="38100" w14:dir="2700000" w14:sx="100000" w14:sy="100000" w14:kx="0" w14:ky="0" w14:algn="tl">
                  <w14:srgbClr w14:val="000000">
                    <w14:alpha w14:val="60000"/>
                  </w14:srgbClr>
                </w14:shadow>
              </w:rPr>
              <w:t xml:space="preserve">Серцебиття </w:t>
            </w:r>
          </w:p>
        </w:tc>
        <w:tc>
          <w:tcPr>
            <w:tcW w:w="21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522BEA" w:rsidRDefault="00644E5F" w:rsidP="006C7911">
            <w:pPr>
              <w:pStyle w:val="a8"/>
              <w:spacing w:before="0" w:beforeAutospacing="0" w:after="0" w:afterAutospacing="0"/>
              <w:textAlignment w:val="baseline"/>
              <w:rPr>
                <w:sz w:val="28"/>
                <w:szCs w:val="28"/>
                <w:lang w:val="uk-UA" w:eastAsia="en-US"/>
              </w:rPr>
            </w:pPr>
            <w:r w:rsidRPr="00522BEA">
              <w:rPr>
                <w:kern w:val="24"/>
                <w:sz w:val="28"/>
                <w:szCs w:val="28"/>
                <w:lang w:val="uk-UA" w:eastAsia="en-US"/>
                <w14:shadow w14:blurRad="50800" w14:dist="38100" w14:dir="2700000" w14:sx="100000" w14:sy="100000" w14:kx="0" w14:ky="0" w14:algn="tl">
                  <w14:srgbClr w14:val="000000">
                    <w14:alpha w14:val="60000"/>
                  </w14:srgbClr>
                </w14:shadow>
              </w:rPr>
              <w:t xml:space="preserve">Відсутнє </w:t>
            </w:r>
          </w:p>
        </w:tc>
        <w:tc>
          <w:tcPr>
            <w:tcW w:w="269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522BEA" w:rsidRDefault="00644E5F" w:rsidP="006C7911">
            <w:pPr>
              <w:pStyle w:val="a8"/>
              <w:spacing w:before="0" w:beforeAutospacing="0" w:after="0" w:afterAutospacing="0"/>
              <w:textAlignment w:val="baseline"/>
              <w:rPr>
                <w:sz w:val="28"/>
                <w:szCs w:val="28"/>
                <w:lang w:val="uk-UA" w:eastAsia="en-US"/>
              </w:rPr>
            </w:pPr>
            <w:r w:rsidRPr="00522BEA">
              <w:rPr>
                <w:kern w:val="24"/>
                <w:sz w:val="28"/>
                <w:szCs w:val="28"/>
                <w:lang w:val="uk-UA" w:eastAsia="en-US"/>
                <w14:shadow w14:blurRad="50800" w14:dist="38100" w14:dir="2700000" w14:sx="100000" w14:sy="100000" w14:kx="0" w14:ky="0" w14:algn="tl">
                  <w14:srgbClr w14:val="000000">
                    <w14:alpha w14:val="60000"/>
                  </w14:srgbClr>
                </w14:shadow>
              </w:rPr>
              <w:t xml:space="preserve">Менше 100 за 1 хв. </w:t>
            </w:r>
          </w:p>
        </w:tc>
        <w:tc>
          <w:tcPr>
            <w:tcW w:w="241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522BEA" w:rsidRDefault="00644E5F" w:rsidP="006C7911">
            <w:pPr>
              <w:pStyle w:val="a8"/>
              <w:spacing w:before="0" w:beforeAutospacing="0" w:after="0" w:afterAutospacing="0"/>
              <w:textAlignment w:val="baseline"/>
              <w:rPr>
                <w:sz w:val="28"/>
                <w:szCs w:val="28"/>
                <w:lang w:val="uk-UA" w:eastAsia="en-US"/>
              </w:rPr>
            </w:pPr>
            <w:r w:rsidRPr="00522BEA">
              <w:rPr>
                <w:kern w:val="24"/>
                <w:sz w:val="28"/>
                <w:szCs w:val="28"/>
                <w:lang w:val="uk-UA" w:eastAsia="en-US"/>
                <w14:shadow w14:blurRad="50800" w14:dist="38100" w14:dir="2700000" w14:sx="100000" w14:sy="100000" w14:kx="0" w14:ky="0" w14:algn="tl">
                  <w14:srgbClr w14:val="000000">
                    <w14:alpha w14:val="60000"/>
                  </w14:srgbClr>
                </w14:shadow>
              </w:rPr>
              <w:t xml:space="preserve">100 і більше за 1 хв. </w:t>
            </w:r>
          </w:p>
        </w:tc>
      </w:tr>
      <w:tr w:rsidR="00644E5F" w:rsidRPr="00522BEA" w:rsidTr="00AC425C">
        <w:trPr>
          <w:trHeight w:val="289"/>
        </w:trPr>
        <w:tc>
          <w:tcPr>
            <w:tcW w:w="241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522BEA" w:rsidRDefault="00644E5F" w:rsidP="006C7911">
            <w:pPr>
              <w:pStyle w:val="a8"/>
              <w:spacing w:before="0" w:beforeAutospacing="0" w:after="0" w:afterAutospacing="0"/>
              <w:textAlignment w:val="baseline"/>
              <w:rPr>
                <w:sz w:val="28"/>
                <w:szCs w:val="28"/>
                <w:lang w:val="uk-UA" w:eastAsia="en-US"/>
              </w:rPr>
            </w:pPr>
            <w:r w:rsidRPr="00522BEA">
              <w:rPr>
                <w:kern w:val="24"/>
                <w:sz w:val="28"/>
                <w:szCs w:val="28"/>
                <w:lang w:val="uk-UA" w:eastAsia="en-US"/>
                <w14:shadow w14:blurRad="50800" w14:dist="38100" w14:dir="2700000" w14:sx="100000" w14:sy="100000" w14:kx="0" w14:ky="0" w14:algn="tl">
                  <w14:srgbClr w14:val="000000">
                    <w14:alpha w14:val="60000"/>
                  </w14:srgbClr>
                </w14:shadow>
              </w:rPr>
              <w:lastRenderedPageBreak/>
              <w:t xml:space="preserve">Дихання </w:t>
            </w:r>
          </w:p>
        </w:tc>
        <w:tc>
          <w:tcPr>
            <w:tcW w:w="21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522BEA" w:rsidRDefault="00644E5F" w:rsidP="006C7911">
            <w:pPr>
              <w:pStyle w:val="a8"/>
              <w:spacing w:before="0" w:beforeAutospacing="0" w:after="0" w:afterAutospacing="0"/>
              <w:textAlignment w:val="baseline"/>
              <w:rPr>
                <w:sz w:val="28"/>
                <w:szCs w:val="28"/>
                <w:lang w:val="uk-UA" w:eastAsia="en-US"/>
              </w:rPr>
            </w:pPr>
            <w:r w:rsidRPr="00522BEA">
              <w:rPr>
                <w:kern w:val="24"/>
                <w:sz w:val="28"/>
                <w:szCs w:val="28"/>
                <w:lang w:val="uk-UA" w:eastAsia="en-US"/>
                <w14:shadow w14:blurRad="50800" w14:dist="38100" w14:dir="2700000" w14:sx="100000" w14:sy="100000" w14:kx="0" w14:ky="0" w14:algn="tl">
                  <w14:srgbClr w14:val="000000">
                    <w14:alpha w14:val="60000"/>
                  </w14:srgbClr>
                </w14:shadow>
              </w:rPr>
              <w:t xml:space="preserve">Відсутнє </w:t>
            </w:r>
          </w:p>
        </w:tc>
        <w:tc>
          <w:tcPr>
            <w:tcW w:w="269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522BEA" w:rsidRDefault="00644E5F" w:rsidP="006C7911">
            <w:pPr>
              <w:pStyle w:val="a8"/>
              <w:spacing w:before="0" w:beforeAutospacing="0" w:after="0" w:afterAutospacing="0"/>
              <w:textAlignment w:val="baseline"/>
              <w:rPr>
                <w:sz w:val="28"/>
                <w:szCs w:val="28"/>
                <w:lang w:val="uk-UA" w:eastAsia="en-US"/>
              </w:rPr>
            </w:pPr>
            <w:r w:rsidRPr="00522BEA">
              <w:rPr>
                <w:kern w:val="24"/>
                <w:sz w:val="28"/>
                <w:szCs w:val="28"/>
                <w:lang w:val="uk-UA" w:eastAsia="en-US"/>
                <w14:shadow w14:blurRad="50800" w14:dist="38100" w14:dir="2700000" w14:sx="100000" w14:sy="100000" w14:kx="0" w14:ky="0" w14:algn="tl">
                  <w14:srgbClr w14:val="000000">
                    <w14:alpha w14:val="60000"/>
                  </w14:srgbClr>
                </w14:shadow>
              </w:rPr>
              <w:t>Слабкі неритмічні дихальні рухи</w:t>
            </w:r>
          </w:p>
        </w:tc>
        <w:tc>
          <w:tcPr>
            <w:tcW w:w="241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522BEA" w:rsidRDefault="00644E5F" w:rsidP="006C7911">
            <w:pPr>
              <w:pStyle w:val="a8"/>
              <w:spacing w:before="0" w:beforeAutospacing="0" w:after="0" w:afterAutospacing="0"/>
              <w:textAlignment w:val="baseline"/>
              <w:rPr>
                <w:sz w:val="28"/>
                <w:szCs w:val="28"/>
                <w:lang w:val="uk-UA" w:eastAsia="en-US"/>
              </w:rPr>
            </w:pPr>
            <w:r w:rsidRPr="00522BEA">
              <w:rPr>
                <w:kern w:val="24"/>
                <w:sz w:val="28"/>
                <w:szCs w:val="28"/>
                <w:lang w:val="uk-UA" w:eastAsia="en-US"/>
                <w14:shadow w14:blurRad="50800" w14:dist="38100" w14:dir="2700000" w14:sx="100000" w14:sy="100000" w14:kx="0" w14:ky="0" w14:algn="tl">
                  <w14:srgbClr w14:val="000000">
                    <w14:alpha w14:val="60000"/>
                  </w14:srgbClr>
                </w14:shadow>
              </w:rPr>
              <w:t xml:space="preserve">Адекватне, гучний крик </w:t>
            </w:r>
          </w:p>
        </w:tc>
      </w:tr>
      <w:tr w:rsidR="00644E5F" w:rsidRPr="00522BEA" w:rsidTr="00AC425C">
        <w:trPr>
          <w:trHeight w:val="316"/>
        </w:trPr>
        <w:tc>
          <w:tcPr>
            <w:tcW w:w="241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522BEA" w:rsidRDefault="00644E5F" w:rsidP="006C7911">
            <w:pPr>
              <w:pStyle w:val="a8"/>
              <w:spacing w:before="0" w:beforeAutospacing="0" w:after="0" w:afterAutospacing="0"/>
              <w:textAlignment w:val="baseline"/>
              <w:rPr>
                <w:sz w:val="28"/>
                <w:szCs w:val="28"/>
                <w:lang w:val="uk-UA" w:eastAsia="en-US"/>
              </w:rPr>
            </w:pPr>
            <w:r w:rsidRPr="00522BEA">
              <w:rPr>
                <w:kern w:val="24"/>
                <w:sz w:val="28"/>
                <w:szCs w:val="28"/>
                <w:lang w:val="uk-UA" w:eastAsia="en-US"/>
                <w14:shadow w14:blurRad="50800" w14:dist="38100" w14:dir="2700000" w14:sx="100000" w14:sy="100000" w14:kx="0" w14:ky="0" w14:algn="tl">
                  <w14:srgbClr w14:val="000000">
                    <w14:alpha w14:val="60000"/>
                  </w14:srgbClr>
                </w14:shadow>
              </w:rPr>
              <w:t xml:space="preserve">М’язовий тонус </w:t>
            </w:r>
          </w:p>
        </w:tc>
        <w:tc>
          <w:tcPr>
            <w:tcW w:w="21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522BEA" w:rsidRDefault="00644E5F" w:rsidP="006C7911">
            <w:pPr>
              <w:pStyle w:val="a8"/>
              <w:spacing w:before="0" w:beforeAutospacing="0" w:after="0" w:afterAutospacing="0"/>
              <w:textAlignment w:val="baseline"/>
              <w:rPr>
                <w:sz w:val="28"/>
                <w:szCs w:val="28"/>
                <w:lang w:val="uk-UA" w:eastAsia="en-US"/>
              </w:rPr>
            </w:pPr>
            <w:r w:rsidRPr="00522BEA">
              <w:rPr>
                <w:kern w:val="24"/>
                <w:sz w:val="28"/>
                <w:szCs w:val="28"/>
                <w:lang w:val="uk-UA" w:eastAsia="en-US"/>
                <w14:shadow w14:blurRad="50800" w14:dist="38100" w14:dir="2700000" w14:sx="100000" w14:sy="100000" w14:kx="0" w14:ky="0" w14:algn="tl">
                  <w14:srgbClr w14:val="000000">
                    <w14:alpha w14:val="60000"/>
                  </w14:srgbClr>
                </w14:shadow>
              </w:rPr>
              <w:t>Відсутній</w:t>
            </w:r>
          </w:p>
        </w:tc>
        <w:tc>
          <w:tcPr>
            <w:tcW w:w="269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522BEA" w:rsidRDefault="00644E5F" w:rsidP="006C7911">
            <w:pPr>
              <w:pStyle w:val="a8"/>
              <w:spacing w:before="0" w:beforeAutospacing="0" w:after="0" w:afterAutospacing="0"/>
              <w:textAlignment w:val="baseline"/>
              <w:rPr>
                <w:sz w:val="28"/>
                <w:szCs w:val="28"/>
                <w:lang w:val="uk-UA" w:eastAsia="en-US"/>
              </w:rPr>
            </w:pPr>
            <w:r w:rsidRPr="00522BEA">
              <w:rPr>
                <w:kern w:val="24"/>
                <w:sz w:val="28"/>
                <w:szCs w:val="28"/>
                <w:lang w:val="uk-UA" w:eastAsia="en-US"/>
                <w14:shadow w14:blurRad="50800" w14:dist="38100" w14:dir="2700000" w14:sx="100000" w14:sy="100000" w14:kx="0" w14:ky="0" w14:algn="tl">
                  <w14:srgbClr w14:val="000000">
                    <w14:alpha w14:val="60000"/>
                  </w14:srgbClr>
                </w14:shadow>
              </w:rPr>
              <w:t xml:space="preserve">Незначна флексія кінцівок </w:t>
            </w:r>
          </w:p>
        </w:tc>
        <w:tc>
          <w:tcPr>
            <w:tcW w:w="241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522BEA" w:rsidRDefault="00644E5F" w:rsidP="006C7911">
            <w:pPr>
              <w:pStyle w:val="a8"/>
              <w:spacing w:before="0" w:beforeAutospacing="0" w:after="0" w:afterAutospacing="0"/>
              <w:textAlignment w:val="baseline"/>
              <w:rPr>
                <w:sz w:val="28"/>
                <w:szCs w:val="28"/>
                <w:lang w:val="uk-UA" w:eastAsia="en-US"/>
              </w:rPr>
            </w:pPr>
            <w:r w:rsidRPr="00522BEA">
              <w:rPr>
                <w:kern w:val="24"/>
                <w:sz w:val="28"/>
                <w:szCs w:val="28"/>
                <w:lang w:val="uk-UA" w:eastAsia="en-US"/>
                <w14:shadow w14:blurRad="50800" w14:dist="38100" w14:dir="2700000" w14:sx="100000" w14:sy="100000" w14:kx="0" w14:ky="0" w14:algn="tl">
                  <w14:srgbClr w14:val="000000">
                    <w14:alpha w14:val="60000"/>
                  </w14:srgbClr>
                </w14:shadow>
              </w:rPr>
              <w:t>Добра флексія кінцівок, активні рухи</w:t>
            </w:r>
          </w:p>
        </w:tc>
      </w:tr>
      <w:tr w:rsidR="00644E5F" w:rsidRPr="00522BEA" w:rsidTr="00AC425C">
        <w:trPr>
          <w:trHeight w:val="843"/>
        </w:trPr>
        <w:tc>
          <w:tcPr>
            <w:tcW w:w="241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522BEA" w:rsidRDefault="00644E5F" w:rsidP="006C7911">
            <w:pPr>
              <w:pStyle w:val="a8"/>
              <w:spacing w:before="0" w:beforeAutospacing="0" w:after="0" w:afterAutospacing="0"/>
              <w:textAlignment w:val="baseline"/>
              <w:rPr>
                <w:sz w:val="28"/>
                <w:szCs w:val="28"/>
                <w:lang w:val="uk-UA" w:eastAsia="en-US"/>
              </w:rPr>
            </w:pPr>
            <w:r w:rsidRPr="00522BEA">
              <w:rPr>
                <w:kern w:val="24"/>
                <w:sz w:val="28"/>
                <w:szCs w:val="28"/>
                <w:lang w:val="uk-UA" w:eastAsia="en-US"/>
                <w14:shadow w14:blurRad="50800" w14:dist="38100" w14:dir="2700000" w14:sx="100000" w14:sy="100000" w14:kx="0" w14:ky="0" w14:algn="tl">
                  <w14:srgbClr w14:val="000000">
                    <w14:alpha w14:val="60000"/>
                  </w14:srgbClr>
                </w14:shadow>
              </w:rPr>
              <w:t>Рефлекторна реакція</w:t>
            </w:r>
            <w:r w:rsidR="00AC425C" w:rsidRPr="00522BEA">
              <w:rPr>
                <w:kern w:val="24"/>
                <w:sz w:val="28"/>
                <w:szCs w:val="28"/>
                <w:lang w:val="uk-UA" w:eastAsia="en-US"/>
                <w14:shadow w14:blurRad="50800" w14:dist="38100" w14:dir="2700000" w14:sx="100000" w14:sy="100000" w14:kx="0" w14:ky="0" w14:algn="tl">
                  <w14:srgbClr w14:val="000000">
                    <w14:alpha w14:val="60000"/>
                  </w14:srgbClr>
                </w14:shadow>
              </w:rPr>
              <w:t xml:space="preserve"> </w:t>
            </w:r>
            <w:r w:rsidRPr="00522BEA">
              <w:rPr>
                <w:kern w:val="24"/>
                <w:sz w:val="28"/>
                <w:szCs w:val="28"/>
                <w:lang w:val="uk-UA" w:eastAsia="en-US"/>
                <w14:shadow w14:blurRad="50800" w14:dist="38100" w14:dir="2700000" w14:sx="100000" w14:sy="100000" w14:kx="0" w14:ky="0" w14:algn="tl">
                  <w14:srgbClr w14:val="000000">
                    <w14:alpha w14:val="60000"/>
                  </w14:srgbClr>
                </w14:shadow>
              </w:rPr>
              <w:t>на тактильну стимуляцію</w:t>
            </w:r>
          </w:p>
        </w:tc>
        <w:tc>
          <w:tcPr>
            <w:tcW w:w="21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522BEA" w:rsidRDefault="00644E5F" w:rsidP="006C7911">
            <w:pPr>
              <w:pStyle w:val="a8"/>
              <w:spacing w:before="0" w:beforeAutospacing="0" w:after="0" w:afterAutospacing="0"/>
              <w:textAlignment w:val="baseline"/>
              <w:rPr>
                <w:sz w:val="28"/>
                <w:szCs w:val="28"/>
                <w:lang w:val="uk-UA" w:eastAsia="en-US"/>
              </w:rPr>
            </w:pPr>
            <w:r w:rsidRPr="00522BEA">
              <w:rPr>
                <w:kern w:val="24"/>
                <w:sz w:val="28"/>
                <w:szCs w:val="28"/>
                <w:lang w:val="uk-UA" w:eastAsia="en-US"/>
                <w14:shadow w14:blurRad="50800" w14:dist="38100" w14:dir="2700000" w14:sx="100000" w14:sy="100000" w14:kx="0" w14:ky="0" w14:algn="tl">
                  <w14:srgbClr w14:val="000000">
                    <w14:alpha w14:val="60000"/>
                  </w14:srgbClr>
                </w14:shadow>
              </w:rPr>
              <w:t xml:space="preserve">Відсутня </w:t>
            </w:r>
          </w:p>
        </w:tc>
        <w:tc>
          <w:tcPr>
            <w:tcW w:w="269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522BEA" w:rsidRDefault="00644E5F" w:rsidP="006C7911">
            <w:pPr>
              <w:pStyle w:val="a8"/>
              <w:spacing w:before="0" w:beforeAutospacing="0" w:after="0" w:afterAutospacing="0"/>
              <w:textAlignment w:val="baseline"/>
              <w:rPr>
                <w:sz w:val="28"/>
                <w:szCs w:val="28"/>
                <w:lang w:val="uk-UA" w:eastAsia="en-US"/>
              </w:rPr>
            </w:pPr>
            <w:r w:rsidRPr="00522BEA">
              <w:rPr>
                <w:kern w:val="24"/>
                <w:sz w:val="28"/>
                <w:szCs w:val="28"/>
                <w:lang w:val="uk-UA" w:eastAsia="en-US"/>
                <w14:shadow w14:blurRad="50800" w14:dist="38100" w14:dir="2700000" w14:sx="100000" w14:sy="100000" w14:kx="0" w14:ky="0" w14:algn="tl">
                  <w14:srgbClr w14:val="000000">
                    <w14:alpha w14:val="60000"/>
                  </w14:srgbClr>
                </w14:shadow>
              </w:rPr>
              <w:t xml:space="preserve">Гримаса </w:t>
            </w:r>
          </w:p>
        </w:tc>
        <w:tc>
          <w:tcPr>
            <w:tcW w:w="241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522BEA" w:rsidRDefault="00644E5F" w:rsidP="006C7911">
            <w:pPr>
              <w:pStyle w:val="a8"/>
              <w:spacing w:before="0" w:beforeAutospacing="0" w:after="0" w:afterAutospacing="0"/>
              <w:textAlignment w:val="baseline"/>
              <w:rPr>
                <w:sz w:val="28"/>
                <w:szCs w:val="28"/>
                <w:lang w:val="uk-UA" w:eastAsia="en-US"/>
              </w:rPr>
            </w:pPr>
            <w:r w:rsidRPr="00522BEA">
              <w:rPr>
                <w:kern w:val="24"/>
                <w:sz w:val="28"/>
                <w:szCs w:val="28"/>
                <w:lang w:val="uk-UA" w:eastAsia="en-US"/>
                <w14:shadow w14:blurRad="50800" w14:dist="38100" w14:dir="2700000" w14:sx="100000" w14:sy="100000" w14:kx="0" w14:ky="0" w14:algn="tl">
                  <w14:srgbClr w14:val="000000">
                    <w14:alpha w14:val="60000"/>
                  </w14:srgbClr>
                </w14:shadow>
              </w:rPr>
              <w:t>Крик, кашель або чхання</w:t>
            </w:r>
          </w:p>
        </w:tc>
      </w:tr>
      <w:tr w:rsidR="00644E5F" w:rsidRPr="00522BEA" w:rsidTr="00AC425C">
        <w:trPr>
          <w:trHeight w:val="431"/>
        </w:trPr>
        <w:tc>
          <w:tcPr>
            <w:tcW w:w="241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522BEA" w:rsidRDefault="00644E5F" w:rsidP="006C7911">
            <w:pPr>
              <w:pStyle w:val="a8"/>
              <w:spacing w:before="0" w:beforeAutospacing="0" w:after="0" w:afterAutospacing="0"/>
              <w:textAlignment w:val="baseline"/>
              <w:rPr>
                <w:sz w:val="28"/>
                <w:szCs w:val="28"/>
                <w:lang w:val="uk-UA" w:eastAsia="en-US"/>
              </w:rPr>
            </w:pPr>
            <w:r w:rsidRPr="00522BEA">
              <w:rPr>
                <w:kern w:val="24"/>
                <w:sz w:val="28"/>
                <w:szCs w:val="28"/>
                <w:lang w:val="uk-UA" w:eastAsia="en-US"/>
                <w14:shadow w14:blurRad="50800" w14:dist="38100" w14:dir="2700000" w14:sx="100000" w14:sy="100000" w14:kx="0" w14:ky="0" w14:algn="tl">
                  <w14:srgbClr w14:val="000000">
                    <w14:alpha w14:val="60000"/>
                  </w14:srgbClr>
                </w14:shadow>
              </w:rPr>
              <w:t xml:space="preserve">Колір шкіри </w:t>
            </w:r>
          </w:p>
        </w:tc>
        <w:tc>
          <w:tcPr>
            <w:tcW w:w="21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522BEA" w:rsidRDefault="00644E5F" w:rsidP="006C7911">
            <w:pPr>
              <w:pStyle w:val="a8"/>
              <w:spacing w:before="0" w:beforeAutospacing="0" w:after="0" w:afterAutospacing="0"/>
              <w:textAlignment w:val="baseline"/>
              <w:rPr>
                <w:sz w:val="28"/>
                <w:szCs w:val="28"/>
                <w:lang w:val="uk-UA" w:eastAsia="en-US"/>
              </w:rPr>
            </w:pPr>
            <w:r w:rsidRPr="00522BEA">
              <w:rPr>
                <w:kern w:val="24"/>
                <w:sz w:val="28"/>
                <w:szCs w:val="28"/>
                <w:lang w:val="uk-UA" w:eastAsia="en-US"/>
                <w14:shadow w14:blurRad="50800" w14:dist="38100" w14:dir="2700000" w14:sx="100000" w14:sy="100000" w14:kx="0" w14:ky="0" w14:algn="tl">
                  <w14:srgbClr w14:val="000000">
                    <w14:alpha w14:val="60000"/>
                  </w14:srgbClr>
                </w14:shadow>
              </w:rPr>
              <w:t xml:space="preserve">Різка блідість або центральний ціаноз </w:t>
            </w:r>
          </w:p>
        </w:tc>
        <w:tc>
          <w:tcPr>
            <w:tcW w:w="269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522BEA" w:rsidRDefault="00644E5F" w:rsidP="006C7911">
            <w:pPr>
              <w:pStyle w:val="a8"/>
              <w:spacing w:before="0" w:beforeAutospacing="0" w:after="0" w:afterAutospacing="0"/>
              <w:textAlignment w:val="baseline"/>
              <w:rPr>
                <w:sz w:val="28"/>
                <w:szCs w:val="28"/>
                <w:lang w:val="uk-UA" w:eastAsia="en-US"/>
              </w:rPr>
            </w:pPr>
            <w:r w:rsidRPr="00522BEA">
              <w:rPr>
                <w:kern w:val="24"/>
                <w:sz w:val="28"/>
                <w:szCs w:val="28"/>
                <w:lang w:val="uk-UA" w:eastAsia="en-US"/>
                <w14:shadow w14:blurRad="50800" w14:dist="38100" w14:dir="2700000" w14:sx="100000" w14:sy="100000" w14:kx="0" w14:ky="0" w14:algn="tl">
                  <w14:srgbClr w14:val="000000">
                    <w14:alpha w14:val="60000"/>
                  </w14:srgbClr>
                </w14:shadow>
              </w:rPr>
              <w:t xml:space="preserve">Тулуб рожевий, ціаноз кінцівок </w:t>
            </w:r>
          </w:p>
        </w:tc>
        <w:tc>
          <w:tcPr>
            <w:tcW w:w="241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644E5F" w:rsidRPr="00522BEA" w:rsidRDefault="00644E5F" w:rsidP="006C7911">
            <w:pPr>
              <w:pStyle w:val="a8"/>
              <w:spacing w:before="0" w:beforeAutospacing="0" w:after="0" w:afterAutospacing="0"/>
              <w:textAlignment w:val="baseline"/>
              <w:rPr>
                <w:sz w:val="28"/>
                <w:szCs w:val="28"/>
                <w:lang w:val="uk-UA" w:eastAsia="en-US"/>
              </w:rPr>
            </w:pPr>
            <w:r w:rsidRPr="00522BEA">
              <w:rPr>
                <w:kern w:val="24"/>
                <w:sz w:val="28"/>
                <w:szCs w:val="28"/>
                <w:lang w:val="uk-UA" w:eastAsia="en-US"/>
                <w14:shadow w14:blurRad="50800" w14:dist="38100" w14:dir="2700000" w14:sx="100000" w14:sy="100000" w14:kx="0" w14:ky="0" w14:algn="tl">
                  <w14:srgbClr w14:val="000000">
                    <w14:alpha w14:val="60000"/>
                  </w14:srgbClr>
                </w14:shadow>
              </w:rPr>
              <w:t>Рожевий або локальний ціаноз</w:t>
            </w:r>
          </w:p>
        </w:tc>
      </w:tr>
    </w:tbl>
    <w:p w:rsidR="00644E5F" w:rsidRPr="00522BEA" w:rsidRDefault="00622CA0" w:rsidP="006C7911">
      <w:pPr>
        <w:tabs>
          <w:tab w:val="left" w:pos="709"/>
        </w:tabs>
        <w:spacing w:before="0" w:after="0"/>
        <w:ind w:right="-2" w:firstLine="709"/>
        <w:jc w:val="both"/>
        <w:rPr>
          <w:b/>
          <w:i/>
          <w:sz w:val="28"/>
          <w:szCs w:val="28"/>
          <w:lang w:val="uk-UA"/>
        </w:rPr>
      </w:pPr>
      <w:r w:rsidRPr="00522BEA">
        <w:rPr>
          <w:b/>
          <w:sz w:val="28"/>
          <w:szCs w:val="28"/>
          <w:lang w:val="uk-UA"/>
        </w:rPr>
        <w:t>Схема первинного лікарського огляду новонародженого</w:t>
      </w:r>
    </w:p>
    <w:p w:rsidR="00644E5F" w:rsidRPr="00522BEA" w:rsidRDefault="00644E5F" w:rsidP="006C7911">
      <w:pPr>
        <w:widowControl/>
        <w:numPr>
          <w:ilvl w:val="0"/>
          <w:numId w:val="12"/>
        </w:numPr>
        <w:tabs>
          <w:tab w:val="left" w:pos="709"/>
        </w:tabs>
        <w:spacing w:before="0" w:after="0"/>
        <w:ind w:left="0" w:right="-2" w:firstLine="709"/>
        <w:jc w:val="both"/>
        <w:rPr>
          <w:sz w:val="28"/>
          <w:szCs w:val="28"/>
          <w:lang w:val="uk-UA"/>
        </w:rPr>
      </w:pPr>
      <w:r w:rsidRPr="00522BEA">
        <w:rPr>
          <w:i/>
          <w:sz w:val="28"/>
          <w:szCs w:val="28"/>
          <w:lang w:val="uk-UA"/>
        </w:rPr>
        <w:t>Колір шкіри:</w:t>
      </w:r>
      <w:r w:rsidRPr="00522BEA">
        <w:rPr>
          <w:sz w:val="28"/>
          <w:szCs w:val="28"/>
          <w:lang w:val="uk-UA"/>
        </w:rPr>
        <w:t xml:space="preserve"> у здорових новонароджених дітей вся шкіра рожева (еритема новонароджених). Під час крику шкіра може набувати легкого ціанотичного забарвлення. Шкіра еластична, може бути вкрита родовою змазкою. Доношені новонароджені мають задовільний тургор м’яких тканин, у дітей, які народжені при переношеній вагітності, шкіра суха та може злущуватися, що не потребує лікування. </w:t>
      </w:r>
    </w:p>
    <w:p w:rsidR="00644E5F" w:rsidRPr="00522BEA" w:rsidRDefault="00644E5F" w:rsidP="006C7911">
      <w:pPr>
        <w:tabs>
          <w:tab w:val="left" w:pos="709"/>
        </w:tabs>
        <w:spacing w:before="0" w:after="0"/>
        <w:ind w:right="-2" w:firstLine="709"/>
        <w:jc w:val="both"/>
        <w:rPr>
          <w:sz w:val="28"/>
          <w:szCs w:val="28"/>
          <w:lang w:val="uk-UA"/>
        </w:rPr>
      </w:pPr>
      <w:r w:rsidRPr="00522BEA">
        <w:rPr>
          <w:sz w:val="28"/>
          <w:szCs w:val="28"/>
          <w:lang w:val="uk-UA"/>
        </w:rPr>
        <w:tab/>
        <w:t>Необхідно звернути увагу на наявність міліа, монголоїдних плям, токсичної еритеми, що не вимагають лікування.</w:t>
      </w:r>
    </w:p>
    <w:p w:rsidR="00644E5F" w:rsidRPr="00522BEA" w:rsidRDefault="00644E5F" w:rsidP="006C7911">
      <w:pPr>
        <w:tabs>
          <w:tab w:val="left" w:pos="709"/>
        </w:tabs>
        <w:spacing w:before="0" w:after="0"/>
        <w:ind w:right="-2" w:firstLine="709"/>
        <w:jc w:val="both"/>
        <w:rPr>
          <w:sz w:val="28"/>
          <w:szCs w:val="28"/>
          <w:lang w:val="uk-UA"/>
        </w:rPr>
      </w:pPr>
      <w:r w:rsidRPr="00522BEA">
        <w:rPr>
          <w:sz w:val="28"/>
          <w:szCs w:val="28"/>
          <w:lang w:val="uk-UA"/>
        </w:rPr>
        <w:tab/>
        <w:t>Поява жовтяниці в першу добу є патологічною. Звертають увагу на наявність набряків, пальпують лімфовузли. Перевіряють симптом білої плями: у здорової дитини після натискання на м’які тканини пляма зникає через 3 сек. Утримання плями понад 3 сек. свідчить про порушення мікро циркуляції.</w:t>
      </w:r>
    </w:p>
    <w:p w:rsidR="00644E5F" w:rsidRPr="00522BEA" w:rsidRDefault="00644E5F" w:rsidP="006C7911">
      <w:pPr>
        <w:widowControl/>
        <w:numPr>
          <w:ilvl w:val="0"/>
          <w:numId w:val="12"/>
        </w:numPr>
        <w:tabs>
          <w:tab w:val="left" w:pos="709"/>
        </w:tabs>
        <w:spacing w:before="0" w:after="0"/>
        <w:ind w:left="0" w:right="-2" w:firstLine="709"/>
        <w:jc w:val="both"/>
        <w:rPr>
          <w:sz w:val="28"/>
          <w:szCs w:val="28"/>
          <w:lang w:val="uk-UA"/>
        </w:rPr>
      </w:pPr>
      <w:r w:rsidRPr="00522BEA">
        <w:rPr>
          <w:i/>
          <w:sz w:val="28"/>
          <w:szCs w:val="28"/>
          <w:lang w:val="uk-UA"/>
        </w:rPr>
        <w:t xml:space="preserve">Голова та череп: </w:t>
      </w:r>
      <w:r w:rsidRPr="00522BEA">
        <w:rPr>
          <w:sz w:val="28"/>
          <w:szCs w:val="28"/>
          <w:lang w:val="uk-UA"/>
        </w:rPr>
        <w:t>форма голови може бути брахіоцефалічна, доліхоцефалічна. Обвід голови 32-38 см у доношених. За умови наявності родової пухлини або кефалогематоми необхідно відмітити розміри із зазначенням меж, консистенцію.</w:t>
      </w:r>
    </w:p>
    <w:p w:rsidR="00644E5F" w:rsidRPr="00522BEA" w:rsidRDefault="00644E5F" w:rsidP="006C7911">
      <w:pPr>
        <w:tabs>
          <w:tab w:val="left" w:pos="709"/>
        </w:tabs>
        <w:spacing w:before="0" w:after="0"/>
        <w:ind w:right="-2" w:firstLine="709"/>
        <w:jc w:val="both"/>
        <w:rPr>
          <w:sz w:val="28"/>
          <w:szCs w:val="28"/>
          <w:lang w:val="uk-UA"/>
        </w:rPr>
      </w:pPr>
      <w:r w:rsidRPr="00522BEA">
        <w:rPr>
          <w:sz w:val="28"/>
          <w:szCs w:val="28"/>
          <w:lang w:val="uk-UA"/>
        </w:rPr>
        <w:tab/>
        <w:t>Визначають розміри та стан великого тім’ячка (в нормі не більше ніж 2,5х3 см) та малого тім’ячка (до 0,5 см). Оцінюється стан черепних швів: сагітальний шов може бути відкритий і ширина його не більше 3 мм. Інші шви черепа пальпуються на межі з’єднання кісток.</w:t>
      </w:r>
    </w:p>
    <w:p w:rsidR="00644E5F" w:rsidRPr="00522BEA" w:rsidRDefault="00644E5F" w:rsidP="006C7911">
      <w:pPr>
        <w:widowControl/>
        <w:numPr>
          <w:ilvl w:val="0"/>
          <w:numId w:val="12"/>
        </w:numPr>
        <w:tabs>
          <w:tab w:val="left" w:pos="709"/>
        </w:tabs>
        <w:spacing w:before="0" w:after="0"/>
        <w:ind w:left="0" w:right="-2" w:firstLine="709"/>
        <w:jc w:val="both"/>
        <w:rPr>
          <w:sz w:val="28"/>
          <w:szCs w:val="28"/>
          <w:lang w:val="uk-UA"/>
        </w:rPr>
      </w:pPr>
      <w:r w:rsidRPr="00522BEA">
        <w:rPr>
          <w:i/>
          <w:sz w:val="28"/>
          <w:szCs w:val="28"/>
          <w:lang w:val="uk-UA"/>
        </w:rPr>
        <w:t>Обличчя:</w:t>
      </w:r>
      <w:r w:rsidRPr="00522BEA">
        <w:rPr>
          <w:sz w:val="28"/>
          <w:szCs w:val="28"/>
          <w:lang w:val="uk-UA"/>
        </w:rPr>
        <w:t xml:space="preserve"> загальний вигляд визначається відповідно до положення очей, носа, рота, визначають ознаки дизморфії.</w:t>
      </w:r>
    </w:p>
    <w:p w:rsidR="00644E5F" w:rsidRPr="00522BEA" w:rsidRDefault="00644E5F" w:rsidP="006C7911">
      <w:pPr>
        <w:widowControl/>
        <w:numPr>
          <w:ilvl w:val="0"/>
          <w:numId w:val="12"/>
        </w:numPr>
        <w:tabs>
          <w:tab w:val="left" w:pos="709"/>
        </w:tabs>
        <w:spacing w:before="0" w:after="0"/>
        <w:ind w:left="0" w:right="-2" w:firstLine="709"/>
        <w:jc w:val="both"/>
        <w:rPr>
          <w:sz w:val="28"/>
          <w:szCs w:val="28"/>
          <w:lang w:val="uk-UA"/>
        </w:rPr>
      </w:pPr>
      <w:r w:rsidRPr="00522BEA">
        <w:rPr>
          <w:i/>
          <w:sz w:val="28"/>
          <w:szCs w:val="28"/>
          <w:lang w:val="uk-UA"/>
        </w:rPr>
        <w:t>Ротова порожнина:</w:t>
      </w:r>
      <w:r w:rsidRPr="00522BEA">
        <w:rPr>
          <w:sz w:val="28"/>
          <w:szCs w:val="28"/>
          <w:lang w:val="uk-UA"/>
        </w:rPr>
        <w:t xml:space="preserve"> оцінюють колір слизової, рожева, симетричність кутів рота, цілісність піднебіння та верхньої губи.</w:t>
      </w:r>
    </w:p>
    <w:p w:rsidR="00644E5F" w:rsidRPr="00522BEA" w:rsidRDefault="00644E5F" w:rsidP="006C7911">
      <w:pPr>
        <w:widowControl/>
        <w:numPr>
          <w:ilvl w:val="0"/>
          <w:numId w:val="12"/>
        </w:numPr>
        <w:tabs>
          <w:tab w:val="left" w:pos="709"/>
        </w:tabs>
        <w:spacing w:before="0" w:after="0"/>
        <w:ind w:left="0" w:right="-2" w:firstLine="709"/>
        <w:jc w:val="both"/>
        <w:rPr>
          <w:sz w:val="28"/>
          <w:szCs w:val="28"/>
          <w:lang w:val="uk-UA"/>
        </w:rPr>
      </w:pPr>
      <w:r w:rsidRPr="00522BEA">
        <w:rPr>
          <w:i/>
          <w:sz w:val="28"/>
          <w:szCs w:val="28"/>
          <w:lang w:val="uk-UA"/>
        </w:rPr>
        <w:lastRenderedPageBreak/>
        <w:t>Очі:</w:t>
      </w:r>
      <w:r w:rsidRPr="00522BEA">
        <w:rPr>
          <w:sz w:val="28"/>
          <w:szCs w:val="28"/>
          <w:lang w:val="uk-UA"/>
        </w:rPr>
        <w:t xml:space="preserve"> звертають увагу на наявність чи відсутність аномалій розвитку та крововиливів у склери, колір склер, симетричність і розміри зіниць, можливі прояви кон’юнктивіту, тощо.</w:t>
      </w:r>
    </w:p>
    <w:p w:rsidR="00644E5F" w:rsidRPr="00522BEA" w:rsidRDefault="00644E5F" w:rsidP="006C7911">
      <w:pPr>
        <w:widowControl/>
        <w:numPr>
          <w:ilvl w:val="0"/>
          <w:numId w:val="12"/>
        </w:numPr>
        <w:tabs>
          <w:tab w:val="left" w:pos="709"/>
        </w:tabs>
        <w:spacing w:before="0" w:after="0"/>
        <w:ind w:left="0" w:right="-2" w:firstLine="709"/>
        <w:jc w:val="both"/>
        <w:rPr>
          <w:sz w:val="28"/>
          <w:szCs w:val="28"/>
          <w:lang w:val="uk-UA"/>
        </w:rPr>
      </w:pPr>
      <w:r w:rsidRPr="00522BEA">
        <w:rPr>
          <w:i/>
          <w:sz w:val="28"/>
          <w:szCs w:val="28"/>
          <w:lang w:val="uk-UA"/>
        </w:rPr>
        <w:t>Зовнішні органи слуху:</w:t>
      </w:r>
      <w:r w:rsidRPr="00522BEA">
        <w:rPr>
          <w:sz w:val="28"/>
          <w:szCs w:val="28"/>
          <w:lang w:val="uk-UA"/>
        </w:rPr>
        <w:t xml:space="preserve"> під час проведення огляду вух оглядають зовнішній слуховий прохід, форму та положення вушних раковин. Зміна форми і розташування вушних раковин спостерігається при багатьох дизморфічних синдромах.</w:t>
      </w:r>
    </w:p>
    <w:p w:rsidR="00644E5F" w:rsidRPr="00522BEA" w:rsidRDefault="00644E5F" w:rsidP="006C7911">
      <w:pPr>
        <w:widowControl/>
        <w:numPr>
          <w:ilvl w:val="0"/>
          <w:numId w:val="12"/>
        </w:numPr>
        <w:tabs>
          <w:tab w:val="left" w:pos="709"/>
        </w:tabs>
        <w:spacing w:before="0" w:after="0"/>
        <w:ind w:left="0" w:right="-2" w:firstLine="709"/>
        <w:jc w:val="both"/>
        <w:rPr>
          <w:sz w:val="28"/>
          <w:szCs w:val="28"/>
          <w:lang w:val="uk-UA"/>
        </w:rPr>
      </w:pPr>
      <w:r w:rsidRPr="00522BEA">
        <w:rPr>
          <w:i/>
          <w:sz w:val="28"/>
          <w:szCs w:val="28"/>
          <w:lang w:val="uk-UA"/>
        </w:rPr>
        <w:t>Шия:</w:t>
      </w:r>
      <w:r w:rsidRPr="00522BEA">
        <w:rPr>
          <w:sz w:val="28"/>
          <w:szCs w:val="28"/>
          <w:lang w:val="uk-UA"/>
        </w:rPr>
        <w:t xml:space="preserve"> при огляді звертають увагу на наявність або відсутність кривошиї.</w:t>
      </w:r>
    </w:p>
    <w:p w:rsidR="00644E5F" w:rsidRPr="00522BEA" w:rsidRDefault="00644E5F" w:rsidP="006C7911">
      <w:pPr>
        <w:widowControl/>
        <w:numPr>
          <w:ilvl w:val="0"/>
          <w:numId w:val="12"/>
        </w:numPr>
        <w:tabs>
          <w:tab w:val="left" w:pos="709"/>
        </w:tabs>
        <w:spacing w:before="0" w:after="0"/>
        <w:ind w:left="0" w:right="-2" w:firstLine="709"/>
        <w:jc w:val="both"/>
        <w:rPr>
          <w:sz w:val="28"/>
          <w:szCs w:val="28"/>
          <w:lang w:val="uk-UA"/>
        </w:rPr>
      </w:pPr>
      <w:r w:rsidRPr="00522BEA">
        <w:rPr>
          <w:i/>
          <w:sz w:val="28"/>
          <w:szCs w:val="28"/>
          <w:lang w:val="uk-UA"/>
        </w:rPr>
        <w:t>Грудна клітина:</w:t>
      </w:r>
      <w:r w:rsidRPr="00522BEA">
        <w:rPr>
          <w:sz w:val="28"/>
          <w:szCs w:val="28"/>
          <w:lang w:val="uk-UA"/>
        </w:rPr>
        <w:t xml:space="preserve"> в нормі циліндричної форми. Нижня апертура розвернута, положення ребер симетричне і наближається до горизонтального. Окружність грудної клітини, як правило, на 1-2 см менше ніж окружність голови.</w:t>
      </w:r>
    </w:p>
    <w:p w:rsidR="00644E5F" w:rsidRPr="00522BEA" w:rsidRDefault="00644E5F" w:rsidP="006C7911">
      <w:pPr>
        <w:widowControl/>
        <w:numPr>
          <w:ilvl w:val="0"/>
          <w:numId w:val="12"/>
        </w:numPr>
        <w:tabs>
          <w:tab w:val="left" w:pos="709"/>
        </w:tabs>
        <w:spacing w:before="0" w:after="0"/>
        <w:ind w:left="0" w:right="-2" w:firstLine="709"/>
        <w:jc w:val="both"/>
        <w:rPr>
          <w:sz w:val="28"/>
          <w:szCs w:val="28"/>
          <w:lang w:val="uk-UA"/>
        </w:rPr>
      </w:pPr>
      <w:r w:rsidRPr="00522BEA">
        <w:rPr>
          <w:i/>
          <w:sz w:val="28"/>
          <w:szCs w:val="28"/>
          <w:lang w:val="uk-UA"/>
        </w:rPr>
        <w:t>Легені:</w:t>
      </w:r>
      <w:r w:rsidRPr="00522BEA">
        <w:rPr>
          <w:sz w:val="28"/>
          <w:szCs w:val="28"/>
          <w:lang w:val="uk-UA"/>
        </w:rPr>
        <w:t xml:space="preserve"> звертається увага на відсутність чи наявність ознак дихальної недостатності за шкалою Downes або Silverman. Під час аускультації над легенями вислуховується симетричне пуерильне дихання.</w:t>
      </w:r>
    </w:p>
    <w:p w:rsidR="00644E5F" w:rsidRPr="00522BEA" w:rsidRDefault="00644E5F" w:rsidP="006C7911">
      <w:pPr>
        <w:widowControl/>
        <w:numPr>
          <w:ilvl w:val="0"/>
          <w:numId w:val="12"/>
        </w:numPr>
        <w:tabs>
          <w:tab w:val="left" w:pos="709"/>
          <w:tab w:val="left" w:pos="851"/>
        </w:tabs>
        <w:spacing w:before="0" w:after="0"/>
        <w:ind w:left="0" w:right="-2" w:firstLine="709"/>
        <w:jc w:val="both"/>
        <w:rPr>
          <w:sz w:val="28"/>
          <w:szCs w:val="28"/>
          <w:lang w:val="uk-UA"/>
        </w:rPr>
      </w:pPr>
      <w:r w:rsidRPr="00522BEA">
        <w:rPr>
          <w:i/>
          <w:sz w:val="28"/>
          <w:szCs w:val="28"/>
          <w:lang w:val="uk-UA"/>
        </w:rPr>
        <w:t>Серце:</w:t>
      </w:r>
      <w:r w:rsidRPr="00522BEA">
        <w:rPr>
          <w:sz w:val="28"/>
          <w:szCs w:val="28"/>
          <w:lang w:val="uk-UA"/>
        </w:rPr>
        <w:t xml:space="preserve"> проводиться аускультація серця дитини, характер тонів, наявність додаткових шумів.</w:t>
      </w:r>
    </w:p>
    <w:p w:rsidR="00644E5F" w:rsidRPr="00522BEA" w:rsidRDefault="00644E5F" w:rsidP="006C7911">
      <w:pPr>
        <w:widowControl/>
        <w:numPr>
          <w:ilvl w:val="0"/>
          <w:numId w:val="12"/>
        </w:numPr>
        <w:tabs>
          <w:tab w:val="left" w:pos="709"/>
          <w:tab w:val="left" w:pos="851"/>
        </w:tabs>
        <w:spacing w:before="0" w:after="0"/>
        <w:ind w:left="0" w:right="-2" w:firstLine="709"/>
        <w:jc w:val="both"/>
        <w:rPr>
          <w:sz w:val="28"/>
          <w:szCs w:val="28"/>
          <w:lang w:val="uk-UA"/>
        </w:rPr>
      </w:pPr>
      <w:r w:rsidRPr="00522BEA">
        <w:rPr>
          <w:i/>
          <w:sz w:val="28"/>
          <w:szCs w:val="28"/>
          <w:lang w:val="uk-UA"/>
        </w:rPr>
        <w:t>Живіт:</w:t>
      </w:r>
      <w:r w:rsidRPr="00522BEA">
        <w:rPr>
          <w:sz w:val="28"/>
          <w:szCs w:val="28"/>
          <w:lang w:val="uk-UA"/>
        </w:rPr>
        <w:t xml:space="preserve"> округлої форми, приймає участь в акті дихання, м’який, доступний глибокій пальпації. Пальпаторно визначають нижню межу печінки та селезінки. В нормі печінка може виступати на 1,0-2,0 см з-під краю реберної дуги. Край селезінки не пальпується, або може пальпуватися під реберною дугою.</w:t>
      </w:r>
    </w:p>
    <w:p w:rsidR="00644E5F" w:rsidRPr="00522BEA" w:rsidRDefault="00644E5F" w:rsidP="006C7911">
      <w:pPr>
        <w:widowControl/>
        <w:numPr>
          <w:ilvl w:val="0"/>
          <w:numId w:val="12"/>
        </w:numPr>
        <w:tabs>
          <w:tab w:val="left" w:pos="709"/>
          <w:tab w:val="left" w:pos="851"/>
        </w:tabs>
        <w:spacing w:before="0" w:after="0"/>
        <w:ind w:left="0" w:right="-2" w:firstLine="709"/>
        <w:jc w:val="both"/>
        <w:rPr>
          <w:sz w:val="28"/>
          <w:szCs w:val="28"/>
          <w:lang w:val="uk-UA"/>
        </w:rPr>
      </w:pPr>
      <w:r w:rsidRPr="00522BEA">
        <w:rPr>
          <w:i/>
          <w:sz w:val="28"/>
          <w:szCs w:val="28"/>
          <w:lang w:val="uk-UA"/>
        </w:rPr>
        <w:t>Статеві органи та анус:</w:t>
      </w:r>
      <w:r w:rsidRPr="00522BEA">
        <w:rPr>
          <w:sz w:val="28"/>
          <w:szCs w:val="28"/>
          <w:lang w:val="uk-UA"/>
        </w:rPr>
        <w:t xml:space="preserve"> статеві органи мають бути чітко сформованими за жіночим або чоловічим типом. У хлопчиків наявність фімозу є фізіологічним. Яєчка у доношених новонароджених пальпуються в калитці. У доношених дівчаток великі статеві губи прикривають малі. Визначають наявність анусу.</w:t>
      </w:r>
    </w:p>
    <w:p w:rsidR="00644E5F" w:rsidRPr="00522BEA" w:rsidRDefault="00644E5F" w:rsidP="006C7911">
      <w:pPr>
        <w:widowControl/>
        <w:numPr>
          <w:ilvl w:val="0"/>
          <w:numId w:val="12"/>
        </w:numPr>
        <w:tabs>
          <w:tab w:val="left" w:pos="709"/>
          <w:tab w:val="left" w:pos="851"/>
        </w:tabs>
        <w:spacing w:before="0" w:after="0"/>
        <w:ind w:left="0" w:right="-2" w:firstLine="709"/>
        <w:jc w:val="both"/>
        <w:rPr>
          <w:sz w:val="28"/>
          <w:szCs w:val="28"/>
          <w:lang w:val="uk-UA"/>
        </w:rPr>
      </w:pPr>
      <w:r w:rsidRPr="00522BEA">
        <w:rPr>
          <w:i/>
          <w:sz w:val="28"/>
          <w:szCs w:val="28"/>
          <w:lang w:val="uk-UA"/>
        </w:rPr>
        <w:t>Пахова ділянка:</w:t>
      </w:r>
      <w:r w:rsidRPr="00522BEA">
        <w:rPr>
          <w:sz w:val="28"/>
          <w:szCs w:val="28"/>
          <w:lang w:val="uk-UA"/>
        </w:rPr>
        <w:t xml:space="preserve"> пульс на стегновій артерії пальпується та перевіряється на симетричність. Зменшення наповнення пульсу може свідчити про коарктацію аорти, а збільшення про відкриту артеріальну протоку.</w:t>
      </w:r>
    </w:p>
    <w:p w:rsidR="00644E5F" w:rsidRPr="00522BEA" w:rsidRDefault="00644E5F" w:rsidP="006C7911">
      <w:pPr>
        <w:widowControl/>
        <w:numPr>
          <w:ilvl w:val="0"/>
          <w:numId w:val="12"/>
        </w:numPr>
        <w:tabs>
          <w:tab w:val="left" w:pos="709"/>
          <w:tab w:val="left" w:pos="851"/>
        </w:tabs>
        <w:spacing w:before="0" w:after="0"/>
        <w:ind w:left="0" w:right="-2" w:firstLine="709"/>
        <w:jc w:val="both"/>
        <w:rPr>
          <w:sz w:val="28"/>
          <w:szCs w:val="28"/>
          <w:lang w:val="uk-UA"/>
        </w:rPr>
      </w:pPr>
      <w:r w:rsidRPr="00522BEA">
        <w:rPr>
          <w:i/>
          <w:sz w:val="28"/>
          <w:szCs w:val="28"/>
          <w:lang w:val="uk-UA"/>
        </w:rPr>
        <w:t>Кінцівки, хребет, суглоби:</w:t>
      </w:r>
      <w:r w:rsidRPr="00522BEA">
        <w:rPr>
          <w:sz w:val="28"/>
          <w:szCs w:val="28"/>
          <w:lang w:val="uk-UA"/>
        </w:rPr>
        <w:t xml:space="preserve"> звертають увагу на форму кінцівок, можливу клишоногість, кількість пальців з обох сторін на руках та ногах. Перевіряють відсутність вивиху та дисплазії стегон в кульшових суглобах: при розведенні в кульшових суглобах – розведення повне, симптом „клацання” відсутній. При огляді спини звертають увагу на можливу наявність спинномозкової грижі, термальних синусів.</w:t>
      </w:r>
    </w:p>
    <w:p w:rsidR="00644E5F" w:rsidRPr="00522BEA" w:rsidRDefault="00644E5F" w:rsidP="006C7911">
      <w:pPr>
        <w:widowControl/>
        <w:numPr>
          <w:ilvl w:val="0"/>
          <w:numId w:val="12"/>
        </w:numPr>
        <w:tabs>
          <w:tab w:val="left" w:pos="709"/>
          <w:tab w:val="left" w:pos="851"/>
        </w:tabs>
        <w:spacing w:before="0" w:after="0"/>
        <w:ind w:left="0" w:right="-2" w:firstLine="709"/>
        <w:jc w:val="both"/>
        <w:rPr>
          <w:sz w:val="28"/>
          <w:szCs w:val="28"/>
          <w:lang w:val="uk-UA"/>
        </w:rPr>
      </w:pPr>
      <w:r w:rsidRPr="00522BEA">
        <w:rPr>
          <w:i/>
          <w:sz w:val="28"/>
          <w:szCs w:val="28"/>
          <w:lang w:val="uk-UA"/>
        </w:rPr>
        <w:t>Неврологічне обстеження:</w:t>
      </w:r>
      <w:r w:rsidRPr="00522BEA">
        <w:rPr>
          <w:sz w:val="28"/>
          <w:szCs w:val="28"/>
          <w:lang w:val="uk-UA"/>
        </w:rPr>
        <w:t xml:space="preserve"> визначається м’язевий тонус – поза дитини флексорна, перевіряються фізіологічні рефлекси: пошуковий, смоктальних, долонно-ротовий (Бабкіна), хапальний рук, Моро. Пошуковий, смоктальний та ковтальний рефлекси оцінюють під час годування грудьми.</w:t>
      </w:r>
    </w:p>
    <w:p w:rsidR="00644E5F" w:rsidRPr="00522BEA" w:rsidRDefault="00644E5F" w:rsidP="006C7911">
      <w:pPr>
        <w:widowControl/>
        <w:numPr>
          <w:ilvl w:val="0"/>
          <w:numId w:val="12"/>
        </w:numPr>
        <w:tabs>
          <w:tab w:val="left" w:pos="709"/>
          <w:tab w:val="left" w:pos="851"/>
        </w:tabs>
        <w:spacing w:before="0" w:after="0"/>
        <w:ind w:left="0" w:right="-2" w:firstLine="709"/>
        <w:jc w:val="both"/>
        <w:rPr>
          <w:sz w:val="28"/>
          <w:szCs w:val="28"/>
          <w:lang w:val="uk-UA"/>
        </w:rPr>
      </w:pPr>
      <w:r w:rsidRPr="00522BEA">
        <w:rPr>
          <w:sz w:val="28"/>
          <w:szCs w:val="28"/>
          <w:lang w:val="uk-UA"/>
        </w:rPr>
        <w:t>Показанням до визначення гестаційного віку на підставі огляду є мала маса тіла та не відповідність фізичного розвитку гестаційному віку. Для оцінки гестаційного віку дитини використовують шкалу Ballard, яка базується на врахуванні сумарної оцінки показників нервово-м’язевої і фізичної зрілості.</w:t>
      </w:r>
    </w:p>
    <w:p w:rsidR="00644E5F" w:rsidRPr="00522BEA" w:rsidRDefault="00644E5F" w:rsidP="006C7911">
      <w:pPr>
        <w:shd w:val="clear" w:color="auto" w:fill="FFFFFF"/>
        <w:autoSpaceDE w:val="0"/>
        <w:autoSpaceDN w:val="0"/>
        <w:adjustRightInd w:val="0"/>
        <w:spacing w:before="0" w:after="0"/>
        <w:ind w:firstLine="709"/>
        <w:jc w:val="both"/>
        <w:rPr>
          <w:sz w:val="28"/>
          <w:szCs w:val="28"/>
          <w:lang w:val="uk-UA"/>
        </w:rPr>
      </w:pPr>
      <w:r w:rsidRPr="00522BEA">
        <w:rPr>
          <w:sz w:val="28"/>
          <w:szCs w:val="28"/>
          <w:lang w:val="uk-UA"/>
        </w:rPr>
        <w:t>Для оцінки відповідності показників фізичного розвитку дитини  терміну гестації (маса, зріст, окружність голови) застосовують центильні таблиці.</w:t>
      </w:r>
    </w:p>
    <w:p w:rsidR="00622CA0" w:rsidRPr="00522BEA" w:rsidRDefault="00622CA0" w:rsidP="006C7911">
      <w:pPr>
        <w:tabs>
          <w:tab w:val="left" w:pos="709"/>
        </w:tabs>
        <w:spacing w:before="0" w:after="0"/>
        <w:ind w:right="-2" w:firstLine="709"/>
        <w:jc w:val="center"/>
        <w:rPr>
          <w:b/>
          <w:sz w:val="28"/>
          <w:szCs w:val="28"/>
          <w:lang w:val="uk-UA"/>
        </w:rPr>
      </w:pPr>
      <w:r w:rsidRPr="00522BEA">
        <w:rPr>
          <w:b/>
          <w:sz w:val="28"/>
          <w:szCs w:val="28"/>
          <w:lang w:val="uk-UA"/>
        </w:rPr>
        <w:lastRenderedPageBreak/>
        <w:t>Догляд за пуповиною, пуповинним залишком, пупковою ранкою</w:t>
      </w:r>
    </w:p>
    <w:p w:rsidR="00622CA0" w:rsidRPr="00522BEA" w:rsidRDefault="00622CA0" w:rsidP="006C7911">
      <w:pPr>
        <w:tabs>
          <w:tab w:val="left" w:pos="709"/>
        </w:tabs>
        <w:spacing w:before="0" w:after="0"/>
        <w:ind w:right="-2" w:firstLine="709"/>
        <w:jc w:val="both"/>
        <w:rPr>
          <w:i/>
          <w:sz w:val="28"/>
          <w:szCs w:val="28"/>
          <w:lang w:val="uk-UA"/>
        </w:rPr>
      </w:pPr>
      <w:r w:rsidRPr="00522BEA">
        <w:rPr>
          <w:i/>
          <w:sz w:val="28"/>
          <w:szCs w:val="28"/>
          <w:lang w:val="uk-UA"/>
        </w:rPr>
        <w:tab/>
        <w:t>Перетинання та клемування пуповини:</w:t>
      </w:r>
    </w:p>
    <w:p w:rsidR="00622CA0" w:rsidRPr="00522BEA" w:rsidRDefault="00622CA0" w:rsidP="006C7911">
      <w:pPr>
        <w:widowControl/>
        <w:numPr>
          <w:ilvl w:val="0"/>
          <w:numId w:val="14"/>
        </w:numPr>
        <w:tabs>
          <w:tab w:val="clear" w:pos="720"/>
          <w:tab w:val="left" w:pos="709"/>
        </w:tabs>
        <w:spacing w:before="0" w:after="0"/>
        <w:ind w:left="0" w:right="-2" w:firstLine="709"/>
        <w:jc w:val="both"/>
        <w:rPr>
          <w:sz w:val="28"/>
          <w:szCs w:val="28"/>
          <w:lang w:val="uk-UA"/>
        </w:rPr>
      </w:pPr>
      <w:r w:rsidRPr="00522BEA">
        <w:rPr>
          <w:sz w:val="28"/>
          <w:szCs w:val="28"/>
          <w:lang w:val="uk-UA"/>
        </w:rPr>
        <w:t>Після закінчення пульсації пуповини на неї накладають 2 стерильних затискачі Кохера: перший на відстані 10 см від пупкового кільця, другий назовні від нього на 2 см, потім пуповину між затискачами перерізають стерільними ножицями.</w:t>
      </w:r>
    </w:p>
    <w:p w:rsidR="00622CA0" w:rsidRPr="00522BEA" w:rsidRDefault="00622CA0" w:rsidP="006C7911">
      <w:pPr>
        <w:widowControl/>
        <w:numPr>
          <w:ilvl w:val="0"/>
          <w:numId w:val="14"/>
        </w:numPr>
        <w:tabs>
          <w:tab w:val="clear" w:pos="720"/>
          <w:tab w:val="left" w:pos="709"/>
        </w:tabs>
        <w:spacing w:before="0" w:after="0"/>
        <w:ind w:left="0" w:right="-2" w:firstLine="709"/>
        <w:jc w:val="both"/>
        <w:rPr>
          <w:sz w:val="28"/>
          <w:szCs w:val="28"/>
          <w:lang w:val="uk-UA"/>
        </w:rPr>
      </w:pPr>
      <w:r w:rsidRPr="00522BEA">
        <w:rPr>
          <w:sz w:val="28"/>
          <w:szCs w:val="28"/>
          <w:lang w:val="uk-UA"/>
        </w:rPr>
        <w:t>Через 2 години після народження дитини на сповивальному столі з підігрівом  стерильною сухою марлевою серветкою відтискають між вказівним і великим пальціми залишок пуповини та накладають стерильну одноразову клему на 0,3-0,5 см від пупкового кільця.</w:t>
      </w:r>
    </w:p>
    <w:p w:rsidR="00622CA0" w:rsidRPr="00522BEA" w:rsidRDefault="00622CA0" w:rsidP="006C7911">
      <w:pPr>
        <w:tabs>
          <w:tab w:val="left" w:pos="709"/>
        </w:tabs>
        <w:spacing w:before="0" w:after="0"/>
        <w:ind w:right="-2" w:firstLine="709"/>
        <w:jc w:val="both"/>
        <w:rPr>
          <w:i/>
          <w:sz w:val="28"/>
          <w:szCs w:val="28"/>
          <w:lang w:val="uk-UA"/>
        </w:rPr>
      </w:pPr>
      <w:r w:rsidRPr="00522BEA">
        <w:rPr>
          <w:i/>
          <w:sz w:val="28"/>
          <w:szCs w:val="28"/>
          <w:lang w:val="uk-UA"/>
        </w:rPr>
        <w:tab/>
        <w:t>Догляд за пуповинним залишком і пупковою ранкою:</w:t>
      </w:r>
    </w:p>
    <w:p w:rsidR="00622CA0" w:rsidRPr="00522BEA" w:rsidRDefault="00622CA0" w:rsidP="006C7911">
      <w:pPr>
        <w:widowControl/>
        <w:numPr>
          <w:ilvl w:val="0"/>
          <w:numId w:val="15"/>
        </w:numPr>
        <w:tabs>
          <w:tab w:val="clear" w:pos="720"/>
          <w:tab w:val="left" w:pos="709"/>
        </w:tabs>
        <w:spacing w:before="0" w:after="0"/>
        <w:ind w:left="0" w:right="-2" w:firstLine="709"/>
        <w:jc w:val="both"/>
        <w:rPr>
          <w:sz w:val="28"/>
          <w:szCs w:val="28"/>
          <w:lang w:val="uk-UA"/>
        </w:rPr>
      </w:pPr>
      <w:r w:rsidRPr="00522BEA">
        <w:rPr>
          <w:sz w:val="28"/>
          <w:szCs w:val="28"/>
          <w:lang w:val="uk-UA"/>
        </w:rPr>
        <w:t>обов’язкове ретельне миття рук;</w:t>
      </w:r>
    </w:p>
    <w:p w:rsidR="00622CA0" w:rsidRPr="00522BEA" w:rsidRDefault="00622CA0" w:rsidP="006C7911">
      <w:pPr>
        <w:widowControl/>
        <w:numPr>
          <w:ilvl w:val="0"/>
          <w:numId w:val="15"/>
        </w:numPr>
        <w:tabs>
          <w:tab w:val="clear" w:pos="720"/>
          <w:tab w:val="left" w:pos="709"/>
        </w:tabs>
        <w:spacing w:before="0" w:after="0"/>
        <w:ind w:left="0" w:right="-2" w:firstLine="709"/>
        <w:jc w:val="both"/>
        <w:rPr>
          <w:sz w:val="28"/>
          <w:szCs w:val="28"/>
          <w:lang w:val="uk-UA"/>
        </w:rPr>
      </w:pPr>
      <w:r w:rsidRPr="00522BEA">
        <w:rPr>
          <w:sz w:val="28"/>
          <w:szCs w:val="28"/>
          <w:lang w:val="uk-UA"/>
        </w:rPr>
        <w:t>пуповинний залишок не треба накривати пов’язками або підгузниками;</w:t>
      </w:r>
    </w:p>
    <w:p w:rsidR="00622CA0" w:rsidRPr="00522BEA" w:rsidRDefault="00622CA0" w:rsidP="006C7911">
      <w:pPr>
        <w:widowControl/>
        <w:numPr>
          <w:ilvl w:val="0"/>
          <w:numId w:val="15"/>
        </w:numPr>
        <w:tabs>
          <w:tab w:val="clear" w:pos="720"/>
          <w:tab w:val="left" w:pos="709"/>
        </w:tabs>
        <w:spacing w:before="0" w:after="0"/>
        <w:ind w:left="0" w:right="-2" w:firstLine="709"/>
        <w:jc w:val="both"/>
        <w:rPr>
          <w:sz w:val="28"/>
          <w:szCs w:val="28"/>
          <w:lang w:val="uk-UA"/>
        </w:rPr>
      </w:pPr>
      <w:r w:rsidRPr="00522BEA">
        <w:rPr>
          <w:sz w:val="28"/>
          <w:szCs w:val="28"/>
          <w:lang w:val="uk-UA"/>
        </w:rPr>
        <w:t>нема необхідності обробляти пуповинний залишок антисептиками за умови забезпечення раннього контакту матері і дитини “шкіра-до-шкіри” з подальшим спільним перебуванням;</w:t>
      </w:r>
    </w:p>
    <w:p w:rsidR="00622CA0" w:rsidRPr="00522BEA" w:rsidRDefault="00622CA0" w:rsidP="006C7911">
      <w:pPr>
        <w:widowControl/>
        <w:numPr>
          <w:ilvl w:val="0"/>
          <w:numId w:val="15"/>
        </w:numPr>
        <w:tabs>
          <w:tab w:val="clear" w:pos="720"/>
          <w:tab w:val="left" w:pos="709"/>
        </w:tabs>
        <w:spacing w:before="0" w:after="0"/>
        <w:ind w:left="0" w:right="-2" w:firstLine="709"/>
        <w:jc w:val="both"/>
        <w:rPr>
          <w:sz w:val="28"/>
          <w:szCs w:val="28"/>
          <w:lang w:val="uk-UA"/>
        </w:rPr>
      </w:pPr>
      <w:r w:rsidRPr="00522BEA">
        <w:rPr>
          <w:sz w:val="28"/>
          <w:szCs w:val="28"/>
          <w:lang w:val="uk-UA"/>
        </w:rPr>
        <w:t>за умови відсутності раннього контакту “шкіра-до-шкіри” та подальшого відокремлення від матері з метою профілактики колонізації госпітальною флорою рекомендується обробка пуповинного залишку та пуповинної ранки антисептиками;</w:t>
      </w:r>
    </w:p>
    <w:p w:rsidR="00622CA0" w:rsidRPr="00522BEA" w:rsidRDefault="00622CA0" w:rsidP="006C7911">
      <w:pPr>
        <w:widowControl/>
        <w:numPr>
          <w:ilvl w:val="0"/>
          <w:numId w:val="15"/>
        </w:numPr>
        <w:tabs>
          <w:tab w:val="clear" w:pos="720"/>
          <w:tab w:val="left" w:pos="709"/>
        </w:tabs>
        <w:spacing w:before="0" w:after="0"/>
        <w:ind w:left="0" w:right="-2" w:firstLine="709"/>
        <w:jc w:val="both"/>
        <w:rPr>
          <w:sz w:val="28"/>
          <w:szCs w:val="28"/>
          <w:lang w:val="uk-UA"/>
        </w:rPr>
      </w:pPr>
      <w:r w:rsidRPr="00522BEA">
        <w:rPr>
          <w:sz w:val="28"/>
          <w:szCs w:val="28"/>
          <w:lang w:val="uk-UA"/>
        </w:rPr>
        <w:t>одяг дитини повинен бути чистим;</w:t>
      </w:r>
    </w:p>
    <w:p w:rsidR="00622CA0" w:rsidRPr="00522BEA" w:rsidRDefault="00622CA0" w:rsidP="006C7911">
      <w:pPr>
        <w:widowControl/>
        <w:numPr>
          <w:ilvl w:val="0"/>
          <w:numId w:val="15"/>
        </w:numPr>
        <w:tabs>
          <w:tab w:val="clear" w:pos="720"/>
          <w:tab w:val="left" w:pos="709"/>
        </w:tabs>
        <w:spacing w:before="0" w:after="0"/>
        <w:ind w:left="0" w:right="-2" w:firstLine="709"/>
        <w:jc w:val="both"/>
        <w:rPr>
          <w:sz w:val="28"/>
          <w:szCs w:val="28"/>
          <w:lang w:val="uk-UA"/>
        </w:rPr>
      </w:pPr>
      <w:r w:rsidRPr="00522BEA">
        <w:rPr>
          <w:sz w:val="28"/>
          <w:szCs w:val="28"/>
          <w:lang w:val="uk-UA"/>
        </w:rPr>
        <w:t>при забрудненні пуповинного залишку (сеча, випорожнення) промити теплою кип’яченою водою з милом та ретельно просушити чистою серветкою або пелюшкою;</w:t>
      </w:r>
    </w:p>
    <w:p w:rsidR="00622CA0" w:rsidRPr="00522BEA" w:rsidRDefault="00622CA0" w:rsidP="006C7911">
      <w:pPr>
        <w:widowControl/>
        <w:numPr>
          <w:ilvl w:val="0"/>
          <w:numId w:val="15"/>
        </w:numPr>
        <w:tabs>
          <w:tab w:val="clear" w:pos="720"/>
          <w:tab w:val="left" w:pos="709"/>
        </w:tabs>
        <w:spacing w:before="0" w:after="0"/>
        <w:ind w:left="0" w:right="-2" w:firstLine="709"/>
        <w:jc w:val="both"/>
        <w:rPr>
          <w:sz w:val="28"/>
          <w:szCs w:val="28"/>
          <w:lang w:val="uk-UA"/>
        </w:rPr>
      </w:pPr>
      <w:r w:rsidRPr="00522BEA">
        <w:rPr>
          <w:sz w:val="28"/>
          <w:szCs w:val="28"/>
          <w:lang w:val="uk-UA"/>
        </w:rPr>
        <w:t>дитину можна виписувати додому з пуповинним залишком, який не має ознак інфекції, за умови проведення медичним персоналом навчання та засвоєння матір’ю навичок догляду за пуповинним залишком;</w:t>
      </w:r>
    </w:p>
    <w:p w:rsidR="00622CA0" w:rsidRPr="00522BEA" w:rsidRDefault="00622CA0" w:rsidP="006C7911">
      <w:pPr>
        <w:widowControl/>
        <w:numPr>
          <w:ilvl w:val="0"/>
          <w:numId w:val="15"/>
        </w:numPr>
        <w:tabs>
          <w:tab w:val="clear" w:pos="720"/>
          <w:tab w:val="left" w:pos="709"/>
        </w:tabs>
        <w:spacing w:before="0" w:after="0"/>
        <w:ind w:left="0" w:right="-2" w:firstLine="709"/>
        <w:jc w:val="both"/>
        <w:rPr>
          <w:sz w:val="28"/>
          <w:szCs w:val="28"/>
          <w:lang w:val="uk-UA"/>
        </w:rPr>
      </w:pPr>
      <w:r w:rsidRPr="00522BEA">
        <w:rPr>
          <w:sz w:val="28"/>
          <w:szCs w:val="28"/>
          <w:lang w:val="uk-UA"/>
        </w:rPr>
        <w:t>необхідно підтримувати пуповинний залишок (пупкову ранку) завжди сухими та чистими;</w:t>
      </w:r>
    </w:p>
    <w:p w:rsidR="00622CA0" w:rsidRPr="00522BEA" w:rsidRDefault="00622CA0" w:rsidP="006C7911">
      <w:pPr>
        <w:widowControl/>
        <w:numPr>
          <w:ilvl w:val="0"/>
          <w:numId w:val="15"/>
        </w:numPr>
        <w:tabs>
          <w:tab w:val="clear" w:pos="720"/>
          <w:tab w:val="left" w:pos="709"/>
        </w:tabs>
        <w:spacing w:before="0" w:after="0"/>
        <w:ind w:left="0" w:right="-2" w:firstLine="709"/>
        <w:jc w:val="both"/>
        <w:rPr>
          <w:sz w:val="28"/>
          <w:szCs w:val="28"/>
          <w:lang w:val="uk-UA"/>
        </w:rPr>
      </w:pPr>
      <w:r w:rsidRPr="00522BEA">
        <w:rPr>
          <w:sz w:val="28"/>
          <w:szCs w:val="28"/>
          <w:lang w:val="uk-UA"/>
        </w:rPr>
        <w:t>до загоєння пупкової ранки купати дитину у кип’яченій воді.</w:t>
      </w:r>
    </w:p>
    <w:p w:rsidR="00622CA0" w:rsidRPr="00522BEA" w:rsidRDefault="00622CA0" w:rsidP="006C7911">
      <w:pPr>
        <w:tabs>
          <w:tab w:val="left" w:pos="709"/>
        </w:tabs>
        <w:spacing w:before="0" w:after="0"/>
        <w:ind w:right="-2" w:firstLine="709"/>
        <w:jc w:val="both"/>
        <w:rPr>
          <w:sz w:val="28"/>
          <w:szCs w:val="28"/>
          <w:lang w:val="uk-UA"/>
        </w:rPr>
      </w:pPr>
      <w:r w:rsidRPr="00522BEA">
        <w:rPr>
          <w:b/>
          <w:sz w:val="28"/>
          <w:szCs w:val="28"/>
          <w:lang w:val="uk-UA"/>
        </w:rPr>
        <w:tab/>
      </w:r>
      <w:r w:rsidRPr="00522BEA">
        <w:rPr>
          <w:b/>
          <w:i/>
          <w:sz w:val="28"/>
          <w:szCs w:val="28"/>
          <w:lang w:val="uk-UA"/>
        </w:rPr>
        <w:t>Догляд за шкірою:</w:t>
      </w:r>
      <w:r w:rsidR="00980E06" w:rsidRPr="00522BEA">
        <w:rPr>
          <w:b/>
          <w:i/>
          <w:sz w:val="28"/>
          <w:szCs w:val="28"/>
          <w:lang w:val="uk-UA"/>
        </w:rPr>
        <w:t xml:space="preserve"> </w:t>
      </w:r>
      <w:r w:rsidRPr="00522BEA">
        <w:rPr>
          <w:sz w:val="28"/>
          <w:szCs w:val="28"/>
          <w:lang w:val="uk-UA"/>
        </w:rPr>
        <w:t>Підмивання дитини здійснюють під теплою проточною водою так, щоб тіло не торкалось раковини, дівчаток спереду в напрямку до сідниць.</w:t>
      </w:r>
      <w:r w:rsidR="00980E06" w:rsidRPr="00522BEA">
        <w:rPr>
          <w:sz w:val="28"/>
          <w:szCs w:val="28"/>
          <w:lang w:val="uk-UA"/>
        </w:rPr>
        <w:t xml:space="preserve"> </w:t>
      </w:r>
      <w:r w:rsidRPr="00522BEA">
        <w:rPr>
          <w:sz w:val="28"/>
          <w:szCs w:val="28"/>
          <w:lang w:val="uk-UA"/>
        </w:rPr>
        <w:t>Не доцільно без медичних показань використовувати для догляду за шкірою присипки, мазі, тощо.</w:t>
      </w:r>
      <w:r w:rsidR="00980E06" w:rsidRPr="00522BEA">
        <w:rPr>
          <w:sz w:val="28"/>
          <w:szCs w:val="28"/>
          <w:lang w:val="uk-UA"/>
        </w:rPr>
        <w:t xml:space="preserve"> </w:t>
      </w:r>
      <w:r w:rsidRPr="00522BEA">
        <w:rPr>
          <w:sz w:val="28"/>
          <w:szCs w:val="28"/>
          <w:lang w:val="uk-UA"/>
        </w:rPr>
        <w:t>Перше купання новонародженого слід здійснити в домашніх умовах.</w:t>
      </w:r>
    </w:p>
    <w:p w:rsidR="00622CA0" w:rsidRPr="00522BEA" w:rsidRDefault="00622CA0" w:rsidP="006C7911">
      <w:pPr>
        <w:pStyle w:val="a9"/>
        <w:tabs>
          <w:tab w:val="left" w:pos="709"/>
        </w:tabs>
        <w:spacing w:before="0" w:after="0"/>
        <w:ind w:right="-2" w:firstLine="709"/>
        <w:jc w:val="both"/>
        <w:rPr>
          <w:sz w:val="28"/>
          <w:szCs w:val="28"/>
          <w:lang w:val="uk-UA"/>
        </w:rPr>
      </w:pPr>
      <w:r w:rsidRPr="00522BEA">
        <w:rPr>
          <w:b/>
          <w:i/>
          <w:sz w:val="28"/>
          <w:szCs w:val="28"/>
          <w:lang w:val="uk-UA"/>
        </w:rPr>
        <w:t>Профілактика геморагічної хвороби новонародженого</w:t>
      </w:r>
      <w:r w:rsidR="00980E06" w:rsidRPr="00522BEA">
        <w:rPr>
          <w:b/>
          <w:sz w:val="28"/>
          <w:szCs w:val="28"/>
          <w:lang w:val="uk-UA"/>
        </w:rPr>
        <w:t xml:space="preserve">. </w:t>
      </w:r>
      <w:r w:rsidRPr="00522BEA">
        <w:rPr>
          <w:sz w:val="28"/>
          <w:szCs w:val="28"/>
          <w:lang w:val="uk-UA"/>
        </w:rPr>
        <w:t>Причиною виникнення геморагічної хвороби новонародженого є дефіцит вітаміну К. Вітамін К призначається всім новонародженим з метою профілактики цієї хвороби. Профілактичне введення: вітамін К1 в дозі 1 мг внутрішньом’язово вводиться в першу добу життя одноразово. При наявності пероральної форми вітаміну К рекомендується доза препарату 2 мг, яку вводять в першу та сьому добу життя.</w:t>
      </w:r>
    </w:p>
    <w:p w:rsidR="00622CA0" w:rsidRPr="00522BEA" w:rsidRDefault="00622CA0" w:rsidP="006C7911">
      <w:pPr>
        <w:pStyle w:val="a9"/>
        <w:tabs>
          <w:tab w:val="left" w:pos="709"/>
        </w:tabs>
        <w:spacing w:before="0" w:after="0"/>
        <w:ind w:right="-2" w:firstLine="709"/>
        <w:jc w:val="center"/>
        <w:rPr>
          <w:b/>
          <w:sz w:val="28"/>
          <w:szCs w:val="28"/>
          <w:lang w:val="uk-UA"/>
        </w:rPr>
      </w:pPr>
      <w:r w:rsidRPr="00522BEA">
        <w:rPr>
          <w:b/>
          <w:sz w:val="28"/>
          <w:szCs w:val="28"/>
          <w:lang w:val="uk-UA"/>
        </w:rPr>
        <w:t>Вакцинація новонароджених</w:t>
      </w:r>
    </w:p>
    <w:p w:rsidR="00622CA0" w:rsidRPr="00522BEA" w:rsidRDefault="00622CA0" w:rsidP="006C7911">
      <w:pPr>
        <w:pStyle w:val="a9"/>
        <w:tabs>
          <w:tab w:val="left" w:pos="709"/>
        </w:tabs>
        <w:spacing w:before="0" w:after="0"/>
        <w:ind w:left="426" w:right="-2" w:firstLine="709"/>
        <w:rPr>
          <w:sz w:val="28"/>
          <w:szCs w:val="28"/>
          <w:lang w:val="uk-UA"/>
        </w:rPr>
      </w:pPr>
      <w:r w:rsidRPr="00522BEA">
        <w:rPr>
          <w:b/>
          <w:i/>
          <w:sz w:val="28"/>
          <w:szCs w:val="28"/>
          <w:lang w:val="uk-UA"/>
        </w:rPr>
        <w:tab/>
        <w:t>Проти гепатиту В.</w:t>
      </w:r>
      <w:r w:rsidR="00980E06" w:rsidRPr="00522BEA">
        <w:rPr>
          <w:b/>
          <w:i/>
          <w:sz w:val="28"/>
          <w:szCs w:val="28"/>
          <w:lang w:val="uk-UA"/>
        </w:rPr>
        <w:t xml:space="preserve"> </w:t>
      </w:r>
      <w:r w:rsidRPr="00522BEA">
        <w:rPr>
          <w:sz w:val="28"/>
          <w:szCs w:val="28"/>
          <w:lang w:val="uk-UA"/>
        </w:rPr>
        <w:t>Вакцинація здійснюється за умови  проінформованої згоди матері.</w:t>
      </w:r>
    </w:p>
    <w:p w:rsidR="00622CA0" w:rsidRPr="00522BEA" w:rsidRDefault="00622CA0" w:rsidP="006C7911">
      <w:pPr>
        <w:widowControl/>
        <w:numPr>
          <w:ilvl w:val="0"/>
          <w:numId w:val="17"/>
        </w:numPr>
        <w:tabs>
          <w:tab w:val="left" w:pos="709"/>
        </w:tabs>
        <w:spacing w:before="0" w:after="0"/>
        <w:ind w:left="0" w:right="-2" w:firstLine="709"/>
        <w:jc w:val="both"/>
        <w:rPr>
          <w:sz w:val="28"/>
          <w:szCs w:val="28"/>
          <w:lang w:val="uk-UA"/>
        </w:rPr>
      </w:pPr>
      <w:r w:rsidRPr="00522BEA">
        <w:rPr>
          <w:sz w:val="28"/>
          <w:szCs w:val="28"/>
          <w:lang w:val="uk-UA"/>
        </w:rPr>
        <w:lastRenderedPageBreak/>
        <w:t>Вакцинації проти  гепатиту В підлягають всі здорові новонароджені до виписки з пологового будинку.</w:t>
      </w:r>
    </w:p>
    <w:p w:rsidR="00622CA0" w:rsidRPr="00522BEA" w:rsidRDefault="00622CA0" w:rsidP="006C7911">
      <w:pPr>
        <w:widowControl/>
        <w:numPr>
          <w:ilvl w:val="0"/>
          <w:numId w:val="17"/>
        </w:numPr>
        <w:tabs>
          <w:tab w:val="left" w:pos="709"/>
        </w:tabs>
        <w:spacing w:before="0" w:after="0"/>
        <w:ind w:left="0" w:right="-2" w:firstLine="709"/>
        <w:jc w:val="both"/>
        <w:rPr>
          <w:sz w:val="28"/>
          <w:szCs w:val="28"/>
          <w:lang w:val="uk-UA"/>
        </w:rPr>
      </w:pPr>
      <w:r w:rsidRPr="00522BEA">
        <w:rPr>
          <w:sz w:val="28"/>
          <w:szCs w:val="28"/>
          <w:lang w:val="uk-UA"/>
        </w:rPr>
        <w:t>Дітям, народженим від матерів з невизначеним або позитивним НвsAg щеплення проводиться відразу після народження (в перші 12 годин).</w:t>
      </w:r>
    </w:p>
    <w:p w:rsidR="00622CA0" w:rsidRPr="00522BEA" w:rsidRDefault="00622CA0" w:rsidP="006C7911">
      <w:pPr>
        <w:widowControl/>
        <w:numPr>
          <w:ilvl w:val="0"/>
          <w:numId w:val="17"/>
        </w:numPr>
        <w:tabs>
          <w:tab w:val="left" w:pos="709"/>
        </w:tabs>
        <w:spacing w:before="0" w:after="0"/>
        <w:ind w:left="0" w:right="-2" w:firstLine="709"/>
        <w:jc w:val="both"/>
        <w:rPr>
          <w:sz w:val="28"/>
          <w:szCs w:val="28"/>
          <w:lang w:val="uk-UA"/>
        </w:rPr>
      </w:pPr>
      <w:r w:rsidRPr="00522BEA">
        <w:rPr>
          <w:sz w:val="28"/>
          <w:szCs w:val="28"/>
          <w:lang w:val="uk-UA"/>
        </w:rPr>
        <w:t>Дітям, що народились від матерів з позитивним НвsAg при наявності специфічного імуноглобуліну проти гепатиту В рекомендовано одночасне його введення з вакциною не пізніше першого тижня у різні ділянки тіла.</w:t>
      </w:r>
    </w:p>
    <w:p w:rsidR="00622CA0" w:rsidRPr="00522BEA" w:rsidRDefault="00622CA0" w:rsidP="006C7911">
      <w:pPr>
        <w:widowControl/>
        <w:numPr>
          <w:ilvl w:val="0"/>
          <w:numId w:val="17"/>
        </w:numPr>
        <w:tabs>
          <w:tab w:val="left" w:pos="709"/>
        </w:tabs>
        <w:spacing w:before="0" w:after="0"/>
        <w:ind w:left="0" w:right="-2" w:firstLine="709"/>
        <w:jc w:val="both"/>
        <w:rPr>
          <w:sz w:val="28"/>
          <w:szCs w:val="28"/>
          <w:lang w:val="uk-UA"/>
        </w:rPr>
      </w:pPr>
      <w:r w:rsidRPr="00522BEA">
        <w:rPr>
          <w:sz w:val="28"/>
          <w:szCs w:val="28"/>
          <w:lang w:val="uk-UA"/>
        </w:rPr>
        <w:t>Недоношеним новонародженим, які народились з масою тіла менше 2000 г вакцинацію проводять при досягненні дитиною маси тіла 2000 г або через місяць.</w:t>
      </w:r>
    </w:p>
    <w:p w:rsidR="00622CA0" w:rsidRPr="00522BEA" w:rsidRDefault="00622CA0" w:rsidP="006C7911">
      <w:pPr>
        <w:widowControl/>
        <w:numPr>
          <w:ilvl w:val="0"/>
          <w:numId w:val="17"/>
        </w:numPr>
        <w:tabs>
          <w:tab w:val="left" w:pos="709"/>
        </w:tabs>
        <w:spacing w:before="0" w:after="0"/>
        <w:ind w:left="0" w:right="-2" w:firstLine="709"/>
        <w:jc w:val="both"/>
        <w:rPr>
          <w:sz w:val="28"/>
          <w:szCs w:val="28"/>
          <w:lang w:val="uk-UA"/>
        </w:rPr>
      </w:pPr>
      <w:r w:rsidRPr="00522BEA">
        <w:rPr>
          <w:sz w:val="28"/>
          <w:szCs w:val="28"/>
          <w:lang w:val="uk-UA"/>
        </w:rPr>
        <w:t>Якщо дитина в тяжкому стані, проводити вакцинацію слід після покращення стану перед випискою з лікарні.</w:t>
      </w:r>
    </w:p>
    <w:p w:rsidR="00622CA0" w:rsidRPr="00522BEA" w:rsidRDefault="00622CA0" w:rsidP="006C7911">
      <w:pPr>
        <w:widowControl/>
        <w:numPr>
          <w:ilvl w:val="0"/>
          <w:numId w:val="17"/>
        </w:numPr>
        <w:tabs>
          <w:tab w:val="left" w:pos="709"/>
        </w:tabs>
        <w:spacing w:before="0" w:after="0"/>
        <w:ind w:left="0" w:right="-2" w:firstLine="709"/>
        <w:jc w:val="both"/>
        <w:rPr>
          <w:sz w:val="28"/>
          <w:szCs w:val="28"/>
          <w:lang w:val="uk-UA"/>
        </w:rPr>
      </w:pPr>
      <w:r w:rsidRPr="00522BEA">
        <w:rPr>
          <w:sz w:val="28"/>
          <w:szCs w:val="28"/>
          <w:lang w:val="uk-UA"/>
        </w:rPr>
        <w:t>Новонародженим вакцина вводиться внутрішньом’язово в передньобокову поверхню стегна.</w:t>
      </w:r>
    </w:p>
    <w:p w:rsidR="00622CA0" w:rsidRPr="00522BEA" w:rsidRDefault="00622CA0" w:rsidP="006C7911">
      <w:pPr>
        <w:tabs>
          <w:tab w:val="left" w:pos="709"/>
        </w:tabs>
        <w:spacing w:before="0" w:after="0"/>
        <w:ind w:left="426" w:right="-2" w:firstLine="709"/>
        <w:jc w:val="both"/>
        <w:rPr>
          <w:sz w:val="28"/>
          <w:szCs w:val="28"/>
          <w:lang w:val="uk-UA"/>
        </w:rPr>
      </w:pPr>
      <w:r w:rsidRPr="00522BEA">
        <w:rPr>
          <w:b/>
          <w:i/>
          <w:sz w:val="28"/>
          <w:szCs w:val="28"/>
          <w:lang w:val="uk-UA"/>
        </w:rPr>
        <w:tab/>
        <w:t>Проти туберкульозу.</w:t>
      </w:r>
      <w:r w:rsidR="00980E06" w:rsidRPr="00522BEA">
        <w:rPr>
          <w:b/>
          <w:i/>
          <w:sz w:val="28"/>
          <w:szCs w:val="28"/>
          <w:lang w:val="uk-UA"/>
        </w:rPr>
        <w:t xml:space="preserve"> </w:t>
      </w:r>
      <w:r w:rsidRPr="00522BEA">
        <w:rPr>
          <w:sz w:val="28"/>
          <w:szCs w:val="28"/>
          <w:lang w:val="uk-UA"/>
        </w:rPr>
        <w:t>Вакцинація здійснюється за умови проінформованої згоди матері.</w:t>
      </w:r>
    </w:p>
    <w:p w:rsidR="00622CA0" w:rsidRPr="00522BEA" w:rsidRDefault="00622CA0" w:rsidP="006C7911">
      <w:pPr>
        <w:widowControl/>
        <w:numPr>
          <w:ilvl w:val="0"/>
          <w:numId w:val="18"/>
        </w:numPr>
        <w:tabs>
          <w:tab w:val="left" w:pos="709"/>
        </w:tabs>
        <w:spacing w:before="0" w:after="0"/>
        <w:ind w:left="0" w:right="-2" w:firstLine="709"/>
        <w:jc w:val="both"/>
        <w:rPr>
          <w:sz w:val="28"/>
          <w:szCs w:val="28"/>
          <w:lang w:val="uk-UA"/>
        </w:rPr>
      </w:pPr>
      <w:r w:rsidRPr="00522BEA">
        <w:rPr>
          <w:sz w:val="28"/>
          <w:szCs w:val="28"/>
          <w:lang w:val="uk-UA"/>
        </w:rPr>
        <w:t>Вакцинація проводиться всім  здоровим новонародженим на 3-5 добу життя.</w:t>
      </w:r>
    </w:p>
    <w:p w:rsidR="00622CA0" w:rsidRPr="00522BEA" w:rsidRDefault="00622CA0" w:rsidP="006C7911">
      <w:pPr>
        <w:widowControl/>
        <w:numPr>
          <w:ilvl w:val="0"/>
          <w:numId w:val="18"/>
        </w:numPr>
        <w:tabs>
          <w:tab w:val="left" w:pos="709"/>
        </w:tabs>
        <w:spacing w:before="0" w:after="0"/>
        <w:ind w:left="0" w:right="-2" w:firstLine="709"/>
        <w:jc w:val="both"/>
        <w:rPr>
          <w:sz w:val="28"/>
          <w:szCs w:val="28"/>
          <w:lang w:val="uk-UA"/>
        </w:rPr>
      </w:pPr>
      <w:r w:rsidRPr="00522BEA">
        <w:rPr>
          <w:sz w:val="28"/>
          <w:szCs w:val="28"/>
          <w:lang w:val="uk-UA"/>
        </w:rPr>
        <w:t>Якщо дитина хвора, імунізація проводиться після одужання.</w:t>
      </w:r>
    </w:p>
    <w:p w:rsidR="00622CA0" w:rsidRPr="00522BEA" w:rsidRDefault="00622CA0" w:rsidP="006C7911">
      <w:pPr>
        <w:widowControl/>
        <w:numPr>
          <w:ilvl w:val="0"/>
          <w:numId w:val="18"/>
        </w:numPr>
        <w:tabs>
          <w:tab w:val="left" w:pos="709"/>
        </w:tabs>
        <w:spacing w:before="0" w:after="0"/>
        <w:ind w:left="0" w:right="-2" w:firstLine="709"/>
        <w:jc w:val="both"/>
        <w:rPr>
          <w:sz w:val="28"/>
          <w:szCs w:val="28"/>
          <w:lang w:val="uk-UA"/>
        </w:rPr>
      </w:pPr>
      <w:r w:rsidRPr="00522BEA">
        <w:rPr>
          <w:sz w:val="28"/>
          <w:szCs w:val="28"/>
          <w:lang w:val="uk-UA"/>
        </w:rPr>
        <w:t>Якщо мати дитини хвора на активний туберкульоз легень, вакцинація не проводиться.</w:t>
      </w:r>
    </w:p>
    <w:p w:rsidR="00622CA0" w:rsidRPr="00522BEA" w:rsidRDefault="00622CA0" w:rsidP="006C7911">
      <w:pPr>
        <w:widowControl/>
        <w:numPr>
          <w:ilvl w:val="0"/>
          <w:numId w:val="18"/>
        </w:numPr>
        <w:tabs>
          <w:tab w:val="left" w:pos="709"/>
        </w:tabs>
        <w:spacing w:before="0" w:after="0"/>
        <w:ind w:left="0" w:right="-2" w:firstLine="709"/>
        <w:jc w:val="both"/>
        <w:rPr>
          <w:sz w:val="28"/>
          <w:szCs w:val="28"/>
          <w:lang w:val="uk-UA"/>
        </w:rPr>
      </w:pPr>
      <w:r w:rsidRPr="00522BEA">
        <w:rPr>
          <w:sz w:val="28"/>
          <w:szCs w:val="28"/>
          <w:lang w:val="uk-UA"/>
        </w:rPr>
        <w:t>Недоношеним дітям з вагою при народженні менше 2000 г вакцинація здійснюється після досягнення дитиною маси тіла 2000 г до виписки з лікарні.</w:t>
      </w:r>
    </w:p>
    <w:p w:rsidR="00622CA0" w:rsidRPr="00522BEA" w:rsidRDefault="00622CA0" w:rsidP="006C7911">
      <w:pPr>
        <w:widowControl/>
        <w:numPr>
          <w:ilvl w:val="0"/>
          <w:numId w:val="18"/>
        </w:numPr>
        <w:tabs>
          <w:tab w:val="left" w:pos="709"/>
        </w:tabs>
        <w:spacing w:before="0" w:after="0"/>
        <w:ind w:left="0" w:right="-2" w:firstLine="709"/>
        <w:jc w:val="both"/>
        <w:rPr>
          <w:sz w:val="28"/>
          <w:szCs w:val="28"/>
          <w:lang w:val="uk-UA"/>
        </w:rPr>
      </w:pPr>
      <w:r w:rsidRPr="00522BEA">
        <w:rPr>
          <w:sz w:val="28"/>
          <w:szCs w:val="28"/>
          <w:lang w:val="uk-UA"/>
        </w:rPr>
        <w:t>Вакцину БЦЖ застосовують внутрішньошкірно.</w:t>
      </w:r>
    </w:p>
    <w:p w:rsidR="00622CA0" w:rsidRPr="00522BEA" w:rsidRDefault="00622CA0" w:rsidP="006C7911">
      <w:pPr>
        <w:tabs>
          <w:tab w:val="left" w:pos="709"/>
        </w:tabs>
        <w:spacing w:before="0" w:after="0"/>
        <w:ind w:right="-2" w:firstLine="709"/>
        <w:jc w:val="both"/>
        <w:rPr>
          <w:sz w:val="28"/>
          <w:szCs w:val="28"/>
          <w:lang w:val="uk-UA"/>
        </w:rPr>
      </w:pPr>
      <w:r w:rsidRPr="00522BEA">
        <w:rPr>
          <w:sz w:val="28"/>
          <w:szCs w:val="28"/>
          <w:lang w:val="uk-UA"/>
        </w:rPr>
        <w:tab/>
        <w:t>Нормальна реакція на введення: на місці внутрішньошкірного введення вакцини БЦЖ розвивається специфічна реакція у вигляді папули розміром 5-10 мм у діаметрі. У новонароджених нормальна вакцинальна реакція з'являється через 6-8 тижнів. Реакція має зворотній розвиток протягом 2-3 міс, інколи й у більш тривалий термін. У 90-95% вакцинованих на місці щеплення повинен утворитись поверхневий рубчик 5-10 мм у діаметрі.</w:t>
      </w:r>
    </w:p>
    <w:p w:rsidR="0016125F" w:rsidRPr="00522BEA" w:rsidRDefault="0016125F" w:rsidP="006C7911">
      <w:pPr>
        <w:tabs>
          <w:tab w:val="left" w:pos="709"/>
        </w:tabs>
        <w:spacing w:before="0" w:after="0"/>
        <w:ind w:right="-2" w:firstLine="709"/>
        <w:jc w:val="both"/>
        <w:rPr>
          <w:b/>
          <w:sz w:val="28"/>
          <w:szCs w:val="28"/>
          <w:lang w:val="uk-UA"/>
        </w:rPr>
      </w:pPr>
      <w:r w:rsidRPr="00522BEA">
        <w:rPr>
          <w:b/>
          <w:sz w:val="28"/>
          <w:szCs w:val="28"/>
          <w:lang w:val="uk-UA"/>
        </w:rPr>
        <w:t>Скринiнг новонароджених</w:t>
      </w:r>
      <w:r w:rsidRPr="00522BEA">
        <w:rPr>
          <w:sz w:val="28"/>
          <w:szCs w:val="28"/>
          <w:lang w:val="uk-UA"/>
        </w:rPr>
        <w:t xml:space="preserve"> (масове обстеження новонароджених) на виявлення в</w:t>
      </w:r>
      <w:r w:rsidRPr="00522BEA">
        <w:rPr>
          <w:rStyle w:val="quast"/>
          <w:sz w:val="28"/>
          <w:szCs w:val="28"/>
          <w:lang w:val="uk-UA"/>
        </w:rPr>
        <w:t xml:space="preserve">роджених й спадкових хвороб. Його </w:t>
      </w:r>
      <w:r w:rsidRPr="00522BEA">
        <w:rPr>
          <w:sz w:val="28"/>
          <w:szCs w:val="28"/>
          <w:lang w:val="uk-UA"/>
        </w:rPr>
        <w:t>проводять в пологових будинках.  Це програма загальнодержавного масштабу, що окуповується за рахунок зниження кiлькостi iнвалiдiв дитинства.</w:t>
      </w:r>
      <w:bookmarkStart w:id="1" w:name="quast_22"/>
      <w:r w:rsidRPr="00522BEA">
        <w:rPr>
          <w:sz w:val="28"/>
          <w:szCs w:val="28"/>
          <w:lang w:val="uk-UA"/>
        </w:rPr>
        <w:t xml:space="preserve"> С</w:t>
      </w:r>
      <w:r w:rsidRPr="00522BEA">
        <w:rPr>
          <w:rStyle w:val="quast"/>
          <w:sz w:val="28"/>
          <w:szCs w:val="28"/>
          <w:lang w:val="uk-UA"/>
        </w:rPr>
        <w:t xml:space="preserve">кринiнг в Україні проводиться на </w:t>
      </w:r>
      <w:r w:rsidRPr="00522BEA">
        <w:rPr>
          <w:rStyle w:val="quast"/>
          <w:i/>
          <w:iCs/>
          <w:sz w:val="28"/>
          <w:szCs w:val="28"/>
          <w:lang w:val="uk-UA"/>
        </w:rPr>
        <w:t>фенiлкетонурію</w:t>
      </w:r>
      <w:r w:rsidRPr="00522BEA">
        <w:rPr>
          <w:rStyle w:val="apple-converted-space"/>
          <w:sz w:val="28"/>
          <w:szCs w:val="28"/>
          <w:lang w:val="uk-UA"/>
        </w:rPr>
        <w:t> </w:t>
      </w:r>
      <w:r w:rsidRPr="00522BEA">
        <w:rPr>
          <w:rStyle w:val="quast"/>
          <w:sz w:val="28"/>
          <w:szCs w:val="28"/>
          <w:lang w:val="uk-UA"/>
        </w:rPr>
        <w:t>(частота - 1:10000),</w:t>
      </w:r>
      <w:r w:rsidRPr="00522BEA">
        <w:rPr>
          <w:rStyle w:val="apple-converted-space"/>
          <w:sz w:val="28"/>
          <w:szCs w:val="28"/>
          <w:lang w:val="uk-UA"/>
        </w:rPr>
        <w:t> в</w:t>
      </w:r>
      <w:r w:rsidRPr="00522BEA">
        <w:rPr>
          <w:rStyle w:val="quast"/>
          <w:i/>
          <w:iCs/>
          <w:sz w:val="28"/>
          <w:szCs w:val="28"/>
          <w:lang w:val="uk-UA"/>
        </w:rPr>
        <w:t>роджений гiпотиреоз</w:t>
      </w:r>
      <w:r w:rsidRPr="00522BEA">
        <w:rPr>
          <w:rStyle w:val="apple-converted-space"/>
          <w:sz w:val="28"/>
          <w:szCs w:val="28"/>
          <w:lang w:val="uk-UA"/>
        </w:rPr>
        <w:t> </w:t>
      </w:r>
      <w:r w:rsidRPr="00522BEA">
        <w:rPr>
          <w:rStyle w:val="quast"/>
          <w:sz w:val="28"/>
          <w:szCs w:val="28"/>
          <w:lang w:val="uk-UA"/>
        </w:rPr>
        <w:t>(1:5000), вроджену</w:t>
      </w:r>
      <w:r w:rsidRPr="00522BEA">
        <w:rPr>
          <w:rStyle w:val="apple-converted-space"/>
          <w:sz w:val="28"/>
          <w:szCs w:val="28"/>
          <w:lang w:val="uk-UA"/>
        </w:rPr>
        <w:t> </w:t>
      </w:r>
      <w:r w:rsidRPr="00522BEA">
        <w:rPr>
          <w:rStyle w:val="quast"/>
          <w:i/>
          <w:iCs/>
          <w:sz w:val="28"/>
          <w:szCs w:val="28"/>
          <w:lang w:val="uk-UA"/>
        </w:rPr>
        <w:t>гiперплазію наднирників</w:t>
      </w:r>
      <w:r w:rsidRPr="00522BEA">
        <w:rPr>
          <w:rStyle w:val="quast"/>
          <w:sz w:val="28"/>
          <w:szCs w:val="28"/>
          <w:lang w:val="uk-UA"/>
        </w:rPr>
        <w:t> (адрено-генітальний синдром - 1:5000),</w:t>
      </w:r>
      <w:r w:rsidRPr="00522BEA">
        <w:rPr>
          <w:rStyle w:val="apple-converted-space"/>
          <w:sz w:val="28"/>
          <w:szCs w:val="28"/>
          <w:lang w:val="uk-UA"/>
        </w:rPr>
        <w:t xml:space="preserve">  </w:t>
      </w:r>
      <w:r w:rsidRPr="00522BEA">
        <w:rPr>
          <w:rStyle w:val="quast"/>
          <w:i/>
          <w:iCs/>
          <w:sz w:val="28"/>
          <w:szCs w:val="28"/>
          <w:lang w:val="uk-UA"/>
        </w:rPr>
        <w:t>муковiсцидоз</w:t>
      </w:r>
      <w:r w:rsidRPr="00522BEA">
        <w:rPr>
          <w:rStyle w:val="apple-converted-space"/>
          <w:sz w:val="28"/>
          <w:szCs w:val="28"/>
          <w:lang w:val="uk-UA"/>
        </w:rPr>
        <w:t> </w:t>
      </w:r>
      <w:r w:rsidRPr="00522BEA">
        <w:rPr>
          <w:rStyle w:val="quast"/>
          <w:sz w:val="28"/>
          <w:szCs w:val="28"/>
          <w:lang w:val="uk-UA"/>
        </w:rPr>
        <w:t>(1:2000-1:4000). Бiологiчний матерiал для скринiнгу – декілька крапель кровi на фiльтрувальному паперi.</w:t>
      </w:r>
      <w:bookmarkEnd w:id="1"/>
    </w:p>
    <w:p w:rsidR="00622CA0" w:rsidRPr="00522BEA" w:rsidRDefault="00622CA0" w:rsidP="006C7911">
      <w:pPr>
        <w:tabs>
          <w:tab w:val="left" w:pos="709"/>
        </w:tabs>
        <w:spacing w:before="0" w:after="0"/>
        <w:ind w:right="-2" w:firstLine="709"/>
        <w:jc w:val="both"/>
        <w:rPr>
          <w:sz w:val="28"/>
          <w:szCs w:val="28"/>
          <w:lang w:val="uk-UA"/>
        </w:rPr>
      </w:pPr>
      <w:r w:rsidRPr="00522BEA">
        <w:rPr>
          <w:b/>
          <w:i/>
          <w:sz w:val="28"/>
          <w:szCs w:val="28"/>
          <w:lang w:val="uk-UA"/>
        </w:rPr>
        <w:tab/>
        <w:t>На фенілкетонурію.</w:t>
      </w:r>
      <w:r w:rsidRPr="00522BEA">
        <w:rPr>
          <w:b/>
          <w:sz w:val="28"/>
          <w:szCs w:val="28"/>
          <w:lang w:val="uk-UA"/>
        </w:rPr>
        <w:t xml:space="preserve"> </w:t>
      </w:r>
      <w:r w:rsidRPr="00522BEA">
        <w:rPr>
          <w:sz w:val="28"/>
          <w:szCs w:val="28"/>
          <w:lang w:val="uk-UA"/>
        </w:rPr>
        <w:t>Фенілкетонурія – спадкове захворювання, пов’язане з дефіцитом ферменту фенілаланінгідроксилази, що супроводжується накопиченням фенілаланіну в крові та веде до ураження ЦНС. Хворі діти нерідко народжуються від здорових батьків, які є гетерозиготними носіями мутантного гену. Родинні шлюби різко підвищують можливість народження хворої дитини. Частота захворювання 1:10000.</w:t>
      </w:r>
    </w:p>
    <w:p w:rsidR="00622CA0" w:rsidRPr="00522BEA" w:rsidRDefault="00622CA0" w:rsidP="006C7911">
      <w:pPr>
        <w:tabs>
          <w:tab w:val="left" w:pos="709"/>
        </w:tabs>
        <w:spacing w:before="0" w:after="0"/>
        <w:ind w:right="-2" w:firstLine="709"/>
        <w:jc w:val="both"/>
        <w:rPr>
          <w:sz w:val="28"/>
          <w:szCs w:val="28"/>
          <w:lang w:val="uk-UA"/>
        </w:rPr>
      </w:pPr>
      <w:r w:rsidRPr="00522BEA">
        <w:rPr>
          <w:sz w:val="28"/>
          <w:szCs w:val="28"/>
          <w:lang w:val="uk-UA"/>
        </w:rPr>
        <w:tab/>
      </w:r>
      <w:r w:rsidRPr="00522BEA">
        <w:rPr>
          <w:i/>
          <w:sz w:val="28"/>
          <w:szCs w:val="28"/>
          <w:lang w:val="uk-UA"/>
        </w:rPr>
        <w:t>Правила проведення:</w:t>
      </w:r>
      <w:r w:rsidR="00980E06" w:rsidRPr="00522BEA">
        <w:rPr>
          <w:i/>
          <w:sz w:val="28"/>
          <w:szCs w:val="28"/>
          <w:lang w:val="uk-UA"/>
        </w:rPr>
        <w:t xml:space="preserve"> </w:t>
      </w:r>
      <w:r w:rsidRPr="00522BEA">
        <w:rPr>
          <w:sz w:val="28"/>
          <w:szCs w:val="28"/>
          <w:lang w:val="uk-UA"/>
        </w:rPr>
        <w:t>Здійснюється за проінформованої згоди матері.</w:t>
      </w:r>
      <w:r w:rsidR="00980E06" w:rsidRPr="00522BEA">
        <w:rPr>
          <w:sz w:val="28"/>
          <w:szCs w:val="28"/>
          <w:lang w:val="uk-UA"/>
        </w:rPr>
        <w:t xml:space="preserve"> </w:t>
      </w:r>
      <w:r w:rsidRPr="00522BEA">
        <w:rPr>
          <w:sz w:val="28"/>
          <w:szCs w:val="28"/>
          <w:lang w:val="uk-UA"/>
        </w:rPr>
        <w:t xml:space="preserve">Проводиться всім новонародженим у віці 48-72 години життя, не раніше ніж через </w:t>
      </w:r>
      <w:r w:rsidRPr="00522BEA">
        <w:rPr>
          <w:sz w:val="28"/>
          <w:szCs w:val="28"/>
          <w:lang w:val="uk-UA"/>
        </w:rPr>
        <w:lastRenderedPageBreak/>
        <w:t>24 години після початку ентерального харчування. Протипоказань немає.</w:t>
      </w:r>
      <w:r w:rsidR="00980E06" w:rsidRPr="00522BEA">
        <w:rPr>
          <w:sz w:val="28"/>
          <w:szCs w:val="28"/>
          <w:lang w:val="uk-UA"/>
        </w:rPr>
        <w:t xml:space="preserve"> </w:t>
      </w:r>
      <w:r w:rsidRPr="00522BEA">
        <w:rPr>
          <w:sz w:val="28"/>
          <w:szCs w:val="28"/>
          <w:lang w:val="uk-UA"/>
        </w:rPr>
        <w:t>Обстеження проводиться шляхом забору капілярної крові на хроматографічний папір.</w:t>
      </w:r>
      <w:r w:rsidR="00980E06" w:rsidRPr="00522BEA">
        <w:rPr>
          <w:sz w:val="28"/>
          <w:szCs w:val="28"/>
          <w:lang w:val="uk-UA"/>
        </w:rPr>
        <w:t xml:space="preserve"> </w:t>
      </w:r>
      <w:r w:rsidRPr="00522BEA">
        <w:rPr>
          <w:sz w:val="28"/>
          <w:szCs w:val="28"/>
          <w:lang w:val="uk-UA"/>
        </w:rPr>
        <w:t>У випадку одержання позитивного результату є показаним огляд лікарем-генетиком та повторний аналіз крові.</w:t>
      </w:r>
      <w:r w:rsidR="00980E06" w:rsidRPr="00522BEA">
        <w:rPr>
          <w:sz w:val="28"/>
          <w:szCs w:val="28"/>
          <w:lang w:val="uk-UA"/>
        </w:rPr>
        <w:t xml:space="preserve"> </w:t>
      </w:r>
      <w:r w:rsidRPr="00522BEA">
        <w:rPr>
          <w:sz w:val="28"/>
          <w:szCs w:val="28"/>
          <w:lang w:val="uk-UA"/>
        </w:rPr>
        <w:t>Дієтичне харчування має розпочатися до 4-5 тижня, що забезпечує повноцінний психічний розвиток.</w:t>
      </w:r>
    </w:p>
    <w:p w:rsidR="00622CA0" w:rsidRPr="00522BEA" w:rsidRDefault="00622CA0" w:rsidP="006C7911">
      <w:pPr>
        <w:tabs>
          <w:tab w:val="left" w:pos="709"/>
        </w:tabs>
        <w:spacing w:before="0" w:after="0"/>
        <w:ind w:right="-2" w:firstLine="709"/>
        <w:jc w:val="both"/>
        <w:rPr>
          <w:sz w:val="28"/>
          <w:szCs w:val="28"/>
          <w:lang w:val="uk-UA"/>
        </w:rPr>
      </w:pPr>
      <w:r w:rsidRPr="00522BEA">
        <w:rPr>
          <w:b/>
          <w:i/>
          <w:sz w:val="28"/>
          <w:szCs w:val="28"/>
          <w:lang w:val="uk-UA"/>
        </w:rPr>
        <w:tab/>
        <w:t>На вроджений гіпотиреоз.</w:t>
      </w:r>
      <w:r w:rsidR="00980E06" w:rsidRPr="00522BEA">
        <w:rPr>
          <w:b/>
          <w:i/>
          <w:sz w:val="28"/>
          <w:szCs w:val="28"/>
          <w:lang w:val="uk-UA"/>
        </w:rPr>
        <w:t xml:space="preserve"> </w:t>
      </w:r>
      <w:r w:rsidRPr="00522BEA">
        <w:rPr>
          <w:sz w:val="28"/>
          <w:szCs w:val="28"/>
          <w:lang w:val="uk-UA"/>
        </w:rPr>
        <w:t>Вроджений гіпотиреоз – захворювання, що супроводжуються зниженою продукцією тиреоїдних гормонів. Провідними клінічними ознаками є значна затримка росту й відставання в психічному розвитку, що веде до розумової відсталості. Частота захворювання 1:4000.</w:t>
      </w:r>
    </w:p>
    <w:p w:rsidR="00622CA0" w:rsidRPr="00522BEA" w:rsidRDefault="00622CA0" w:rsidP="006C7911">
      <w:pPr>
        <w:tabs>
          <w:tab w:val="left" w:pos="709"/>
        </w:tabs>
        <w:spacing w:before="0" w:after="0"/>
        <w:ind w:right="-2" w:firstLine="709"/>
        <w:jc w:val="both"/>
        <w:rPr>
          <w:sz w:val="28"/>
          <w:szCs w:val="28"/>
          <w:lang w:val="uk-UA"/>
        </w:rPr>
      </w:pPr>
      <w:r w:rsidRPr="00522BEA">
        <w:rPr>
          <w:sz w:val="28"/>
          <w:szCs w:val="28"/>
          <w:lang w:val="uk-UA"/>
        </w:rPr>
        <w:tab/>
      </w:r>
      <w:r w:rsidRPr="00522BEA">
        <w:rPr>
          <w:i/>
          <w:sz w:val="28"/>
          <w:szCs w:val="28"/>
          <w:lang w:val="uk-UA"/>
        </w:rPr>
        <w:t>Правила проведення:</w:t>
      </w:r>
      <w:r w:rsidR="00980E06" w:rsidRPr="00522BEA">
        <w:rPr>
          <w:i/>
          <w:sz w:val="28"/>
          <w:szCs w:val="28"/>
          <w:lang w:val="uk-UA"/>
        </w:rPr>
        <w:t xml:space="preserve"> </w:t>
      </w:r>
      <w:r w:rsidRPr="00522BEA">
        <w:rPr>
          <w:sz w:val="28"/>
          <w:szCs w:val="28"/>
          <w:lang w:val="uk-UA"/>
        </w:rPr>
        <w:t>Здійснюється за проінформованої згоди матері.</w:t>
      </w:r>
      <w:r w:rsidR="00980E06" w:rsidRPr="00522BEA">
        <w:rPr>
          <w:sz w:val="28"/>
          <w:szCs w:val="28"/>
          <w:lang w:val="uk-UA"/>
        </w:rPr>
        <w:t xml:space="preserve"> </w:t>
      </w:r>
      <w:r w:rsidRPr="00522BEA">
        <w:rPr>
          <w:sz w:val="28"/>
          <w:szCs w:val="28"/>
          <w:lang w:val="uk-UA"/>
        </w:rPr>
        <w:t>Проводиться всім новонародженим у віці 48-72 години життя. Обстеження проводиться шляхом забору капілярної крові на хроматографічний папір.</w:t>
      </w:r>
      <w:r w:rsidR="00980E06" w:rsidRPr="00522BEA">
        <w:rPr>
          <w:sz w:val="28"/>
          <w:szCs w:val="28"/>
          <w:lang w:val="uk-UA"/>
        </w:rPr>
        <w:t xml:space="preserve"> </w:t>
      </w:r>
      <w:r w:rsidRPr="00522BEA">
        <w:rPr>
          <w:sz w:val="28"/>
          <w:szCs w:val="28"/>
          <w:lang w:val="uk-UA"/>
        </w:rPr>
        <w:t xml:space="preserve">У випадку одержання позитивного результату є показаним повторний аналіз крові з вени для визначення рівня ТТГ та гормонів щитоподібної залози в сироватці крові. Якщо ТТГ при повторному обстеженні більше 20 мкОД/мл+ рівень Т4 нижче 120 нмоль/л показана замісна терапія тироксином, яка повинна бути розпочата не пізніше 3-го тижня. </w:t>
      </w:r>
    </w:p>
    <w:p w:rsidR="00622CA0" w:rsidRPr="00522BEA" w:rsidRDefault="00622CA0" w:rsidP="006C7911">
      <w:pPr>
        <w:tabs>
          <w:tab w:val="left" w:pos="709"/>
        </w:tabs>
        <w:spacing w:before="0" w:after="0"/>
        <w:ind w:right="-2" w:firstLine="709"/>
        <w:jc w:val="both"/>
        <w:rPr>
          <w:sz w:val="28"/>
          <w:szCs w:val="28"/>
          <w:lang w:val="uk-UA"/>
        </w:rPr>
      </w:pPr>
      <w:r w:rsidRPr="00522BEA">
        <w:rPr>
          <w:b/>
          <w:i/>
          <w:sz w:val="28"/>
          <w:szCs w:val="28"/>
          <w:lang w:val="uk-UA"/>
        </w:rPr>
        <w:t>Правила проведення скринінгу новонароджених</w:t>
      </w:r>
      <w:r w:rsidR="00980E06" w:rsidRPr="00522BEA">
        <w:rPr>
          <w:b/>
          <w:i/>
          <w:sz w:val="28"/>
          <w:szCs w:val="28"/>
          <w:lang w:val="uk-UA"/>
        </w:rPr>
        <w:t xml:space="preserve"> </w:t>
      </w:r>
      <w:r w:rsidRPr="00522BEA">
        <w:rPr>
          <w:b/>
          <w:i/>
          <w:sz w:val="28"/>
          <w:szCs w:val="28"/>
          <w:lang w:val="uk-UA"/>
        </w:rPr>
        <w:t>на адреногенітальний синдром та муковісцидоз:</w:t>
      </w:r>
      <w:r w:rsidR="00980E06" w:rsidRPr="00522BEA">
        <w:rPr>
          <w:b/>
          <w:i/>
          <w:sz w:val="28"/>
          <w:szCs w:val="28"/>
          <w:lang w:val="uk-UA"/>
        </w:rPr>
        <w:t xml:space="preserve"> </w:t>
      </w:r>
      <w:r w:rsidRPr="00522BEA">
        <w:rPr>
          <w:sz w:val="28"/>
          <w:szCs w:val="28"/>
          <w:lang w:val="uk-UA"/>
        </w:rPr>
        <w:t>Здійснюється за проінформованої згоди матері.</w:t>
      </w:r>
      <w:r w:rsidR="00980E06" w:rsidRPr="00522BEA">
        <w:rPr>
          <w:sz w:val="28"/>
          <w:szCs w:val="28"/>
          <w:lang w:val="uk-UA"/>
        </w:rPr>
        <w:t xml:space="preserve"> </w:t>
      </w:r>
      <w:r w:rsidRPr="00522BEA">
        <w:rPr>
          <w:sz w:val="28"/>
          <w:szCs w:val="28"/>
          <w:lang w:val="uk-UA"/>
        </w:rPr>
        <w:t>Проводиться всім новонародженим на 3-5 добу життя.</w:t>
      </w:r>
      <w:r w:rsidR="00980E06" w:rsidRPr="00522BEA">
        <w:rPr>
          <w:sz w:val="28"/>
          <w:szCs w:val="28"/>
          <w:lang w:val="uk-UA"/>
        </w:rPr>
        <w:t xml:space="preserve"> </w:t>
      </w:r>
      <w:r w:rsidRPr="00522BEA">
        <w:rPr>
          <w:sz w:val="28"/>
          <w:szCs w:val="28"/>
          <w:lang w:val="uk-UA"/>
        </w:rPr>
        <w:t>Для забору крові використовується фільтрувальний тест-бланк.</w:t>
      </w:r>
      <w:r w:rsidR="00980E06" w:rsidRPr="00522BEA">
        <w:rPr>
          <w:sz w:val="28"/>
          <w:szCs w:val="28"/>
          <w:lang w:val="uk-UA"/>
        </w:rPr>
        <w:t xml:space="preserve"> </w:t>
      </w:r>
      <w:r w:rsidRPr="00522BEA">
        <w:rPr>
          <w:sz w:val="28"/>
          <w:szCs w:val="28"/>
          <w:lang w:val="uk-UA"/>
        </w:rPr>
        <w:t>Взяття крові для дослідження від хворих та передчасно народжених дітей проводиться на 7-8 добу життя.</w:t>
      </w:r>
      <w:r w:rsidR="00980E06" w:rsidRPr="00522BEA">
        <w:rPr>
          <w:sz w:val="28"/>
          <w:szCs w:val="28"/>
          <w:lang w:val="uk-UA"/>
        </w:rPr>
        <w:t xml:space="preserve"> </w:t>
      </w:r>
      <w:r w:rsidRPr="00522BEA">
        <w:rPr>
          <w:sz w:val="28"/>
          <w:szCs w:val="28"/>
          <w:lang w:val="uk-UA"/>
        </w:rPr>
        <w:t>У недоношених дітей повторне дослідження проводиться при досягненні 36 тижнів гестаційного віку, у хворих – у віці 1 місяць.</w:t>
      </w:r>
    </w:p>
    <w:p w:rsidR="00622CA0" w:rsidRPr="00522BEA" w:rsidRDefault="00622CA0" w:rsidP="006C7911">
      <w:pPr>
        <w:tabs>
          <w:tab w:val="left" w:pos="709"/>
        </w:tabs>
        <w:spacing w:before="0" w:after="0"/>
        <w:ind w:right="-2" w:firstLine="709"/>
        <w:jc w:val="both"/>
        <w:rPr>
          <w:sz w:val="28"/>
          <w:szCs w:val="28"/>
          <w:lang w:val="uk-UA"/>
        </w:rPr>
      </w:pPr>
      <w:r w:rsidRPr="00522BEA">
        <w:rPr>
          <w:i/>
          <w:sz w:val="28"/>
          <w:szCs w:val="28"/>
          <w:lang w:val="uk-UA"/>
        </w:rPr>
        <w:tab/>
      </w:r>
      <w:r w:rsidRPr="00522BEA">
        <w:rPr>
          <w:b/>
          <w:i/>
          <w:sz w:val="28"/>
          <w:szCs w:val="28"/>
          <w:lang w:val="uk-UA"/>
        </w:rPr>
        <w:t>Скринінг на</w:t>
      </w:r>
      <w:r w:rsidRPr="00522BEA">
        <w:rPr>
          <w:b/>
          <w:sz w:val="28"/>
          <w:szCs w:val="28"/>
          <w:lang w:val="uk-UA"/>
        </w:rPr>
        <w:t xml:space="preserve"> </w:t>
      </w:r>
      <w:r w:rsidRPr="00522BEA">
        <w:rPr>
          <w:b/>
          <w:i/>
          <w:sz w:val="28"/>
          <w:szCs w:val="28"/>
          <w:lang w:val="uk-UA"/>
        </w:rPr>
        <w:t>адреногенітальний синдром.</w:t>
      </w:r>
      <w:r w:rsidR="00980E06" w:rsidRPr="00522BEA">
        <w:rPr>
          <w:b/>
          <w:i/>
          <w:sz w:val="28"/>
          <w:szCs w:val="28"/>
          <w:lang w:val="uk-UA"/>
        </w:rPr>
        <w:t xml:space="preserve"> </w:t>
      </w:r>
      <w:r w:rsidRPr="00522BEA">
        <w:rPr>
          <w:sz w:val="28"/>
          <w:szCs w:val="28"/>
          <w:lang w:val="uk-UA"/>
        </w:rPr>
        <w:t>Адреногенітальний синдром – спадкове аутосомно-рецесивне порушення біосинтезу стероїдних гормонів, обумовлене дефіцитом 21- гідроксилази, що каталізує перетворення прогестерону в дезоксикортикостерон й 17-гідроксипрогестерону в 11-дезоксікортизол. Частота 1:5000-6500. Відомі 2 форми клінічних варіантів хвороби: сільвтрачаюча та проста вірильна.</w:t>
      </w:r>
    </w:p>
    <w:p w:rsidR="00622CA0" w:rsidRPr="00522BEA" w:rsidRDefault="00622CA0" w:rsidP="006C7911">
      <w:pPr>
        <w:tabs>
          <w:tab w:val="left" w:pos="709"/>
        </w:tabs>
        <w:spacing w:before="0" w:after="0"/>
        <w:ind w:right="-2" w:firstLine="709"/>
        <w:jc w:val="both"/>
        <w:rPr>
          <w:sz w:val="28"/>
          <w:szCs w:val="28"/>
          <w:lang w:val="uk-UA"/>
        </w:rPr>
      </w:pPr>
      <w:r w:rsidRPr="00522BEA">
        <w:rPr>
          <w:sz w:val="28"/>
          <w:szCs w:val="28"/>
          <w:lang w:val="uk-UA"/>
        </w:rPr>
        <w:tab/>
        <w:t>Сільвтрачаюча форма проявляється в порушенні сольового обміну внаслідок дефіциту мінералокортикоїдів. Проявляється блюванням, втратою маси тіла, підвищеною спрагою, що проявляється у вигляді активного смоктання. Біохімічне дослідження виявляє гіперкаліємію, гіпонатріємію, ацидоз.</w:t>
      </w:r>
    </w:p>
    <w:p w:rsidR="00622CA0" w:rsidRPr="00522BEA" w:rsidRDefault="00622CA0" w:rsidP="006C7911">
      <w:pPr>
        <w:tabs>
          <w:tab w:val="left" w:pos="709"/>
        </w:tabs>
        <w:spacing w:before="0" w:after="0"/>
        <w:ind w:right="-2" w:firstLine="709"/>
        <w:jc w:val="both"/>
        <w:rPr>
          <w:sz w:val="28"/>
          <w:szCs w:val="28"/>
          <w:lang w:val="uk-UA"/>
        </w:rPr>
      </w:pPr>
      <w:r w:rsidRPr="00522BEA">
        <w:rPr>
          <w:sz w:val="28"/>
          <w:szCs w:val="28"/>
          <w:lang w:val="uk-UA"/>
        </w:rPr>
        <w:tab/>
        <w:t>Проста вірільна форма характерізується прогресуючою вірілізацією, у новонароджених дівчат відзначається різного ступеню маскулінізація.</w:t>
      </w:r>
    </w:p>
    <w:p w:rsidR="00622CA0" w:rsidRPr="00522BEA" w:rsidRDefault="00622CA0" w:rsidP="006C7911">
      <w:pPr>
        <w:tabs>
          <w:tab w:val="left" w:pos="709"/>
        </w:tabs>
        <w:spacing w:before="0" w:after="0"/>
        <w:ind w:right="-2" w:firstLine="709"/>
        <w:jc w:val="both"/>
        <w:rPr>
          <w:sz w:val="28"/>
          <w:szCs w:val="28"/>
          <w:lang w:val="uk-UA"/>
        </w:rPr>
      </w:pPr>
      <w:r w:rsidRPr="00522BEA">
        <w:rPr>
          <w:sz w:val="28"/>
          <w:szCs w:val="28"/>
          <w:lang w:val="uk-UA"/>
        </w:rPr>
        <w:tab/>
        <w:t>Скринінг грунтується на визначенні 17-гідроксипрогестерону (17-ОНП) у сухих плямах крові флюорометричним методом за допомогою стандартного тест-набору.</w:t>
      </w:r>
    </w:p>
    <w:p w:rsidR="00622CA0" w:rsidRPr="00522BEA" w:rsidRDefault="00622CA0" w:rsidP="006C7911">
      <w:pPr>
        <w:tabs>
          <w:tab w:val="left" w:pos="709"/>
        </w:tabs>
        <w:spacing w:before="0" w:after="0"/>
        <w:ind w:right="-2" w:firstLine="709"/>
        <w:jc w:val="both"/>
        <w:rPr>
          <w:sz w:val="28"/>
          <w:szCs w:val="28"/>
          <w:lang w:val="uk-UA"/>
        </w:rPr>
      </w:pPr>
      <w:r w:rsidRPr="00522BEA">
        <w:rPr>
          <w:sz w:val="28"/>
          <w:szCs w:val="28"/>
          <w:lang w:val="uk-UA"/>
        </w:rPr>
        <w:tab/>
      </w:r>
      <w:r w:rsidRPr="00522BEA">
        <w:rPr>
          <w:i/>
          <w:sz w:val="28"/>
          <w:szCs w:val="28"/>
          <w:lang w:val="uk-UA"/>
        </w:rPr>
        <w:t>Аналіз результатів:</w:t>
      </w:r>
      <w:r w:rsidR="0016125F" w:rsidRPr="00522BEA">
        <w:rPr>
          <w:i/>
          <w:sz w:val="28"/>
          <w:szCs w:val="28"/>
          <w:lang w:val="uk-UA"/>
        </w:rPr>
        <w:t xml:space="preserve"> </w:t>
      </w:r>
      <w:r w:rsidRPr="00522BEA">
        <w:rPr>
          <w:sz w:val="28"/>
          <w:szCs w:val="28"/>
          <w:lang w:val="uk-UA"/>
        </w:rPr>
        <w:t>Негативний, якщо  рівень 17-ОНП менше ніж 20 нг/мл.</w:t>
      </w:r>
      <w:r w:rsidR="0016125F" w:rsidRPr="00522BEA">
        <w:rPr>
          <w:sz w:val="28"/>
          <w:szCs w:val="28"/>
          <w:lang w:val="uk-UA"/>
        </w:rPr>
        <w:t xml:space="preserve"> </w:t>
      </w:r>
      <w:r w:rsidRPr="00522BEA">
        <w:rPr>
          <w:sz w:val="28"/>
          <w:szCs w:val="28"/>
          <w:lang w:val="uk-UA"/>
        </w:rPr>
        <w:t>При рівні 17-ОНП 20-60 нг/мл і відсутності клінічних проявів – у дводенний строк повторне обстеження.</w:t>
      </w:r>
      <w:r w:rsidR="0016125F" w:rsidRPr="00522BEA">
        <w:rPr>
          <w:sz w:val="28"/>
          <w:szCs w:val="28"/>
          <w:lang w:val="uk-UA"/>
        </w:rPr>
        <w:t xml:space="preserve"> </w:t>
      </w:r>
      <w:r w:rsidRPr="00522BEA">
        <w:rPr>
          <w:sz w:val="28"/>
          <w:szCs w:val="28"/>
          <w:lang w:val="uk-UA"/>
        </w:rPr>
        <w:t>При ре-тесті 17ОНП більше 20 нг/мл – направлення на консультацію до лікаря-ендокринолога.</w:t>
      </w:r>
      <w:r w:rsidR="0016125F" w:rsidRPr="00522BEA">
        <w:rPr>
          <w:sz w:val="28"/>
          <w:szCs w:val="28"/>
          <w:lang w:val="uk-UA"/>
        </w:rPr>
        <w:t xml:space="preserve"> </w:t>
      </w:r>
      <w:r w:rsidRPr="00522BEA">
        <w:rPr>
          <w:sz w:val="28"/>
          <w:szCs w:val="28"/>
          <w:lang w:val="uk-UA"/>
        </w:rPr>
        <w:t xml:space="preserve">При ре-тесті 17-ОНП більше 60 нг/мл – термінова госпіталізація з метою уточнення діагнозу та подальшого лікування. У недоношених дітей при заборі крові на 7-8 добу результат трактується як </w:t>
      </w:r>
      <w:r w:rsidRPr="00522BEA">
        <w:rPr>
          <w:sz w:val="28"/>
          <w:szCs w:val="28"/>
          <w:lang w:val="uk-UA"/>
        </w:rPr>
        <w:lastRenderedPageBreak/>
        <w:t>позитивний при рівні 17-ОНП більше 65 нг/мл при гестаційному віці 23-32 тижні та більше 40 нг/мл при ГВ – 33-36 тижнів.</w:t>
      </w:r>
      <w:r w:rsidR="0016125F" w:rsidRPr="00522BEA">
        <w:rPr>
          <w:sz w:val="28"/>
          <w:szCs w:val="28"/>
          <w:lang w:val="uk-UA"/>
        </w:rPr>
        <w:t xml:space="preserve"> </w:t>
      </w:r>
      <w:r w:rsidRPr="00522BEA">
        <w:rPr>
          <w:sz w:val="28"/>
          <w:szCs w:val="28"/>
          <w:lang w:val="uk-UA"/>
        </w:rPr>
        <w:t>У разі підтвердження діагнозу призначається лікування: кортизол, преднізолон, дексаметазон.</w:t>
      </w:r>
    </w:p>
    <w:p w:rsidR="00622CA0" w:rsidRPr="00522BEA" w:rsidRDefault="00622CA0" w:rsidP="006C7911">
      <w:pPr>
        <w:tabs>
          <w:tab w:val="left" w:pos="709"/>
        </w:tabs>
        <w:spacing w:before="0" w:after="0"/>
        <w:ind w:right="-2" w:firstLine="709"/>
        <w:jc w:val="both"/>
        <w:rPr>
          <w:sz w:val="28"/>
          <w:szCs w:val="28"/>
          <w:lang w:val="uk-UA"/>
        </w:rPr>
      </w:pPr>
      <w:r w:rsidRPr="00522BEA">
        <w:rPr>
          <w:i/>
          <w:sz w:val="28"/>
          <w:szCs w:val="28"/>
          <w:lang w:val="uk-UA"/>
        </w:rPr>
        <w:tab/>
      </w:r>
      <w:r w:rsidRPr="00522BEA">
        <w:rPr>
          <w:b/>
          <w:i/>
          <w:sz w:val="28"/>
          <w:szCs w:val="28"/>
          <w:lang w:val="uk-UA"/>
        </w:rPr>
        <w:t>Скринінг на муковісцидоз.</w:t>
      </w:r>
      <w:r w:rsidR="0016125F" w:rsidRPr="00522BEA">
        <w:rPr>
          <w:b/>
          <w:i/>
          <w:sz w:val="28"/>
          <w:szCs w:val="28"/>
          <w:lang w:val="uk-UA"/>
        </w:rPr>
        <w:t xml:space="preserve"> </w:t>
      </w:r>
      <w:r w:rsidRPr="00522BEA">
        <w:rPr>
          <w:sz w:val="28"/>
          <w:szCs w:val="28"/>
          <w:lang w:val="uk-UA"/>
        </w:rPr>
        <w:t>Муковісцидоз – спадкове аутосомно-рецесивне захворювання, яке характеризується системним ураженням екзокринних залоз. Частота в Україні складає 1:2300.</w:t>
      </w:r>
    </w:p>
    <w:p w:rsidR="00622CA0" w:rsidRPr="00522BEA" w:rsidRDefault="00622CA0" w:rsidP="006C7911">
      <w:pPr>
        <w:tabs>
          <w:tab w:val="left" w:pos="709"/>
        </w:tabs>
        <w:spacing w:before="0" w:after="0"/>
        <w:ind w:right="-2" w:firstLine="709"/>
        <w:jc w:val="both"/>
        <w:rPr>
          <w:sz w:val="28"/>
          <w:szCs w:val="28"/>
          <w:lang w:val="uk-UA"/>
        </w:rPr>
      </w:pPr>
      <w:r w:rsidRPr="00522BEA">
        <w:rPr>
          <w:sz w:val="28"/>
          <w:szCs w:val="28"/>
          <w:lang w:val="uk-UA"/>
        </w:rPr>
        <w:tab/>
        <w:t>Скринінг грунтується на визначенні рівня імунореактивного трипсину (ІРТ) в сухих плямах крові.</w:t>
      </w:r>
      <w:r w:rsidR="0016125F" w:rsidRPr="00522BEA">
        <w:rPr>
          <w:sz w:val="28"/>
          <w:szCs w:val="28"/>
          <w:lang w:val="uk-UA"/>
        </w:rPr>
        <w:t xml:space="preserve"> </w:t>
      </w:r>
      <w:r w:rsidRPr="00522BEA">
        <w:rPr>
          <w:i/>
          <w:sz w:val="28"/>
          <w:szCs w:val="28"/>
          <w:lang w:val="uk-UA"/>
        </w:rPr>
        <w:tab/>
        <w:t>Аналіз результатів:</w:t>
      </w:r>
      <w:r w:rsidR="0016125F" w:rsidRPr="00522BEA">
        <w:rPr>
          <w:i/>
          <w:sz w:val="28"/>
          <w:szCs w:val="28"/>
          <w:lang w:val="uk-UA"/>
        </w:rPr>
        <w:t xml:space="preserve"> </w:t>
      </w:r>
      <w:r w:rsidRPr="00522BEA">
        <w:rPr>
          <w:sz w:val="28"/>
          <w:szCs w:val="28"/>
          <w:lang w:val="uk-UA"/>
        </w:rPr>
        <w:t>При рівні ІРТ більше 70 нг/мл результат трактується як позитивний.</w:t>
      </w:r>
      <w:r w:rsidR="0016125F" w:rsidRPr="00522BEA">
        <w:rPr>
          <w:sz w:val="28"/>
          <w:szCs w:val="28"/>
          <w:lang w:val="uk-UA"/>
        </w:rPr>
        <w:t xml:space="preserve"> </w:t>
      </w:r>
      <w:r w:rsidRPr="00522BEA">
        <w:rPr>
          <w:sz w:val="28"/>
          <w:szCs w:val="28"/>
          <w:lang w:val="uk-UA"/>
        </w:rPr>
        <w:t>Провести ре-тест на 21-28 день після народження. При рівні  більше 40 нг/мл призначається підтверджуюча діагностика.</w:t>
      </w:r>
      <w:r w:rsidR="0016125F" w:rsidRPr="00522BEA">
        <w:rPr>
          <w:sz w:val="28"/>
          <w:szCs w:val="28"/>
          <w:lang w:val="uk-UA"/>
        </w:rPr>
        <w:t xml:space="preserve"> </w:t>
      </w:r>
      <w:r w:rsidRPr="00522BEA">
        <w:rPr>
          <w:sz w:val="28"/>
          <w:szCs w:val="28"/>
          <w:lang w:val="uk-UA"/>
        </w:rPr>
        <w:t>При негативному результаті потової проби дитина протягом першого року спостерігається за місцем проживання.</w:t>
      </w:r>
      <w:r w:rsidR="0016125F" w:rsidRPr="00522BEA">
        <w:rPr>
          <w:sz w:val="28"/>
          <w:szCs w:val="28"/>
          <w:lang w:val="uk-UA"/>
        </w:rPr>
        <w:t xml:space="preserve"> </w:t>
      </w:r>
      <w:r w:rsidRPr="00522BEA">
        <w:rPr>
          <w:sz w:val="28"/>
          <w:szCs w:val="28"/>
          <w:lang w:val="uk-UA"/>
        </w:rPr>
        <w:t>При позитивному (більше 60 ммоль/л за методом Гібсона-Кука або більше 80 ммоль/л при визначенні на апаратах Nanodukt, Makrodukt – Wescor, США) проводиться ДНК-діагностика для визначення мутацій у гені (трансмембранний регуляторний білок муковісцидозу).</w:t>
      </w:r>
      <w:r w:rsidR="0016125F" w:rsidRPr="00522BEA">
        <w:rPr>
          <w:sz w:val="28"/>
          <w:szCs w:val="28"/>
          <w:lang w:val="uk-UA"/>
        </w:rPr>
        <w:t xml:space="preserve"> </w:t>
      </w:r>
      <w:r w:rsidRPr="00522BEA">
        <w:rPr>
          <w:sz w:val="28"/>
          <w:szCs w:val="28"/>
          <w:lang w:val="uk-UA"/>
        </w:rPr>
        <w:t>Дітей з підтвердженим діагнозом направляють до закладів охорони здоров’я для спостереження і лікування.</w:t>
      </w:r>
    </w:p>
    <w:p w:rsidR="002C24CB" w:rsidRPr="00522BEA" w:rsidRDefault="002C24CB" w:rsidP="006C7911">
      <w:pPr>
        <w:shd w:val="clear" w:color="auto" w:fill="FFFFFF"/>
        <w:autoSpaceDE w:val="0"/>
        <w:autoSpaceDN w:val="0"/>
        <w:adjustRightInd w:val="0"/>
        <w:spacing w:before="0" w:after="0"/>
        <w:ind w:firstLine="709"/>
        <w:jc w:val="both"/>
        <w:rPr>
          <w:b/>
          <w:iCs/>
          <w:sz w:val="28"/>
          <w:szCs w:val="28"/>
          <w:lang w:val="uk-UA"/>
        </w:rPr>
      </w:pPr>
      <w:r w:rsidRPr="00522BEA">
        <w:rPr>
          <w:b/>
          <w:bCs/>
          <w:sz w:val="28"/>
          <w:szCs w:val="28"/>
          <w:lang w:val="uk-UA"/>
        </w:rPr>
        <w:t>Межеві стани (</w:t>
      </w:r>
      <w:r w:rsidRPr="00522BEA">
        <w:rPr>
          <w:b/>
          <w:sz w:val="28"/>
          <w:szCs w:val="28"/>
          <w:lang w:val="uk-UA"/>
        </w:rPr>
        <w:t>перехідні, фізіологічні, транзиторні)</w:t>
      </w:r>
      <w:r w:rsidRPr="00522BEA">
        <w:rPr>
          <w:i/>
          <w:sz w:val="28"/>
          <w:szCs w:val="28"/>
          <w:lang w:val="uk-UA"/>
        </w:rPr>
        <w:t xml:space="preserve"> -</w:t>
      </w:r>
      <w:r w:rsidRPr="00522BEA">
        <w:rPr>
          <w:b/>
          <w:bCs/>
          <w:sz w:val="28"/>
          <w:szCs w:val="28"/>
          <w:lang w:val="uk-UA"/>
        </w:rPr>
        <w:t xml:space="preserve"> </w:t>
      </w:r>
      <w:r w:rsidRPr="00522BEA">
        <w:rPr>
          <w:sz w:val="28"/>
          <w:szCs w:val="28"/>
          <w:lang w:val="uk-UA"/>
        </w:rPr>
        <w:t xml:space="preserve">це стани пристосування (адаптації) новонародженого до зовнішнього середовища. З'являються ці стани після народження, але в нормі - швидко зникають. Не у кожної дитини є всі межеві стани, деякі розвиваються тільки у недоношених. Певні фізіологічні стани є тільки зміною лабораторних показників і не мають клінічних проявів. За певних умов (насамперед, в залежності від гестаційного віку при народженні, особливостей перебігу внутрішньоутробного періоду та пологів, умов зовнішнього середовища після народження, догляду, вигодовування, наявності у дитини захворювання) ознаки транзиторних станів можуть перейти в патологічні порушення. </w:t>
      </w:r>
    </w:p>
    <w:p w:rsidR="002C24CB" w:rsidRPr="00522BEA" w:rsidRDefault="002C24CB" w:rsidP="006C7911">
      <w:pPr>
        <w:shd w:val="clear" w:color="auto" w:fill="FFFFFF"/>
        <w:autoSpaceDE w:val="0"/>
        <w:autoSpaceDN w:val="0"/>
        <w:adjustRightInd w:val="0"/>
        <w:spacing w:before="0" w:after="0"/>
        <w:ind w:firstLine="709"/>
        <w:jc w:val="both"/>
        <w:rPr>
          <w:sz w:val="28"/>
          <w:szCs w:val="28"/>
          <w:lang w:val="uk-UA"/>
        </w:rPr>
      </w:pPr>
      <w:r w:rsidRPr="00522BEA">
        <w:rPr>
          <w:b/>
          <w:iCs/>
          <w:sz w:val="28"/>
          <w:szCs w:val="28"/>
          <w:lang w:val="uk-UA"/>
        </w:rPr>
        <w:t xml:space="preserve">До основних межових станів належать:  </w:t>
      </w:r>
      <w:r w:rsidRPr="00522BEA">
        <w:rPr>
          <w:sz w:val="28"/>
          <w:szCs w:val="28"/>
          <w:lang w:val="uk-UA"/>
        </w:rPr>
        <w:t xml:space="preserve">фізіологічна еритема; токсична еритема; фізіологічна жовтяниця;  транзиторне порушення теплового балансу;  фізіологічна втрата первинної маси тіла; транзиторні особливості функцій нирок; статевий криз; фізіологічна диспепсія; транзиторна гіпервентиляція  і особливості раннього неонатального акту дихання; особливості  неонатальної гемодинаміки; транзиторні особливості метаболізму (катаболічна направленость обміну, метаболічний ацидоз, гіпоглікемія, активований ліполиз, гіпомагніємія, гіпокальціємія); транзиторні особливості гемостазу і гемопоезу. </w:t>
      </w:r>
    </w:p>
    <w:p w:rsidR="002C24CB" w:rsidRPr="00522BEA" w:rsidRDefault="002C24CB" w:rsidP="006C7911">
      <w:pPr>
        <w:pStyle w:val="text"/>
        <w:spacing w:before="0" w:beforeAutospacing="0" w:after="0" w:afterAutospacing="0"/>
        <w:ind w:firstLine="709"/>
        <w:jc w:val="both"/>
        <w:rPr>
          <w:color w:val="000000"/>
          <w:sz w:val="28"/>
          <w:szCs w:val="28"/>
          <w:lang w:val="uk-UA"/>
        </w:rPr>
      </w:pPr>
      <w:bookmarkStart w:id="2" w:name="quast_18"/>
      <w:r w:rsidRPr="00522BEA">
        <w:rPr>
          <w:b/>
          <w:i/>
          <w:iCs/>
          <w:color w:val="000000"/>
          <w:sz w:val="28"/>
          <w:szCs w:val="28"/>
          <w:lang w:val="uk-UA"/>
        </w:rPr>
        <w:t>Транзиторне порушення теплового балансу</w:t>
      </w:r>
      <w:r w:rsidRPr="00522BEA">
        <w:rPr>
          <w:rStyle w:val="apple-converted-space"/>
          <w:color w:val="000000"/>
          <w:sz w:val="28"/>
          <w:szCs w:val="28"/>
          <w:lang w:val="uk-UA"/>
        </w:rPr>
        <w:t> </w:t>
      </w:r>
      <w:r w:rsidRPr="00522BEA">
        <w:rPr>
          <w:color w:val="000000"/>
          <w:sz w:val="28"/>
          <w:szCs w:val="28"/>
          <w:lang w:val="uk-UA"/>
        </w:rPr>
        <w:t>виникає у новонароджених внаслiдок незрiлостi терморегуляцiї i нерацiонального догляду. Дiти легко перегрiваються та переохолоджуються за неоптимальних умов довкiлля. У першi днi життя тепловiддача превалює над теплопродукцiєю.</w:t>
      </w:r>
    </w:p>
    <w:p w:rsidR="002C24CB" w:rsidRPr="00522BEA" w:rsidRDefault="002C24CB" w:rsidP="006C7911">
      <w:pPr>
        <w:pStyle w:val="text"/>
        <w:spacing w:before="0" w:beforeAutospacing="0" w:after="0" w:afterAutospacing="0"/>
        <w:ind w:firstLine="709"/>
        <w:jc w:val="both"/>
        <w:rPr>
          <w:color w:val="000000"/>
          <w:sz w:val="28"/>
          <w:szCs w:val="28"/>
          <w:lang w:val="uk-UA"/>
        </w:rPr>
      </w:pPr>
      <w:r w:rsidRPr="00522BEA">
        <w:rPr>
          <w:color w:val="000000"/>
          <w:sz w:val="28"/>
          <w:szCs w:val="28"/>
          <w:lang w:val="uk-UA"/>
        </w:rPr>
        <w:t xml:space="preserve">А) </w:t>
      </w:r>
      <w:r w:rsidRPr="00522BEA">
        <w:rPr>
          <w:i/>
          <w:iCs/>
          <w:color w:val="000000"/>
          <w:sz w:val="28"/>
          <w:szCs w:val="28"/>
          <w:lang w:val="uk-UA"/>
        </w:rPr>
        <w:t>Транзиторна гiпотермiя.</w:t>
      </w:r>
      <w:r w:rsidRPr="00522BEA">
        <w:rPr>
          <w:rStyle w:val="apple-converted-space"/>
          <w:color w:val="000000"/>
          <w:sz w:val="28"/>
          <w:szCs w:val="28"/>
          <w:lang w:val="uk-UA"/>
        </w:rPr>
        <w:t> </w:t>
      </w:r>
      <w:r w:rsidRPr="00522BEA">
        <w:rPr>
          <w:color w:val="000000"/>
          <w:sz w:val="28"/>
          <w:szCs w:val="28"/>
          <w:lang w:val="uk-UA"/>
        </w:rPr>
        <w:t>У першi 30 хв пiсля народження температура шкiрних покривiв кiнцiвок дитини може знижуватися на 0,3</w:t>
      </w:r>
      <w:r w:rsidRPr="00522BEA">
        <w:rPr>
          <w:color w:val="000000"/>
          <w:sz w:val="28"/>
          <w:szCs w:val="28"/>
          <w:vertAlign w:val="superscript"/>
          <w:lang w:val="uk-UA"/>
        </w:rPr>
        <w:t xml:space="preserve">0 </w:t>
      </w:r>
      <w:r w:rsidRPr="00522BEA">
        <w:rPr>
          <w:color w:val="000000"/>
          <w:sz w:val="28"/>
          <w:szCs w:val="28"/>
          <w:lang w:val="uk-UA"/>
        </w:rPr>
        <w:t>С за 1 хв, а в прямiй кишцi - на 0,1</w:t>
      </w:r>
      <w:r w:rsidRPr="00522BEA">
        <w:rPr>
          <w:color w:val="000000"/>
          <w:sz w:val="28"/>
          <w:szCs w:val="28"/>
          <w:vertAlign w:val="superscript"/>
          <w:lang w:val="uk-UA"/>
        </w:rPr>
        <w:t xml:space="preserve">0 </w:t>
      </w:r>
      <w:r w:rsidRPr="00522BEA">
        <w:rPr>
          <w:color w:val="000000"/>
          <w:sz w:val="28"/>
          <w:szCs w:val="28"/>
          <w:lang w:val="uk-UA"/>
        </w:rPr>
        <w:t>С за 1 хв, на шкiрi живота вона становить 35,5-35,8</w:t>
      </w:r>
      <w:r w:rsidRPr="00522BEA">
        <w:rPr>
          <w:color w:val="000000"/>
          <w:sz w:val="28"/>
          <w:szCs w:val="28"/>
          <w:vertAlign w:val="superscript"/>
          <w:lang w:val="uk-UA"/>
        </w:rPr>
        <w:t xml:space="preserve">0 </w:t>
      </w:r>
      <w:r w:rsidRPr="00522BEA">
        <w:rPr>
          <w:color w:val="000000"/>
          <w:sz w:val="28"/>
          <w:szCs w:val="28"/>
          <w:lang w:val="uk-UA"/>
        </w:rPr>
        <w:t>С (при температурi в пологовому залi 22-23</w:t>
      </w:r>
      <w:r w:rsidRPr="00522BEA">
        <w:rPr>
          <w:color w:val="000000"/>
          <w:sz w:val="28"/>
          <w:szCs w:val="28"/>
          <w:vertAlign w:val="superscript"/>
          <w:lang w:val="uk-UA"/>
        </w:rPr>
        <w:t>0</w:t>
      </w:r>
      <w:r w:rsidRPr="00522BEA">
        <w:rPr>
          <w:color w:val="000000"/>
          <w:sz w:val="28"/>
          <w:szCs w:val="28"/>
          <w:lang w:val="uk-UA"/>
        </w:rPr>
        <w:t>С); найбiльше охолоджуються кiнцiвки. У подальшому вiдбувається пiдвищення температури тiла, i до середини першої доби встановлюється гомойотермiя.</w:t>
      </w:r>
    </w:p>
    <w:p w:rsidR="002C24CB" w:rsidRPr="00522BEA" w:rsidRDefault="002C24CB" w:rsidP="006C7911">
      <w:pPr>
        <w:pStyle w:val="text"/>
        <w:spacing w:before="0" w:beforeAutospacing="0" w:after="0" w:afterAutospacing="0"/>
        <w:ind w:firstLine="709"/>
        <w:jc w:val="both"/>
        <w:rPr>
          <w:color w:val="000000"/>
          <w:sz w:val="28"/>
          <w:szCs w:val="28"/>
          <w:lang w:val="uk-UA"/>
        </w:rPr>
      </w:pPr>
      <w:r w:rsidRPr="00522BEA">
        <w:rPr>
          <w:color w:val="000000"/>
          <w:sz w:val="28"/>
          <w:szCs w:val="28"/>
          <w:lang w:val="uk-UA"/>
        </w:rPr>
        <w:lastRenderedPageBreak/>
        <w:t>Б) </w:t>
      </w:r>
      <w:r w:rsidRPr="00522BEA">
        <w:rPr>
          <w:i/>
          <w:iCs/>
          <w:color w:val="000000"/>
          <w:sz w:val="28"/>
          <w:szCs w:val="28"/>
          <w:lang w:val="uk-UA"/>
        </w:rPr>
        <w:t>Транзиторна гiпертермiя</w:t>
      </w:r>
      <w:r w:rsidRPr="00522BEA">
        <w:rPr>
          <w:rStyle w:val="apple-converted-space"/>
          <w:color w:val="000000"/>
          <w:sz w:val="28"/>
          <w:szCs w:val="28"/>
          <w:lang w:val="uk-UA"/>
        </w:rPr>
        <w:t> </w:t>
      </w:r>
      <w:r w:rsidRPr="00522BEA">
        <w:rPr>
          <w:color w:val="000000"/>
          <w:sz w:val="28"/>
          <w:szCs w:val="28"/>
          <w:lang w:val="uk-UA"/>
        </w:rPr>
        <w:t>виникає на 2-4 днi життя i досягає часом 39-40</w:t>
      </w:r>
      <w:r w:rsidRPr="00522BEA">
        <w:rPr>
          <w:color w:val="000000"/>
          <w:sz w:val="28"/>
          <w:szCs w:val="28"/>
          <w:vertAlign w:val="superscript"/>
          <w:lang w:val="uk-UA"/>
        </w:rPr>
        <w:t>0</w:t>
      </w:r>
      <w:r w:rsidRPr="00522BEA">
        <w:rPr>
          <w:color w:val="000000"/>
          <w:sz w:val="28"/>
          <w:szCs w:val="28"/>
          <w:lang w:val="uk-UA"/>
        </w:rPr>
        <w:t>С. Сприяють її розвитку перегрiвання (температура в палатi вища 24</w:t>
      </w:r>
      <w:r w:rsidRPr="00522BEA">
        <w:rPr>
          <w:color w:val="000000"/>
          <w:sz w:val="28"/>
          <w:szCs w:val="28"/>
          <w:vertAlign w:val="superscript"/>
          <w:lang w:val="uk-UA"/>
        </w:rPr>
        <w:t xml:space="preserve">0 </w:t>
      </w:r>
      <w:r w:rsidRPr="00522BEA">
        <w:rPr>
          <w:color w:val="000000"/>
          <w:sz w:val="28"/>
          <w:szCs w:val="28"/>
          <w:lang w:val="uk-UA"/>
        </w:rPr>
        <w:t>С, лiжечко розмiщене бiля батареї опалення чи пiд прямими сонячними променями тощо), недостатнє вживання рiдини. При цьому застосовують фiзичнi методи охолодження i призначають додаткове пиття (5 % розчин глюкози всередину в кiлькостi 50-100 мл). У недоношених новонароджених транзиторної гарячки, як правило, не спостерiгається.</w:t>
      </w:r>
    </w:p>
    <w:p w:rsidR="002C24CB" w:rsidRPr="00522BEA" w:rsidRDefault="002C24CB" w:rsidP="006C7911">
      <w:pPr>
        <w:pStyle w:val="text"/>
        <w:spacing w:before="0" w:beforeAutospacing="0" w:after="0" w:afterAutospacing="0"/>
        <w:ind w:firstLine="709"/>
        <w:jc w:val="both"/>
        <w:rPr>
          <w:sz w:val="28"/>
          <w:szCs w:val="28"/>
          <w:lang w:val="uk-UA"/>
        </w:rPr>
      </w:pPr>
      <w:bookmarkStart w:id="3" w:name="quast_19"/>
      <w:r w:rsidRPr="00522BEA">
        <w:rPr>
          <w:rStyle w:val="quast"/>
          <w:b/>
          <w:i/>
          <w:iCs/>
          <w:color w:val="000000"/>
          <w:sz w:val="28"/>
          <w:szCs w:val="28"/>
          <w:lang w:val="uk-UA"/>
        </w:rPr>
        <w:t>Транзиторна гiпербiлiрубiнемiя</w:t>
      </w:r>
      <w:r w:rsidRPr="00522BEA">
        <w:rPr>
          <w:rStyle w:val="apple-converted-space"/>
          <w:i/>
          <w:iCs/>
          <w:color w:val="000000"/>
          <w:sz w:val="28"/>
          <w:szCs w:val="28"/>
          <w:lang w:val="uk-UA"/>
        </w:rPr>
        <w:t> </w:t>
      </w:r>
      <w:r w:rsidRPr="00522BEA">
        <w:rPr>
          <w:rStyle w:val="quast"/>
          <w:color w:val="000000"/>
          <w:sz w:val="28"/>
          <w:szCs w:val="28"/>
          <w:lang w:val="uk-UA"/>
        </w:rPr>
        <w:t>вiдзначається в усiх дiтей у першi днi життя, а</w:t>
      </w:r>
      <w:r w:rsidRPr="00522BEA">
        <w:rPr>
          <w:rStyle w:val="apple-converted-space"/>
          <w:color w:val="000000"/>
          <w:sz w:val="28"/>
          <w:szCs w:val="28"/>
          <w:lang w:val="uk-UA"/>
        </w:rPr>
        <w:t> </w:t>
      </w:r>
      <w:r w:rsidRPr="00522BEA">
        <w:rPr>
          <w:rStyle w:val="quast"/>
          <w:i/>
          <w:iCs/>
          <w:color w:val="000000"/>
          <w:sz w:val="28"/>
          <w:szCs w:val="28"/>
          <w:lang w:val="uk-UA"/>
        </w:rPr>
        <w:t>транзиторна жовтяниця</w:t>
      </w:r>
      <w:r w:rsidRPr="00522BEA">
        <w:rPr>
          <w:rStyle w:val="apple-converted-space"/>
          <w:color w:val="000000"/>
          <w:sz w:val="28"/>
          <w:szCs w:val="28"/>
          <w:lang w:val="uk-UA"/>
        </w:rPr>
        <w:t> </w:t>
      </w:r>
      <w:r w:rsidRPr="00522BEA">
        <w:rPr>
          <w:rStyle w:val="quast"/>
          <w:color w:val="000000"/>
          <w:sz w:val="28"/>
          <w:szCs w:val="28"/>
          <w:lang w:val="uk-UA"/>
        </w:rPr>
        <w:t>(icterus neonatorum) - лише у 60-70 % новонароджених.</w:t>
      </w:r>
      <w:r w:rsidRPr="00522BEA">
        <w:rPr>
          <w:rStyle w:val="apple-converted-space"/>
          <w:color w:val="000000"/>
          <w:sz w:val="28"/>
          <w:szCs w:val="28"/>
          <w:lang w:val="uk-UA"/>
        </w:rPr>
        <w:t> </w:t>
      </w:r>
      <w:bookmarkStart w:id="4" w:name="quast_20"/>
      <w:bookmarkEnd w:id="3"/>
      <w:r w:rsidRPr="00522BEA">
        <w:rPr>
          <w:rStyle w:val="quast"/>
          <w:color w:val="000000"/>
          <w:sz w:val="28"/>
          <w:szCs w:val="28"/>
          <w:lang w:val="uk-UA"/>
        </w:rPr>
        <w:t>Основною причиною появи гiпербiлiрубiнемiї у новонароджених є збiльшення утворення бiлiрубiну в зв'язку з пiдвищеним розпадом (гемолiзом) еритроцитiв iз фетальним гемоглобiном, а також катаболiчний напрямок метаболiзму i  зниження процесiв виведення бiлiрубiну через незрiлiсть ферментних систем печiнки.</w:t>
      </w:r>
      <w:r w:rsidRPr="00522BEA">
        <w:rPr>
          <w:rStyle w:val="apple-converted-space"/>
          <w:color w:val="000000"/>
          <w:sz w:val="28"/>
          <w:szCs w:val="28"/>
          <w:lang w:val="uk-UA"/>
        </w:rPr>
        <w:t> </w:t>
      </w:r>
      <w:r w:rsidRPr="00522BEA">
        <w:rPr>
          <w:color w:val="000000"/>
          <w:sz w:val="28"/>
          <w:szCs w:val="28"/>
          <w:lang w:val="uk-UA"/>
        </w:rPr>
        <w:t xml:space="preserve">Жовтяниця виникає наприкiнцi 2-ї або, частiше, 3-ї доби, максимально виражена на 3-4 добу життя i зникає до 7-10 днiв. </w:t>
      </w:r>
      <w:r w:rsidRPr="00522BEA">
        <w:rPr>
          <w:i/>
          <w:color w:val="000000"/>
          <w:sz w:val="28"/>
          <w:szCs w:val="28"/>
          <w:lang w:val="uk-UA"/>
        </w:rPr>
        <w:t>Жовтяниця шкiрних покривiв з'являється в новонароджених, коли концентрацiя непрямого бiлiрубiну в сироватцi кровi доношених дiтей складає 51-60 мкмоль/л (досягаючи на 3-4 день  життя в середньому 103-137 мкмоль/л), у недоношених - 85-103 мкмоль/л</w:t>
      </w:r>
      <w:r w:rsidRPr="00522BEA">
        <w:rPr>
          <w:color w:val="000000"/>
          <w:sz w:val="28"/>
          <w:szCs w:val="28"/>
          <w:lang w:val="uk-UA"/>
        </w:rPr>
        <w:t>. У 1/3 дiтей жовтяниця не виникає, оскiльки функцiя печiнки у них щодо кон'югацiї бiлiрубiну достатня. Транзиторна жовтяниця рiдше вiдмiчається i менше виражена у новонароджених, яких рано прикладали до грудi, i тих, якi мають гормональний криз. У недоношених дiтей iз незрiлими ферментними системами вона виникає в усiх випадках, супроводжується вищими показниками непрямого бiлiрубiну i може спричинити розвиток ядерної жовтяницi (ураження пiдкiркових ядер центральної нервової системи) при рiвнi непрямого бiлiрубiну 170 мкмоль/л</w:t>
      </w:r>
      <w:bookmarkEnd w:id="4"/>
      <w:r w:rsidRPr="00522BEA">
        <w:rPr>
          <w:color w:val="000000"/>
          <w:sz w:val="28"/>
          <w:szCs w:val="28"/>
          <w:lang w:val="uk-UA"/>
        </w:rPr>
        <w:t>. Зниження вмiсту бiлiрубiну в недоношених новонароджених вiдбувається повiльнiше i може тривати до 3 тижнiв життя i довше</w:t>
      </w:r>
      <w:r w:rsidRPr="00522BEA">
        <w:rPr>
          <w:rStyle w:val="apple-converted-space"/>
          <w:color w:val="000000"/>
          <w:sz w:val="28"/>
          <w:szCs w:val="28"/>
          <w:lang w:val="uk-UA"/>
        </w:rPr>
        <w:t> </w:t>
      </w:r>
    </w:p>
    <w:bookmarkEnd w:id="2"/>
    <w:p w:rsidR="002C24CB" w:rsidRPr="00522BEA" w:rsidRDefault="002C24CB" w:rsidP="006C7911">
      <w:pPr>
        <w:shd w:val="clear" w:color="auto" w:fill="FFFFFF"/>
        <w:autoSpaceDE w:val="0"/>
        <w:autoSpaceDN w:val="0"/>
        <w:adjustRightInd w:val="0"/>
        <w:spacing w:before="0" w:after="0"/>
        <w:ind w:firstLine="709"/>
        <w:jc w:val="both"/>
        <w:rPr>
          <w:sz w:val="28"/>
          <w:szCs w:val="28"/>
          <w:lang w:val="uk-UA"/>
        </w:rPr>
      </w:pPr>
      <w:r w:rsidRPr="00522BEA">
        <w:rPr>
          <w:b/>
          <w:i/>
          <w:iCs/>
          <w:sz w:val="28"/>
          <w:szCs w:val="28"/>
          <w:lang w:val="uk-UA"/>
        </w:rPr>
        <w:t>Транзиторні зміни з боку шкіри.</w:t>
      </w:r>
      <w:r w:rsidRPr="00522BEA">
        <w:rPr>
          <w:i/>
          <w:iCs/>
          <w:sz w:val="28"/>
          <w:szCs w:val="28"/>
          <w:lang w:val="uk-UA"/>
        </w:rPr>
        <w:t xml:space="preserve"> Міліа </w:t>
      </w:r>
      <w:r w:rsidRPr="00522BEA">
        <w:rPr>
          <w:sz w:val="28"/>
          <w:szCs w:val="28"/>
          <w:lang w:val="uk-UA"/>
        </w:rPr>
        <w:t>(англ. millet - зерна проса) - жовто-рожеві крапки розміром 1x1 мм на кінчикові і крилах носу, прилеглих відділах щік новонародженої дитини є закупорені вивідні протоки сальних залоз.</w:t>
      </w:r>
    </w:p>
    <w:p w:rsidR="002C24CB" w:rsidRPr="00522BEA" w:rsidRDefault="002C24CB" w:rsidP="006C7911">
      <w:pPr>
        <w:shd w:val="clear" w:color="auto" w:fill="FFFFFF"/>
        <w:autoSpaceDE w:val="0"/>
        <w:autoSpaceDN w:val="0"/>
        <w:adjustRightInd w:val="0"/>
        <w:spacing w:before="0" w:after="0"/>
        <w:ind w:firstLine="709"/>
        <w:jc w:val="both"/>
        <w:rPr>
          <w:sz w:val="28"/>
          <w:szCs w:val="28"/>
          <w:lang w:val="uk-UA"/>
        </w:rPr>
      </w:pPr>
      <w:r w:rsidRPr="00522BEA">
        <w:rPr>
          <w:i/>
          <w:iCs/>
          <w:sz w:val="28"/>
          <w:szCs w:val="28"/>
          <w:lang w:val="uk-UA"/>
        </w:rPr>
        <w:t xml:space="preserve">     Фізіологічна еритема </w:t>
      </w:r>
      <w:r w:rsidRPr="00522BEA">
        <w:rPr>
          <w:sz w:val="28"/>
          <w:szCs w:val="28"/>
          <w:lang w:val="uk-UA"/>
        </w:rPr>
        <w:t>(почервоніння)</w:t>
      </w:r>
      <w:r w:rsidRPr="00522BEA">
        <w:rPr>
          <w:i/>
          <w:iCs/>
          <w:sz w:val="28"/>
          <w:szCs w:val="28"/>
          <w:lang w:val="uk-UA"/>
        </w:rPr>
        <w:t xml:space="preserve"> і лущення  </w:t>
      </w:r>
      <w:r w:rsidRPr="00522BEA">
        <w:rPr>
          <w:sz w:val="28"/>
          <w:szCs w:val="28"/>
          <w:lang w:val="uk-UA"/>
        </w:rPr>
        <w:t>шкіри  виникає  реактивно внаслідок механічної дії на шкіру   родових шляхів, зворотна реакція на подразнення  нижчої температури навколишнього середовища.</w:t>
      </w:r>
    </w:p>
    <w:p w:rsidR="002C24CB" w:rsidRPr="00522BEA" w:rsidRDefault="002C24CB" w:rsidP="006C7911">
      <w:pPr>
        <w:shd w:val="clear" w:color="auto" w:fill="FFFFFF"/>
        <w:autoSpaceDE w:val="0"/>
        <w:autoSpaceDN w:val="0"/>
        <w:adjustRightInd w:val="0"/>
        <w:spacing w:before="0" w:after="0"/>
        <w:ind w:firstLine="709"/>
        <w:jc w:val="both"/>
        <w:rPr>
          <w:sz w:val="28"/>
          <w:szCs w:val="28"/>
          <w:lang w:val="uk-UA"/>
        </w:rPr>
      </w:pPr>
      <w:r w:rsidRPr="00522BEA">
        <w:rPr>
          <w:i/>
          <w:iCs/>
          <w:sz w:val="28"/>
          <w:szCs w:val="28"/>
          <w:lang w:val="uk-UA"/>
        </w:rPr>
        <w:t xml:space="preserve">     Токсична еритема  </w:t>
      </w:r>
      <w:r w:rsidRPr="00522BEA">
        <w:rPr>
          <w:sz w:val="28"/>
          <w:szCs w:val="28"/>
          <w:lang w:val="uk-UA"/>
        </w:rPr>
        <w:t>виникає у 30% новонароджених. Ця алергічна реакція  виникає   під впливом неспецифічних лібераторів: охолодження, нерозщеплені   білки, що  всмоктались із кишківника,   ендотоксини первинної бактеріальної флори кишківника. Навколо суглобів кінцівок на розгинальній поверхні стегна, сідницях, грудях, животі на шкірі відзначають червоні плями, в центрі яких можут бути папули сіро-жовтого кольору або пухирці.</w:t>
      </w:r>
    </w:p>
    <w:p w:rsidR="002C24CB" w:rsidRPr="00522BEA" w:rsidRDefault="002C24CB" w:rsidP="006C7911">
      <w:pPr>
        <w:shd w:val="clear" w:color="auto" w:fill="FFFFFF"/>
        <w:autoSpaceDE w:val="0"/>
        <w:autoSpaceDN w:val="0"/>
        <w:adjustRightInd w:val="0"/>
        <w:spacing w:before="0" w:after="0"/>
        <w:ind w:firstLine="709"/>
        <w:jc w:val="both"/>
        <w:rPr>
          <w:sz w:val="28"/>
          <w:szCs w:val="28"/>
          <w:lang w:val="uk-UA"/>
        </w:rPr>
      </w:pPr>
      <w:r w:rsidRPr="00522BEA">
        <w:rPr>
          <w:b/>
          <w:i/>
          <w:sz w:val="28"/>
          <w:szCs w:val="28"/>
          <w:lang w:val="uk-UA"/>
        </w:rPr>
        <w:t>Транзиторна втрата маси тіла</w:t>
      </w:r>
      <w:r w:rsidRPr="00522BEA">
        <w:rPr>
          <w:sz w:val="28"/>
          <w:szCs w:val="28"/>
          <w:lang w:val="uk-UA"/>
        </w:rPr>
        <w:t xml:space="preserve"> триває до третього дня життя, а до 7-8-го дня вага новонародженого відновлюється. Чинниками </w:t>
      </w:r>
      <w:r w:rsidR="00207100" w:rsidRPr="00522BEA">
        <w:rPr>
          <w:sz w:val="28"/>
          <w:szCs w:val="28"/>
          <w:lang w:val="uk-UA"/>
        </w:rPr>
        <w:t>є</w:t>
      </w:r>
      <w:r w:rsidRPr="00522BEA">
        <w:rPr>
          <w:sz w:val="28"/>
          <w:szCs w:val="28"/>
          <w:lang w:val="uk-UA"/>
        </w:rPr>
        <w:t>: втрата великої кількості енергії за недостатньої кількості материнського молока, втрата маси тіла через часте дихання, через виділення сечі, меконію, відпадання пупкового канатику. Вважається максимально допустимим зменшення ваги на 6-8% від маси тіла при народженні.</w:t>
      </w:r>
    </w:p>
    <w:p w:rsidR="002C24CB" w:rsidRPr="00522BEA" w:rsidRDefault="002C24CB" w:rsidP="006C7911">
      <w:pPr>
        <w:shd w:val="clear" w:color="auto" w:fill="FFFFFF"/>
        <w:autoSpaceDE w:val="0"/>
        <w:autoSpaceDN w:val="0"/>
        <w:adjustRightInd w:val="0"/>
        <w:spacing w:before="0" w:after="0"/>
        <w:ind w:firstLine="709"/>
        <w:jc w:val="both"/>
        <w:rPr>
          <w:i/>
          <w:sz w:val="28"/>
          <w:szCs w:val="28"/>
          <w:lang w:val="uk-UA"/>
        </w:rPr>
      </w:pPr>
      <w:r w:rsidRPr="00522BEA">
        <w:rPr>
          <w:b/>
          <w:i/>
          <w:sz w:val="28"/>
          <w:szCs w:val="28"/>
          <w:lang w:val="uk-UA"/>
        </w:rPr>
        <w:lastRenderedPageBreak/>
        <w:t xml:space="preserve">Статевий криз </w:t>
      </w:r>
      <w:r w:rsidRPr="00522BEA">
        <w:rPr>
          <w:sz w:val="28"/>
          <w:szCs w:val="28"/>
          <w:lang w:val="uk-UA"/>
        </w:rPr>
        <w:t xml:space="preserve"> пов'язаний з дією гормонів матері (різке зниження естрогенів, пролактину у 1,5 рази більше, ніж у матері).</w:t>
      </w:r>
      <w:r w:rsidR="00207100" w:rsidRPr="00522BEA">
        <w:rPr>
          <w:sz w:val="28"/>
          <w:szCs w:val="28"/>
          <w:lang w:val="uk-UA"/>
        </w:rPr>
        <w:t xml:space="preserve"> </w:t>
      </w:r>
      <w:r w:rsidRPr="00522BEA">
        <w:rPr>
          <w:i/>
          <w:iCs/>
          <w:sz w:val="28"/>
          <w:szCs w:val="28"/>
          <w:lang w:val="uk-UA"/>
        </w:rPr>
        <w:t xml:space="preserve">Десквамативний вульвовагініт - </w:t>
      </w:r>
      <w:r w:rsidRPr="00522BEA">
        <w:rPr>
          <w:sz w:val="28"/>
          <w:szCs w:val="28"/>
          <w:lang w:val="uk-UA"/>
        </w:rPr>
        <w:t>незначні виділення білого кольору з піхви.</w:t>
      </w:r>
      <w:r w:rsidR="00207100" w:rsidRPr="00522BEA">
        <w:rPr>
          <w:sz w:val="28"/>
          <w:szCs w:val="28"/>
          <w:lang w:val="uk-UA"/>
        </w:rPr>
        <w:t xml:space="preserve"> </w:t>
      </w:r>
      <w:r w:rsidRPr="00522BEA">
        <w:rPr>
          <w:i/>
          <w:iCs/>
          <w:sz w:val="28"/>
          <w:szCs w:val="28"/>
          <w:lang w:val="uk-UA"/>
        </w:rPr>
        <w:t xml:space="preserve"> Метрорагія </w:t>
      </w:r>
      <w:r w:rsidRPr="00522BEA">
        <w:rPr>
          <w:sz w:val="28"/>
          <w:szCs w:val="28"/>
          <w:lang w:val="uk-UA"/>
        </w:rPr>
        <w:t>буває у 5-10% дівчаток і проявляється виділенням з піхви приблизно 1 мл крові протягом 1 -3 днів на 5-8-й дні життя.</w:t>
      </w:r>
      <w:r w:rsidR="00207100" w:rsidRPr="00522BEA">
        <w:rPr>
          <w:sz w:val="28"/>
          <w:szCs w:val="28"/>
          <w:lang w:val="uk-UA"/>
        </w:rPr>
        <w:t xml:space="preserve"> </w:t>
      </w:r>
      <w:r w:rsidRPr="00522BEA">
        <w:rPr>
          <w:i/>
          <w:iCs/>
          <w:sz w:val="28"/>
          <w:szCs w:val="28"/>
          <w:lang w:val="uk-UA"/>
        </w:rPr>
        <w:t xml:space="preserve">Нагрубання молочних залоз </w:t>
      </w:r>
      <w:r w:rsidRPr="00522BEA">
        <w:rPr>
          <w:sz w:val="28"/>
          <w:szCs w:val="28"/>
          <w:lang w:val="uk-UA"/>
        </w:rPr>
        <w:t>у дівчаток та хлопчиків</w:t>
      </w:r>
      <w:r w:rsidR="00207100" w:rsidRPr="00522BEA">
        <w:rPr>
          <w:sz w:val="28"/>
          <w:szCs w:val="28"/>
          <w:lang w:val="uk-UA"/>
        </w:rPr>
        <w:t xml:space="preserve">; </w:t>
      </w:r>
      <w:r w:rsidRPr="00522BEA">
        <w:rPr>
          <w:i/>
          <w:iCs/>
          <w:sz w:val="28"/>
          <w:szCs w:val="28"/>
          <w:lang w:val="uk-UA"/>
        </w:rPr>
        <w:t xml:space="preserve">Набряк зовнішніх статевих органів </w:t>
      </w:r>
      <w:r w:rsidR="00207100" w:rsidRPr="00522BEA">
        <w:rPr>
          <w:iCs/>
          <w:sz w:val="28"/>
          <w:szCs w:val="28"/>
          <w:lang w:val="uk-UA"/>
        </w:rPr>
        <w:t xml:space="preserve"> ( калитки, статевих губ тощо); </w:t>
      </w:r>
      <w:r w:rsidR="00207100" w:rsidRPr="00522BEA">
        <w:rPr>
          <w:i/>
          <w:iCs/>
          <w:sz w:val="28"/>
          <w:szCs w:val="28"/>
          <w:lang w:val="uk-UA"/>
        </w:rPr>
        <w:t>Гі</w:t>
      </w:r>
      <w:r w:rsidRPr="00522BEA">
        <w:rPr>
          <w:i/>
          <w:iCs/>
          <w:sz w:val="28"/>
          <w:szCs w:val="28"/>
          <w:lang w:val="uk-UA"/>
        </w:rPr>
        <w:t>перпігментація ареол, калитки.</w:t>
      </w:r>
    </w:p>
    <w:p w:rsidR="002C24CB" w:rsidRPr="00522BEA" w:rsidRDefault="00207100" w:rsidP="006C7911">
      <w:pPr>
        <w:shd w:val="clear" w:color="auto" w:fill="FFFFFF"/>
        <w:autoSpaceDE w:val="0"/>
        <w:autoSpaceDN w:val="0"/>
        <w:adjustRightInd w:val="0"/>
        <w:spacing w:before="0" w:after="0"/>
        <w:ind w:firstLine="709"/>
        <w:jc w:val="both"/>
        <w:rPr>
          <w:sz w:val="28"/>
          <w:szCs w:val="28"/>
          <w:u w:val="single"/>
          <w:lang w:val="uk-UA"/>
        </w:rPr>
      </w:pPr>
      <w:r w:rsidRPr="00522BEA">
        <w:rPr>
          <w:b/>
          <w:i/>
          <w:sz w:val="28"/>
          <w:szCs w:val="28"/>
          <w:lang w:val="uk-UA"/>
        </w:rPr>
        <w:t xml:space="preserve">Фізіологічна диспепсія, фізіологічний </w:t>
      </w:r>
      <w:r w:rsidR="002C24CB" w:rsidRPr="00522BEA">
        <w:rPr>
          <w:b/>
          <w:i/>
          <w:sz w:val="28"/>
          <w:szCs w:val="28"/>
          <w:lang w:val="uk-UA"/>
        </w:rPr>
        <w:t xml:space="preserve">дисбактеріоз </w:t>
      </w:r>
      <w:r w:rsidRPr="00522BEA">
        <w:rPr>
          <w:sz w:val="28"/>
          <w:szCs w:val="28"/>
          <w:lang w:val="uk-UA"/>
        </w:rPr>
        <w:t xml:space="preserve">- розлад </w:t>
      </w:r>
      <w:r w:rsidR="002C24CB" w:rsidRPr="00522BEA">
        <w:rPr>
          <w:sz w:val="28"/>
          <w:szCs w:val="28"/>
          <w:lang w:val="uk-UA"/>
        </w:rPr>
        <w:t>випорожнення на 3-7-й дні  життя. Після народження протягом 1-3 днів виділяється первородний кал  (меконій) темно-зеленого  кольору, без запаху, досить густої і</w:t>
      </w:r>
      <w:r w:rsidRPr="00522BEA">
        <w:rPr>
          <w:sz w:val="28"/>
          <w:szCs w:val="28"/>
          <w:lang w:val="uk-UA"/>
        </w:rPr>
        <w:t xml:space="preserve"> липучої консистенції; далі частота </w:t>
      </w:r>
      <w:r w:rsidR="002C24CB" w:rsidRPr="00522BEA">
        <w:rPr>
          <w:sz w:val="28"/>
          <w:szCs w:val="28"/>
          <w:lang w:val="uk-UA"/>
        </w:rPr>
        <w:t>випорожнення збільшується, кал рідкий, водянистий зі слизом, неоднорідний. Перехідні випорожнення тривають 2-4 дні, після чого кал стає кашкоподібним і жовтим. Під час пологів починається заселення кишковика мікрофлорою.</w:t>
      </w:r>
    </w:p>
    <w:p w:rsidR="002C24CB" w:rsidRPr="00522BEA" w:rsidRDefault="002C24CB" w:rsidP="006C7911">
      <w:pPr>
        <w:shd w:val="clear" w:color="auto" w:fill="FFFFFF"/>
        <w:autoSpaceDE w:val="0"/>
        <w:autoSpaceDN w:val="0"/>
        <w:adjustRightInd w:val="0"/>
        <w:spacing w:before="0" w:after="0"/>
        <w:ind w:firstLine="709"/>
        <w:jc w:val="both"/>
        <w:rPr>
          <w:bCs/>
          <w:sz w:val="28"/>
          <w:szCs w:val="28"/>
          <w:lang w:val="uk-UA"/>
        </w:rPr>
      </w:pPr>
      <w:r w:rsidRPr="00522BEA">
        <w:rPr>
          <w:b/>
          <w:i/>
          <w:sz w:val="28"/>
          <w:szCs w:val="28"/>
          <w:lang w:val="uk-UA"/>
        </w:rPr>
        <w:t>Транзиторні особливості нирок</w:t>
      </w:r>
      <w:r w:rsidR="00207100" w:rsidRPr="00522BEA">
        <w:rPr>
          <w:b/>
          <w:i/>
          <w:sz w:val="28"/>
          <w:szCs w:val="28"/>
          <w:lang w:val="uk-UA"/>
        </w:rPr>
        <w:t xml:space="preserve"> </w:t>
      </w:r>
      <w:r w:rsidRPr="00522BEA">
        <w:rPr>
          <w:i/>
          <w:sz w:val="28"/>
          <w:szCs w:val="28"/>
          <w:lang w:val="uk-UA"/>
        </w:rPr>
        <w:t xml:space="preserve"> Сечокислий інфаркт нирок </w:t>
      </w:r>
      <w:r w:rsidRPr="00522BEA">
        <w:rPr>
          <w:sz w:val="28"/>
          <w:szCs w:val="28"/>
          <w:lang w:val="uk-UA"/>
        </w:rPr>
        <w:t>- виділення сечі помаранчевого кольору на  3-5 день (початок фізіологічної поліурії) внаслідок значної кількості сечової кислоти, котра відкладається у канальцях нирок у  перші 1 -3 дні  життя (період фізіологічної олігоурії.)  внаслідок підвищеного утворення пуринів при  розпаді значної кількості  клітин, переважно лейкоцитів.</w:t>
      </w:r>
      <w:r w:rsidR="00207100" w:rsidRPr="00522BEA">
        <w:rPr>
          <w:sz w:val="28"/>
          <w:szCs w:val="28"/>
          <w:lang w:val="uk-UA"/>
        </w:rPr>
        <w:t xml:space="preserve">  </w:t>
      </w:r>
      <w:r w:rsidRPr="00522BEA">
        <w:rPr>
          <w:bCs/>
          <w:i/>
          <w:sz w:val="28"/>
          <w:szCs w:val="28"/>
          <w:lang w:val="uk-UA"/>
        </w:rPr>
        <w:t>Транзиторна олігоурія</w:t>
      </w:r>
      <w:r w:rsidRPr="00522BEA">
        <w:rPr>
          <w:bCs/>
          <w:sz w:val="28"/>
          <w:szCs w:val="28"/>
          <w:lang w:val="uk-UA"/>
        </w:rPr>
        <w:t xml:space="preserve"> (кількість сечі за добу менше за 15-20 мл/кг)</w:t>
      </w:r>
      <w:r w:rsidRPr="00522BEA">
        <w:rPr>
          <w:bCs/>
          <w:i/>
          <w:sz w:val="28"/>
          <w:szCs w:val="28"/>
          <w:lang w:val="uk-UA"/>
        </w:rPr>
        <w:t xml:space="preserve"> </w:t>
      </w:r>
      <w:r w:rsidRPr="00522BEA">
        <w:rPr>
          <w:bCs/>
          <w:sz w:val="28"/>
          <w:szCs w:val="28"/>
          <w:lang w:val="uk-UA"/>
        </w:rPr>
        <w:t>- спостерігається у всіх новонароджених перші 3 доби і пов’язана з малим надходженням рідини й особливостями гемодинаміки. У 8-10% дітей перші 12 годин може не бути  сечі.</w:t>
      </w:r>
      <w:r w:rsidR="00207100" w:rsidRPr="00522BEA">
        <w:rPr>
          <w:bCs/>
          <w:sz w:val="28"/>
          <w:szCs w:val="28"/>
          <w:lang w:val="uk-UA"/>
        </w:rPr>
        <w:t xml:space="preserve"> </w:t>
      </w:r>
      <w:r w:rsidRPr="00522BEA">
        <w:rPr>
          <w:bCs/>
          <w:i/>
          <w:sz w:val="28"/>
          <w:szCs w:val="28"/>
          <w:lang w:val="uk-UA"/>
        </w:rPr>
        <w:t xml:space="preserve">Протеїнурія </w:t>
      </w:r>
      <w:r w:rsidRPr="00522BEA">
        <w:rPr>
          <w:bCs/>
          <w:sz w:val="28"/>
          <w:szCs w:val="28"/>
          <w:lang w:val="uk-UA"/>
        </w:rPr>
        <w:t>також буває у більшості новонароджених  у перші дні життя. Вона є наслідком збільшеної проникності епітелію клубочків, канальців, капілярів на фоні особливостей гемодинаміки.</w:t>
      </w:r>
    </w:p>
    <w:p w:rsidR="002C24CB" w:rsidRPr="00522BEA" w:rsidRDefault="002C24CB" w:rsidP="006C7911">
      <w:pPr>
        <w:shd w:val="clear" w:color="auto" w:fill="FFFFFF"/>
        <w:autoSpaceDE w:val="0"/>
        <w:autoSpaceDN w:val="0"/>
        <w:adjustRightInd w:val="0"/>
        <w:spacing w:before="0" w:after="0"/>
        <w:ind w:firstLine="709"/>
        <w:jc w:val="both"/>
        <w:rPr>
          <w:bCs/>
          <w:sz w:val="28"/>
          <w:szCs w:val="28"/>
          <w:lang w:val="uk-UA"/>
        </w:rPr>
      </w:pPr>
      <w:r w:rsidRPr="00522BEA">
        <w:rPr>
          <w:b/>
          <w:bCs/>
          <w:i/>
          <w:sz w:val="28"/>
          <w:szCs w:val="28"/>
          <w:lang w:val="uk-UA"/>
        </w:rPr>
        <w:t>Транзиторний кровообіг</w:t>
      </w:r>
      <w:r w:rsidRPr="00522BEA">
        <w:rPr>
          <w:bCs/>
          <w:sz w:val="28"/>
          <w:szCs w:val="28"/>
          <w:lang w:val="uk-UA"/>
        </w:rPr>
        <w:t xml:space="preserve"> – починається з першого вдиху. Наповнення легень повітрям призводить до зменшення опору у легеневих судинах і збільшення кровопостачання у 5 разів.</w:t>
      </w:r>
      <w:r w:rsidRPr="00522BEA">
        <w:rPr>
          <w:bCs/>
          <w:i/>
          <w:sz w:val="28"/>
          <w:szCs w:val="28"/>
          <w:lang w:val="uk-UA"/>
        </w:rPr>
        <w:t xml:space="preserve"> </w:t>
      </w:r>
      <w:r w:rsidRPr="00522BEA">
        <w:rPr>
          <w:bCs/>
          <w:sz w:val="28"/>
          <w:szCs w:val="28"/>
          <w:lang w:val="uk-UA"/>
        </w:rPr>
        <w:t xml:space="preserve"> Вже  протягом першого часу тиск у легеневій артерії  і аорті стає однаковим,  але лише у 4-6 тижнів досягає  значення дорослих – 15-20 мм рт.ст. Артеріальна протока починає закриватися  через 10-15 хвилин, це триває до 24-48  годин і далі. При цьому може бути зворотне шунтування.  Анатомічне її закриття  триває  до 8 тижня у 80% дітей.Закриття овального отвіру  відбувається  відразу після народження, але анатомічно облітерація  отвору, а також аранцієвої протоки   наступає через кілька місяців.</w:t>
      </w:r>
    </w:p>
    <w:p w:rsidR="002C24CB" w:rsidRPr="00522BEA" w:rsidRDefault="002C24CB" w:rsidP="006C7911">
      <w:pPr>
        <w:shd w:val="clear" w:color="auto" w:fill="FFFFFF"/>
        <w:autoSpaceDE w:val="0"/>
        <w:autoSpaceDN w:val="0"/>
        <w:adjustRightInd w:val="0"/>
        <w:spacing w:before="0" w:after="0"/>
        <w:ind w:firstLine="709"/>
        <w:jc w:val="both"/>
        <w:rPr>
          <w:bCs/>
          <w:sz w:val="28"/>
          <w:szCs w:val="28"/>
          <w:lang w:val="uk-UA"/>
        </w:rPr>
      </w:pPr>
      <w:r w:rsidRPr="00522BEA">
        <w:rPr>
          <w:b/>
          <w:bCs/>
          <w:i/>
          <w:sz w:val="28"/>
          <w:szCs w:val="28"/>
          <w:lang w:val="uk-UA"/>
        </w:rPr>
        <w:t>Транзиторні гіпервентиляція</w:t>
      </w:r>
      <w:r w:rsidRPr="00522BEA">
        <w:rPr>
          <w:bCs/>
          <w:sz w:val="28"/>
          <w:szCs w:val="28"/>
          <w:lang w:val="uk-UA"/>
        </w:rPr>
        <w:t xml:space="preserve"> і особливості акту дихання є у всіх новонароджених. Відомо, що плід на останньому місяці вагітності здійснює  40-50 дихальних рухів за хвилину (із закритою голосовою щілиною), що  відіграє певну роль для полегшення  надходження крові до серця. Перший вдих робиться під впливом низхідного впливу ретикулярної формації на дихальний центр. Активує ретикулярну формацію  гіпоксемія, гіперкапнія, ацидоз метаболічний та інші зміни, що  наростають  упродовж пологів, а також комплекс температурних, пропріоцептивних, тактильних та інших стимулів у момент народження.       </w:t>
      </w:r>
    </w:p>
    <w:p w:rsidR="002C24CB" w:rsidRPr="00522BEA" w:rsidRDefault="002C24CB" w:rsidP="006C7911">
      <w:pPr>
        <w:shd w:val="clear" w:color="auto" w:fill="FFFFFF"/>
        <w:autoSpaceDE w:val="0"/>
        <w:autoSpaceDN w:val="0"/>
        <w:adjustRightInd w:val="0"/>
        <w:spacing w:before="0" w:after="0"/>
        <w:ind w:firstLine="709"/>
        <w:jc w:val="both"/>
        <w:rPr>
          <w:bCs/>
          <w:sz w:val="28"/>
          <w:szCs w:val="28"/>
          <w:lang w:val="uk-UA"/>
        </w:rPr>
      </w:pPr>
      <w:r w:rsidRPr="00522BEA">
        <w:rPr>
          <w:bCs/>
          <w:sz w:val="28"/>
          <w:szCs w:val="28"/>
          <w:lang w:val="uk-UA"/>
        </w:rPr>
        <w:t xml:space="preserve"> Перший вдих після народження  здійснюється  як  гаспс (глибокий вдих і утруднений видих – „інспіраторний вибух” -  спалах), який повторюється у перші 3 години в здорових доношених дітей в 4-8% всіх дихань і  сприяє  розправленню </w:t>
      </w:r>
      <w:r w:rsidRPr="00522BEA">
        <w:rPr>
          <w:bCs/>
          <w:sz w:val="28"/>
          <w:szCs w:val="28"/>
          <w:lang w:val="uk-UA"/>
        </w:rPr>
        <w:lastRenderedPageBreak/>
        <w:t>легень.</w:t>
      </w:r>
    </w:p>
    <w:p w:rsidR="002C24CB" w:rsidRPr="00522BEA" w:rsidRDefault="002C24CB" w:rsidP="006C7911">
      <w:pPr>
        <w:shd w:val="clear" w:color="auto" w:fill="FFFFFF"/>
        <w:autoSpaceDE w:val="0"/>
        <w:autoSpaceDN w:val="0"/>
        <w:adjustRightInd w:val="0"/>
        <w:spacing w:before="0" w:after="0"/>
        <w:ind w:firstLine="709"/>
        <w:jc w:val="both"/>
        <w:rPr>
          <w:bCs/>
          <w:sz w:val="28"/>
          <w:szCs w:val="28"/>
          <w:lang w:val="uk-UA"/>
        </w:rPr>
      </w:pPr>
      <w:r w:rsidRPr="00522BEA">
        <w:rPr>
          <w:bCs/>
          <w:sz w:val="28"/>
          <w:szCs w:val="28"/>
          <w:lang w:val="uk-UA"/>
        </w:rPr>
        <w:t>На цю дію спрямований апнейстичний тип дихання (періодична затримка - у 2/3 новонароджених у перші 30 хвилин, котрі  називають періодом гострої адаптації), а також високий експіраторний опір дихальних шляхів, крик. Існування гіпервентиляції (фізіологічної, транзиторної), яка має  компенсувати метаболічний ацидоз при народженні, підтверджує наявність гипокапнії.</w:t>
      </w:r>
    </w:p>
    <w:p w:rsidR="002C24CB" w:rsidRPr="00522BEA" w:rsidRDefault="002C24CB" w:rsidP="006C7911">
      <w:pPr>
        <w:shd w:val="clear" w:color="auto" w:fill="FFFFFF"/>
        <w:autoSpaceDE w:val="0"/>
        <w:autoSpaceDN w:val="0"/>
        <w:adjustRightInd w:val="0"/>
        <w:spacing w:before="0" w:after="0"/>
        <w:ind w:firstLine="709"/>
        <w:jc w:val="both"/>
        <w:rPr>
          <w:bCs/>
          <w:sz w:val="28"/>
          <w:szCs w:val="28"/>
          <w:lang w:val="uk-UA"/>
        </w:rPr>
      </w:pPr>
      <w:r w:rsidRPr="00522BEA">
        <w:rPr>
          <w:b/>
          <w:bCs/>
          <w:i/>
          <w:sz w:val="28"/>
          <w:szCs w:val="28"/>
          <w:lang w:val="uk-UA"/>
        </w:rPr>
        <w:t>Транзиторні особливості метаболізму</w:t>
      </w:r>
      <w:r w:rsidRPr="00522BEA">
        <w:rPr>
          <w:bCs/>
          <w:sz w:val="28"/>
          <w:szCs w:val="28"/>
          <w:lang w:val="uk-UA"/>
        </w:rPr>
        <w:t xml:space="preserve">. </w:t>
      </w:r>
      <w:r w:rsidRPr="00522BEA">
        <w:rPr>
          <w:bCs/>
          <w:i/>
          <w:sz w:val="28"/>
          <w:szCs w:val="28"/>
          <w:lang w:val="uk-UA"/>
        </w:rPr>
        <w:t xml:space="preserve"> Катаболічна спрямованість обміну</w:t>
      </w:r>
      <w:r w:rsidRPr="00522BEA">
        <w:rPr>
          <w:bCs/>
          <w:sz w:val="28"/>
          <w:szCs w:val="28"/>
          <w:lang w:val="uk-UA"/>
        </w:rPr>
        <w:t xml:space="preserve"> в дітей перших 3 днів життя, коли калораж отриманого молока недостатній для основного обміну. Сприяє катаболізму і  надлишок глюкокортикоїдів у цьому періоді.   </w:t>
      </w:r>
    </w:p>
    <w:p w:rsidR="002C24CB" w:rsidRPr="00522BEA" w:rsidRDefault="002C24CB" w:rsidP="006C7911">
      <w:pPr>
        <w:shd w:val="clear" w:color="auto" w:fill="FFFFFF"/>
        <w:autoSpaceDE w:val="0"/>
        <w:autoSpaceDN w:val="0"/>
        <w:adjustRightInd w:val="0"/>
        <w:spacing w:before="0" w:after="0"/>
        <w:ind w:firstLine="709"/>
        <w:jc w:val="both"/>
        <w:rPr>
          <w:bCs/>
          <w:sz w:val="28"/>
          <w:szCs w:val="28"/>
          <w:lang w:val="uk-UA"/>
        </w:rPr>
      </w:pPr>
      <w:r w:rsidRPr="00522BEA">
        <w:rPr>
          <w:bCs/>
          <w:i/>
          <w:sz w:val="28"/>
          <w:szCs w:val="28"/>
          <w:lang w:val="uk-UA"/>
        </w:rPr>
        <w:t xml:space="preserve">    Активований гліколіз і ліполіз зі зниженням рівня глюкози крові</w:t>
      </w:r>
      <w:r w:rsidRPr="00522BEA">
        <w:rPr>
          <w:bCs/>
          <w:sz w:val="28"/>
          <w:szCs w:val="28"/>
          <w:lang w:val="uk-UA"/>
        </w:rPr>
        <w:t>. Зниження рівня глюкози  зумовлене голодуванням і особливостями ендокринного статусу при народженні. Рівень глюкози  у крові вени пуповини від 2,83 до 5,0 ммоль/л. При гипоглікемії активується липоліз. Однак окиснення жиру при недостачі вуглеводів   відбувається не повністю, що призводить до кетозу.   Джерелом енергетичних запасів є глікоген та „бурий жир”, котрий накопичується в останій місяц вагітності.</w:t>
      </w:r>
    </w:p>
    <w:p w:rsidR="002C24CB" w:rsidRPr="00522BEA" w:rsidRDefault="002C24CB" w:rsidP="006C7911">
      <w:pPr>
        <w:shd w:val="clear" w:color="auto" w:fill="FFFFFF"/>
        <w:autoSpaceDE w:val="0"/>
        <w:autoSpaceDN w:val="0"/>
        <w:adjustRightInd w:val="0"/>
        <w:spacing w:before="0" w:after="0"/>
        <w:ind w:firstLine="709"/>
        <w:jc w:val="both"/>
        <w:rPr>
          <w:bCs/>
          <w:sz w:val="28"/>
          <w:szCs w:val="28"/>
          <w:lang w:val="uk-UA"/>
        </w:rPr>
      </w:pPr>
      <w:r w:rsidRPr="00522BEA">
        <w:rPr>
          <w:bCs/>
          <w:i/>
          <w:sz w:val="28"/>
          <w:szCs w:val="28"/>
          <w:lang w:val="uk-UA"/>
        </w:rPr>
        <w:t xml:space="preserve">    Метаболічний ацидоз  </w:t>
      </w:r>
      <w:r w:rsidRPr="00522BEA">
        <w:rPr>
          <w:bCs/>
          <w:sz w:val="28"/>
          <w:szCs w:val="28"/>
          <w:lang w:val="uk-UA"/>
        </w:rPr>
        <w:t>(рН-7,27, ВЕ = -10 ммоль/л у момент народження) виникає внаслідок зменшення матково-плацентарного кровообігу, що сприяє  періоди гіпоксемії у плода  під час  переймів.</w:t>
      </w:r>
      <w:r w:rsidRPr="00522BEA">
        <w:rPr>
          <w:bCs/>
          <w:i/>
          <w:sz w:val="28"/>
          <w:szCs w:val="28"/>
          <w:lang w:val="uk-UA"/>
        </w:rPr>
        <w:t xml:space="preserve"> </w:t>
      </w:r>
      <w:r w:rsidRPr="00522BEA">
        <w:rPr>
          <w:bCs/>
          <w:sz w:val="28"/>
          <w:szCs w:val="28"/>
          <w:lang w:val="uk-UA"/>
        </w:rPr>
        <w:t xml:space="preserve"> Нормалізація рН  (7,35) відбувається наприкінці першої доби,  метаболічного  компонента ацидозу  - до кінця першого тижня життя (ВЕ=0+2 ммоль/л)</w:t>
      </w:r>
    </w:p>
    <w:p w:rsidR="002C24CB" w:rsidRPr="00522BEA" w:rsidRDefault="002C24CB" w:rsidP="006C7911">
      <w:pPr>
        <w:shd w:val="clear" w:color="auto" w:fill="FFFFFF"/>
        <w:autoSpaceDE w:val="0"/>
        <w:autoSpaceDN w:val="0"/>
        <w:adjustRightInd w:val="0"/>
        <w:spacing w:before="0" w:after="0"/>
        <w:ind w:firstLine="709"/>
        <w:jc w:val="both"/>
        <w:rPr>
          <w:bCs/>
          <w:sz w:val="28"/>
          <w:szCs w:val="28"/>
          <w:lang w:val="uk-UA"/>
        </w:rPr>
      </w:pPr>
      <w:r w:rsidRPr="00522BEA">
        <w:rPr>
          <w:bCs/>
          <w:i/>
          <w:sz w:val="28"/>
          <w:szCs w:val="28"/>
          <w:lang w:val="uk-UA"/>
        </w:rPr>
        <w:t xml:space="preserve">   Гіпокальціємія, гіпомагніємія</w:t>
      </w:r>
      <w:r w:rsidRPr="00522BEA">
        <w:rPr>
          <w:bCs/>
          <w:sz w:val="28"/>
          <w:szCs w:val="28"/>
          <w:lang w:val="uk-UA"/>
        </w:rPr>
        <w:t xml:space="preserve"> спостерігається у перші  2-4 доби життя. Рівень кальцію сироватки знижується до  2,2-2,25 ммоль/л, магнію –до 0,66-0,75 ммоль/л ( норма 2,25-2,74, 0,78-0,91 ммоль/л, відповідно). Причиною цих змін є функціональний гипопаратиреоїдизм, зумовлений  відсутністю стимуляції функції цих залоз у плода.</w:t>
      </w:r>
    </w:p>
    <w:p w:rsidR="00622CA0" w:rsidRPr="00522BEA" w:rsidRDefault="002C24CB" w:rsidP="006C7911">
      <w:pPr>
        <w:tabs>
          <w:tab w:val="left" w:pos="709"/>
        </w:tabs>
        <w:spacing w:before="0" w:after="0"/>
        <w:ind w:right="-2" w:firstLine="709"/>
        <w:jc w:val="both"/>
        <w:rPr>
          <w:sz w:val="28"/>
          <w:szCs w:val="28"/>
          <w:lang w:val="uk-UA"/>
        </w:rPr>
      </w:pPr>
      <w:r w:rsidRPr="00522BEA">
        <w:rPr>
          <w:bCs/>
          <w:i/>
          <w:sz w:val="28"/>
          <w:szCs w:val="28"/>
          <w:lang w:val="uk-UA"/>
        </w:rPr>
        <w:t xml:space="preserve">     Особливості гемостазу і гемопоезу</w:t>
      </w:r>
      <w:r w:rsidRPr="00522BEA">
        <w:rPr>
          <w:bCs/>
          <w:sz w:val="28"/>
          <w:szCs w:val="28"/>
          <w:lang w:val="uk-UA"/>
        </w:rPr>
        <w:t xml:space="preserve">  стосуються насамперед дефіциту вітамін-К-залежних факторів згортання,  через низьку білково-синтетичну функцію печінки, існує висока активність фібринолізу, низька  агрегаційна активність тромбоцитів на АДФ і адреналін. Відзначається висока активність еритропоезу, мієлопоезу, що виявляється поліцитемією і є наслідком гіпоксемії, дії гормонів матері, адаптації до „нестерильного” навколишнього середовища.</w:t>
      </w:r>
    </w:p>
    <w:p w:rsidR="00622CA0" w:rsidRPr="00522BEA" w:rsidRDefault="00622CA0" w:rsidP="006C7911">
      <w:pPr>
        <w:tabs>
          <w:tab w:val="left" w:pos="709"/>
        </w:tabs>
        <w:spacing w:before="0" w:after="0"/>
        <w:ind w:right="-2" w:firstLine="709"/>
        <w:jc w:val="both"/>
        <w:rPr>
          <w:i/>
          <w:sz w:val="28"/>
          <w:szCs w:val="28"/>
          <w:lang w:val="uk-UA"/>
        </w:rPr>
      </w:pPr>
      <w:r w:rsidRPr="00522BEA">
        <w:rPr>
          <w:b/>
          <w:i/>
          <w:sz w:val="28"/>
          <w:szCs w:val="28"/>
          <w:lang w:val="uk-UA"/>
        </w:rPr>
        <w:tab/>
        <w:t>Новонароджена дитина може бути виписана з пологового будинку на третю добу життя</w:t>
      </w:r>
      <w:r w:rsidRPr="00522BEA">
        <w:rPr>
          <w:i/>
          <w:sz w:val="28"/>
          <w:szCs w:val="28"/>
          <w:lang w:val="uk-UA"/>
        </w:rPr>
        <w:t xml:space="preserve"> </w:t>
      </w:r>
      <w:r w:rsidRPr="00522BEA">
        <w:rPr>
          <w:sz w:val="28"/>
          <w:szCs w:val="28"/>
          <w:lang w:val="uk-UA"/>
        </w:rPr>
        <w:t>за умови задовільного стану та достатнього рівня підготовки та інформування матері з питань догляду та контролю за станом дитини</w:t>
      </w:r>
      <w:r w:rsidRPr="00522BEA">
        <w:rPr>
          <w:i/>
          <w:sz w:val="28"/>
          <w:szCs w:val="28"/>
          <w:lang w:val="uk-UA"/>
        </w:rPr>
        <w:t>.</w:t>
      </w:r>
    </w:p>
    <w:p w:rsidR="003F7F6D" w:rsidRPr="00522BEA" w:rsidRDefault="003F7F6D" w:rsidP="006C7911">
      <w:pPr>
        <w:shd w:val="clear" w:color="auto" w:fill="FFFFFF"/>
        <w:autoSpaceDE w:val="0"/>
        <w:autoSpaceDN w:val="0"/>
        <w:adjustRightInd w:val="0"/>
        <w:spacing w:before="0" w:after="0"/>
        <w:ind w:firstLine="709"/>
        <w:jc w:val="both"/>
        <w:rPr>
          <w:b/>
          <w:sz w:val="28"/>
          <w:szCs w:val="28"/>
          <w:lang w:val="uk-UA"/>
        </w:rPr>
      </w:pPr>
    </w:p>
    <w:p w:rsidR="00F45A4C" w:rsidRPr="00522BEA" w:rsidRDefault="00F45A4C" w:rsidP="006C7911">
      <w:pPr>
        <w:shd w:val="clear" w:color="auto" w:fill="FFFFFF"/>
        <w:autoSpaceDE w:val="0"/>
        <w:autoSpaceDN w:val="0"/>
        <w:adjustRightInd w:val="0"/>
        <w:spacing w:before="0" w:after="0"/>
        <w:ind w:firstLine="709"/>
        <w:jc w:val="both"/>
        <w:rPr>
          <w:b/>
          <w:bCs/>
          <w:color w:val="000000"/>
          <w:sz w:val="28"/>
          <w:szCs w:val="28"/>
          <w:lang w:val="uk-UA"/>
        </w:rPr>
      </w:pPr>
      <w:r w:rsidRPr="00522BEA">
        <w:rPr>
          <w:b/>
          <w:bCs/>
          <w:color w:val="000000"/>
          <w:sz w:val="28"/>
          <w:szCs w:val="28"/>
          <w:lang w:val="uk-UA"/>
        </w:rPr>
        <w:t>5. План організації заняття.</w:t>
      </w:r>
    </w:p>
    <w:p w:rsidR="00F45A4C" w:rsidRPr="00522BEA" w:rsidRDefault="00F45A4C" w:rsidP="006C7911">
      <w:pPr>
        <w:numPr>
          <w:ilvl w:val="1"/>
          <w:numId w:val="3"/>
        </w:numPr>
        <w:tabs>
          <w:tab w:val="left" w:pos="426"/>
        </w:tabs>
        <w:spacing w:before="0" w:after="0"/>
        <w:ind w:left="426" w:firstLine="709"/>
        <w:rPr>
          <w:sz w:val="28"/>
          <w:szCs w:val="28"/>
          <w:lang w:val="uk-UA"/>
        </w:rPr>
      </w:pPr>
      <w:r w:rsidRPr="00522BEA">
        <w:rPr>
          <w:sz w:val="28"/>
          <w:szCs w:val="28"/>
          <w:lang w:val="uk-UA"/>
        </w:rPr>
        <w:t>Організаційний момент</w:t>
      </w:r>
      <w:r w:rsidRPr="00522BEA">
        <w:rPr>
          <w:sz w:val="28"/>
          <w:szCs w:val="28"/>
          <w:lang w:val="uk-UA"/>
        </w:rPr>
        <w:tab/>
      </w:r>
      <w:r w:rsidRPr="00522BEA">
        <w:rPr>
          <w:sz w:val="28"/>
          <w:szCs w:val="28"/>
          <w:lang w:val="uk-UA"/>
        </w:rPr>
        <w:tab/>
      </w:r>
      <w:r w:rsidRPr="00522BEA">
        <w:rPr>
          <w:sz w:val="28"/>
          <w:szCs w:val="28"/>
          <w:lang w:val="uk-UA"/>
        </w:rPr>
        <w:tab/>
      </w:r>
      <w:r w:rsidRPr="00522BEA">
        <w:rPr>
          <w:sz w:val="28"/>
          <w:szCs w:val="28"/>
          <w:lang w:val="uk-UA"/>
        </w:rPr>
        <w:tab/>
        <w:t xml:space="preserve"> 2% навчального часу</w:t>
      </w:r>
    </w:p>
    <w:p w:rsidR="00F45A4C" w:rsidRPr="00522BEA" w:rsidRDefault="00F45A4C" w:rsidP="006C7911">
      <w:pPr>
        <w:numPr>
          <w:ilvl w:val="1"/>
          <w:numId w:val="3"/>
        </w:numPr>
        <w:tabs>
          <w:tab w:val="left" w:pos="426"/>
        </w:tabs>
        <w:spacing w:before="0" w:after="0"/>
        <w:ind w:left="426" w:firstLine="709"/>
        <w:rPr>
          <w:sz w:val="28"/>
          <w:szCs w:val="28"/>
          <w:lang w:val="uk-UA"/>
        </w:rPr>
      </w:pPr>
      <w:r w:rsidRPr="00522BEA">
        <w:rPr>
          <w:sz w:val="28"/>
          <w:szCs w:val="28"/>
          <w:lang w:val="uk-UA"/>
        </w:rPr>
        <w:t>Мотивація теми</w:t>
      </w:r>
      <w:r w:rsidRPr="00522BEA">
        <w:rPr>
          <w:sz w:val="28"/>
          <w:szCs w:val="28"/>
          <w:lang w:val="uk-UA"/>
        </w:rPr>
        <w:tab/>
      </w:r>
      <w:r w:rsidRPr="00522BEA">
        <w:rPr>
          <w:sz w:val="28"/>
          <w:szCs w:val="28"/>
          <w:lang w:val="uk-UA"/>
        </w:rPr>
        <w:tab/>
      </w:r>
      <w:r w:rsidRPr="00522BEA">
        <w:rPr>
          <w:sz w:val="28"/>
          <w:szCs w:val="28"/>
          <w:lang w:val="uk-UA"/>
        </w:rPr>
        <w:tab/>
      </w:r>
      <w:r w:rsidRPr="00522BEA">
        <w:rPr>
          <w:sz w:val="28"/>
          <w:szCs w:val="28"/>
          <w:lang w:val="uk-UA"/>
        </w:rPr>
        <w:tab/>
      </w:r>
      <w:r w:rsidR="009324D8" w:rsidRPr="00522BEA">
        <w:rPr>
          <w:sz w:val="28"/>
          <w:szCs w:val="28"/>
          <w:lang w:val="uk-UA"/>
        </w:rPr>
        <w:t xml:space="preserve">         </w:t>
      </w:r>
      <w:r w:rsidRPr="00522BEA">
        <w:rPr>
          <w:sz w:val="28"/>
          <w:szCs w:val="28"/>
          <w:lang w:val="uk-UA"/>
        </w:rPr>
        <w:t xml:space="preserve">  3% навчального часу</w:t>
      </w:r>
    </w:p>
    <w:p w:rsidR="00F45A4C" w:rsidRPr="00522BEA" w:rsidRDefault="00F45A4C" w:rsidP="006C7911">
      <w:pPr>
        <w:numPr>
          <w:ilvl w:val="1"/>
          <w:numId w:val="3"/>
        </w:numPr>
        <w:tabs>
          <w:tab w:val="left" w:pos="426"/>
        </w:tabs>
        <w:spacing w:before="0" w:after="0"/>
        <w:ind w:left="426" w:firstLine="709"/>
        <w:rPr>
          <w:sz w:val="28"/>
          <w:szCs w:val="28"/>
          <w:lang w:val="uk-UA"/>
        </w:rPr>
      </w:pPr>
      <w:r w:rsidRPr="00522BEA">
        <w:rPr>
          <w:sz w:val="28"/>
          <w:szCs w:val="28"/>
          <w:lang w:val="uk-UA"/>
        </w:rPr>
        <w:t>Контроль вихідного рівня знань</w:t>
      </w:r>
      <w:r w:rsidRPr="00522BEA">
        <w:rPr>
          <w:sz w:val="28"/>
          <w:szCs w:val="28"/>
          <w:lang w:val="uk-UA"/>
        </w:rPr>
        <w:tab/>
      </w:r>
      <w:r w:rsidRPr="00522BEA">
        <w:rPr>
          <w:sz w:val="28"/>
          <w:szCs w:val="28"/>
          <w:lang w:val="uk-UA"/>
        </w:rPr>
        <w:tab/>
      </w:r>
      <w:r w:rsidR="009324D8" w:rsidRPr="00522BEA">
        <w:rPr>
          <w:sz w:val="28"/>
          <w:szCs w:val="28"/>
          <w:lang w:val="uk-UA"/>
        </w:rPr>
        <w:t xml:space="preserve">  </w:t>
      </w:r>
      <w:r w:rsidRPr="00522BEA">
        <w:rPr>
          <w:sz w:val="28"/>
          <w:szCs w:val="28"/>
          <w:lang w:val="uk-UA"/>
        </w:rPr>
        <w:t>20% навчального часу</w:t>
      </w:r>
    </w:p>
    <w:p w:rsidR="00F45A4C" w:rsidRPr="00522BEA" w:rsidRDefault="00F45A4C" w:rsidP="006C7911">
      <w:pPr>
        <w:numPr>
          <w:ilvl w:val="1"/>
          <w:numId w:val="3"/>
        </w:numPr>
        <w:tabs>
          <w:tab w:val="left" w:pos="426"/>
        </w:tabs>
        <w:spacing w:before="0" w:after="0"/>
        <w:ind w:left="426" w:firstLine="709"/>
        <w:rPr>
          <w:sz w:val="28"/>
          <w:szCs w:val="28"/>
          <w:lang w:val="uk-UA"/>
        </w:rPr>
      </w:pPr>
      <w:r w:rsidRPr="00522BEA">
        <w:rPr>
          <w:sz w:val="28"/>
          <w:szCs w:val="28"/>
          <w:lang w:val="uk-UA"/>
        </w:rPr>
        <w:t>Самостійна робота студентів під контролем викладача</w:t>
      </w:r>
      <w:r w:rsidRPr="00522BEA">
        <w:rPr>
          <w:sz w:val="28"/>
          <w:szCs w:val="28"/>
          <w:lang w:val="uk-UA"/>
        </w:rPr>
        <w:tab/>
      </w:r>
      <w:r w:rsidRPr="00522BEA">
        <w:rPr>
          <w:sz w:val="28"/>
          <w:szCs w:val="28"/>
          <w:lang w:val="uk-UA"/>
        </w:rPr>
        <w:tab/>
        <w:t>35% навчального часу</w:t>
      </w:r>
    </w:p>
    <w:p w:rsidR="00F45A4C" w:rsidRPr="00522BEA" w:rsidRDefault="00F45A4C" w:rsidP="006C7911">
      <w:pPr>
        <w:numPr>
          <w:ilvl w:val="1"/>
          <w:numId w:val="3"/>
        </w:numPr>
        <w:tabs>
          <w:tab w:val="left" w:pos="426"/>
        </w:tabs>
        <w:spacing w:before="0" w:after="0"/>
        <w:ind w:left="426" w:firstLine="709"/>
        <w:rPr>
          <w:sz w:val="28"/>
          <w:szCs w:val="28"/>
          <w:lang w:val="uk-UA"/>
        </w:rPr>
      </w:pPr>
      <w:r w:rsidRPr="00522BEA">
        <w:rPr>
          <w:sz w:val="28"/>
          <w:szCs w:val="28"/>
          <w:lang w:val="uk-UA"/>
        </w:rPr>
        <w:t>Контроль остаточного рівня знань</w:t>
      </w:r>
      <w:r w:rsidRPr="00522BEA">
        <w:rPr>
          <w:sz w:val="28"/>
          <w:szCs w:val="28"/>
          <w:lang w:val="uk-UA"/>
        </w:rPr>
        <w:tab/>
      </w:r>
      <w:r w:rsidR="009324D8" w:rsidRPr="00522BEA">
        <w:rPr>
          <w:sz w:val="28"/>
          <w:szCs w:val="28"/>
          <w:lang w:val="uk-UA"/>
        </w:rPr>
        <w:t xml:space="preserve">            </w:t>
      </w:r>
      <w:r w:rsidRPr="00522BEA">
        <w:rPr>
          <w:sz w:val="28"/>
          <w:szCs w:val="28"/>
          <w:lang w:val="uk-UA"/>
        </w:rPr>
        <w:t>20% навчального часу</w:t>
      </w:r>
    </w:p>
    <w:p w:rsidR="00F45A4C" w:rsidRPr="00522BEA" w:rsidRDefault="00F45A4C" w:rsidP="006C7911">
      <w:pPr>
        <w:numPr>
          <w:ilvl w:val="1"/>
          <w:numId w:val="3"/>
        </w:numPr>
        <w:tabs>
          <w:tab w:val="left" w:pos="426"/>
        </w:tabs>
        <w:spacing w:before="0" w:after="0"/>
        <w:ind w:left="426" w:firstLine="709"/>
        <w:rPr>
          <w:sz w:val="28"/>
          <w:szCs w:val="28"/>
          <w:lang w:val="uk-UA"/>
        </w:rPr>
      </w:pPr>
      <w:r w:rsidRPr="00522BEA">
        <w:rPr>
          <w:sz w:val="28"/>
          <w:szCs w:val="28"/>
          <w:lang w:val="uk-UA"/>
        </w:rPr>
        <w:t>Оцінка знань студентів</w:t>
      </w:r>
      <w:r w:rsidRPr="00522BEA">
        <w:rPr>
          <w:sz w:val="28"/>
          <w:szCs w:val="28"/>
          <w:lang w:val="uk-UA"/>
        </w:rPr>
        <w:tab/>
      </w:r>
      <w:r w:rsidRPr="00522BEA">
        <w:rPr>
          <w:sz w:val="28"/>
          <w:szCs w:val="28"/>
          <w:lang w:val="uk-UA"/>
        </w:rPr>
        <w:tab/>
      </w:r>
      <w:r w:rsidRPr="00522BEA">
        <w:rPr>
          <w:sz w:val="28"/>
          <w:szCs w:val="28"/>
          <w:lang w:val="uk-UA"/>
        </w:rPr>
        <w:tab/>
      </w:r>
      <w:r w:rsidR="009324D8" w:rsidRPr="00522BEA">
        <w:rPr>
          <w:sz w:val="28"/>
          <w:szCs w:val="28"/>
          <w:lang w:val="uk-UA"/>
        </w:rPr>
        <w:t xml:space="preserve">            </w:t>
      </w:r>
      <w:r w:rsidRPr="00522BEA">
        <w:rPr>
          <w:sz w:val="28"/>
          <w:szCs w:val="28"/>
          <w:lang w:val="uk-UA"/>
        </w:rPr>
        <w:t>15% навчального часу</w:t>
      </w:r>
    </w:p>
    <w:p w:rsidR="00F45A4C" w:rsidRPr="00522BEA" w:rsidRDefault="00F45A4C" w:rsidP="006C7911">
      <w:pPr>
        <w:numPr>
          <w:ilvl w:val="1"/>
          <w:numId w:val="3"/>
        </w:numPr>
        <w:tabs>
          <w:tab w:val="left" w:pos="426"/>
        </w:tabs>
        <w:spacing w:before="0" w:after="0"/>
        <w:ind w:left="426" w:firstLine="709"/>
        <w:rPr>
          <w:sz w:val="28"/>
          <w:szCs w:val="28"/>
          <w:lang w:val="uk-UA"/>
        </w:rPr>
      </w:pPr>
      <w:r w:rsidRPr="00522BEA">
        <w:rPr>
          <w:sz w:val="28"/>
          <w:szCs w:val="28"/>
          <w:lang w:val="uk-UA"/>
        </w:rPr>
        <w:lastRenderedPageBreak/>
        <w:t>Узагальнення викладачем завдання додому</w:t>
      </w:r>
      <w:r w:rsidR="009324D8" w:rsidRPr="00522BEA">
        <w:rPr>
          <w:sz w:val="28"/>
          <w:szCs w:val="28"/>
          <w:lang w:val="uk-UA"/>
        </w:rPr>
        <w:t xml:space="preserve"> </w:t>
      </w:r>
      <w:r w:rsidRPr="00522BEA">
        <w:rPr>
          <w:sz w:val="28"/>
          <w:szCs w:val="28"/>
          <w:lang w:val="uk-UA"/>
        </w:rPr>
        <w:t xml:space="preserve"> 5% навчального часу</w:t>
      </w:r>
    </w:p>
    <w:p w:rsidR="00F45A4C" w:rsidRPr="00522BEA" w:rsidRDefault="00F45A4C" w:rsidP="006C7911">
      <w:pPr>
        <w:shd w:val="clear" w:color="auto" w:fill="FFFFFF"/>
        <w:autoSpaceDE w:val="0"/>
        <w:autoSpaceDN w:val="0"/>
        <w:adjustRightInd w:val="0"/>
        <w:spacing w:before="0" w:after="0"/>
        <w:ind w:firstLine="709"/>
        <w:jc w:val="both"/>
        <w:rPr>
          <w:b/>
          <w:bCs/>
          <w:color w:val="000000"/>
          <w:sz w:val="28"/>
          <w:szCs w:val="28"/>
          <w:lang w:val="uk-UA"/>
        </w:rPr>
      </w:pPr>
      <w:r w:rsidRPr="00522BEA">
        <w:rPr>
          <w:b/>
          <w:bCs/>
          <w:color w:val="000000"/>
          <w:sz w:val="28"/>
          <w:szCs w:val="28"/>
          <w:lang w:val="uk-UA"/>
        </w:rPr>
        <w:t>6.</w:t>
      </w:r>
      <w:r w:rsidRPr="00522BEA">
        <w:rPr>
          <w:color w:val="000000"/>
          <w:sz w:val="28"/>
          <w:szCs w:val="28"/>
          <w:lang w:val="uk-UA"/>
        </w:rPr>
        <w:t xml:space="preserve"> </w:t>
      </w:r>
      <w:r w:rsidRPr="00522BEA">
        <w:rPr>
          <w:b/>
          <w:bCs/>
          <w:color w:val="000000"/>
          <w:sz w:val="28"/>
          <w:szCs w:val="28"/>
          <w:lang w:val="uk-UA"/>
        </w:rPr>
        <w:t>Основні етапи заняття.</w:t>
      </w:r>
    </w:p>
    <w:p w:rsidR="00F45A4C" w:rsidRPr="00522BEA" w:rsidRDefault="00F45A4C" w:rsidP="006C7911">
      <w:pPr>
        <w:pStyle w:val="3"/>
        <w:spacing w:before="0" w:after="0"/>
        <w:ind w:firstLine="709"/>
        <w:jc w:val="both"/>
        <w:rPr>
          <w:sz w:val="28"/>
          <w:szCs w:val="28"/>
          <w:lang w:val="uk-UA"/>
        </w:rPr>
      </w:pPr>
      <w:r w:rsidRPr="00522BEA">
        <w:rPr>
          <w:i/>
          <w:sz w:val="28"/>
          <w:szCs w:val="28"/>
          <w:lang w:val="uk-UA"/>
        </w:rPr>
        <w:t>Підготовчий –</w:t>
      </w:r>
      <w:r w:rsidRPr="00522BEA">
        <w:rPr>
          <w:sz w:val="28"/>
          <w:szCs w:val="28"/>
          <w:lang w:val="uk-UA"/>
        </w:rPr>
        <w:t xml:space="preserve"> на початку заняття викладач у навчальній кімнаті визначає мотивацію теми, визначає рівень базових знань шляхом тест-контролю та опитування студентів з даної теми, видає завдання для самостійної роботи студентів.</w:t>
      </w:r>
    </w:p>
    <w:p w:rsidR="00F45A4C" w:rsidRPr="00522BEA" w:rsidRDefault="00F45A4C" w:rsidP="006C7911">
      <w:pPr>
        <w:spacing w:before="0" w:after="0"/>
        <w:ind w:firstLine="709"/>
        <w:jc w:val="both"/>
        <w:rPr>
          <w:sz w:val="28"/>
          <w:szCs w:val="28"/>
          <w:lang w:val="uk-UA"/>
        </w:rPr>
      </w:pPr>
      <w:r w:rsidRPr="00522BEA">
        <w:rPr>
          <w:i/>
          <w:sz w:val="28"/>
          <w:szCs w:val="28"/>
          <w:lang w:val="uk-UA"/>
        </w:rPr>
        <w:t>Основний –</w:t>
      </w:r>
      <w:r w:rsidRPr="00522BEA">
        <w:rPr>
          <w:sz w:val="28"/>
          <w:szCs w:val="28"/>
          <w:lang w:val="uk-UA"/>
        </w:rPr>
        <w:t xml:space="preserve"> самостійна робота студентів під керівництвом викладача проводиться в навчальній кімнаті на муляжах, у палаті післяпологового відділення, у пологовому блоці, в УЗД-кабінеті. Після одержання завдання для самостійної роботи студенти під керівництвом викладача вивчають та засвоюють на практиці необхідні методи та методики. Для засвоєння практичних навичок студентів слід розподілити на групи по дві-три особи.</w:t>
      </w:r>
    </w:p>
    <w:p w:rsidR="00F45A4C" w:rsidRPr="00522BEA" w:rsidRDefault="00F45A4C" w:rsidP="006C7911">
      <w:pPr>
        <w:spacing w:before="0" w:after="0"/>
        <w:ind w:firstLine="709"/>
        <w:jc w:val="both"/>
        <w:rPr>
          <w:sz w:val="28"/>
          <w:szCs w:val="28"/>
          <w:lang w:val="uk-UA"/>
        </w:rPr>
      </w:pPr>
      <w:r w:rsidRPr="00522BEA">
        <w:rPr>
          <w:i/>
          <w:sz w:val="28"/>
          <w:szCs w:val="28"/>
          <w:lang w:val="uk-UA"/>
        </w:rPr>
        <w:t xml:space="preserve">Заключний – </w:t>
      </w:r>
      <w:r w:rsidRPr="00522BEA">
        <w:rPr>
          <w:sz w:val="28"/>
          <w:szCs w:val="28"/>
          <w:lang w:val="uk-UA"/>
        </w:rPr>
        <w:t>контроль остаточного рівня засвоєння навчального матеріалу шляхом доповіді студентів викладачу про виконання завдання для самостійної роботи, розв’язання ситуаційних задач, узагальнення, оцінка роботи кожного студента, завдання додому.</w:t>
      </w:r>
    </w:p>
    <w:p w:rsidR="00F45A4C" w:rsidRPr="00522BEA" w:rsidRDefault="00F45A4C" w:rsidP="006C7911">
      <w:pPr>
        <w:shd w:val="clear" w:color="auto" w:fill="FFFFFF"/>
        <w:autoSpaceDE w:val="0"/>
        <w:autoSpaceDN w:val="0"/>
        <w:adjustRightInd w:val="0"/>
        <w:spacing w:before="0" w:after="0"/>
        <w:ind w:firstLine="709"/>
        <w:jc w:val="both"/>
        <w:rPr>
          <w:b/>
          <w:sz w:val="28"/>
          <w:szCs w:val="28"/>
          <w:lang w:val="uk-UA"/>
        </w:rPr>
      </w:pPr>
      <w:r w:rsidRPr="00522BEA">
        <w:rPr>
          <w:b/>
          <w:sz w:val="28"/>
          <w:szCs w:val="28"/>
          <w:lang w:val="uk-UA"/>
        </w:rPr>
        <w:t xml:space="preserve">7. </w:t>
      </w:r>
      <w:r w:rsidRPr="00522BEA">
        <w:rPr>
          <w:b/>
          <w:bCs/>
          <w:color w:val="000000"/>
          <w:sz w:val="28"/>
          <w:szCs w:val="28"/>
          <w:lang w:val="uk-UA"/>
        </w:rPr>
        <w:t>Методичне забезпечення.</w:t>
      </w:r>
    </w:p>
    <w:p w:rsidR="00F45A4C" w:rsidRPr="00522BEA" w:rsidRDefault="00F45A4C" w:rsidP="006C7911">
      <w:pPr>
        <w:pStyle w:val="3"/>
        <w:spacing w:before="0" w:after="0"/>
        <w:ind w:firstLine="709"/>
        <w:jc w:val="both"/>
        <w:rPr>
          <w:sz w:val="28"/>
          <w:szCs w:val="28"/>
          <w:lang w:val="uk-UA"/>
        </w:rPr>
      </w:pPr>
      <w:r w:rsidRPr="00522BEA">
        <w:rPr>
          <w:i/>
          <w:sz w:val="28"/>
          <w:szCs w:val="28"/>
          <w:lang w:val="uk-UA"/>
        </w:rPr>
        <w:t>Місце проведення заняття</w:t>
      </w:r>
      <w:r w:rsidRPr="00522BEA">
        <w:rPr>
          <w:sz w:val="28"/>
          <w:szCs w:val="28"/>
          <w:lang w:val="uk-UA"/>
        </w:rPr>
        <w:t>: навчальна кімната, палати післяпологового відділення, пологовий блок, УЗД-кабінет.</w:t>
      </w:r>
    </w:p>
    <w:p w:rsidR="00F45A4C" w:rsidRPr="00522BEA" w:rsidRDefault="00F45A4C" w:rsidP="006C7911">
      <w:pPr>
        <w:pStyle w:val="3"/>
        <w:spacing w:before="0" w:after="0"/>
        <w:ind w:firstLine="709"/>
        <w:jc w:val="both"/>
        <w:rPr>
          <w:sz w:val="28"/>
          <w:szCs w:val="28"/>
          <w:lang w:val="uk-UA"/>
        </w:rPr>
      </w:pPr>
      <w:r w:rsidRPr="00522BEA">
        <w:rPr>
          <w:i/>
          <w:color w:val="000000"/>
          <w:sz w:val="28"/>
          <w:szCs w:val="28"/>
          <w:lang w:val="uk-UA"/>
        </w:rPr>
        <w:t>Оснащення:</w:t>
      </w:r>
      <w:r w:rsidRPr="00522BEA">
        <w:rPr>
          <w:color w:val="000000"/>
          <w:sz w:val="28"/>
          <w:szCs w:val="28"/>
          <w:lang w:val="uk-UA"/>
        </w:rPr>
        <w:t xml:space="preserve"> </w:t>
      </w:r>
      <w:r w:rsidRPr="00522BEA">
        <w:rPr>
          <w:sz w:val="28"/>
          <w:szCs w:val="28"/>
          <w:lang w:val="uk-UA"/>
        </w:rPr>
        <w:t xml:space="preserve">таблиці, фантом, лялька, сантиметрові стрічки. Для обстеження повинні бути підготовлені 4-5 жінок в післяпологовому відділенні. </w:t>
      </w:r>
    </w:p>
    <w:p w:rsidR="00F45A4C" w:rsidRPr="00522BEA" w:rsidRDefault="00F45A4C" w:rsidP="006C7911">
      <w:pPr>
        <w:pStyle w:val="1"/>
        <w:spacing w:before="0" w:after="0"/>
        <w:ind w:left="0" w:firstLine="709"/>
        <w:rPr>
          <w:b/>
          <w:sz w:val="28"/>
          <w:szCs w:val="28"/>
          <w:u w:val="none"/>
        </w:rPr>
      </w:pPr>
      <w:r w:rsidRPr="00522BEA">
        <w:rPr>
          <w:b/>
          <w:sz w:val="28"/>
          <w:szCs w:val="28"/>
          <w:u w:val="none"/>
        </w:rPr>
        <w:t>8. Основні контрольні запитання до практичного заняття</w:t>
      </w:r>
    </w:p>
    <w:p w:rsidR="00F45A4C" w:rsidRPr="00522BEA" w:rsidRDefault="00F45A4C" w:rsidP="006C7911">
      <w:pPr>
        <w:numPr>
          <w:ilvl w:val="0"/>
          <w:numId w:val="2"/>
        </w:numPr>
        <w:spacing w:before="0" w:after="0"/>
        <w:ind w:left="426" w:firstLine="709"/>
        <w:jc w:val="both"/>
        <w:rPr>
          <w:sz w:val="28"/>
          <w:szCs w:val="28"/>
          <w:lang w:val="uk-UA"/>
        </w:rPr>
      </w:pPr>
      <w:r w:rsidRPr="00522BEA">
        <w:rPr>
          <w:sz w:val="28"/>
          <w:szCs w:val="28"/>
          <w:lang w:val="uk-UA"/>
        </w:rPr>
        <w:t>Що відбувається після народження дитини?</w:t>
      </w:r>
    </w:p>
    <w:p w:rsidR="00F45A4C" w:rsidRPr="00522BEA" w:rsidRDefault="00F45A4C" w:rsidP="006C7911">
      <w:pPr>
        <w:numPr>
          <w:ilvl w:val="0"/>
          <w:numId w:val="2"/>
        </w:numPr>
        <w:spacing w:before="0" w:after="0"/>
        <w:ind w:left="426" w:firstLine="709"/>
        <w:jc w:val="both"/>
        <w:rPr>
          <w:sz w:val="28"/>
          <w:szCs w:val="28"/>
          <w:lang w:val="uk-UA"/>
        </w:rPr>
      </w:pPr>
      <w:r w:rsidRPr="00522BEA">
        <w:rPr>
          <w:sz w:val="28"/>
          <w:szCs w:val="28"/>
          <w:lang w:val="uk-UA"/>
        </w:rPr>
        <w:t>Які механізми відділення плаценти?</w:t>
      </w:r>
    </w:p>
    <w:p w:rsidR="00F45A4C" w:rsidRPr="00522BEA" w:rsidRDefault="00F45A4C" w:rsidP="006C7911">
      <w:pPr>
        <w:numPr>
          <w:ilvl w:val="0"/>
          <w:numId w:val="2"/>
        </w:numPr>
        <w:spacing w:before="0" w:after="0"/>
        <w:ind w:left="426" w:firstLine="709"/>
        <w:jc w:val="both"/>
        <w:rPr>
          <w:sz w:val="28"/>
          <w:szCs w:val="28"/>
          <w:lang w:val="uk-UA"/>
        </w:rPr>
      </w:pPr>
      <w:r w:rsidRPr="00522BEA">
        <w:rPr>
          <w:sz w:val="28"/>
          <w:szCs w:val="28"/>
          <w:lang w:val="uk-UA"/>
        </w:rPr>
        <w:t xml:space="preserve">Клінічний перебіг послідового </w:t>
      </w:r>
      <w:r w:rsidRPr="00522BEA">
        <w:rPr>
          <w:color w:val="000000"/>
          <w:sz w:val="28"/>
          <w:szCs w:val="28"/>
          <w:lang w:val="uk-UA"/>
        </w:rPr>
        <w:t>періода</w:t>
      </w:r>
      <w:r w:rsidRPr="00522BEA">
        <w:rPr>
          <w:sz w:val="28"/>
          <w:szCs w:val="28"/>
          <w:lang w:val="uk-UA"/>
        </w:rPr>
        <w:t xml:space="preserve"> при різних способах відділення плаценти?</w:t>
      </w:r>
    </w:p>
    <w:p w:rsidR="00F45A4C" w:rsidRPr="00522BEA" w:rsidRDefault="00F45A4C" w:rsidP="006C7911">
      <w:pPr>
        <w:numPr>
          <w:ilvl w:val="0"/>
          <w:numId w:val="2"/>
        </w:numPr>
        <w:spacing w:before="0" w:after="0"/>
        <w:ind w:left="426" w:firstLine="709"/>
        <w:jc w:val="both"/>
        <w:rPr>
          <w:sz w:val="28"/>
          <w:szCs w:val="28"/>
          <w:lang w:val="uk-UA"/>
        </w:rPr>
      </w:pPr>
      <w:r w:rsidRPr="00522BEA">
        <w:rPr>
          <w:sz w:val="28"/>
          <w:szCs w:val="28"/>
          <w:lang w:val="uk-UA"/>
        </w:rPr>
        <w:t>Яка крововтрата вважається фізіологічною?</w:t>
      </w:r>
    </w:p>
    <w:p w:rsidR="00F45A4C" w:rsidRPr="00522BEA" w:rsidRDefault="00F45A4C" w:rsidP="006C7911">
      <w:pPr>
        <w:numPr>
          <w:ilvl w:val="0"/>
          <w:numId w:val="2"/>
        </w:numPr>
        <w:spacing w:before="0" w:after="0"/>
        <w:ind w:left="426" w:firstLine="709"/>
        <w:rPr>
          <w:sz w:val="28"/>
          <w:szCs w:val="28"/>
          <w:lang w:val="uk-UA"/>
        </w:rPr>
      </w:pPr>
      <w:r w:rsidRPr="00522BEA">
        <w:rPr>
          <w:sz w:val="28"/>
          <w:szCs w:val="28"/>
          <w:lang w:val="uk-UA"/>
        </w:rPr>
        <w:t>Як визначити рівень крововтрати в пологах?</w:t>
      </w:r>
    </w:p>
    <w:p w:rsidR="00F45A4C" w:rsidRPr="00522BEA" w:rsidRDefault="00F45A4C" w:rsidP="006C7911">
      <w:pPr>
        <w:numPr>
          <w:ilvl w:val="0"/>
          <w:numId w:val="2"/>
        </w:numPr>
        <w:spacing w:before="0" w:after="0"/>
        <w:ind w:left="426" w:firstLine="709"/>
        <w:rPr>
          <w:sz w:val="28"/>
          <w:szCs w:val="28"/>
          <w:lang w:val="uk-UA"/>
        </w:rPr>
      </w:pPr>
      <w:r w:rsidRPr="00522BEA">
        <w:rPr>
          <w:sz w:val="28"/>
          <w:szCs w:val="28"/>
          <w:lang w:val="uk-UA"/>
        </w:rPr>
        <w:t>Скільки триває третій період пологів?</w:t>
      </w:r>
    </w:p>
    <w:p w:rsidR="00F45A4C" w:rsidRPr="00522BEA" w:rsidRDefault="00F45A4C" w:rsidP="006C7911">
      <w:pPr>
        <w:numPr>
          <w:ilvl w:val="0"/>
          <w:numId w:val="2"/>
        </w:numPr>
        <w:spacing w:before="0" w:after="0"/>
        <w:ind w:left="426" w:firstLine="709"/>
        <w:rPr>
          <w:sz w:val="28"/>
          <w:szCs w:val="28"/>
          <w:lang w:val="uk-UA"/>
        </w:rPr>
      </w:pPr>
      <w:r w:rsidRPr="00522BEA">
        <w:rPr>
          <w:sz w:val="28"/>
          <w:szCs w:val="28"/>
          <w:lang w:val="uk-UA"/>
        </w:rPr>
        <w:t>Ведення послідового періоду.</w:t>
      </w:r>
    </w:p>
    <w:p w:rsidR="00F45A4C" w:rsidRPr="00522BEA" w:rsidRDefault="00F45A4C" w:rsidP="006C7911">
      <w:pPr>
        <w:numPr>
          <w:ilvl w:val="0"/>
          <w:numId w:val="2"/>
        </w:numPr>
        <w:overflowPunct w:val="0"/>
        <w:autoSpaceDE w:val="0"/>
        <w:autoSpaceDN w:val="0"/>
        <w:adjustRightInd w:val="0"/>
        <w:spacing w:before="0" w:after="0"/>
        <w:ind w:left="426" w:firstLine="709"/>
        <w:textAlignment w:val="baseline"/>
        <w:rPr>
          <w:sz w:val="28"/>
          <w:szCs w:val="28"/>
          <w:lang w:val="uk-UA"/>
        </w:rPr>
      </w:pPr>
      <w:r w:rsidRPr="00522BEA">
        <w:rPr>
          <w:sz w:val="28"/>
          <w:szCs w:val="28"/>
          <w:lang w:val="uk-UA"/>
        </w:rPr>
        <w:t>Ознаки відшарування плаценти.</w:t>
      </w:r>
    </w:p>
    <w:p w:rsidR="00F45A4C" w:rsidRPr="00522BEA" w:rsidRDefault="00F45A4C" w:rsidP="006C7911">
      <w:pPr>
        <w:numPr>
          <w:ilvl w:val="0"/>
          <w:numId w:val="2"/>
        </w:numPr>
        <w:overflowPunct w:val="0"/>
        <w:autoSpaceDE w:val="0"/>
        <w:autoSpaceDN w:val="0"/>
        <w:adjustRightInd w:val="0"/>
        <w:spacing w:before="0" w:after="0"/>
        <w:ind w:left="426" w:firstLine="709"/>
        <w:textAlignment w:val="baseline"/>
        <w:rPr>
          <w:sz w:val="28"/>
          <w:szCs w:val="28"/>
          <w:lang w:val="uk-UA"/>
        </w:rPr>
      </w:pPr>
      <w:r w:rsidRPr="00522BEA">
        <w:rPr>
          <w:sz w:val="28"/>
          <w:szCs w:val="28"/>
          <w:lang w:val="uk-UA"/>
        </w:rPr>
        <w:t>Що повинен робити лікар, якщо плацента відшарувалась, але не народилась?</w:t>
      </w:r>
    </w:p>
    <w:p w:rsidR="00F45A4C" w:rsidRPr="00522BEA" w:rsidRDefault="00F45A4C" w:rsidP="006C7911">
      <w:pPr>
        <w:numPr>
          <w:ilvl w:val="0"/>
          <w:numId w:val="2"/>
        </w:numPr>
        <w:spacing w:before="0" w:after="0"/>
        <w:ind w:left="426" w:firstLine="709"/>
        <w:rPr>
          <w:sz w:val="28"/>
          <w:szCs w:val="28"/>
          <w:lang w:val="uk-UA"/>
        </w:rPr>
      </w:pPr>
      <w:r w:rsidRPr="00522BEA">
        <w:rPr>
          <w:sz w:val="28"/>
          <w:szCs w:val="28"/>
          <w:lang w:val="uk-UA"/>
        </w:rPr>
        <w:t>Які способи застосовують для видалення відшарованого посліду?</w:t>
      </w:r>
    </w:p>
    <w:p w:rsidR="00F45A4C" w:rsidRPr="00522BEA" w:rsidRDefault="00F45A4C" w:rsidP="006C7911">
      <w:pPr>
        <w:numPr>
          <w:ilvl w:val="0"/>
          <w:numId w:val="2"/>
        </w:numPr>
        <w:spacing w:before="0" w:after="0"/>
        <w:ind w:left="426" w:firstLine="709"/>
        <w:rPr>
          <w:sz w:val="28"/>
          <w:szCs w:val="28"/>
          <w:lang w:val="uk-UA"/>
        </w:rPr>
      </w:pPr>
      <w:r w:rsidRPr="00522BEA">
        <w:rPr>
          <w:sz w:val="28"/>
          <w:szCs w:val="28"/>
          <w:lang w:val="uk-UA"/>
        </w:rPr>
        <w:t>Як народжується послід?</w:t>
      </w:r>
    </w:p>
    <w:p w:rsidR="00F45A4C" w:rsidRPr="00522BEA" w:rsidRDefault="00F45A4C" w:rsidP="006C7911">
      <w:pPr>
        <w:numPr>
          <w:ilvl w:val="0"/>
          <w:numId w:val="2"/>
        </w:numPr>
        <w:spacing w:before="0" w:after="0"/>
        <w:ind w:left="426" w:right="-7" w:firstLine="709"/>
        <w:rPr>
          <w:sz w:val="28"/>
          <w:szCs w:val="28"/>
          <w:lang w:val="uk-UA"/>
        </w:rPr>
      </w:pPr>
      <w:r w:rsidRPr="00522BEA">
        <w:rPr>
          <w:sz w:val="28"/>
          <w:szCs w:val="28"/>
          <w:lang w:val="uk-UA"/>
        </w:rPr>
        <w:t>Що потрібно робити, якщо в матці затримались частини плаценти?</w:t>
      </w:r>
    </w:p>
    <w:p w:rsidR="00F45A4C" w:rsidRPr="00522BEA" w:rsidRDefault="00F45A4C" w:rsidP="006C7911">
      <w:pPr>
        <w:numPr>
          <w:ilvl w:val="0"/>
          <w:numId w:val="2"/>
        </w:numPr>
        <w:spacing w:before="0" w:after="0"/>
        <w:ind w:left="426" w:firstLine="709"/>
        <w:jc w:val="both"/>
        <w:rPr>
          <w:sz w:val="28"/>
          <w:szCs w:val="28"/>
          <w:lang w:val="uk-UA"/>
        </w:rPr>
      </w:pPr>
      <w:r w:rsidRPr="00522BEA">
        <w:rPr>
          <w:sz w:val="28"/>
          <w:szCs w:val="28"/>
          <w:lang w:val="uk-UA"/>
        </w:rPr>
        <w:t xml:space="preserve"> Який період називають післяпологовим?</w:t>
      </w:r>
    </w:p>
    <w:p w:rsidR="00F45A4C" w:rsidRPr="00522BEA" w:rsidRDefault="00F45A4C" w:rsidP="006C7911">
      <w:pPr>
        <w:numPr>
          <w:ilvl w:val="0"/>
          <w:numId w:val="2"/>
        </w:numPr>
        <w:spacing w:before="0" w:after="0"/>
        <w:ind w:left="426" w:firstLine="709"/>
        <w:jc w:val="both"/>
        <w:rPr>
          <w:sz w:val="28"/>
          <w:szCs w:val="28"/>
          <w:lang w:val="uk-UA"/>
        </w:rPr>
      </w:pPr>
      <w:r w:rsidRPr="00522BEA">
        <w:rPr>
          <w:sz w:val="28"/>
          <w:szCs w:val="28"/>
          <w:lang w:val="uk-UA"/>
        </w:rPr>
        <w:t>Скільки часу продовжується післяпологовий період?</w:t>
      </w:r>
    </w:p>
    <w:p w:rsidR="00F45A4C" w:rsidRPr="00522BEA" w:rsidRDefault="00F45A4C" w:rsidP="006C7911">
      <w:pPr>
        <w:numPr>
          <w:ilvl w:val="0"/>
          <w:numId w:val="2"/>
        </w:numPr>
        <w:spacing w:before="0" w:after="0"/>
        <w:ind w:left="426" w:firstLine="709"/>
        <w:jc w:val="both"/>
        <w:rPr>
          <w:sz w:val="28"/>
          <w:szCs w:val="28"/>
          <w:lang w:val="uk-UA"/>
        </w:rPr>
      </w:pPr>
      <w:r w:rsidRPr="00522BEA">
        <w:rPr>
          <w:sz w:val="28"/>
          <w:szCs w:val="28"/>
          <w:lang w:val="uk-UA"/>
        </w:rPr>
        <w:t>Як вести ранній післяпологовий період?</w:t>
      </w:r>
    </w:p>
    <w:p w:rsidR="00F45A4C" w:rsidRPr="00522BEA" w:rsidRDefault="00F45A4C" w:rsidP="006C7911">
      <w:pPr>
        <w:numPr>
          <w:ilvl w:val="0"/>
          <w:numId w:val="2"/>
        </w:numPr>
        <w:spacing w:before="0" w:after="0"/>
        <w:ind w:left="426" w:firstLine="709"/>
        <w:jc w:val="both"/>
        <w:rPr>
          <w:sz w:val="28"/>
          <w:szCs w:val="28"/>
          <w:lang w:val="uk-UA"/>
        </w:rPr>
      </w:pPr>
      <w:r w:rsidRPr="00522BEA">
        <w:rPr>
          <w:sz w:val="28"/>
          <w:szCs w:val="28"/>
          <w:lang w:val="uk-UA"/>
        </w:rPr>
        <w:t>Тактика лікаря при переведенні жінки в післяпологове відділення?</w:t>
      </w:r>
    </w:p>
    <w:p w:rsidR="00F45A4C" w:rsidRPr="00522BEA" w:rsidRDefault="00F45A4C" w:rsidP="006C7911">
      <w:pPr>
        <w:numPr>
          <w:ilvl w:val="0"/>
          <w:numId w:val="2"/>
        </w:numPr>
        <w:spacing w:before="0" w:after="0"/>
        <w:ind w:left="426" w:firstLine="709"/>
        <w:jc w:val="both"/>
        <w:rPr>
          <w:sz w:val="28"/>
          <w:szCs w:val="28"/>
          <w:lang w:val="uk-UA"/>
        </w:rPr>
      </w:pPr>
      <w:r w:rsidRPr="00522BEA">
        <w:rPr>
          <w:sz w:val="28"/>
          <w:szCs w:val="28"/>
          <w:lang w:val="uk-UA"/>
        </w:rPr>
        <w:t>Як відбувається зворотній розвиток матки?</w:t>
      </w:r>
    </w:p>
    <w:p w:rsidR="00F45A4C" w:rsidRPr="00522BEA" w:rsidRDefault="00F45A4C" w:rsidP="006C7911">
      <w:pPr>
        <w:numPr>
          <w:ilvl w:val="0"/>
          <w:numId w:val="2"/>
        </w:numPr>
        <w:spacing w:before="0" w:after="0"/>
        <w:ind w:left="426" w:firstLine="709"/>
        <w:jc w:val="both"/>
        <w:rPr>
          <w:sz w:val="28"/>
          <w:szCs w:val="28"/>
          <w:lang w:val="uk-UA"/>
        </w:rPr>
      </w:pPr>
      <w:r w:rsidRPr="00522BEA">
        <w:rPr>
          <w:sz w:val="28"/>
          <w:szCs w:val="28"/>
          <w:lang w:val="uk-UA"/>
        </w:rPr>
        <w:t>Як перебігає інволюція шийки матки?</w:t>
      </w:r>
    </w:p>
    <w:p w:rsidR="00F45A4C" w:rsidRPr="00522BEA" w:rsidRDefault="00F45A4C" w:rsidP="006C7911">
      <w:pPr>
        <w:numPr>
          <w:ilvl w:val="0"/>
          <w:numId w:val="2"/>
        </w:numPr>
        <w:spacing w:before="0" w:after="0"/>
        <w:ind w:left="426" w:firstLine="709"/>
        <w:jc w:val="both"/>
        <w:rPr>
          <w:sz w:val="28"/>
          <w:szCs w:val="28"/>
          <w:lang w:val="uk-UA"/>
        </w:rPr>
      </w:pPr>
      <w:r w:rsidRPr="00522BEA">
        <w:rPr>
          <w:sz w:val="28"/>
          <w:szCs w:val="28"/>
          <w:lang w:val="uk-UA"/>
        </w:rPr>
        <w:lastRenderedPageBreak/>
        <w:t>Що таке "лохії"?</w:t>
      </w:r>
    </w:p>
    <w:p w:rsidR="00F45A4C" w:rsidRPr="00522BEA" w:rsidRDefault="00F45A4C" w:rsidP="006C7911">
      <w:pPr>
        <w:numPr>
          <w:ilvl w:val="0"/>
          <w:numId w:val="2"/>
        </w:numPr>
        <w:spacing w:before="0" w:after="0"/>
        <w:ind w:left="426" w:firstLine="709"/>
        <w:jc w:val="both"/>
        <w:rPr>
          <w:sz w:val="28"/>
          <w:szCs w:val="28"/>
          <w:lang w:val="uk-UA"/>
        </w:rPr>
      </w:pPr>
      <w:r w:rsidRPr="00522BEA">
        <w:rPr>
          <w:sz w:val="28"/>
          <w:szCs w:val="28"/>
          <w:lang w:val="uk-UA"/>
        </w:rPr>
        <w:t>Як змінюється функція молочних залоз?</w:t>
      </w:r>
    </w:p>
    <w:p w:rsidR="00F45A4C" w:rsidRPr="00522BEA" w:rsidRDefault="00F45A4C" w:rsidP="006C7911">
      <w:pPr>
        <w:numPr>
          <w:ilvl w:val="0"/>
          <w:numId w:val="2"/>
        </w:numPr>
        <w:spacing w:before="0" w:after="0"/>
        <w:ind w:left="426" w:firstLine="709"/>
        <w:jc w:val="both"/>
        <w:rPr>
          <w:sz w:val="28"/>
          <w:szCs w:val="28"/>
          <w:lang w:val="uk-UA"/>
        </w:rPr>
      </w:pPr>
      <w:r w:rsidRPr="00522BEA">
        <w:rPr>
          <w:sz w:val="28"/>
          <w:szCs w:val="28"/>
          <w:lang w:val="uk-UA"/>
        </w:rPr>
        <w:t>Який склад жіночого молока?</w:t>
      </w:r>
    </w:p>
    <w:p w:rsidR="00F45A4C" w:rsidRPr="00522BEA" w:rsidRDefault="00F45A4C" w:rsidP="006C7911">
      <w:pPr>
        <w:numPr>
          <w:ilvl w:val="0"/>
          <w:numId w:val="2"/>
        </w:numPr>
        <w:spacing w:before="0" w:after="0"/>
        <w:ind w:left="426" w:firstLine="709"/>
        <w:jc w:val="both"/>
        <w:rPr>
          <w:sz w:val="28"/>
          <w:szCs w:val="28"/>
          <w:lang w:val="uk-UA"/>
        </w:rPr>
      </w:pPr>
      <w:r w:rsidRPr="00522BEA">
        <w:rPr>
          <w:sz w:val="28"/>
          <w:szCs w:val="28"/>
          <w:lang w:val="uk-UA"/>
        </w:rPr>
        <w:t xml:space="preserve">Як регулюється процес лактації? </w:t>
      </w:r>
    </w:p>
    <w:p w:rsidR="00F45A4C" w:rsidRPr="00522BEA" w:rsidRDefault="00F45A4C" w:rsidP="006C7911">
      <w:pPr>
        <w:numPr>
          <w:ilvl w:val="0"/>
          <w:numId w:val="2"/>
        </w:numPr>
        <w:spacing w:before="0" w:after="0"/>
        <w:ind w:left="426" w:firstLine="709"/>
        <w:jc w:val="both"/>
        <w:rPr>
          <w:sz w:val="28"/>
          <w:szCs w:val="28"/>
          <w:lang w:val="uk-UA"/>
        </w:rPr>
      </w:pPr>
      <w:r w:rsidRPr="00522BEA">
        <w:rPr>
          <w:sz w:val="28"/>
          <w:szCs w:val="28"/>
          <w:lang w:val="uk-UA"/>
        </w:rPr>
        <w:t>Яка клініка нормального післяпологового періоду?</w:t>
      </w:r>
    </w:p>
    <w:p w:rsidR="00F45A4C" w:rsidRPr="00522BEA" w:rsidRDefault="00F45A4C" w:rsidP="006C7911">
      <w:pPr>
        <w:numPr>
          <w:ilvl w:val="0"/>
          <w:numId w:val="2"/>
        </w:numPr>
        <w:spacing w:before="0" w:after="0"/>
        <w:ind w:left="426" w:firstLine="709"/>
        <w:jc w:val="both"/>
        <w:rPr>
          <w:sz w:val="28"/>
          <w:szCs w:val="28"/>
          <w:lang w:val="uk-UA"/>
        </w:rPr>
      </w:pPr>
      <w:r w:rsidRPr="00522BEA">
        <w:rPr>
          <w:sz w:val="28"/>
          <w:szCs w:val="28"/>
          <w:lang w:val="uk-UA"/>
        </w:rPr>
        <w:t xml:space="preserve"> Функції яких органів порушені в післяпологовому періоді?</w:t>
      </w:r>
    </w:p>
    <w:p w:rsidR="00F45A4C" w:rsidRPr="00522BEA" w:rsidRDefault="00F45A4C" w:rsidP="006C7911">
      <w:pPr>
        <w:numPr>
          <w:ilvl w:val="0"/>
          <w:numId w:val="2"/>
        </w:numPr>
        <w:spacing w:before="0" w:after="0"/>
        <w:ind w:left="426" w:firstLine="709"/>
        <w:jc w:val="both"/>
        <w:rPr>
          <w:sz w:val="28"/>
          <w:szCs w:val="28"/>
          <w:lang w:val="uk-UA"/>
        </w:rPr>
      </w:pPr>
      <w:r w:rsidRPr="00522BEA">
        <w:rPr>
          <w:sz w:val="28"/>
          <w:szCs w:val="28"/>
          <w:lang w:val="uk-UA"/>
        </w:rPr>
        <w:t xml:space="preserve"> Що таке "субінволюція матки" і які лікувальні заходи застосовуються при цьому?</w:t>
      </w:r>
    </w:p>
    <w:p w:rsidR="00F45A4C" w:rsidRPr="00522BEA" w:rsidRDefault="00F45A4C" w:rsidP="006C7911">
      <w:pPr>
        <w:numPr>
          <w:ilvl w:val="0"/>
          <w:numId w:val="2"/>
        </w:numPr>
        <w:spacing w:before="0" w:after="0"/>
        <w:ind w:left="426" w:firstLine="709"/>
        <w:jc w:val="both"/>
        <w:rPr>
          <w:sz w:val="28"/>
          <w:szCs w:val="28"/>
          <w:lang w:val="uk-UA"/>
        </w:rPr>
      </w:pPr>
      <w:r w:rsidRPr="00522BEA">
        <w:rPr>
          <w:sz w:val="28"/>
          <w:szCs w:val="28"/>
          <w:lang w:val="uk-UA"/>
        </w:rPr>
        <w:t xml:space="preserve"> Як здійснюють догляд за породіллею зі швами на промежині?</w:t>
      </w:r>
    </w:p>
    <w:p w:rsidR="00F45A4C" w:rsidRPr="00522BEA" w:rsidRDefault="00F45A4C" w:rsidP="006C7911">
      <w:pPr>
        <w:numPr>
          <w:ilvl w:val="0"/>
          <w:numId w:val="2"/>
        </w:numPr>
        <w:spacing w:before="0" w:after="0"/>
        <w:ind w:left="426" w:firstLine="709"/>
        <w:jc w:val="both"/>
        <w:rPr>
          <w:sz w:val="28"/>
          <w:szCs w:val="28"/>
          <w:lang w:val="uk-UA"/>
        </w:rPr>
      </w:pPr>
      <w:r w:rsidRPr="00522BEA">
        <w:rPr>
          <w:sz w:val="28"/>
          <w:szCs w:val="28"/>
          <w:lang w:val="uk-UA"/>
        </w:rPr>
        <w:t xml:space="preserve"> Який режим та дієта породіллі?</w:t>
      </w:r>
    </w:p>
    <w:p w:rsidR="00F45A4C" w:rsidRPr="00522BEA" w:rsidRDefault="00F45A4C" w:rsidP="006C7911">
      <w:pPr>
        <w:numPr>
          <w:ilvl w:val="0"/>
          <w:numId w:val="2"/>
        </w:numPr>
        <w:spacing w:before="0" w:after="0"/>
        <w:ind w:left="426" w:firstLine="709"/>
        <w:jc w:val="both"/>
        <w:rPr>
          <w:sz w:val="28"/>
          <w:szCs w:val="28"/>
          <w:lang w:val="uk-UA"/>
        </w:rPr>
      </w:pPr>
      <w:r w:rsidRPr="00522BEA">
        <w:rPr>
          <w:sz w:val="28"/>
          <w:szCs w:val="28"/>
          <w:lang w:val="uk-UA"/>
        </w:rPr>
        <w:t>У чому полягає догляд за породіллею?</w:t>
      </w:r>
    </w:p>
    <w:p w:rsidR="00207100" w:rsidRPr="00522BEA" w:rsidRDefault="00F45A4C" w:rsidP="006C7911">
      <w:pPr>
        <w:numPr>
          <w:ilvl w:val="0"/>
          <w:numId w:val="2"/>
        </w:numPr>
        <w:spacing w:before="0" w:after="0"/>
        <w:ind w:left="426" w:firstLine="709"/>
        <w:jc w:val="both"/>
        <w:rPr>
          <w:sz w:val="28"/>
          <w:szCs w:val="28"/>
          <w:lang w:val="uk-UA"/>
        </w:rPr>
      </w:pPr>
      <w:r w:rsidRPr="00522BEA">
        <w:rPr>
          <w:sz w:val="28"/>
          <w:szCs w:val="28"/>
          <w:lang w:val="uk-UA"/>
        </w:rPr>
        <w:t>Які правила гігієни при годуванні немовляти?</w:t>
      </w:r>
    </w:p>
    <w:p w:rsidR="003264A6" w:rsidRPr="00522BEA" w:rsidRDefault="003264A6" w:rsidP="006C7911">
      <w:pPr>
        <w:spacing w:before="0" w:after="0"/>
        <w:ind w:firstLine="709"/>
        <w:jc w:val="both"/>
        <w:rPr>
          <w:b/>
          <w:sz w:val="28"/>
          <w:szCs w:val="28"/>
          <w:lang w:val="uk-UA"/>
        </w:rPr>
      </w:pPr>
    </w:p>
    <w:p w:rsidR="003264A6" w:rsidRPr="00522BEA" w:rsidRDefault="003264A6" w:rsidP="006C7911">
      <w:pPr>
        <w:spacing w:before="0" w:after="0"/>
        <w:ind w:firstLine="709"/>
        <w:jc w:val="both"/>
        <w:rPr>
          <w:b/>
          <w:sz w:val="28"/>
          <w:szCs w:val="28"/>
          <w:lang w:val="uk-UA"/>
        </w:rPr>
      </w:pPr>
      <w:r w:rsidRPr="00522BEA">
        <w:rPr>
          <w:b/>
          <w:sz w:val="28"/>
          <w:szCs w:val="28"/>
          <w:lang w:val="uk-UA"/>
        </w:rPr>
        <w:t>9. Ситуаційні задачі.</w:t>
      </w:r>
    </w:p>
    <w:p w:rsidR="00207100" w:rsidRPr="00522BEA" w:rsidRDefault="00207100" w:rsidP="006C7911">
      <w:pPr>
        <w:spacing w:before="0" w:after="0"/>
        <w:ind w:left="426" w:firstLine="709"/>
        <w:jc w:val="both"/>
        <w:rPr>
          <w:sz w:val="28"/>
          <w:szCs w:val="28"/>
          <w:lang w:val="uk-UA"/>
        </w:rPr>
      </w:pPr>
    </w:p>
    <w:p w:rsidR="003264A6" w:rsidRPr="00522BEA" w:rsidRDefault="00795B67" w:rsidP="006C7911">
      <w:pPr>
        <w:spacing w:before="0"/>
        <w:ind w:firstLine="709"/>
        <w:rPr>
          <w:sz w:val="28"/>
          <w:szCs w:val="28"/>
          <w:lang w:val="uk-UA"/>
        </w:rPr>
      </w:pPr>
      <w:r w:rsidRPr="00522BEA">
        <w:rPr>
          <w:sz w:val="28"/>
          <w:szCs w:val="28"/>
          <w:lang w:val="uk-UA"/>
        </w:rPr>
        <w:t xml:space="preserve">1. Роділля, 27 років, пологи другі, термінові, нормальні. Третя доба післяпологового періоду. Температура тіла – 36,6 °С, пульс – 72 за 1 хв, АТ – 120/80 мм рт. ст. Молочні залози помірно нагрублі, соски чисті. Живіт м’який, безболісний. Дно матки на 3 пальці нижче пупка. Лохії серознокров’янисті, помірні. Який діагноз можна поставити? </w:t>
      </w:r>
    </w:p>
    <w:p w:rsidR="003264A6" w:rsidRPr="00522BEA" w:rsidRDefault="003264A6" w:rsidP="006C7911">
      <w:pPr>
        <w:spacing w:before="0"/>
        <w:ind w:firstLine="709"/>
        <w:rPr>
          <w:sz w:val="28"/>
          <w:szCs w:val="28"/>
          <w:lang w:val="uk-UA"/>
        </w:rPr>
      </w:pPr>
    </w:p>
    <w:p w:rsidR="003264A6" w:rsidRPr="00522BEA" w:rsidRDefault="00795B67" w:rsidP="006C7911">
      <w:pPr>
        <w:spacing w:before="0"/>
        <w:ind w:firstLine="709"/>
        <w:rPr>
          <w:sz w:val="28"/>
          <w:szCs w:val="28"/>
          <w:lang w:val="uk-UA"/>
        </w:rPr>
      </w:pPr>
      <w:r w:rsidRPr="00522BEA">
        <w:rPr>
          <w:sz w:val="28"/>
          <w:szCs w:val="28"/>
          <w:lang w:val="uk-UA"/>
        </w:rPr>
        <w:t>2. До жіночої консультації на 15-у добу після кесар</w:t>
      </w:r>
      <w:r w:rsidR="003264A6" w:rsidRPr="00522BEA">
        <w:rPr>
          <w:sz w:val="28"/>
          <w:szCs w:val="28"/>
          <w:lang w:val="uk-UA"/>
        </w:rPr>
        <w:t>ського</w:t>
      </w:r>
      <w:r w:rsidRPr="00522BEA">
        <w:rPr>
          <w:sz w:val="28"/>
          <w:szCs w:val="28"/>
          <w:lang w:val="uk-UA"/>
        </w:rPr>
        <w:t xml:space="preserve"> розтину звернулась жінка 22 років зі скаргами на біль у правій молочній залозі,  підвищення температури тіла до 39 °С, озноб. Об’єктивно: молочна залоза збільшена, гіперемована, ущільнена, болісна при пальпації. Дитину годує груддю з 8-ї доби, молоко зціджує нерегулярно. Які міри профілактики такого стану необхідно порекомендувати? </w:t>
      </w:r>
    </w:p>
    <w:p w:rsidR="003264A6" w:rsidRPr="00522BEA" w:rsidRDefault="003264A6" w:rsidP="006C7911">
      <w:pPr>
        <w:spacing w:before="0"/>
        <w:ind w:firstLine="709"/>
        <w:rPr>
          <w:sz w:val="28"/>
          <w:szCs w:val="28"/>
          <w:lang w:val="uk-UA"/>
        </w:rPr>
      </w:pPr>
    </w:p>
    <w:p w:rsidR="001F1ADC" w:rsidRPr="00522BEA" w:rsidRDefault="00795B67" w:rsidP="006C7911">
      <w:pPr>
        <w:spacing w:before="0"/>
        <w:ind w:firstLine="709"/>
        <w:rPr>
          <w:sz w:val="28"/>
          <w:szCs w:val="28"/>
          <w:lang w:val="uk-UA"/>
        </w:rPr>
      </w:pPr>
      <w:r w:rsidRPr="00522BEA">
        <w:rPr>
          <w:sz w:val="28"/>
          <w:szCs w:val="28"/>
          <w:lang w:val="uk-UA"/>
        </w:rPr>
        <w:t>3. У ранньому післяпологовому періоді у породіллі, 21 рік, з’явились яскраві кров’янисті виділення зі статевих шляхів. Загальна тривалість пологів – 3 год. Послід без видимих дефектів. При пальпації матка скоротилась добре. Які дії необхідно вживати в першу чергу?</w:t>
      </w:r>
    </w:p>
    <w:p w:rsidR="003264A6" w:rsidRPr="00522BEA" w:rsidRDefault="003264A6" w:rsidP="006C7911">
      <w:pPr>
        <w:shd w:val="clear" w:color="auto" w:fill="FFFFFF"/>
        <w:tabs>
          <w:tab w:val="left" w:pos="284"/>
          <w:tab w:val="left" w:pos="9214"/>
        </w:tabs>
        <w:spacing w:before="0" w:after="0"/>
        <w:ind w:right="-83" w:firstLine="709"/>
        <w:jc w:val="both"/>
        <w:rPr>
          <w:b/>
          <w:color w:val="000000"/>
          <w:sz w:val="28"/>
          <w:szCs w:val="28"/>
          <w:lang w:val="uk-UA"/>
        </w:rPr>
      </w:pPr>
    </w:p>
    <w:p w:rsidR="003264A6" w:rsidRPr="00522BEA" w:rsidRDefault="003264A6" w:rsidP="006C7911">
      <w:pPr>
        <w:shd w:val="clear" w:color="auto" w:fill="FFFFFF"/>
        <w:tabs>
          <w:tab w:val="left" w:pos="284"/>
          <w:tab w:val="left" w:pos="9214"/>
        </w:tabs>
        <w:spacing w:before="0" w:after="0"/>
        <w:ind w:right="-83" w:firstLine="709"/>
        <w:jc w:val="both"/>
        <w:rPr>
          <w:b/>
          <w:color w:val="000000"/>
          <w:sz w:val="28"/>
          <w:szCs w:val="28"/>
          <w:lang w:val="uk-UA"/>
        </w:rPr>
      </w:pPr>
      <w:r w:rsidRPr="00522BEA">
        <w:rPr>
          <w:b/>
          <w:color w:val="000000"/>
          <w:sz w:val="28"/>
          <w:szCs w:val="28"/>
          <w:lang w:val="uk-UA"/>
        </w:rPr>
        <w:t>10. Тестовий контроль.</w:t>
      </w:r>
    </w:p>
    <w:p w:rsidR="003264A6" w:rsidRPr="00522BEA" w:rsidRDefault="003264A6" w:rsidP="006C7911">
      <w:pPr>
        <w:pStyle w:val="a6"/>
        <w:ind w:firstLine="709"/>
        <w:rPr>
          <w:sz w:val="28"/>
          <w:szCs w:val="28"/>
          <w:lang w:val="uk-UA"/>
        </w:rPr>
      </w:pPr>
    </w:p>
    <w:p w:rsidR="00795B67" w:rsidRPr="00522BEA" w:rsidRDefault="00795B67" w:rsidP="006C7911">
      <w:pPr>
        <w:pStyle w:val="a6"/>
        <w:ind w:firstLine="709"/>
        <w:rPr>
          <w:sz w:val="28"/>
          <w:szCs w:val="28"/>
          <w:lang w:val="uk-UA"/>
        </w:rPr>
      </w:pPr>
      <w:r w:rsidRPr="00522BEA">
        <w:rPr>
          <w:sz w:val="28"/>
          <w:szCs w:val="28"/>
          <w:lang w:val="uk-UA"/>
        </w:rPr>
        <w:t>1. Висота стояння дна матки на 3-ю добу після пологів (перед випискою):</w:t>
      </w:r>
    </w:p>
    <w:p w:rsidR="00795B67" w:rsidRPr="00522BEA" w:rsidRDefault="00795B67" w:rsidP="006C7911">
      <w:pPr>
        <w:pStyle w:val="a6"/>
        <w:ind w:firstLine="709"/>
        <w:rPr>
          <w:sz w:val="28"/>
          <w:szCs w:val="28"/>
          <w:lang w:val="uk-UA"/>
        </w:rPr>
      </w:pPr>
      <w:r w:rsidRPr="00522BEA">
        <w:rPr>
          <w:sz w:val="28"/>
          <w:szCs w:val="28"/>
          <w:lang w:val="uk-UA"/>
        </w:rPr>
        <w:t xml:space="preserve"> </w:t>
      </w:r>
    </w:p>
    <w:p w:rsidR="00795B67" w:rsidRPr="00522BEA" w:rsidRDefault="00795B67" w:rsidP="006C7911">
      <w:pPr>
        <w:pStyle w:val="a6"/>
        <w:ind w:firstLine="709"/>
        <w:rPr>
          <w:sz w:val="28"/>
          <w:szCs w:val="28"/>
          <w:lang w:val="uk-UA"/>
        </w:rPr>
      </w:pPr>
      <w:r w:rsidRPr="00522BEA">
        <w:rPr>
          <w:sz w:val="28"/>
          <w:szCs w:val="28"/>
          <w:lang w:val="uk-UA"/>
        </w:rPr>
        <w:t xml:space="preserve">А. На середині відстані між пупком і лоном. </w:t>
      </w:r>
    </w:p>
    <w:p w:rsidR="00795B67" w:rsidRPr="00522BEA" w:rsidRDefault="00795B67" w:rsidP="006C7911">
      <w:pPr>
        <w:pStyle w:val="a6"/>
        <w:ind w:firstLine="709"/>
        <w:rPr>
          <w:sz w:val="28"/>
          <w:szCs w:val="28"/>
          <w:lang w:val="uk-UA"/>
        </w:rPr>
      </w:pPr>
      <w:r w:rsidRPr="00522BEA">
        <w:rPr>
          <w:sz w:val="28"/>
          <w:szCs w:val="28"/>
          <w:lang w:val="uk-UA"/>
        </w:rPr>
        <w:t>В. На 3 пальці вище лона.</w:t>
      </w:r>
    </w:p>
    <w:p w:rsidR="00795B67" w:rsidRPr="00522BEA" w:rsidRDefault="00795B67" w:rsidP="006C7911">
      <w:pPr>
        <w:pStyle w:val="a6"/>
        <w:ind w:firstLine="709"/>
        <w:rPr>
          <w:sz w:val="28"/>
          <w:szCs w:val="28"/>
          <w:lang w:val="uk-UA"/>
        </w:rPr>
      </w:pPr>
      <w:r w:rsidRPr="00522BEA">
        <w:rPr>
          <w:sz w:val="28"/>
          <w:szCs w:val="28"/>
          <w:lang w:val="uk-UA"/>
        </w:rPr>
        <w:t xml:space="preserve">С. На 2 пальці нижче пупка. </w:t>
      </w:r>
    </w:p>
    <w:p w:rsidR="00795B67" w:rsidRPr="00522BEA" w:rsidRDefault="00795B67" w:rsidP="006C7911">
      <w:pPr>
        <w:pStyle w:val="a6"/>
        <w:ind w:firstLine="709"/>
        <w:rPr>
          <w:sz w:val="28"/>
          <w:szCs w:val="28"/>
          <w:lang w:val="uk-UA"/>
        </w:rPr>
      </w:pPr>
      <w:r w:rsidRPr="00522BEA">
        <w:rPr>
          <w:sz w:val="28"/>
          <w:szCs w:val="28"/>
          <w:lang w:val="uk-UA"/>
        </w:rPr>
        <w:t xml:space="preserve">D. На рівні верхнього краю лона. 5 </w:t>
      </w:r>
    </w:p>
    <w:p w:rsidR="00795B67" w:rsidRPr="00522BEA" w:rsidRDefault="00795B67" w:rsidP="006C7911">
      <w:pPr>
        <w:pStyle w:val="a6"/>
        <w:ind w:firstLine="709"/>
        <w:jc w:val="center"/>
        <w:rPr>
          <w:sz w:val="28"/>
          <w:szCs w:val="28"/>
          <w:lang w:val="uk-UA"/>
        </w:rPr>
      </w:pPr>
    </w:p>
    <w:p w:rsidR="00795B67" w:rsidRPr="00522BEA" w:rsidRDefault="00795B67" w:rsidP="006C7911">
      <w:pPr>
        <w:pStyle w:val="a6"/>
        <w:ind w:firstLine="709"/>
        <w:rPr>
          <w:sz w:val="28"/>
          <w:szCs w:val="28"/>
          <w:lang w:val="uk-UA"/>
        </w:rPr>
      </w:pPr>
      <w:r w:rsidRPr="00522BEA">
        <w:rPr>
          <w:sz w:val="28"/>
          <w:szCs w:val="28"/>
          <w:lang w:val="uk-UA"/>
        </w:rPr>
        <w:t>2. Як контролювати інволюцію матки?</w:t>
      </w:r>
    </w:p>
    <w:p w:rsidR="00795B67" w:rsidRPr="00522BEA" w:rsidRDefault="00795B67" w:rsidP="006C7911">
      <w:pPr>
        <w:pStyle w:val="a6"/>
        <w:ind w:firstLine="709"/>
        <w:rPr>
          <w:sz w:val="28"/>
          <w:szCs w:val="28"/>
          <w:lang w:val="uk-UA"/>
        </w:rPr>
      </w:pPr>
      <w:r w:rsidRPr="00522BEA">
        <w:rPr>
          <w:sz w:val="28"/>
          <w:szCs w:val="28"/>
          <w:lang w:val="uk-UA"/>
        </w:rPr>
        <w:lastRenderedPageBreak/>
        <w:t xml:space="preserve"> </w:t>
      </w:r>
    </w:p>
    <w:p w:rsidR="00795B67" w:rsidRPr="00522BEA" w:rsidRDefault="00795B67" w:rsidP="006C7911">
      <w:pPr>
        <w:pStyle w:val="a6"/>
        <w:ind w:firstLine="709"/>
        <w:rPr>
          <w:sz w:val="28"/>
          <w:szCs w:val="28"/>
          <w:lang w:val="uk-UA"/>
        </w:rPr>
      </w:pPr>
      <w:r w:rsidRPr="00522BEA">
        <w:rPr>
          <w:sz w:val="28"/>
          <w:szCs w:val="28"/>
          <w:lang w:val="uk-UA"/>
        </w:rPr>
        <w:t xml:space="preserve">А. За її розмірами. </w:t>
      </w:r>
    </w:p>
    <w:p w:rsidR="00795B67" w:rsidRPr="00522BEA" w:rsidRDefault="00795B67" w:rsidP="006C7911">
      <w:pPr>
        <w:pStyle w:val="a6"/>
        <w:ind w:firstLine="709"/>
        <w:rPr>
          <w:sz w:val="28"/>
          <w:szCs w:val="28"/>
          <w:lang w:val="uk-UA"/>
        </w:rPr>
      </w:pPr>
      <w:r w:rsidRPr="00522BEA">
        <w:rPr>
          <w:sz w:val="28"/>
          <w:szCs w:val="28"/>
          <w:lang w:val="uk-UA"/>
        </w:rPr>
        <w:t xml:space="preserve">В. За висотою стояння дна. </w:t>
      </w:r>
    </w:p>
    <w:p w:rsidR="00795B67" w:rsidRPr="00522BEA" w:rsidRDefault="00795B67" w:rsidP="006C7911">
      <w:pPr>
        <w:pStyle w:val="a6"/>
        <w:ind w:firstLine="709"/>
        <w:rPr>
          <w:sz w:val="28"/>
          <w:szCs w:val="28"/>
          <w:lang w:val="uk-UA"/>
        </w:rPr>
      </w:pPr>
      <w:r w:rsidRPr="00522BEA">
        <w:rPr>
          <w:sz w:val="28"/>
          <w:szCs w:val="28"/>
          <w:lang w:val="uk-UA"/>
        </w:rPr>
        <w:t xml:space="preserve">С. За її консистенцією. </w:t>
      </w:r>
    </w:p>
    <w:p w:rsidR="00795B67" w:rsidRPr="00522BEA" w:rsidRDefault="00795B67" w:rsidP="006C7911">
      <w:pPr>
        <w:pStyle w:val="a6"/>
        <w:ind w:firstLine="709"/>
        <w:rPr>
          <w:sz w:val="28"/>
          <w:szCs w:val="28"/>
          <w:lang w:val="uk-UA"/>
        </w:rPr>
      </w:pPr>
      <w:r w:rsidRPr="00522BEA">
        <w:rPr>
          <w:sz w:val="28"/>
          <w:szCs w:val="28"/>
          <w:lang w:val="uk-UA"/>
        </w:rPr>
        <w:t xml:space="preserve">D. За її діаметром. </w:t>
      </w:r>
    </w:p>
    <w:p w:rsidR="00795B67" w:rsidRPr="00522BEA" w:rsidRDefault="00795B67" w:rsidP="006C7911">
      <w:pPr>
        <w:pStyle w:val="a6"/>
        <w:ind w:firstLine="709"/>
        <w:rPr>
          <w:sz w:val="28"/>
          <w:szCs w:val="28"/>
          <w:lang w:val="uk-UA"/>
        </w:rPr>
      </w:pPr>
    </w:p>
    <w:p w:rsidR="00795B67" w:rsidRPr="00522BEA" w:rsidRDefault="00795B67" w:rsidP="006C7911">
      <w:pPr>
        <w:pStyle w:val="a6"/>
        <w:ind w:firstLine="709"/>
        <w:rPr>
          <w:sz w:val="28"/>
          <w:szCs w:val="28"/>
          <w:lang w:val="uk-UA"/>
        </w:rPr>
      </w:pPr>
      <w:r w:rsidRPr="00522BEA">
        <w:rPr>
          <w:sz w:val="28"/>
          <w:szCs w:val="28"/>
          <w:lang w:val="uk-UA"/>
        </w:rPr>
        <w:t xml:space="preserve">3. Які виділення з матки в перші 3 дні після пологів? </w:t>
      </w:r>
    </w:p>
    <w:p w:rsidR="00795B67" w:rsidRPr="00522BEA" w:rsidRDefault="00795B67" w:rsidP="006C7911">
      <w:pPr>
        <w:pStyle w:val="a6"/>
        <w:ind w:firstLine="709"/>
        <w:rPr>
          <w:sz w:val="28"/>
          <w:szCs w:val="28"/>
          <w:lang w:val="uk-UA"/>
        </w:rPr>
      </w:pPr>
    </w:p>
    <w:p w:rsidR="00795B67" w:rsidRPr="00522BEA" w:rsidRDefault="00795B67" w:rsidP="006C7911">
      <w:pPr>
        <w:pStyle w:val="a6"/>
        <w:ind w:firstLine="709"/>
        <w:rPr>
          <w:sz w:val="28"/>
          <w:szCs w:val="28"/>
          <w:lang w:val="uk-UA"/>
        </w:rPr>
      </w:pPr>
      <w:r w:rsidRPr="00522BEA">
        <w:rPr>
          <w:sz w:val="28"/>
          <w:szCs w:val="28"/>
          <w:lang w:val="uk-UA"/>
        </w:rPr>
        <w:t>А. Кров'янисті</w:t>
      </w:r>
    </w:p>
    <w:p w:rsidR="00795B67" w:rsidRPr="00522BEA" w:rsidRDefault="00795B67" w:rsidP="006C7911">
      <w:pPr>
        <w:pStyle w:val="a6"/>
        <w:ind w:firstLine="709"/>
        <w:rPr>
          <w:sz w:val="28"/>
          <w:szCs w:val="28"/>
          <w:lang w:val="uk-UA"/>
        </w:rPr>
      </w:pPr>
      <w:r w:rsidRPr="00522BEA">
        <w:rPr>
          <w:sz w:val="28"/>
          <w:szCs w:val="28"/>
          <w:lang w:val="uk-UA"/>
        </w:rPr>
        <w:t xml:space="preserve">В. Серозно-кров'янисті. </w:t>
      </w:r>
    </w:p>
    <w:p w:rsidR="00795B67" w:rsidRPr="00522BEA" w:rsidRDefault="00795B67" w:rsidP="006C7911">
      <w:pPr>
        <w:pStyle w:val="a6"/>
        <w:ind w:firstLine="709"/>
        <w:rPr>
          <w:sz w:val="28"/>
          <w:szCs w:val="28"/>
          <w:lang w:val="uk-UA"/>
        </w:rPr>
      </w:pPr>
      <w:r w:rsidRPr="00522BEA">
        <w:rPr>
          <w:sz w:val="28"/>
          <w:szCs w:val="28"/>
          <w:lang w:val="uk-UA"/>
        </w:rPr>
        <w:t xml:space="preserve">С. Серозні. </w:t>
      </w:r>
    </w:p>
    <w:p w:rsidR="00795B67" w:rsidRPr="00522BEA" w:rsidRDefault="00795B67" w:rsidP="006C7911">
      <w:pPr>
        <w:pStyle w:val="a6"/>
        <w:ind w:firstLine="709"/>
        <w:rPr>
          <w:sz w:val="28"/>
          <w:szCs w:val="28"/>
          <w:lang w:val="uk-UA"/>
        </w:rPr>
      </w:pPr>
      <w:r w:rsidRPr="00522BEA">
        <w:rPr>
          <w:sz w:val="28"/>
          <w:szCs w:val="28"/>
          <w:lang w:val="uk-UA"/>
        </w:rPr>
        <w:t xml:space="preserve">D. Сукровичні. </w:t>
      </w:r>
    </w:p>
    <w:p w:rsidR="00795B67" w:rsidRPr="00522BEA" w:rsidRDefault="00795B67" w:rsidP="006C7911">
      <w:pPr>
        <w:pStyle w:val="a6"/>
        <w:ind w:firstLine="709"/>
        <w:rPr>
          <w:sz w:val="28"/>
          <w:szCs w:val="28"/>
          <w:lang w:val="uk-UA"/>
        </w:rPr>
      </w:pPr>
    </w:p>
    <w:p w:rsidR="00795B67" w:rsidRPr="00522BEA" w:rsidRDefault="00795B67" w:rsidP="006C7911">
      <w:pPr>
        <w:pStyle w:val="a6"/>
        <w:ind w:firstLine="709"/>
        <w:rPr>
          <w:sz w:val="28"/>
          <w:szCs w:val="28"/>
          <w:lang w:val="uk-UA"/>
        </w:rPr>
      </w:pPr>
      <w:r w:rsidRPr="00522BEA">
        <w:rPr>
          <w:sz w:val="28"/>
          <w:szCs w:val="28"/>
          <w:lang w:val="uk-UA"/>
        </w:rPr>
        <w:t>4. Коли починається ранній післяпологовий період?</w:t>
      </w:r>
    </w:p>
    <w:p w:rsidR="00795B67" w:rsidRPr="00522BEA" w:rsidRDefault="00795B67" w:rsidP="006C7911">
      <w:pPr>
        <w:pStyle w:val="a6"/>
        <w:ind w:firstLine="709"/>
        <w:rPr>
          <w:sz w:val="28"/>
          <w:szCs w:val="28"/>
          <w:lang w:val="uk-UA"/>
        </w:rPr>
      </w:pPr>
    </w:p>
    <w:p w:rsidR="00795B67" w:rsidRPr="00522BEA" w:rsidRDefault="00795B67" w:rsidP="006C7911">
      <w:pPr>
        <w:pStyle w:val="a6"/>
        <w:ind w:firstLine="709"/>
        <w:rPr>
          <w:sz w:val="28"/>
          <w:szCs w:val="28"/>
          <w:lang w:val="uk-UA"/>
        </w:rPr>
      </w:pPr>
      <w:r w:rsidRPr="00522BEA">
        <w:rPr>
          <w:sz w:val="28"/>
          <w:szCs w:val="28"/>
          <w:lang w:val="uk-UA"/>
        </w:rPr>
        <w:t xml:space="preserve"> А. Після народження плода.</w:t>
      </w:r>
    </w:p>
    <w:p w:rsidR="00795B67" w:rsidRPr="00522BEA" w:rsidRDefault="009324D8" w:rsidP="006C7911">
      <w:pPr>
        <w:pStyle w:val="a6"/>
        <w:ind w:firstLine="709"/>
        <w:rPr>
          <w:sz w:val="28"/>
          <w:szCs w:val="28"/>
          <w:lang w:val="uk-UA"/>
        </w:rPr>
      </w:pPr>
      <w:r w:rsidRPr="00522BEA">
        <w:rPr>
          <w:sz w:val="28"/>
          <w:szCs w:val="28"/>
          <w:lang w:val="uk-UA"/>
        </w:rPr>
        <w:t xml:space="preserve"> </w:t>
      </w:r>
      <w:r w:rsidR="00795B67" w:rsidRPr="00522BEA">
        <w:rPr>
          <w:sz w:val="28"/>
          <w:szCs w:val="28"/>
          <w:lang w:val="uk-UA"/>
        </w:rPr>
        <w:t>В. Через 2 год після народження посліду</w:t>
      </w:r>
    </w:p>
    <w:p w:rsidR="00795B67" w:rsidRPr="00522BEA" w:rsidRDefault="00795B67" w:rsidP="006C7911">
      <w:pPr>
        <w:pStyle w:val="a6"/>
        <w:ind w:firstLine="709"/>
        <w:rPr>
          <w:sz w:val="28"/>
          <w:szCs w:val="28"/>
          <w:lang w:val="uk-UA"/>
        </w:rPr>
      </w:pPr>
      <w:r w:rsidRPr="00522BEA">
        <w:rPr>
          <w:sz w:val="28"/>
          <w:szCs w:val="28"/>
          <w:lang w:val="uk-UA"/>
        </w:rPr>
        <w:t xml:space="preserve"> С. Після народження посліду.</w:t>
      </w:r>
    </w:p>
    <w:p w:rsidR="00795B67" w:rsidRPr="00522BEA" w:rsidRDefault="00795B67" w:rsidP="006C7911">
      <w:pPr>
        <w:pStyle w:val="a6"/>
        <w:ind w:firstLine="709"/>
        <w:rPr>
          <w:sz w:val="28"/>
          <w:szCs w:val="28"/>
          <w:lang w:val="uk-UA"/>
        </w:rPr>
      </w:pPr>
      <w:r w:rsidRPr="00522BEA">
        <w:rPr>
          <w:sz w:val="28"/>
          <w:szCs w:val="28"/>
          <w:lang w:val="uk-UA"/>
        </w:rPr>
        <w:t xml:space="preserve"> D. Через добу після народження плода. </w:t>
      </w:r>
    </w:p>
    <w:p w:rsidR="00795B67" w:rsidRPr="00522BEA" w:rsidRDefault="00795B67" w:rsidP="006C7911">
      <w:pPr>
        <w:pStyle w:val="a6"/>
        <w:ind w:firstLine="709"/>
        <w:rPr>
          <w:sz w:val="28"/>
          <w:szCs w:val="28"/>
          <w:lang w:val="uk-UA"/>
        </w:rPr>
      </w:pPr>
    </w:p>
    <w:p w:rsidR="00795B67" w:rsidRPr="00522BEA" w:rsidRDefault="00795B67" w:rsidP="006C7911">
      <w:pPr>
        <w:pStyle w:val="a6"/>
        <w:ind w:firstLine="709"/>
        <w:rPr>
          <w:sz w:val="28"/>
          <w:szCs w:val="28"/>
          <w:lang w:val="uk-UA"/>
        </w:rPr>
      </w:pPr>
      <w:r w:rsidRPr="00522BEA">
        <w:rPr>
          <w:sz w:val="28"/>
          <w:szCs w:val="28"/>
          <w:lang w:val="uk-UA"/>
        </w:rPr>
        <w:t xml:space="preserve">5. Лактація починається під впливом: </w:t>
      </w:r>
    </w:p>
    <w:p w:rsidR="00795B67" w:rsidRPr="00522BEA" w:rsidRDefault="00795B67" w:rsidP="006C7911">
      <w:pPr>
        <w:pStyle w:val="a6"/>
        <w:ind w:firstLine="709"/>
        <w:rPr>
          <w:sz w:val="28"/>
          <w:szCs w:val="28"/>
          <w:lang w:val="uk-UA"/>
        </w:rPr>
      </w:pPr>
    </w:p>
    <w:p w:rsidR="00795B67" w:rsidRPr="00522BEA" w:rsidRDefault="00795B67" w:rsidP="006C7911">
      <w:pPr>
        <w:pStyle w:val="a6"/>
        <w:ind w:firstLine="709"/>
        <w:rPr>
          <w:sz w:val="28"/>
          <w:szCs w:val="28"/>
          <w:lang w:val="uk-UA"/>
        </w:rPr>
      </w:pPr>
      <w:r w:rsidRPr="00522BEA">
        <w:rPr>
          <w:sz w:val="28"/>
          <w:szCs w:val="28"/>
          <w:lang w:val="uk-UA"/>
        </w:rPr>
        <w:t xml:space="preserve">А. Плацентарного лактогену. </w:t>
      </w:r>
    </w:p>
    <w:p w:rsidR="00795B67" w:rsidRPr="00522BEA" w:rsidRDefault="00795B67" w:rsidP="006C7911">
      <w:pPr>
        <w:pStyle w:val="a6"/>
        <w:ind w:firstLine="709"/>
        <w:rPr>
          <w:sz w:val="28"/>
          <w:szCs w:val="28"/>
          <w:lang w:val="uk-UA"/>
        </w:rPr>
      </w:pPr>
      <w:r w:rsidRPr="00522BEA">
        <w:rPr>
          <w:sz w:val="28"/>
          <w:szCs w:val="28"/>
          <w:lang w:val="uk-UA"/>
        </w:rPr>
        <w:t>В. Лютеїнізуючого гормону.</w:t>
      </w:r>
    </w:p>
    <w:p w:rsidR="00795B67" w:rsidRPr="00522BEA" w:rsidRDefault="00795B67" w:rsidP="006C7911">
      <w:pPr>
        <w:pStyle w:val="a6"/>
        <w:ind w:firstLine="709"/>
        <w:rPr>
          <w:sz w:val="28"/>
          <w:szCs w:val="28"/>
          <w:lang w:val="uk-UA"/>
        </w:rPr>
      </w:pPr>
      <w:r w:rsidRPr="00522BEA">
        <w:rPr>
          <w:sz w:val="28"/>
          <w:szCs w:val="28"/>
          <w:lang w:val="uk-UA"/>
        </w:rPr>
        <w:t xml:space="preserve">С. Естрогену. </w:t>
      </w:r>
    </w:p>
    <w:p w:rsidR="00733F21" w:rsidRPr="00522BEA" w:rsidRDefault="00795B67" w:rsidP="006C7911">
      <w:pPr>
        <w:pStyle w:val="a6"/>
        <w:ind w:firstLine="709"/>
        <w:rPr>
          <w:sz w:val="28"/>
          <w:szCs w:val="28"/>
          <w:lang w:val="uk-UA"/>
        </w:rPr>
      </w:pPr>
      <w:r w:rsidRPr="00522BEA">
        <w:rPr>
          <w:sz w:val="28"/>
          <w:szCs w:val="28"/>
          <w:lang w:val="uk-UA"/>
        </w:rPr>
        <w:t>D. Пролактину</w:t>
      </w:r>
    </w:p>
    <w:p w:rsidR="00795B67" w:rsidRPr="00522BEA" w:rsidRDefault="00795B67" w:rsidP="006C7911">
      <w:pPr>
        <w:pStyle w:val="a6"/>
        <w:ind w:firstLine="709"/>
        <w:rPr>
          <w:sz w:val="28"/>
          <w:szCs w:val="28"/>
          <w:lang w:val="uk-UA"/>
        </w:rPr>
      </w:pPr>
    </w:p>
    <w:p w:rsidR="00795B67" w:rsidRPr="00522BEA" w:rsidRDefault="00795B67" w:rsidP="006C7911">
      <w:pPr>
        <w:pStyle w:val="a6"/>
        <w:ind w:firstLine="709"/>
        <w:rPr>
          <w:sz w:val="28"/>
          <w:szCs w:val="28"/>
          <w:lang w:val="uk-UA"/>
        </w:rPr>
      </w:pPr>
      <w:r w:rsidRPr="00522BEA">
        <w:rPr>
          <w:sz w:val="28"/>
          <w:szCs w:val="28"/>
          <w:lang w:val="uk-UA"/>
        </w:rPr>
        <w:t xml:space="preserve">6. Що таке лохії? </w:t>
      </w:r>
    </w:p>
    <w:p w:rsidR="00FD61C3" w:rsidRPr="00522BEA" w:rsidRDefault="00FD61C3" w:rsidP="006C7911">
      <w:pPr>
        <w:pStyle w:val="a6"/>
        <w:ind w:firstLine="709"/>
        <w:rPr>
          <w:sz w:val="28"/>
          <w:szCs w:val="28"/>
          <w:lang w:val="uk-UA"/>
        </w:rPr>
      </w:pPr>
    </w:p>
    <w:p w:rsidR="00795B67" w:rsidRPr="00522BEA" w:rsidRDefault="00795B67" w:rsidP="006C7911">
      <w:pPr>
        <w:pStyle w:val="a6"/>
        <w:ind w:firstLine="709"/>
        <w:rPr>
          <w:sz w:val="28"/>
          <w:szCs w:val="28"/>
          <w:lang w:val="uk-UA"/>
        </w:rPr>
      </w:pPr>
      <w:r w:rsidRPr="00522BEA">
        <w:rPr>
          <w:sz w:val="28"/>
          <w:szCs w:val="28"/>
          <w:lang w:val="uk-UA"/>
        </w:rPr>
        <w:t xml:space="preserve">А. Залишки крові. </w:t>
      </w:r>
    </w:p>
    <w:p w:rsidR="00795B67" w:rsidRPr="00522BEA" w:rsidRDefault="00795B67" w:rsidP="006C7911">
      <w:pPr>
        <w:pStyle w:val="a6"/>
        <w:ind w:firstLine="709"/>
        <w:rPr>
          <w:sz w:val="28"/>
          <w:szCs w:val="28"/>
          <w:lang w:val="uk-UA"/>
        </w:rPr>
      </w:pPr>
      <w:r w:rsidRPr="00522BEA">
        <w:rPr>
          <w:sz w:val="28"/>
          <w:szCs w:val="28"/>
          <w:lang w:val="uk-UA"/>
        </w:rPr>
        <w:t xml:space="preserve">С. Залишки децидуальної оболонки. </w:t>
      </w:r>
    </w:p>
    <w:p w:rsidR="00795B67" w:rsidRPr="00522BEA" w:rsidRDefault="00795B67" w:rsidP="006C7911">
      <w:pPr>
        <w:pStyle w:val="a6"/>
        <w:ind w:firstLine="709"/>
        <w:rPr>
          <w:sz w:val="28"/>
          <w:szCs w:val="28"/>
          <w:lang w:val="uk-UA"/>
        </w:rPr>
      </w:pPr>
      <w:r w:rsidRPr="00522BEA">
        <w:rPr>
          <w:sz w:val="28"/>
          <w:szCs w:val="28"/>
          <w:lang w:val="uk-UA"/>
        </w:rPr>
        <w:t xml:space="preserve">В. Сироватка крові. </w:t>
      </w:r>
    </w:p>
    <w:p w:rsidR="00795B67" w:rsidRPr="00522BEA" w:rsidRDefault="00795B67" w:rsidP="006C7911">
      <w:pPr>
        <w:pStyle w:val="a6"/>
        <w:ind w:firstLine="709"/>
        <w:rPr>
          <w:sz w:val="28"/>
          <w:szCs w:val="28"/>
          <w:lang w:val="uk-UA"/>
        </w:rPr>
      </w:pPr>
      <w:r w:rsidRPr="00522BEA">
        <w:rPr>
          <w:sz w:val="28"/>
          <w:szCs w:val="28"/>
          <w:lang w:val="uk-UA"/>
        </w:rPr>
        <w:t xml:space="preserve">D. Все перераховане вище. </w:t>
      </w:r>
    </w:p>
    <w:p w:rsidR="00795B67" w:rsidRPr="00522BEA" w:rsidRDefault="00795B67" w:rsidP="006C7911">
      <w:pPr>
        <w:pStyle w:val="a6"/>
        <w:ind w:firstLine="709"/>
        <w:rPr>
          <w:sz w:val="28"/>
          <w:szCs w:val="28"/>
          <w:lang w:val="uk-UA"/>
        </w:rPr>
      </w:pPr>
    </w:p>
    <w:p w:rsidR="00795B67" w:rsidRPr="00522BEA" w:rsidRDefault="00795B67" w:rsidP="006C7911">
      <w:pPr>
        <w:pStyle w:val="a6"/>
        <w:ind w:firstLine="709"/>
        <w:rPr>
          <w:sz w:val="28"/>
          <w:szCs w:val="28"/>
          <w:lang w:val="uk-UA"/>
        </w:rPr>
      </w:pPr>
      <w:r w:rsidRPr="00522BEA">
        <w:rPr>
          <w:sz w:val="28"/>
          <w:szCs w:val="28"/>
          <w:lang w:val="uk-UA"/>
        </w:rPr>
        <w:t xml:space="preserve">7. Становленню лактації сприяють всі перераховані нижче фактори, крім: </w:t>
      </w:r>
    </w:p>
    <w:p w:rsidR="00FD61C3" w:rsidRPr="00522BEA" w:rsidRDefault="00FD61C3" w:rsidP="006C7911">
      <w:pPr>
        <w:pStyle w:val="a6"/>
        <w:ind w:firstLine="709"/>
        <w:rPr>
          <w:sz w:val="28"/>
          <w:szCs w:val="28"/>
          <w:lang w:val="uk-UA"/>
        </w:rPr>
      </w:pPr>
    </w:p>
    <w:p w:rsidR="00795B67" w:rsidRPr="00522BEA" w:rsidRDefault="00795B67" w:rsidP="006C7911">
      <w:pPr>
        <w:pStyle w:val="a6"/>
        <w:ind w:firstLine="709"/>
        <w:rPr>
          <w:sz w:val="28"/>
          <w:szCs w:val="28"/>
          <w:lang w:val="uk-UA"/>
        </w:rPr>
      </w:pPr>
      <w:r w:rsidRPr="00522BEA">
        <w:rPr>
          <w:sz w:val="28"/>
          <w:szCs w:val="28"/>
          <w:lang w:val="uk-UA"/>
        </w:rPr>
        <w:t xml:space="preserve">А. Зниження рівня естрогенів і прогестерону в крові. </w:t>
      </w:r>
    </w:p>
    <w:p w:rsidR="00795B67" w:rsidRPr="00522BEA" w:rsidRDefault="00795B67" w:rsidP="006C7911">
      <w:pPr>
        <w:pStyle w:val="a6"/>
        <w:ind w:firstLine="709"/>
        <w:rPr>
          <w:sz w:val="28"/>
          <w:szCs w:val="28"/>
          <w:lang w:val="uk-UA"/>
        </w:rPr>
      </w:pPr>
      <w:r w:rsidRPr="00522BEA">
        <w:rPr>
          <w:sz w:val="28"/>
          <w:szCs w:val="28"/>
          <w:lang w:val="uk-UA"/>
        </w:rPr>
        <w:t xml:space="preserve">В. Раннього прикладання дитини до грудей. </w:t>
      </w:r>
    </w:p>
    <w:p w:rsidR="00795B67" w:rsidRPr="00522BEA" w:rsidRDefault="00795B67" w:rsidP="006C7911">
      <w:pPr>
        <w:pStyle w:val="a6"/>
        <w:ind w:firstLine="709"/>
        <w:rPr>
          <w:sz w:val="28"/>
          <w:szCs w:val="28"/>
          <w:lang w:val="uk-UA"/>
        </w:rPr>
      </w:pPr>
      <w:r w:rsidRPr="00522BEA">
        <w:rPr>
          <w:sz w:val="28"/>
          <w:szCs w:val="28"/>
          <w:lang w:val="uk-UA"/>
        </w:rPr>
        <w:t xml:space="preserve">С. Підвищення рівня пролактину в крові. </w:t>
      </w:r>
    </w:p>
    <w:p w:rsidR="00795B67" w:rsidRPr="00522BEA" w:rsidRDefault="00795B67" w:rsidP="006C7911">
      <w:pPr>
        <w:pStyle w:val="a6"/>
        <w:ind w:firstLine="709"/>
        <w:rPr>
          <w:sz w:val="28"/>
          <w:szCs w:val="28"/>
          <w:lang w:val="uk-UA"/>
        </w:rPr>
      </w:pPr>
      <w:r w:rsidRPr="00522BEA">
        <w:rPr>
          <w:sz w:val="28"/>
          <w:szCs w:val="28"/>
          <w:lang w:val="uk-UA"/>
        </w:rPr>
        <w:t xml:space="preserve">D. Рясного пиття. </w:t>
      </w:r>
    </w:p>
    <w:p w:rsidR="00795B67" w:rsidRPr="00522BEA" w:rsidRDefault="00795B67" w:rsidP="006C7911">
      <w:pPr>
        <w:pStyle w:val="a6"/>
        <w:ind w:firstLine="709"/>
        <w:rPr>
          <w:sz w:val="28"/>
          <w:szCs w:val="28"/>
          <w:lang w:val="uk-UA"/>
        </w:rPr>
      </w:pPr>
    </w:p>
    <w:p w:rsidR="00795B67" w:rsidRPr="00522BEA" w:rsidRDefault="00795B67" w:rsidP="006C7911">
      <w:pPr>
        <w:pStyle w:val="a6"/>
        <w:ind w:firstLine="709"/>
        <w:rPr>
          <w:sz w:val="28"/>
          <w:szCs w:val="28"/>
          <w:lang w:val="uk-UA"/>
        </w:rPr>
      </w:pPr>
      <w:r w:rsidRPr="00522BEA">
        <w:rPr>
          <w:sz w:val="28"/>
          <w:szCs w:val="28"/>
          <w:lang w:val="uk-UA"/>
        </w:rPr>
        <w:t xml:space="preserve">8. Для профілактики і лікування тріщин сосків використовують всі перераховані нижче засоби і методи, крім: </w:t>
      </w:r>
    </w:p>
    <w:p w:rsidR="00795B67" w:rsidRPr="00522BEA" w:rsidRDefault="00795B67" w:rsidP="006C7911">
      <w:pPr>
        <w:pStyle w:val="a6"/>
        <w:ind w:firstLine="709"/>
        <w:rPr>
          <w:sz w:val="28"/>
          <w:szCs w:val="28"/>
          <w:lang w:val="uk-UA"/>
        </w:rPr>
      </w:pPr>
    </w:p>
    <w:p w:rsidR="00795B67" w:rsidRPr="00522BEA" w:rsidRDefault="00795B67" w:rsidP="006C7911">
      <w:pPr>
        <w:pStyle w:val="a6"/>
        <w:ind w:firstLine="709"/>
        <w:rPr>
          <w:sz w:val="28"/>
          <w:szCs w:val="28"/>
          <w:lang w:val="uk-UA"/>
        </w:rPr>
      </w:pPr>
      <w:r w:rsidRPr="00522BEA">
        <w:rPr>
          <w:sz w:val="28"/>
          <w:szCs w:val="28"/>
          <w:lang w:val="uk-UA"/>
        </w:rPr>
        <w:t xml:space="preserve">А. Мазевих аплікацій. </w:t>
      </w:r>
    </w:p>
    <w:p w:rsidR="00795B67" w:rsidRPr="00522BEA" w:rsidRDefault="00795B67" w:rsidP="006C7911">
      <w:pPr>
        <w:pStyle w:val="a6"/>
        <w:ind w:firstLine="709"/>
        <w:rPr>
          <w:sz w:val="28"/>
          <w:szCs w:val="28"/>
          <w:lang w:val="uk-UA"/>
        </w:rPr>
      </w:pPr>
      <w:r w:rsidRPr="00522BEA">
        <w:rPr>
          <w:sz w:val="28"/>
          <w:szCs w:val="28"/>
          <w:lang w:val="uk-UA"/>
        </w:rPr>
        <w:lastRenderedPageBreak/>
        <w:t xml:space="preserve">В. Гормональних засобів. </w:t>
      </w:r>
    </w:p>
    <w:p w:rsidR="00795B67" w:rsidRPr="00522BEA" w:rsidRDefault="00795B67" w:rsidP="006C7911">
      <w:pPr>
        <w:pStyle w:val="a6"/>
        <w:ind w:firstLine="709"/>
        <w:rPr>
          <w:sz w:val="28"/>
          <w:szCs w:val="28"/>
          <w:lang w:val="uk-UA"/>
        </w:rPr>
      </w:pPr>
      <w:r w:rsidRPr="00522BEA">
        <w:rPr>
          <w:sz w:val="28"/>
          <w:szCs w:val="28"/>
          <w:lang w:val="uk-UA"/>
        </w:rPr>
        <w:t xml:space="preserve">С. Фізичних методів впливу. </w:t>
      </w:r>
    </w:p>
    <w:p w:rsidR="00795B67" w:rsidRPr="00522BEA" w:rsidRDefault="00795B67" w:rsidP="006C7911">
      <w:pPr>
        <w:pStyle w:val="a6"/>
        <w:ind w:firstLine="709"/>
        <w:rPr>
          <w:sz w:val="28"/>
          <w:szCs w:val="28"/>
          <w:lang w:val="uk-UA"/>
        </w:rPr>
      </w:pPr>
      <w:r w:rsidRPr="00522BEA">
        <w:rPr>
          <w:sz w:val="28"/>
          <w:szCs w:val="28"/>
          <w:lang w:val="uk-UA"/>
        </w:rPr>
        <w:t xml:space="preserve">D. Антисептичних препаратів (брильянтовий зелений). </w:t>
      </w:r>
    </w:p>
    <w:p w:rsidR="00795B67" w:rsidRPr="00522BEA" w:rsidRDefault="00795B67" w:rsidP="006C7911">
      <w:pPr>
        <w:pStyle w:val="a6"/>
        <w:ind w:firstLine="709"/>
        <w:rPr>
          <w:sz w:val="28"/>
          <w:szCs w:val="28"/>
          <w:lang w:val="uk-UA"/>
        </w:rPr>
      </w:pPr>
    </w:p>
    <w:p w:rsidR="00795B67" w:rsidRPr="00522BEA" w:rsidRDefault="00795B67" w:rsidP="006C7911">
      <w:pPr>
        <w:pStyle w:val="a6"/>
        <w:ind w:firstLine="709"/>
        <w:rPr>
          <w:sz w:val="28"/>
          <w:szCs w:val="28"/>
          <w:lang w:val="uk-UA"/>
        </w:rPr>
      </w:pPr>
      <w:r w:rsidRPr="00522BEA">
        <w:rPr>
          <w:sz w:val="28"/>
          <w:szCs w:val="28"/>
          <w:lang w:val="uk-UA"/>
        </w:rPr>
        <w:t xml:space="preserve">9. Вкажіть найбільш часту причину лихоманки на 3-ю добу після пологів у породіллі: </w:t>
      </w:r>
    </w:p>
    <w:p w:rsidR="00795B67" w:rsidRPr="00522BEA" w:rsidRDefault="00795B67" w:rsidP="006C7911">
      <w:pPr>
        <w:pStyle w:val="a6"/>
        <w:ind w:firstLine="709"/>
        <w:rPr>
          <w:sz w:val="28"/>
          <w:szCs w:val="28"/>
          <w:lang w:val="uk-UA"/>
        </w:rPr>
      </w:pPr>
    </w:p>
    <w:p w:rsidR="00795B67" w:rsidRPr="00522BEA" w:rsidRDefault="00795B67" w:rsidP="006C7911">
      <w:pPr>
        <w:pStyle w:val="a6"/>
        <w:ind w:firstLine="709"/>
        <w:rPr>
          <w:sz w:val="28"/>
          <w:szCs w:val="28"/>
          <w:lang w:val="uk-UA"/>
        </w:rPr>
      </w:pPr>
      <w:r w:rsidRPr="00522BEA">
        <w:rPr>
          <w:sz w:val="28"/>
          <w:szCs w:val="28"/>
          <w:lang w:val="uk-UA"/>
        </w:rPr>
        <w:t>А. Інфекція сечового тракту.</w:t>
      </w:r>
    </w:p>
    <w:p w:rsidR="00795B67" w:rsidRPr="00522BEA" w:rsidRDefault="00795B67" w:rsidP="006C7911">
      <w:pPr>
        <w:pStyle w:val="a6"/>
        <w:ind w:firstLine="709"/>
        <w:rPr>
          <w:sz w:val="28"/>
          <w:szCs w:val="28"/>
          <w:lang w:val="uk-UA"/>
        </w:rPr>
      </w:pPr>
      <w:r w:rsidRPr="00522BEA">
        <w:rPr>
          <w:sz w:val="28"/>
          <w:szCs w:val="28"/>
          <w:lang w:val="uk-UA"/>
        </w:rPr>
        <w:t xml:space="preserve">В. Мастит. </w:t>
      </w:r>
    </w:p>
    <w:p w:rsidR="00795B67" w:rsidRPr="00522BEA" w:rsidRDefault="00795B67" w:rsidP="006C7911">
      <w:pPr>
        <w:pStyle w:val="a6"/>
        <w:ind w:firstLine="709"/>
        <w:rPr>
          <w:sz w:val="28"/>
          <w:szCs w:val="28"/>
          <w:lang w:val="uk-UA"/>
        </w:rPr>
      </w:pPr>
      <w:r w:rsidRPr="00522BEA">
        <w:rPr>
          <w:sz w:val="28"/>
          <w:szCs w:val="28"/>
          <w:lang w:val="uk-UA"/>
        </w:rPr>
        <w:t xml:space="preserve">С. Ендометрит. </w:t>
      </w:r>
    </w:p>
    <w:p w:rsidR="00795B67" w:rsidRPr="00522BEA" w:rsidRDefault="00795B67" w:rsidP="006C7911">
      <w:pPr>
        <w:pStyle w:val="a6"/>
        <w:ind w:firstLine="709"/>
        <w:rPr>
          <w:sz w:val="28"/>
          <w:szCs w:val="28"/>
          <w:lang w:val="uk-UA"/>
        </w:rPr>
      </w:pPr>
      <w:r w:rsidRPr="00522BEA">
        <w:rPr>
          <w:sz w:val="28"/>
          <w:szCs w:val="28"/>
          <w:lang w:val="uk-UA"/>
        </w:rPr>
        <w:t>D. Тромбофлебіт.</w:t>
      </w:r>
    </w:p>
    <w:p w:rsidR="00FD61C3" w:rsidRPr="00522BEA" w:rsidRDefault="00FD61C3" w:rsidP="006C7911">
      <w:pPr>
        <w:pStyle w:val="a6"/>
        <w:ind w:firstLine="709"/>
        <w:rPr>
          <w:sz w:val="28"/>
          <w:szCs w:val="28"/>
          <w:lang w:val="uk-UA"/>
        </w:rPr>
      </w:pPr>
    </w:p>
    <w:p w:rsidR="00FD61C3" w:rsidRPr="00522BEA" w:rsidRDefault="00FD61C3" w:rsidP="006C7911">
      <w:pPr>
        <w:widowControl/>
        <w:shd w:val="clear" w:color="auto" w:fill="FFFFFF"/>
        <w:spacing w:before="0" w:after="0"/>
        <w:ind w:firstLine="709"/>
        <w:jc w:val="both"/>
        <w:rPr>
          <w:snapToGrid/>
          <w:color w:val="000000"/>
          <w:sz w:val="28"/>
          <w:szCs w:val="28"/>
          <w:lang w:val="uk-UA"/>
        </w:rPr>
      </w:pPr>
      <w:r w:rsidRPr="00522BEA">
        <w:rPr>
          <w:snapToGrid/>
          <w:color w:val="000000"/>
          <w:sz w:val="28"/>
          <w:szCs w:val="28"/>
          <w:lang w:val="uk-UA"/>
        </w:rPr>
        <w:t>10.Фізіологічна післяпологова крововтрата складає:</w:t>
      </w:r>
    </w:p>
    <w:p w:rsidR="00FD61C3" w:rsidRPr="00522BEA" w:rsidRDefault="00FD61C3" w:rsidP="006C7911">
      <w:pPr>
        <w:widowControl/>
        <w:shd w:val="clear" w:color="auto" w:fill="FFFFFF"/>
        <w:spacing w:before="0" w:after="0"/>
        <w:ind w:firstLine="709"/>
        <w:rPr>
          <w:snapToGrid/>
          <w:color w:val="000000"/>
          <w:sz w:val="28"/>
          <w:szCs w:val="28"/>
          <w:lang w:val="uk-UA"/>
        </w:rPr>
      </w:pPr>
    </w:p>
    <w:p w:rsidR="00FD61C3" w:rsidRPr="00522BEA" w:rsidRDefault="00FD61C3" w:rsidP="006C7911">
      <w:pPr>
        <w:widowControl/>
        <w:shd w:val="clear" w:color="auto" w:fill="FFFFFF"/>
        <w:spacing w:before="0" w:after="0"/>
        <w:ind w:firstLine="709"/>
        <w:rPr>
          <w:snapToGrid/>
          <w:color w:val="000000"/>
          <w:sz w:val="28"/>
          <w:szCs w:val="28"/>
          <w:lang w:val="uk-UA"/>
        </w:rPr>
      </w:pPr>
      <w:r w:rsidRPr="00522BEA">
        <w:rPr>
          <w:snapToGrid/>
          <w:color w:val="000000"/>
          <w:sz w:val="28"/>
          <w:szCs w:val="28"/>
          <w:lang w:val="uk-UA"/>
        </w:rPr>
        <w:t>A.1,5% від маси тіла жінки</w:t>
      </w:r>
    </w:p>
    <w:p w:rsidR="00FD61C3" w:rsidRPr="00522BEA" w:rsidRDefault="00FD61C3" w:rsidP="006C7911">
      <w:pPr>
        <w:widowControl/>
        <w:shd w:val="clear" w:color="auto" w:fill="FFFFFF"/>
        <w:spacing w:before="0" w:after="0"/>
        <w:ind w:firstLine="709"/>
        <w:rPr>
          <w:snapToGrid/>
          <w:color w:val="000000"/>
          <w:sz w:val="28"/>
          <w:szCs w:val="28"/>
          <w:lang w:val="uk-UA"/>
        </w:rPr>
      </w:pPr>
      <w:r w:rsidRPr="00522BEA">
        <w:rPr>
          <w:snapToGrid/>
          <w:color w:val="000000"/>
          <w:sz w:val="28"/>
          <w:szCs w:val="28"/>
          <w:lang w:val="uk-UA"/>
        </w:rPr>
        <w:t>B.не більше 2% від маси тіла жінки</w:t>
      </w:r>
    </w:p>
    <w:p w:rsidR="00FD61C3" w:rsidRPr="00522BEA" w:rsidRDefault="00FD61C3" w:rsidP="006C7911">
      <w:pPr>
        <w:widowControl/>
        <w:spacing w:before="0" w:after="0"/>
        <w:ind w:firstLine="709"/>
        <w:rPr>
          <w:snapToGrid/>
          <w:color w:val="000000"/>
          <w:sz w:val="28"/>
          <w:szCs w:val="28"/>
          <w:lang w:val="uk-UA"/>
        </w:rPr>
      </w:pPr>
      <w:r w:rsidRPr="00522BEA">
        <w:rPr>
          <w:snapToGrid/>
          <w:color w:val="000000"/>
          <w:sz w:val="28"/>
          <w:szCs w:val="28"/>
          <w:lang w:val="uk-UA"/>
        </w:rPr>
        <w:t>C.не більше 0,5% від маси тіла жінки</w:t>
      </w:r>
    </w:p>
    <w:p w:rsidR="00FD61C3" w:rsidRPr="00522BEA" w:rsidRDefault="00FD61C3" w:rsidP="006C7911">
      <w:pPr>
        <w:widowControl/>
        <w:shd w:val="clear" w:color="auto" w:fill="FFFFFF"/>
        <w:spacing w:before="0" w:after="0"/>
        <w:ind w:firstLine="709"/>
        <w:rPr>
          <w:snapToGrid/>
          <w:color w:val="000000"/>
          <w:sz w:val="28"/>
          <w:szCs w:val="28"/>
          <w:lang w:val="uk-UA"/>
        </w:rPr>
      </w:pPr>
      <w:r w:rsidRPr="00522BEA">
        <w:rPr>
          <w:snapToGrid/>
          <w:color w:val="000000"/>
          <w:sz w:val="28"/>
          <w:szCs w:val="28"/>
          <w:lang w:val="uk-UA"/>
        </w:rPr>
        <w:t>D.800 мл</w:t>
      </w:r>
    </w:p>
    <w:p w:rsidR="00FD61C3" w:rsidRPr="00522BEA" w:rsidRDefault="00FD61C3" w:rsidP="006C7911">
      <w:pPr>
        <w:pStyle w:val="a6"/>
        <w:ind w:firstLine="709"/>
        <w:rPr>
          <w:sz w:val="28"/>
          <w:szCs w:val="28"/>
          <w:lang w:val="uk-UA"/>
        </w:rPr>
      </w:pPr>
    </w:p>
    <w:p w:rsidR="00AE6033" w:rsidRPr="00522BEA" w:rsidRDefault="00AE6033" w:rsidP="00AE6033">
      <w:pPr>
        <w:pStyle w:val="a8"/>
        <w:spacing w:before="0" w:beforeAutospacing="0" w:after="0" w:afterAutospacing="0"/>
        <w:jc w:val="center"/>
        <w:rPr>
          <w:sz w:val="28"/>
          <w:szCs w:val="28"/>
          <w:lang w:val="uk-UA"/>
        </w:rPr>
      </w:pPr>
      <w:r w:rsidRPr="00522BEA">
        <w:rPr>
          <w:b/>
          <w:bCs/>
          <w:color w:val="000000"/>
          <w:sz w:val="28"/>
          <w:szCs w:val="28"/>
          <w:lang w:val="uk-UA"/>
        </w:rPr>
        <w:t>РЕКОМЕНДОВАНА ЛІТЕРАТУРА</w:t>
      </w:r>
    </w:p>
    <w:p w:rsidR="00AE6033" w:rsidRPr="00522BEA" w:rsidRDefault="00AE6033" w:rsidP="00AE6033">
      <w:pPr>
        <w:jc w:val="both"/>
        <w:rPr>
          <w:b/>
          <w:bCs/>
          <w:color w:val="000000"/>
          <w:sz w:val="28"/>
          <w:szCs w:val="28"/>
          <w:lang w:val="uk-UA"/>
        </w:rPr>
      </w:pPr>
      <w:r w:rsidRPr="00522BEA">
        <w:rPr>
          <w:b/>
          <w:bCs/>
          <w:color w:val="000000"/>
          <w:sz w:val="28"/>
          <w:szCs w:val="28"/>
          <w:lang w:val="uk-UA"/>
        </w:rPr>
        <w:t>Основна </w:t>
      </w:r>
    </w:p>
    <w:p w:rsidR="00AE6033" w:rsidRPr="00522BEA" w:rsidRDefault="00AE6033" w:rsidP="00AE6033">
      <w:pPr>
        <w:jc w:val="center"/>
        <w:rPr>
          <w:sz w:val="28"/>
          <w:szCs w:val="28"/>
          <w:lang w:val="uk-UA"/>
        </w:rPr>
      </w:pPr>
    </w:p>
    <w:p w:rsidR="00AE6033" w:rsidRPr="00522BEA" w:rsidRDefault="00AE6033" w:rsidP="00AE6033">
      <w:pPr>
        <w:widowControl/>
        <w:numPr>
          <w:ilvl w:val="0"/>
          <w:numId w:val="28"/>
        </w:numPr>
        <w:spacing w:before="0" w:after="0"/>
        <w:ind w:left="0"/>
        <w:jc w:val="both"/>
        <w:textAlignment w:val="baseline"/>
        <w:rPr>
          <w:color w:val="000000"/>
          <w:sz w:val="28"/>
          <w:szCs w:val="28"/>
          <w:lang w:val="uk-UA"/>
        </w:rPr>
      </w:pPr>
      <w:r w:rsidRPr="00522BEA">
        <w:rPr>
          <w:color w:val="000000"/>
          <w:sz w:val="28"/>
          <w:szCs w:val="28"/>
          <w:lang w:val="uk-UA"/>
        </w:rPr>
        <w:t>Алгоритми в акушерстві і гінекології. Видання третє, доповнене, під редакцією проф. В.О. Бенюка. К.: «Бібліотека «Здоров’я України». -2018.- 504 с.</w:t>
      </w:r>
    </w:p>
    <w:p w:rsidR="00AE6033" w:rsidRPr="00522BEA" w:rsidRDefault="00AE6033" w:rsidP="00AE6033">
      <w:pPr>
        <w:widowControl/>
        <w:numPr>
          <w:ilvl w:val="0"/>
          <w:numId w:val="28"/>
        </w:numPr>
        <w:spacing w:before="0" w:after="0"/>
        <w:ind w:left="0"/>
        <w:jc w:val="both"/>
        <w:textAlignment w:val="baseline"/>
        <w:rPr>
          <w:color w:val="000000"/>
          <w:sz w:val="28"/>
          <w:szCs w:val="28"/>
          <w:lang w:val="uk-UA"/>
        </w:rPr>
      </w:pPr>
      <w:r w:rsidRPr="00522BEA">
        <w:rPr>
          <w:color w:val="000000"/>
          <w:sz w:val="28"/>
          <w:szCs w:val="28"/>
          <w:lang w:val="uk-UA"/>
        </w:rPr>
        <w:t>Акушерський фантом/Під редакцією проф. В.О. Бенюка, І.А. Усевича, О.А. Диндар. - Київ: «Здоров’я Украіни», 2019. - 198 с.</w:t>
      </w:r>
    </w:p>
    <w:p w:rsidR="00AE6033" w:rsidRPr="00522BEA" w:rsidRDefault="00AE6033" w:rsidP="00AE6033">
      <w:pPr>
        <w:widowControl/>
        <w:numPr>
          <w:ilvl w:val="0"/>
          <w:numId w:val="28"/>
        </w:numPr>
        <w:spacing w:before="0" w:after="0"/>
        <w:ind w:left="0"/>
        <w:jc w:val="both"/>
        <w:textAlignment w:val="baseline"/>
        <w:rPr>
          <w:color w:val="000000"/>
          <w:sz w:val="28"/>
          <w:szCs w:val="28"/>
          <w:lang w:val="uk-UA"/>
        </w:rPr>
      </w:pPr>
      <w:r w:rsidRPr="00522BEA">
        <w:rPr>
          <w:color w:val="000000"/>
          <w:sz w:val="28"/>
          <w:szCs w:val="28"/>
          <w:lang w:val="uk-UA"/>
        </w:rPr>
        <w:t>Браян А. Маґован, Філіп Оуен, Ендрю Томсон."Клінічне акушерство та гінекологія". Підручник, К. Видавництво «Медицина», 2021, 445 с.</w:t>
      </w:r>
    </w:p>
    <w:p w:rsidR="00AE6033" w:rsidRPr="00522BEA" w:rsidRDefault="00AE6033" w:rsidP="00AE6033">
      <w:pPr>
        <w:widowControl/>
        <w:numPr>
          <w:ilvl w:val="0"/>
          <w:numId w:val="28"/>
        </w:numPr>
        <w:spacing w:before="0" w:after="0"/>
        <w:ind w:left="0"/>
        <w:jc w:val="both"/>
        <w:textAlignment w:val="baseline"/>
        <w:rPr>
          <w:color w:val="000000"/>
          <w:sz w:val="28"/>
          <w:szCs w:val="28"/>
          <w:lang w:val="uk-UA"/>
        </w:rPr>
      </w:pPr>
      <w:r w:rsidRPr="00522BEA">
        <w:rPr>
          <w:color w:val="000000"/>
          <w:sz w:val="28"/>
          <w:szCs w:val="28"/>
          <w:lang w:val="uk-UA"/>
        </w:rPr>
        <w:t>Грищенко В., Щербина М., Венцківський Б. «Акушерство і гінекологія: у двох книгах.» Книга 1. Акушерство. 4-е видання.</w:t>
      </w:r>
      <w:r w:rsidRPr="00522BEA">
        <w:rPr>
          <w:rFonts w:ascii="Calibri" w:hAnsi="Calibri" w:cs="Calibri"/>
          <w:color w:val="000000"/>
          <w:sz w:val="28"/>
          <w:szCs w:val="28"/>
          <w:lang w:val="uk-UA"/>
        </w:rPr>
        <w:t xml:space="preserve"> </w:t>
      </w:r>
      <w:r w:rsidRPr="00522BEA">
        <w:rPr>
          <w:color w:val="000000"/>
          <w:sz w:val="28"/>
          <w:szCs w:val="28"/>
          <w:lang w:val="uk-UA"/>
        </w:rPr>
        <w:t>К. Видавництво «Медицина», 2020, 422 с.</w:t>
      </w:r>
    </w:p>
    <w:p w:rsidR="00AE6033" w:rsidRPr="00522BEA" w:rsidRDefault="00AE6033" w:rsidP="00AE6033">
      <w:pPr>
        <w:widowControl/>
        <w:numPr>
          <w:ilvl w:val="0"/>
          <w:numId w:val="28"/>
        </w:numPr>
        <w:spacing w:before="0" w:after="0"/>
        <w:ind w:left="0"/>
        <w:jc w:val="both"/>
        <w:textAlignment w:val="baseline"/>
        <w:rPr>
          <w:color w:val="000000"/>
          <w:sz w:val="28"/>
          <w:szCs w:val="28"/>
          <w:lang w:val="uk-UA"/>
        </w:rPr>
      </w:pPr>
      <w:r w:rsidRPr="00522BEA">
        <w:rPr>
          <w:color w:val="000000"/>
          <w:sz w:val="28"/>
          <w:szCs w:val="28"/>
          <w:lang w:val="uk-UA"/>
        </w:rPr>
        <w:t>Грищенко В., Щербина М., Венцківський Б. «Акушерство і гінекологія: у двох книгах.» Книга 2. Гінекологія. 3-є видання.. К. Видавництво «Медицина», 2020, 376 с.</w:t>
      </w:r>
    </w:p>
    <w:p w:rsidR="00AE6033" w:rsidRPr="00522BEA" w:rsidRDefault="00AE6033" w:rsidP="00AE6033">
      <w:pPr>
        <w:widowControl/>
        <w:numPr>
          <w:ilvl w:val="0"/>
          <w:numId w:val="28"/>
        </w:numPr>
        <w:spacing w:before="0" w:after="0"/>
        <w:ind w:left="0"/>
        <w:jc w:val="both"/>
        <w:textAlignment w:val="baseline"/>
        <w:rPr>
          <w:color w:val="000000"/>
          <w:sz w:val="28"/>
          <w:szCs w:val="28"/>
          <w:lang w:val="uk-UA"/>
        </w:rPr>
      </w:pPr>
      <w:r w:rsidRPr="00522BEA">
        <w:rPr>
          <w:color w:val="000000"/>
          <w:sz w:val="28"/>
          <w:szCs w:val="28"/>
          <w:lang w:val="uk-UA"/>
        </w:rPr>
        <w:t>Алгоритми в акушерстві і гінекології. Навчальний посібник (под ред. Бенюка В.О.). Співавтори: Диндар О.А., Усевич І.А., Говсеев Д.В., Гончаренко В.Н., Гичка Н.М., Ковалюк Т.В.-  К., 2019 - «Бібліотека «Здоров’я України» - С.542.</w:t>
      </w:r>
    </w:p>
    <w:p w:rsidR="00AE6033" w:rsidRPr="00522BEA" w:rsidRDefault="00AE6033" w:rsidP="00AE6033">
      <w:pPr>
        <w:widowControl/>
        <w:numPr>
          <w:ilvl w:val="0"/>
          <w:numId w:val="28"/>
        </w:numPr>
        <w:spacing w:before="0" w:after="0"/>
        <w:ind w:left="0"/>
        <w:jc w:val="both"/>
        <w:textAlignment w:val="baseline"/>
        <w:rPr>
          <w:color w:val="000000"/>
          <w:sz w:val="28"/>
          <w:szCs w:val="28"/>
          <w:lang w:val="uk-UA"/>
        </w:rPr>
      </w:pPr>
      <w:r w:rsidRPr="00522BEA">
        <w:rPr>
          <w:color w:val="000000"/>
          <w:sz w:val="28"/>
          <w:szCs w:val="28"/>
          <w:lang w:val="uk-UA"/>
        </w:rPr>
        <w:t>Акушерський фантом: посібник українською мовою (за ред. Бенюка В.О.). Співавтори: Усевич І.А., Диндар О.А., Ковалюк Т.В., Самойлова М.В.- К., 2018 - «Бібліотека «Здоров’я України», С.191.</w:t>
      </w:r>
    </w:p>
    <w:p w:rsidR="00AE6033" w:rsidRPr="00522BEA" w:rsidRDefault="00AE6033" w:rsidP="00AE6033">
      <w:pPr>
        <w:widowControl/>
        <w:numPr>
          <w:ilvl w:val="0"/>
          <w:numId w:val="28"/>
        </w:numPr>
        <w:spacing w:before="0" w:after="0"/>
        <w:ind w:left="0"/>
        <w:jc w:val="both"/>
        <w:textAlignment w:val="baseline"/>
        <w:rPr>
          <w:color w:val="000000"/>
          <w:sz w:val="28"/>
          <w:szCs w:val="28"/>
          <w:lang w:val="uk-UA"/>
        </w:rPr>
      </w:pPr>
      <w:r w:rsidRPr="00522BEA">
        <w:rPr>
          <w:color w:val="000000"/>
          <w:sz w:val="28"/>
          <w:szCs w:val="28"/>
          <w:lang w:val="uk-UA"/>
        </w:rPr>
        <w:t>Obstetrical phantom: посібник англійською мовою (Edited by V. Benyuk, O. Dyndar, I.Usevych). Co-authors: T. Kovaliuk, M.Samoilova – К., 2018 - «Бібліотека «Здоров’я України», С. 190.</w:t>
      </w:r>
    </w:p>
    <w:p w:rsidR="00AE6033" w:rsidRPr="00522BEA" w:rsidRDefault="00AE6033" w:rsidP="00AE6033">
      <w:pPr>
        <w:widowControl/>
        <w:numPr>
          <w:ilvl w:val="0"/>
          <w:numId w:val="28"/>
        </w:numPr>
        <w:spacing w:before="0" w:after="0"/>
        <w:ind w:left="0"/>
        <w:jc w:val="both"/>
        <w:textAlignment w:val="baseline"/>
        <w:rPr>
          <w:color w:val="000000"/>
          <w:sz w:val="28"/>
          <w:szCs w:val="28"/>
          <w:lang w:val="uk-UA"/>
        </w:rPr>
      </w:pPr>
      <w:r w:rsidRPr="00522BEA">
        <w:rPr>
          <w:color w:val="000000"/>
          <w:sz w:val="28"/>
          <w:szCs w:val="28"/>
          <w:lang w:val="uk-UA"/>
        </w:rPr>
        <w:lastRenderedPageBreak/>
        <w:t>Назарова І. Б., Самойленко В. Б.,</w:t>
      </w:r>
      <w:r w:rsidRPr="00522BEA">
        <w:rPr>
          <w:rFonts w:ascii="Calibri" w:hAnsi="Calibri" w:cs="Calibri"/>
          <w:color w:val="000000"/>
          <w:sz w:val="28"/>
          <w:szCs w:val="28"/>
          <w:lang w:val="uk-UA"/>
        </w:rPr>
        <w:t xml:space="preserve"> </w:t>
      </w:r>
      <w:r w:rsidRPr="00522BEA">
        <w:rPr>
          <w:color w:val="000000"/>
          <w:sz w:val="28"/>
          <w:szCs w:val="28"/>
          <w:lang w:val="uk-UA"/>
        </w:rPr>
        <w:t>Фізіологічне акушерство: підручник (ВНЗ І—ІІІ р.а.) ВСВ «Медицина», 2018, 408 с.</w:t>
      </w:r>
    </w:p>
    <w:p w:rsidR="00AE6033" w:rsidRPr="00522BEA" w:rsidRDefault="00AE6033" w:rsidP="00AE6033">
      <w:pPr>
        <w:widowControl/>
        <w:numPr>
          <w:ilvl w:val="0"/>
          <w:numId w:val="28"/>
        </w:numPr>
        <w:spacing w:before="0" w:after="0"/>
        <w:ind w:left="0"/>
        <w:jc w:val="both"/>
        <w:textAlignment w:val="baseline"/>
        <w:rPr>
          <w:color w:val="000000"/>
          <w:sz w:val="28"/>
          <w:szCs w:val="28"/>
          <w:lang w:val="uk-UA"/>
        </w:rPr>
      </w:pPr>
      <w:r w:rsidRPr="00522BEA">
        <w:rPr>
          <w:color w:val="000000"/>
          <w:sz w:val="28"/>
          <w:szCs w:val="28"/>
          <w:lang w:val="uk-UA"/>
        </w:rPr>
        <w:t>Hryshchenko V.I., Shcherbyna M.O., Ventskivskyi B.M. et al., «Obstetrics and Gynecology: in 2 volumes». Volume 2. Gynecology (textbook)</w:t>
      </w:r>
      <w:r w:rsidRPr="00522BEA">
        <w:rPr>
          <w:rFonts w:ascii="Calibri" w:hAnsi="Calibri" w:cs="Calibri"/>
          <w:color w:val="000000"/>
          <w:sz w:val="28"/>
          <w:szCs w:val="28"/>
          <w:lang w:val="uk-UA"/>
        </w:rPr>
        <w:t xml:space="preserve"> </w:t>
      </w:r>
      <w:r w:rsidRPr="00522BEA">
        <w:rPr>
          <w:color w:val="000000"/>
          <w:sz w:val="28"/>
          <w:szCs w:val="28"/>
          <w:lang w:val="uk-UA"/>
        </w:rPr>
        <w:t>ВСВ «Медицина», 2022, 352 с.</w:t>
      </w:r>
    </w:p>
    <w:p w:rsidR="00AE6033" w:rsidRPr="00522BEA" w:rsidRDefault="00AE6033" w:rsidP="00AE6033">
      <w:pPr>
        <w:widowControl/>
        <w:numPr>
          <w:ilvl w:val="0"/>
          <w:numId w:val="28"/>
        </w:numPr>
        <w:spacing w:before="0" w:after="0"/>
        <w:ind w:left="0"/>
        <w:jc w:val="both"/>
        <w:textAlignment w:val="baseline"/>
        <w:rPr>
          <w:color w:val="000000"/>
          <w:sz w:val="28"/>
          <w:szCs w:val="28"/>
          <w:lang w:val="uk-UA"/>
        </w:rPr>
      </w:pPr>
      <w:r w:rsidRPr="00522BEA">
        <w:rPr>
          <w:color w:val="000000"/>
          <w:sz w:val="28"/>
          <w:szCs w:val="28"/>
          <w:lang w:val="uk-UA"/>
        </w:rPr>
        <w:t>Ліхачов В. К. «Акушерство. Том 1. Базовий курс.» Гінекологія. 2-ге видання. Видавництво «Нова книга», 2021, 392 с.</w:t>
      </w:r>
    </w:p>
    <w:p w:rsidR="00AE6033" w:rsidRPr="00522BEA" w:rsidRDefault="00AE6033" w:rsidP="00AE6033">
      <w:pPr>
        <w:widowControl/>
        <w:numPr>
          <w:ilvl w:val="0"/>
          <w:numId w:val="28"/>
        </w:numPr>
        <w:spacing w:before="0" w:after="0"/>
        <w:ind w:left="0"/>
        <w:jc w:val="both"/>
        <w:textAlignment w:val="baseline"/>
        <w:rPr>
          <w:color w:val="000000"/>
          <w:sz w:val="28"/>
          <w:szCs w:val="28"/>
          <w:lang w:val="uk-UA"/>
        </w:rPr>
      </w:pPr>
      <w:r w:rsidRPr="00522BEA">
        <w:rPr>
          <w:color w:val="000000"/>
          <w:sz w:val="28"/>
          <w:szCs w:val="28"/>
          <w:lang w:val="uk-UA"/>
        </w:rPr>
        <w:t>Ліхачов В.К. та ін. «Акушерство. Том 2. Сучасна акушерська практика.»</w:t>
      </w:r>
      <w:r w:rsidRPr="00522BEA">
        <w:rPr>
          <w:rFonts w:ascii="Calibri" w:hAnsi="Calibri" w:cs="Calibri"/>
          <w:color w:val="000000"/>
          <w:sz w:val="28"/>
          <w:szCs w:val="28"/>
          <w:lang w:val="uk-UA"/>
        </w:rPr>
        <w:t xml:space="preserve"> </w:t>
      </w:r>
      <w:r w:rsidRPr="00522BEA">
        <w:rPr>
          <w:color w:val="000000"/>
          <w:sz w:val="28"/>
          <w:szCs w:val="28"/>
          <w:lang w:val="uk-UA"/>
        </w:rPr>
        <w:t>Видавництво «Нова книга», 2021, 512 с.</w:t>
      </w:r>
    </w:p>
    <w:p w:rsidR="00AE6033" w:rsidRPr="00522BEA" w:rsidRDefault="00AE6033" w:rsidP="00AE6033">
      <w:pPr>
        <w:widowControl/>
        <w:numPr>
          <w:ilvl w:val="0"/>
          <w:numId w:val="28"/>
        </w:numPr>
        <w:spacing w:before="0" w:after="0"/>
        <w:ind w:left="0"/>
        <w:jc w:val="both"/>
        <w:textAlignment w:val="baseline"/>
        <w:rPr>
          <w:color w:val="000000"/>
          <w:sz w:val="28"/>
          <w:szCs w:val="28"/>
          <w:lang w:val="uk-UA"/>
        </w:rPr>
      </w:pPr>
      <w:r w:rsidRPr="00522BEA">
        <w:rPr>
          <w:color w:val="000000"/>
          <w:sz w:val="28"/>
          <w:szCs w:val="28"/>
          <w:lang w:val="uk-UA"/>
        </w:rPr>
        <w:t>Ліхачов В. К. «Гінекологія. 2-ге видання.» Видавництво «Нова книга», 2021. 688 с.</w:t>
      </w:r>
    </w:p>
    <w:p w:rsidR="00AE6033" w:rsidRPr="00522BEA" w:rsidRDefault="00AE6033" w:rsidP="00AE6033">
      <w:pPr>
        <w:spacing w:after="240"/>
        <w:rPr>
          <w:sz w:val="28"/>
          <w:szCs w:val="28"/>
          <w:lang w:val="uk-UA"/>
        </w:rPr>
      </w:pPr>
    </w:p>
    <w:p w:rsidR="00AE6033" w:rsidRPr="00522BEA" w:rsidRDefault="00AE6033" w:rsidP="00AE6033">
      <w:pPr>
        <w:jc w:val="center"/>
        <w:rPr>
          <w:sz w:val="28"/>
          <w:szCs w:val="28"/>
          <w:lang w:val="uk-UA"/>
        </w:rPr>
      </w:pPr>
      <w:r w:rsidRPr="00522BEA">
        <w:rPr>
          <w:b/>
          <w:bCs/>
          <w:color w:val="000000"/>
          <w:sz w:val="28"/>
          <w:szCs w:val="28"/>
          <w:lang w:val="uk-UA"/>
        </w:rPr>
        <w:t>Додаткова</w:t>
      </w:r>
    </w:p>
    <w:p w:rsidR="00AE6033" w:rsidRPr="00522BEA" w:rsidRDefault="00AE6033" w:rsidP="00AE6033">
      <w:pPr>
        <w:jc w:val="center"/>
        <w:rPr>
          <w:sz w:val="28"/>
          <w:szCs w:val="28"/>
          <w:lang w:val="uk-UA"/>
        </w:rPr>
      </w:pPr>
      <w:r w:rsidRPr="00522BEA">
        <w:rPr>
          <w:b/>
          <w:bCs/>
          <w:color w:val="000000"/>
          <w:sz w:val="28"/>
          <w:szCs w:val="28"/>
          <w:lang w:val="uk-UA"/>
        </w:rPr>
        <w:t> </w:t>
      </w:r>
    </w:p>
    <w:p w:rsidR="00AE6033" w:rsidRPr="00522BEA" w:rsidRDefault="00AE6033" w:rsidP="00AE6033">
      <w:pPr>
        <w:widowControl/>
        <w:numPr>
          <w:ilvl w:val="0"/>
          <w:numId w:val="29"/>
        </w:numPr>
        <w:spacing w:before="0" w:after="0"/>
        <w:ind w:left="0"/>
        <w:jc w:val="both"/>
        <w:textAlignment w:val="baseline"/>
        <w:rPr>
          <w:color w:val="000000"/>
          <w:sz w:val="28"/>
          <w:szCs w:val="28"/>
          <w:lang w:val="uk-UA"/>
        </w:rPr>
      </w:pPr>
      <w:r w:rsidRPr="00522BEA">
        <w:rPr>
          <w:color w:val="000000"/>
          <w:sz w:val="28"/>
          <w:szCs w:val="28"/>
          <w:lang w:val="uk-UA"/>
        </w:rPr>
        <w:t>Бачинська І.І. Практикум з акушерства: навчальний посібник. — 2-е видання. К. Видавництво «Медицина», 2021, 104 с.</w:t>
      </w:r>
    </w:p>
    <w:p w:rsidR="00AE6033" w:rsidRPr="00522BEA" w:rsidRDefault="00AE6033" w:rsidP="00AE6033">
      <w:pPr>
        <w:widowControl/>
        <w:numPr>
          <w:ilvl w:val="0"/>
          <w:numId w:val="29"/>
        </w:numPr>
        <w:spacing w:before="0" w:after="0"/>
        <w:ind w:left="0"/>
        <w:jc w:val="both"/>
        <w:textAlignment w:val="baseline"/>
        <w:rPr>
          <w:color w:val="000000"/>
          <w:sz w:val="28"/>
          <w:szCs w:val="28"/>
          <w:lang w:val="uk-UA"/>
        </w:rPr>
      </w:pPr>
      <w:r w:rsidRPr="00522BEA">
        <w:rPr>
          <w:color w:val="000000"/>
          <w:sz w:val="28"/>
          <w:szCs w:val="28"/>
          <w:lang w:val="uk-UA"/>
        </w:rPr>
        <w:t>Зозуля І. С., Волосовець А. О., Шекера О. Г. та ін. «Медицина невідкладних станів. Екстрена (швидка) медична допомога». Підручник. 5-е видання. ВСВ «Медицина», 2023, 560 с.</w:t>
      </w:r>
    </w:p>
    <w:p w:rsidR="00AE6033" w:rsidRPr="00522BEA" w:rsidRDefault="00AE6033" w:rsidP="00AE6033">
      <w:pPr>
        <w:widowControl/>
        <w:numPr>
          <w:ilvl w:val="0"/>
          <w:numId w:val="29"/>
        </w:numPr>
        <w:spacing w:before="0" w:after="0"/>
        <w:ind w:left="0"/>
        <w:jc w:val="both"/>
        <w:textAlignment w:val="baseline"/>
        <w:rPr>
          <w:color w:val="000000"/>
          <w:sz w:val="28"/>
          <w:szCs w:val="28"/>
          <w:lang w:val="uk-UA"/>
        </w:rPr>
      </w:pPr>
      <w:r w:rsidRPr="00522BEA">
        <w:rPr>
          <w:color w:val="000000"/>
          <w:sz w:val="28"/>
          <w:szCs w:val="28"/>
          <w:lang w:val="uk-UA"/>
        </w:rPr>
        <w:t>МОЗ України Наказ № 13 «Про деякі питання застосування україномовного варіанту міжнародної класифікації первинної медичної допомоги (ICPC-2-E)» від 04.01.2018</w:t>
      </w:r>
    </w:p>
    <w:p w:rsidR="00AE6033" w:rsidRPr="00522BEA" w:rsidRDefault="00AE6033" w:rsidP="00AE6033">
      <w:pPr>
        <w:widowControl/>
        <w:numPr>
          <w:ilvl w:val="0"/>
          <w:numId w:val="29"/>
        </w:numPr>
        <w:spacing w:before="0" w:after="0"/>
        <w:ind w:left="0"/>
        <w:jc w:val="both"/>
        <w:textAlignment w:val="baseline"/>
        <w:rPr>
          <w:color w:val="000000"/>
          <w:sz w:val="28"/>
          <w:szCs w:val="28"/>
          <w:lang w:val="uk-UA"/>
        </w:rPr>
      </w:pPr>
      <w:r w:rsidRPr="00522BEA">
        <w:rPr>
          <w:color w:val="000000"/>
          <w:sz w:val="28"/>
          <w:szCs w:val="28"/>
          <w:lang w:val="uk-UA"/>
        </w:rPr>
        <w:t xml:space="preserve">МОЗ України Наказ № </w:t>
      </w:r>
      <w:r w:rsidRPr="00522BEA">
        <w:rPr>
          <w:color w:val="000000"/>
          <w:sz w:val="28"/>
          <w:szCs w:val="28"/>
          <w:shd w:val="clear" w:color="auto" w:fill="FFFFFF"/>
          <w:lang w:val="uk-UA"/>
        </w:rPr>
        <w:t>8</w:t>
      </w:r>
      <w:r w:rsidRPr="00522BEA">
        <w:rPr>
          <w:color w:val="000000"/>
          <w:sz w:val="28"/>
          <w:szCs w:val="28"/>
          <w:lang w:val="uk-UA"/>
        </w:rPr>
        <w:t xml:space="preserve"> «</w:t>
      </w:r>
      <w:r w:rsidRPr="00522BEA">
        <w:rPr>
          <w:color w:val="000000"/>
          <w:sz w:val="28"/>
          <w:szCs w:val="28"/>
          <w:shd w:val="clear" w:color="auto" w:fill="FFFFFF"/>
          <w:lang w:val="uk-UA"/>
        </w:rPr>
        <w:t>Про затвердження Уніфікованого клінічного протоколу первинної, вторинної та третинної медичної допомоги «Кесарів розтин</w:t>
      </w:r>
      <w:r w:rsidRPr="00522BEA">
        <w:rPr>
          <w:color w:val="000000"/>
          <w:sz w:val="28"/>
          <w:szCs w:val="28"/>
          <w:lang w:val="uk-UA"/>
        </w:rPr>
        <w:t>» від 05.01.2022</w:t>
      </w:r>
    </w:p>
    <w:p w:rsidR="00AE6033" w:rsidRPr="00522BEA" w:rsidRDefault="00AE6033" w:rsidP="00AE6033">
      <w:pPr>
        <w:widowControl/>
        <w:numPr>
          <w:ilvl w:val="0"/>
          <w:numId w:val="29"/>
        </w:numPr>
        <w:spacing w:before="0" w:after="0"/>
        <w:ind w:left="0"/>
        <w:jc w:val="both"/>
        <w:textAlignment w:val="baseline"/>
        <w:rPr>
          <w:color w:val="000000"/>
          <w:sz w:val="28"/>
          <w:szCs w:val="28"/>
          <w:lang w:val="uk-UA"/>
        </w:rPr>
      </w:pPr>
      <w:r w:rsidRPr="00522BEA">
        <w:rPr>
          <w:color w:val="000000"/>
          <w:sz w:val="28"/>
          <w:szCs w:val="28"/>
          <w:lang w:val="uk-UA"/>
        </w:rPr>
        <w:t xml:space="preserve">МОЗ України Наказ № </w:t>
      </w:r>
      <w:r w:rsidRPr="00522BEA">
        <w:rPr>
          <w:color w:val="000000"/>
          <w:sz w:val="28"/>
          <w:szCs w:val="28"/>
          <w:shd w:val="clear" w:color="auto" w:fill="FFFFFF"/>
          <w:lang w:val="uk-UA"/>
        </w:rPr>
        <w:t>151</w:t>
      </w:r>
      <w:r w:rsidRPr="00522BEA">
        <w:rPr>
          <w:color w:val="000000"/>
          <w:sz w:val="28"/>
          <w:szCs w:val="28"/>
          <w:lang w:val="uk-UA"/>
        </w:rPr>
        <w:t xml:space="preserve"> «Уніфікований клінічний протокол первинної, вторинної (спеціалізованої) та третинної (високоспеціалізованої) медичної допомоги «Гіпертензивні розлади під час вагітності, пологів та у післяпологовому періоді» від </w:t>
      </w:r>
      <w:r w:rsidRPr="00522BEA">
        <w:rPr>
          <w:color w:val="000000"/>
          <w:sz w:val="28"/>
          <w:szCs w:val="28"/>
          <w:shd w:val="clear" w:color="auto" w:fill="FFFFFF"/>
          <w:lang w:val="uk-UA"/>
        </w:rPr>
        <w:t>24.01.2022</w:t>
      </w:r>
    </w:p>
    <w:p w:rsidR="00AE6033" w:rsidRPr="00522BEA" w:rsidRDefault="00AE6033" w:rsidP="00AE6033">
      <w:pPr>
        <w:widowControl/>
        <w:numPr>
          <w:ilvl w:val="0"/>
          <w:numId w:val="29"/>
        </w:numPr>
        <w:spacing w:before="0" w:after="0"/>
        <w:ind w:left="0"/>
        <w:jc w:val="both"/>
        <w:textAlignment w:val="baseline"/>
        <w:rPr>
          <w:color w:val="000000"/>
          <w:sz w:val="28"/>
          <w:szCs w:val="28"/>
          <w:lang w:val="uk-UA"/>
        </w:rPr>
      </w:pPr>
      <w:r w:rsidRPr="00522BEA">
        <w:rPr>
          <w:color w:val="000000"/>
          <w:sz w:val="28"/>
          <w:szCs w:val="28"/>
          <w:lang w:val="uk-UA"/>
        </w:rPr>
        <w:t xml:space="preserve">МОЗ України Наказ № </w:t>
      </w:r>
      <w:r w:rsidRPr="00522BEA">
        <w:rPr>
          <w:color w:val="000000"/>
          <w:sz w:val="28"/>
          <w:szCs w:val="28"/>
          <w:shd w:val="clear" w:color="auto" w:fill="FFFFFF"/>
          <w:lang w:val="uk-UA"/>
        </w:rPr>
        <w:t>170</w:t>
      </w:r>
      <w:r w:rsidRPr="00522BEA">
        <w:rPr>
          <w:color w:val="000000"/>
          <w:sz w:val="28"/>
          <w:szCs w:val="28"/>
          <w:lang w:val="uk-UA"/>
        </w:rPr>
        <w:t xml:space="preserve"> «Уніфікований клінічний протокол первинної, вторинної (спеціалізованої) та третинної (високоспеціалізованої) медичної допомоги «Фізіологічні пологи» від </w:t>
      </w:r>
      <w:r w:rsidRPr="00522BEA">
        <w:rPr>
          <w:color w:val="000000"/>
          <w:sz w:val="28"/>
          <w:szCs w:val="28"/>
          <w:shd w:val="clear" w:color="auto" w:fill="FFFFFF"/>
          <w:lang w:val="uk-UA"/>
        </w:rPr>
        <w:t>26.01.2022</w:t>
      </w:r>
    </w:p>
    <w:p w:rsidR="00AE6033" w:rsidRPr="00522BEA" w:rsidRDefault="00AE6033" w:rsidP="00AE6033">
      <w:pPr>
        <w:widowControl/>
        <w:numPr>
          <w:ilvl w:val="0"/>
          <w:numId w:val="29"/>
        </w:numPr>
        <w:shd w:val="clear" w:color="auto" w:fill="FFFFFF"/>
        <w:spacing w:before="0" w:after="0"/>
        <w:ind w:left="0"/>
        <w:jc w:val="both"/>
        <w:textAlignment w:val="baseline"/>
        <w:rPr>
          <w:color w:val="000000"/>
          <w:sz w:val="28"/>
          <w:szCs w:val="28"/>
          <w:lang w:val="uk-UA"/>
        </w:rPr>
      </w:pPr>
      <w:r w:rsidRPr="00522BEA">
        <w:rPr>
          <w:color w:val="000000"/>
          <w:sz w:val="28"/>
          <w:szCs w:val="28"/>
          <w:lang w:val="uk-UA"/>
        </w:rPr>
        <w:t xml:space="preserve">МОЗ України Наказ № </w:t>
      </w:r>
      <w:r w:rsidRPr="00522BEA">
        <w:rPr>
          <w:color w:val="000000"/>
          <w:sz w:val="28"/>
          <w:szCs w:val="28"/>
          <w:shd w:val="clear" w:color="auto" w:fill="FFFFFF"/>
          <w:lang w:val="uk-UA"/>
        </w:rPr>
        <w:t>692</w:t>
      </w:r>
      <w:r w:rsidRPr="00522BEA">
        <w:rPr>
          <w:color w:val="000000"/>
          <w:sz w:val="28"/>
          <w:szCs w:val="28"/>
          <w:lang w:val="uk-UA"/>
        </w:rPr>
        <w:t xml:space="preserve"> «Клінічна настанова, заснована на доказах «профілактика передачі віл від матері до дитини» від 26.04.2022</w:t>
      </w:r>
    </w:p>
    <w:p w:rsidR="00AE6033" w:rsidRPr="00522BEA" w:rsidRDefault="00AE6033" w:rsidP="00AE6033">
      <w:pPr>
        <w:widowControl/>
        <w:numPr>
          <w:ilvl w:val="0"/>
          <w:numId w:val="29"/>
        </w:numPr>
        <w:spacing w:before="0" w:after="0"/>
        <w:ind w:left="0"/>
        <w:jc w:val="both"/>
        <w:textAlignment w:val="baseline"/>
        <w:rPr>
          <w:color w:val="000000"/>
          <w:sz w:val="28"/>
          <w:szCs w:val="28"/>
          <w:lang w:val="uk-UA"/>
        </w:rPr>
      </w:pPr>
      <w:r w:rsidRPr="00522BEA">
        <w:rPr>
          <w:color w:val="000000"/>
          <w:sz w:val="28"/>
          <w:szCs w:val="28"/>
          <w:lang w:val="uk-UA"/>
        </w:rPr>
        <w:t xml:space="preserve">МОЗ України Наказ № </w:t>
      </w:r>
      <w:r w:rsidRPr="00522BEA">
        <w:rPr>
          <w:color w:val="000000"/>
          <w:sz w:val="28"/>
          <w:szCs w:val="28"/>
          <w:shd w:val="clear" w:color="auto" w:fill="FFFFFF"/>
          <w:lang w:val="uk-UA"/>
        </w:rPr>
        <w:t>1437</w:t>
      </w:r>
      <w:r w:rsidRPr="00522BEA">
        <w:rPr>
          <w:color w:val="000000"/>
          <w:sz w:val="28"/>
          <w:szCs w:val="28"/>
          <w:lang w:val="uk-UA"/>
        </w:rPr>
        <w:t xml:space="preserve"> «Нормальна вагітність. Клінічна настанова, заснована на доказах» від </w:t>
      </w:r>
      <w:r w:rsidRPr="00522BEA">
        <w:rPr>
          <w:color w:val="000000"/>
          <w:sz w:val="28"/>
          <w:szCs w:val="28"/>
          <w:shd w:val="clear" w:color="auto" w:fill="FFFFFF"/>
          <w:lang w:val="uk-UA"/>
        </w:rPr>
        <w:t>09.08.2022</w:t>
      </w:r>
    </w:p>
    <w:p w:rsidR="00AE6033" w:rsidRPr="00522BEA" w:rsidRDefault="00AE6033" w:rsidP="00AE6033">
      <w:pPr>
        <w:widowControl/>
        <w:numPr>
          <w:ilvl w:val="0"/>
          <w:numId w:val="29"/>
        </w:numPr>
        <w:spacing w:before="0" w:after="0"/>
        <w:ind w:left="0"/>
        <w:jc w:val="both"/>
        <w:textAlignment w:val="baseline"/>
        <w:rPr>
          <w:color w:val="000000"/>
          <w:sz w:val="28"/>
          <w:szCs w:val="28"/>
          <w:lang w:val="uk-UA"/>
        </w:rPr>
      </w:pPr>
      <w:r w:rsidRPr="00522BEA">
        <w:rPr>
          <w:color w:val="000000"/>
          <w:sz w:val="28"/>
          <w:szCs w:val="28"/>
          <w:lang w:val="uk-UA"/>
        </w:rPr>
        <w:t>Медведь В.І. Вибрані лекції з екстрагенітальної патології вагітних. - К., 2013.- 239с.</w:t>
      </w:r>
    </w:p>
    <w:p w:rsidR="00AE6033" w:rsidRPr="00522BEA" w:rsidRDefault="00AE6033" w:rsidP="00AE6033">
      <w:pPr>
        <w:widowControl/>
        <w:numPr>
          <w:ilvl w:val="0"/>
          <w:numId w:val="29"/>
        </w:numPr>
        <w:spacing w:before="0" w:after="0"/>
        <w:ind w:left="0"/>
        <w:jc w:val="both"/>
        <w:textAlignment w:val="baseline"/>
        <w:rPr>
          <w:color w:val="000000"/>
          <w:sz w:val="28"/>
          <w:szCs w:val="28"/>
          <w:lang w:val="uk-UA"/>
        </w:rPr>
      </w:pPr>
      <w:r w:rsidRPr="00522BEA">
        <w:rPr>
          <w:color w:val="000000"/>
          <w:sz w:val="28"/>
          <w:szCs w:val="28"/>
          <w:lang w:val="uk-UA"/>
        </w:rPr>
        <w:t>Орлик В. В. «Трансфузійна медицина» підручник, ВСВ «Медицина», 2023, 424 с.</w:t>
      </w:r>
    </w:p>
    <w:p w:rsidR="00EA54E4" w:rsidRPr="00522BEA" w:rsidRDefault="00AE6033" w:rsidP="00AE6033">
      <w:pPr>
        <w:pStyle w:val="a6"/>
        <w:ind w:firstLine="709"/>
        <w:rPr>
          <w:sz w:val="28"/>
          <w:szCs w:val="28"/>
          <w:lang w:val="uk-UA"/>
        </w:rPr>
      </w:pPr>
      <w:r w:rsidRPr="00522BEA">
        <w:rPr>
          <w:color w:val="000000"/>
          <w:sz w:val="28"/>
          <w:szCs w:val="28"/>
          <w:lang w:val="uk-UA"/>
        </w:rPr>
        <w:t>A practical guide to obstetrics and gynecology/ Richa Saxena, 2015</w:t>
      </w:r>
    </w:p>
    <w:sectPr w:rsidR="00EA54E4" w:rsidRPr="00522BEA" w:rsidSect="00AC425C">
      <w:footerReference w:type="even" r:id="rId8"/>
      <w:pgSz w:w="11906" w:h="16838"/>
      <w:pgMar w:top="1134" w:right="567" w:bottom="1134" w:left="1418" w:header="1440" w:footer="144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66F7" w:rsidRDefault="007B66F7">
      <w:pPr>
        <w:spacing w:before="0" w:after="0"/>
      </w:pPr>
      <w:r>
        <w:separator/>
      </w:r>
    </w:p>
  </w:endnote>
  <w:endnote w:type="continuationSeparator" w:id="0">
    <w:p w:rsidR="007B66F7" w:rsidRDefault="007B66F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D84" w:rsidRDefault="00F45A4C">
    <w:pPr>
      <w:pStyle w:val="a4"/>
      <w:framePr w:wrap="around" w:vAnchor="text" w:hAnchor="margin" w:xAlign="outside" w:y="1"/>
      <w:rPr>
        <w:rStyle w:val="a3"/>
      </w:rPr>
    </w:pPr>
    <w:r>
      <w:rPr>
        <w:rStyle w:val="a3"/>
      </w:rPr>
      <w:fldChar w:fldCharType="begin"/>
    </w:r>
    <w:r>
      <w:rPr>
        <w:rStyle w:val="a3"/>
      </w:rPr>
      <w:instrText xml:space="preserve">PAGE  </w:instrText>
    </w:r>
    <w:r>
      <w:rPr>
        <w:rStyle w:val="a3"/>
      </w:rPr>
      <w:fldChar w:fldCharType="end"/>
    </w:r>
  </w:p>
  <w:p w:rsidR="00733D84" w:rsidRDefault="007B66F7">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66F7" w:rsidRDefault="007B66F7">
      <w:pPr>
        <w:spacing w:before="0" w:after="0"/>
      </w:pPr>
      <w:r>
        <w:separator/>
      </w:r>
    </w:p>
  </w:footnote>
  <w:footnote w:type="continuationSeparator" w:id="0">
    <w:p w:rsidR="007B66F7" w:rsidRDefault="007B66F7">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76B70"/>
    <w:multiLevelType w:val="hybridMultilevel"/>
    <w:tmpl w:val="458A19B4"/>
    <w:lvl w:ilvl="0" w:tplc="0419000B">
      <w:start w:val="1"/>
      <w:numFmt w:val="bullet"/>
      <w:lvlText w:val=""/>
      <w:lvlJc w:val="left"/>
      <w:pPr>
        <w:tabs>
          <w:tab w:val="num" w:pos="1065"/>
        </w:tabs>
        <w:ind w:left="1065" w:hanging="360"/>
      </w:pPr>
      <w:rPr>
        <w:rFonts w:ascii="Wingdings" w:hAnsi="Wingdings" w:hint="default"/>
      </w:rPr>
    </w:lvl>
    <w:lvl w:ilvl="1" w:tplc="5E00AFF0">
      <w:start w:val="1"/>
      <w:numFmt w:val="decimal"/>
      <w:lvlText w:val="%2."/>
      <w:lvlJc w:val="left"/>
      <w:pPr>
        <w:tabs>
          <w:tab w:val="num" w:pos="1440"/>
        </w:tabs>
        <w:ind w:left="1440" w:hanging="360"/>
      </w:pPr>
      <w:rPr>
        <w:b/>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2577FA7"/>
    <w:multiLevelType w:val="hybridMultilevel"/>
    <w:tmpl w:val="134E1C60"/>
    <w:lvl w:ilvl="0" w:tplc="A296F59E">
      <w:start w:val="4"/>
      <w:numFmt w:val="bullet"/>
      <w:lvlText w:val="-"/>
      <w:lvlJc w:val="left"/>
      <w:pPr>
        <w:ind w:left="720" w:hanging="360"/>
      </w:pPr>
      <w:rPr>
        <w:rFonts w:ascii="Times New Roman" w:eastAsia="Times New Roman" w:hAnsi="Times New Roman" w:cs="Times New Roman" w:hint="default"/>
        <w:i/>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 w15:restartNumberingAfterBreak="0">
    <w:nsid w:val="040E4BAF"/>
    <w:multiLevelType w:val="hybridMultilevel"/>
    <w:tmpl w:val="3E469088"/>
    <w:lvl w:ilvl="0" w:tplc="4B1248B8">
      <w:start w:val="4"/>
      <w:numFmt w:val="bullet"/>
      <w:lvlText w:val="-"/>
      <w:lvlJc w:val="left"/>
      <w:pPr>
        <w:ind w:left="1080" w:hanging="360"/>
      </w:pPr>
      <w:rPr>
        <w:rFonts w:ascii="Calibri" w:eastAsia="Times New Roman"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42055A4"/>
    <w:multiLevelType w:val="hybridMultilevel"/>
    <w:tmpl w:val="A052E8CE"/>
    <w:lvl w:ilvl="0" w:tplc="ED50DDF8">
      <w:start w:val="1"/>
      <w:numFmt w:val="decimal"/>
      <w:lvlText w:val="%1)"/>
      <w:lvlJc w:val="left"/>
      <w:pPr>
        <w:tabs>
          <w:tab w:val="num" w:pos="750"/>
        </w:tabs>
        <w:ind w:left="750" w:hanging="390"/>
      </w:pPr>
      <w:rPr>
        <w:i/>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19934AEE"/>
    <w:multiLevelType w:val="hybridMultilevel"/>
    <w:tmpl w:val="A02EA25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1A556FFC"/>
    <w:multiLevelType w:val="multilevel"/>
    <w:tmpl w:val="E88CF6F2"/>
    <w:lvl w:ilvl="0">
      <w:start w:val="1"/>
      <w:numFmt w:val="decimal"/>
      <w:lvlText w:val="%1."/>
      <w:lvlJc w:val="left"/>
      <w:pPr>
        <w:tabs>
          <w:tab w:val="num" w:pos="720"/>
        </w:tabs>
        <w:ind w:left="720" w:hanging="360"/>
      </w:pPr>
      <w:rPr>
        <w:b/>
      </w:rPr>
    </w:lvl>
    <w:lvl w:ilvl="1">
      <w:start w:val="1"/>
      <w:numFmt w:val="decimal"/>
      <w:isLgl/>
      <w:lvlText w:val="%2."/>
      <w:lvlJc w:val="left"/>
      <w:pPr>
        <w:tabs>
          <w:tab w:val="num" w:pos="780"/>
        </w:tabs>
        <w:ind w:left="780" w:hanging="420"/>
      </w:pPr>
      <w:rPr>
        <w:rFonts w:ascii="Times New Roman" w:eastAsia="Times New Roman" w:hAnsi="Times New Roman" w:cs="Times New Roman"/>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15:restartNumberingAfterBreak="0">
    <w:nsid w:val="1B6A55EE"/>
    <w:multiLevelType w:val="singleLevel"/>
    <w:tmpl w:val="423C70FE"/>
    <w:lvl w:ilvl="0">
      <w:start w:val="1"/>
      <w:numFmt w:val="decimal"/>
      <w:lvlText w:val="%1."/>
      <w:lvlJc w:val="left"/>
      <w:pPr>
        <w:tabs>
          <w:tab w:val="num" w:pos="360"/>
        </w:tabs>
        <w:ind w:left="360" w:hanging="360"/>
      </w:pPr>
      <w:rPr>
        <w:b w:val="0"/>
        <w:i w:val="0"/>
      </w:rPr>
    </w:lvl>
  </w:abstractNum>
  <w:abstractNum w:abstractNumId="7" w15:restartNumberingAfterBreak="0">
    <w:nsid w:val="1CEE02BA"/>
    <w:multiLevelType w:val="hybridMultilevel"/>
    <w:tmpl w:val="BB22B3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2886F348">
      <w:start w:val="1"/>
      <w:numFmt w:val="decimal"/>
      <w:lvlText w:val="%4."/>
      <w:lvlJc w:val="left"/>
      <w:pPr>
        <w:ind w:left="2880" w:hanging="360"/>
      </w:pPr>
      <w:rPr>
        <w:b/>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6D7D0D"/>
    <w:multiLevelType w:val="hybridMultilevel"/>
    <w:tmpl w:val="4BA2D548"/>
    <w:lvl w:ilvl="0" w:tplc="1C9CEF84">
      <w:start w:val="6"/>
      <w:numFmt w:val="bullet"/>
      <w:lvlText w:val="-"/>
      <w:lvlJc w:val="left"/>
      <w:pPr>
        <w:tabs>
          <w:tab w:val="num" w:pos="720"/>
        </w:tabs>
        <w:ind w:left="720" w:hanging="360"/>
      </w:pPr>
      <w:rPr>
        <w:rFonts w:ascii="Times New Roman" w:eastAsia="Times New Roman" w:hAnsi="Times New Roman" w:cs="Times New Roman" w:hint="default"/>
        <w:b/>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D571AE"/>
    <w:multiLevelType w:val="hybridMultilevel"/>
    <w:tmpl w:val="F57658CA"/>
    <w:lvl w:ilvl="0" w:tplc="04220003">
      <w:start w:val="1"/>
      <w:numFmt w:val="bullet"/>
      <w:lvlText w:val="o"/>
      <w:lvlJc w:val="left"/>
      <w:pPr>
        <w:ind w:left="720" w:hanging="360"/>
      </w:pPr>
      <w:rPr>
        <w:rFonts w:ascii="Courier New" w:hAnsi="Courier New" w:cs="Courier New"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0" w15:restartNumberingAfterBreak="0">
    <w:nsid w:val="345276F9"/>
    <w:multiLevelType w:val="hybridMultilevel"/>
    <w:tmpl w:val="765C0A94"/>
    <w:lvl w:ilvl="0" w:tplc="27EAC144">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0025EC0"/>
    <w:multiLevelType w:val="hybridMultilevel"/>
    <w:tmpl w:val="90E65234"/>
    <w:lvl w:ilvl="0" w:tplc="D5920278">
      <w:numFmt w:val="bullet"/>
      <w:lvlText w:val=""/>
      <w:lvlJc w:val="left"/>
      <w:pPr>
        <w:tabs>
          <w:tab w:val="num" w:pos="2508"/>
        </w:tabs>
        <w:ind w:left="2508"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3F6413"/>
    <w:multiLevelType w:val="hybridMultilevel"/>
    <w:tmpl w:val="0436DA60"/>
    <w:lvl w:ilvl="0" w:tplc="4A227DD8">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371693"/>
    <w:multiLevelType w:val="hybridMultilevel"/>
    <w:tmpl w:val="5F5E00C2"/>
    <w:lvl w:ilvl="0" w:tplc="A8D4684C">
      <w:start w:val="30"/>
      <w:numFmt w:val="bullet"/>
      <w:lvlText w:val=""/>
      <w:lvlJc w:val="left"/>
      <w:pPr>
        <w:tabs>
          <w:tab w:val="num" w:pos="720"/>
        </w:tabs>
        <w:ind w:left="720" w:hanging="360"/>
      </w:pPr>
      <w:rPr>
        <w:rFonts w:ascii="Symbol" w:eastAsia="Times New Roman" w:hAnsi="Symbol"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4A904DF0"/>
    <w:multiLevelType w:val="hybridMultilevel"/>
    <w:tmpl w:val="5DA4B93C"/>
    <w:lvl w:ilvl="0" w:tplc="0419000B">
      <w:start w:val="1"/>
      <w:numFmt w:val="bullet"/>
      <w:lvlText w:val=""/>
      <w:lvlJc w:val="left"/>
      <w:pPr>
        <w:tabs>
          <w:tab w:val="num" w:pos="1065"/>
        </w:tabs>
        <w:ind w:left="1065" w:hanging="360"/>
      </w:pPr>
      <w:rPr>
        <w:rFonts w:ascii="Wingdings" w:hAnsi="Wingdings" w:hint="default"/>
      </w:rPr>
    </w:lvl>
    <w:lvl w:ilvl="1" w:tplc="CAE2DC8A">
      <w:start w:val="1"/>
      <w:numFmt w:val="decimal"/>
      <w:lvlText w:val="%2."/>
      <w:lvlJc w:val="left"/>
      <w:pPr>
        <w:tabs>
          <w:tab w:val="num" w:pos="1728"/>
        </w:tabs>
        <w:ind w:left="1728"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57372BB5"/>
    <w:multiLevelType w:val="hybridMultilevel"/>
    <w:tmpl w:val="C2FA86A8"/>
    <w:lvl w:ilvl="0" w:tplc="4E2A1BE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3D1860"/>
    <w:multiLevelType w:val="hybridMultilevel"/>
    <w:tmpl w:val="A200857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9" w15:restartNumberingAfterBreak="0">
    <w:nsid w:val="58CD794F"/>
    <w:multiLevelType w:val="hybridMultilevel"/>
    <w:tmpl w:val="193EC6F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15:restartNumberingAfterBreak="0">
    <w:nsid w:val="5F796A24"/>
    <w:multiLevelType w:val="hybridMultilevel"/>
    <w:tmpl w:val="7684423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6157109C"/>
    <w:multiLevelType w:val="hybridMultilevel"/>
    <w:tmpl w:val="B20871DE"/>
    <w:lvl w:ilvl="0" w:tplc="A296F59E">
      <w:start w:val="4"/>
      <w:numFmt w:val="bullet"/>
      <w:lvlText w:val="-"/>
      <w:lvlJc w:val="left"/>
      <w:pPr>
        <w:ind w:left="720" w:hanging="360"/>
      </w:pPr>
      <w:rPr>
        <w:rFonts w:ascii="Times New Roman" w:eastAsia="Times New Roman" w:hAnsi="Times New Roman" w:cs="Times New Roman" w:hint="default"/>
        <w:i/>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2" w15:restartNumberingAfterBreak="0">
    <w:nsid w:val="627D2CD4"/>
    <w:multiLevelType w:val="hybridMultilevel"/>
    <w:tmpl w:val="F6863CAA"/>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65C45966"/>
    <w:multiLevelType w:val="hybridMultilevel"/>
    <w:tmpl w:val="CC00A92E"/>
    <w:lvl w:ilvl="0" w:tplc="6A4666A8">
      <w:start w:val="10"/>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A0A5EF7"/>
    <w:multiLevelType w:val="hybridMultilevel"/>
    <w:tmpl w:val="037AC02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C86756"/>
    <w:multiLevelType w:val="hybridMultilevel"/>
    <w:tmpl w:val="745EBD7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7"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5F6515"/>
    <w:multiLevelType w:val="hybridMultilevel"/>
    <w:tmpl w:val="4A1A156C"/>
    <w:lvl w:ilvl="0" w:tplc="04220003">
      <w:start w:val="1"/>
      <w:numFmt w:val="bullet"/>
      <w:lvlText w:val="o"/>
      <w:lvlJc w:val="left"/>
      <w:pPr>
        <w:ind w:left="720" w:hanging="360"/>
      </w:pPr>
      <w:rPr>
        <w:rFonts w:ascii="Courier New" w:hAnsi="Courier New" w:cs="Courier New"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24"/>
  </w:num>
  <w:num w:numId="4">
    <w:abstractNumId w:val="6"/>
  </w:num>
  <w:num w:numId="5">
    <w:abstractNumId w:val="23"/>
  </w:num>
  <w:num w:numId="6">
    <w:abstractNumId w:val="1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3"/>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8"/>
  </w:num>
  <w:num w:numId="23">
    <w:abstractNumId w:val="9"/>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11"/>
  </w:num>
  <w:num w:numId="28">
    <w:abstractNumId w:val="25"/>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A4C"/>
    <w:rsid w:val="00017EF8"/>
    <w:rsid w:val="00072AFA"/>
    <w:rsid w:val="000A5C44"/>
    <w:rsid w:val="000B57B9"/>
    <w:rsid w:val="001378E1"/>
    <w:rsid w:val="00155CF4"/>
    <w:rsid w:val="0016125F"/>
    <w:rsid w:val="001E4012"/>
    <w:rsid w:val="001F1ADC"/>
    <w:rsid w:val="00207100"/>
    <w:rsid w:val="0026155E"/>
    <w:rsid w:val="002A7BC3"/>
    <w:rsid w:val="002C24CB"/>
    <w:rsid w:val="003008D6"/>
    <w:rsid w:val="00325C64"/>
    <w:rsid w:val="003264A6"/>
    <w:rsid w:val="00331D57"/>
    <w:rsid w:val="003D6EEC"/>
    <w:rsid w:val="003F7F6D"/>
    <w:rsid w:val="0040348F"/>
    <w:rsid w:val="00456575"/>
    <w:rsid w:val="004E7A03"/>
    <w:rsid w:val="00522BEA"/>
    <w:rsid w:val="00567A17"/>
    <w:rsid w:val="005A4C4A"/>
    <w:rsid w:val="005B6B53"/>
    <w:rsid w:val="00622CA0"/>
    <w:rsid w:val="00644E5F"/>
    <w:rsid w:val="006504FB"/>
    <w:rsid w:val="006B32C1"/>
    <w:rsid w:val="006C0BBE"/>
    <w:rsid w:val="006C7911"/>
    <w:rsid w:val="00732027"/>
    <w:rsid w:val="00733F21"/>
    <w:rsid w:val="00795B67"/>
    <w:rsid w:val="007B66F7"/>
    <w:rsid w:val="007E4F19"/>
    <w:rsid w:val="00813BA1"/>
    <w:rsid w:val="00820320"/>
    <w:rsid w:val="0089560D"/>
    <w:rsid w:val="008C4EFE"/>
    <w:rsid w:val="009324D8"/>
    <w:rsid w:val="0095383E"/>
    <w:rsid w:val="00980E06"/>
    <w:rsid w:val="00A37320"/>
    <w:rsid w:val="00A544E8"/>
    <w:rsid w:val="00A87A9D"/>
    <w:rsid w:val="00AB4797"/>
    <w:rsid w:val="00AC425C"/>
    <w:rsid w:val="00AE6033"/>
    <w:rsid w:val="00B22F2B"/>
    <w:rsid w:val="00B54856"/>
    <w:rsid w:val="00B63278"/>
    <w:rsid w:val="00B67143"/>
    <w:rsid w:val="00B8019F"/>
    <w:rsid w:val="00B81E4F"/>
    <w:rsid w:val="00BE326B"/>
    <w:rsid w:val="00C15B33"/>
    <w:rsid w:val="00C27DC8"/>
    <w:rsid w:val="00C64AC4"/>
    <w:rsid w:val="00D305A6"/>
    <w:rsid w:val="00D447F6"/>
    <w:rsid w:val="00E46689"/>
    <w:rsid w:val="00E817A0"/>
    <w:rsid w:val="00E96C2C"/>
    <w:rsid w:val="00EA54E4"/>
    <w:rsid w:val="00F32E1D"/>
    <w:rsid w:val="00F45A4C"/>
    <w:rsid w:val="00FD61C3"/>
    <w:rsid w:val="00FF57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F6C77E5-5F19-432B-A8E0-060BBE90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5A4C"/>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1">
    <w:name w:val="heading 1"/>
    <w:basedOn w:val="a"/>
    <w:next w:val="a"/>
    <w:link w:val="10"/>
    <w:qFormat/>
    <w:rsid w:val="00F45A4C"/>
    <w:pPr>
      <w:keepNext/>
      <w:ind w:left="720"/>
      <w:outlineLvl w:val="0"/>
    </w:pPr>
    <w:rPr>
      <w:u w:val="single"/>
      <w:lang w:val="uk-UA"/>
    </w:rPr>
  </w:style>
  <w:style w:type="paragraph" w:styleId="2">
    <w:name w:val="heading 2"/>
    <w:basedOn w:val="a"/>
    <w:next w:val="a"/>
    <w:link w:val="20"/>
    <w:qFormat/>
    <w:rsid w:val="00F45A4C"/>
    <w:pPr>
      <w:keepNext/>
      <w:ind w:left="720"/>
      <w:outlineLvl w:val="1"/>
    </w:pPr>
    <w:rPr>
      <w:b/>
      <w:bCs/>
      <w:sz w:val="28"/>
      <w:lang w:val="uk-UA"/>
    </w:rPr>
  </w:style>
  <w:style w:type="paragraph" w:styleId="4">
    <w:name w:val="heading 4"/>
    <w:basedOn w:val="a"/>
    <w:next w:val="a"/>
    <w:link w:val="40"/>
    <w:uiPriority w:val="9"/>
    <w:semiHidden/>
    <w:unhideWhenUsed/>
    <w:qFormat/>
    <w:rsid w:val="00F45A4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F45A4C"/>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5A4C"/>
    <w:rPr>
      <w:rFonts w:ascii="Times New Roman" w:eastAsia="Times New Roman" w:hAnsi="Times New Roman" w:cs="Times New Roman"/>
      <w:snapToGrid w:val="0"/>
      <w:sz w:val="24"/>
      <w:szCs w:val="20"/>
      <w:u w:val="single"/>
      <w:lang w:val="uk-UA" w:eastAsia="ru-RU"/>
    </w:rPr>
  </w:style>
  <w:style w:type="character" w:customStyle="1" w:styleId="20">
    <w:name w:val="Заголовок 2 Знак"/>
    <w:basedOn w:val="a0"/>
    <w:link w:val="2"/>
    <w:rsid w:val="00F45A4C"/>
    <w:rPr>
      <w:rFonts w:ascii="Times New Roman" w:eastAsia="Times New Roman" w:hAnsi="Times New Roman" w:cs="Times New Roman"/>
      <w:b/>
      <w:bCs/>
      <w:snapToGrid w:val="0"/>
      <w:sz w:val="28"/>
      <w:szCs w:val="20"/>
      <w:lang w:val="uk-UA" w:eastAsia="ru-RU"/>
    </w:rPr>
  </w:style>
  <w:style w:type="paragraph" w:styleId="3">
    <w:name w:val="Body Text 3"/>
    <w:basedOn w:val="a"/>
    <w:link w:val="30"/>
    <w:rsid w:val="00F45A4C"/>
    <w:pPr>
      <w:spacing w:after="120"/>
    </w:pPr>
    <w:rPr>
      <w:sz w:val="16"/>
      <w:szCs w:val="16"/>
    </w:rPr>
  </w:style>
  <w:style w:type="character" w:customStyle="1" w:styleId="30">
    <w:name w:val="Основной текст 3 Знак"/>
    <w:basedOn w:val="a0"/>
    <w:link w:val="3"/>
    <w:rsid w:val="00F45A4C"/>
    <w:rPr>
      <w:rFonts w:ascii="Times New Roman" w:eastAsia="Times New Roman" w:hAnsi="Times New Roman" w:cs="Times New Roman"/>
      <w:snapToGrid w:val="0"/>
      <w:sz w:val="16"/>
      <w:szCs w:val="16"/>
      <w:lang w:eastAsia="ru-RU"/>
    </w:rPr>
  </w:style>
  <w:style w:type="character" w:styleId="a3">
    <w:name w:val="page number"/>
    <w:basedOn w:val="a0"/>
    <w:rsid w:val="00F45A4C"/>
  </w:style>
  <w:style w:type="paragraph" w:styleId="a4">
    <w:name w:val="footer"/>
    <w:basedOn w:val="a"/>
    <w:link w:val="a5"/>
    <w:uiPriority w:val="99"/>
    <w:rsid w:val="00F45A4C"/>
    <w:pPr>
      <w:widowControl/>
      <w:tabs>
        <w:tab w:val="center" w:pos="4153"/>
        <w:tab w:val="right" w:pos="8306"/>
      </w:tabs>
      <w:overflowPunct w:val="0"/>
      <w:autoSpaceDE w:val="0"/>
      <w:autoSpaceDN w:val="0"/>
      <w:adjustRightInd w:val="0"/>
      <w:spacing w:before="0" w:after="0"/>
      <w:textAlignment w:val="baseline"/>
    </w:pPr>
    <w:rPr>
      <w:snapToGrid/>
      <w:sz w:val="20"/>
    </w:rPr>
  </w:style>
  <w:style w:type="character" w:customStyle="1" w:styleId="a5">
    <w:name w:val="Нижний колонтитул Знак"/>
    <w:basedOn w:val="a0"/>
    <w:link w:val="a4"/>
    <w:uiPriority w:val="99"/>
    <w:rsid w:val="00F45A4C"/>
    <w:rPr>
      <w:rFonts w:ascii="Times New Roman" w:eastAsia="Times New Roman" w:hAnsi="Times New Roman" w:cs="Times New Roman"/>
      <w:sz w:val="20"/>
      <w:szCs w:val="20"/>
      <w:lang w:eastAsia="ru-RU"/>
    </w:rPr>
  </w:style>
  <w:style w:type="paragraph" w:customStyle="1" w:styleId="a6">
    <w:name w:val="Стиль"/>
    <w:rsid w:val="00F45A4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F45A4C"/>
    <w:pPr>
      <w:widowControl/>
      <w:spacing w:before="0" w:after="200" w:line="276" w:lineRule="auto"/>
      <w:ind w:left="720"/>
      <w:contextualSpacing/>
    </w:pPr>
    <w:rPr>
      <w:rFonts w:ascii="Calibri" w:hAnsi="Calibri"/>
      <w:snapToGrid/>
      <w:sz w:val="22"/>
      <w:szCs w:val="22"/>
    </w:rPr>
  </w:style>
  <w:style w:type="character" w:customStyle="1" w:styleId="40">
    <w:name w:val="Заголовок 4 Знак"/>
    <w:basedOn w:val="a0"/>
    <w:link w:val="4"/>
    <w:uiPriority w:val="9"/>
    <w:semiHidden/>
    <w:rsid w:val="00F45A4C"/>
    <w:rPr>
      <w:rFonts w:asciiTheme="majorHAnsi" w:eastAsiaTheme="majorEastAsia" w:hAnsiTheme="majorHAnsi" w:cstheme="majorBidi"/>
      <w:b/>
      <w:bCs/>
      <w:i/>
      <w:iCs/>
      <w:snapToGrid w:val="0"/>
      <w:color w:val="4F81BD" w:themeColor="accent1"/>
      <w:sz w:val="24"/>
      <w:szCs w:val="20"/>
      <w:lang w:eastAsia="ru-RU"/>
    </w:rPr>
  </w:style>
  <w:style w:type="character" w:customStyle="1" w:styleId="50">
    <w:name w:val="Заголовок 5 Знак"/>
    <w:basedOn w:val="a0"/>
    <w:link w:val="5"/>
    <w:rsid w:val="00F45A4C"/>
    <w:rPr>
      <w:rFonts w:ascii="Times New Roman" w:eastAsia="Times New Roman" w:hAnsi="Times New Roman" w:cs="Times New Roman"/>
      <w:b/>
      <w:bCs/>
      <w:i/>
      <w:iCs/>
      <w:snapToGrid w:val="0"/>
      <w:sz w:val="26"/>
      <w:szCs w:val="26"/>
      <w:lang w:eastAsia="ru-RU"/>
    </w:rPr>
  </w:style>
  <w:style w:type="paragraph" w:styleId="a8">
    <w:name w:val="Normal (Web)"/>
    <w:basedOn w:val="a"/>
    <w:uiPriority w:val="99"/>
    <w:unhideWhenUsed/>
    <w:rsid w:val="00644E5F"/>
    <w:pPr>
      <w:widowControl/>
      <w:spacing w:beforeAutospacing="1" w:afterAutospacing="1"/>
    </w:pPr>
    <w:rPr>
      <w:snapToGrid/>
      <w:szCs w:val="24"/>
    </w:rPr>
  </w:style>
  <w:style w:type="paragraph" w:styleId="a9">
    <w:name w:val="Body Text"/>
    <w:basedOn w:val="a"/>
    <w:link w:val="aa"/>
    <w:uiPriority w:val="99"/>
    <w:unhideWhenUsed/>
    <w:rsid w:val="00622CA0"/>
    <w:pPr>
      <w:spacing w:after="120"/>
    </w:pPr>
  </w:style>
  <w:style w:type="character" w:customStyle="1" w:styleId="aa">
    <w:name w:val="Основной текст Знак"/>
    <w:basedOn w:val="a0"/>
    <w:link w:val="a9"/>
    <w:uiPriority w:val="99"/>
    <w:rsid w:val="00622CA0"/>
    <w:rPr>
      <w:rFonts w:ascii="Times New Roman" w:eastAsia="Times New Roman" w:hAnsi="Times New Roman" w:cs="Times New Roman"/>
      <w:snapToGrid w:val="0"/>
      <w:sz w:val="24"/>
      <w:szCs w:val="20"/>
      <w:lang w:eastAsia="ru-RU"/>
    </w:rPr>
  </w:style>
  <w:style w:type="character" w:customStyle="1" w:styleId="quast">
    <w:name w:val="quast"/>
    <w:basedOn w:val="a0"/>
    <w:rsid w:val="0016125F"/>
  </w:style>
  <w:style w:type="character" w:customStyle="1" w:styleId="apple-converted-space">
    <w:name w:val="apple-converted-space"/>
    <w:basedOn w:val="a0"/>
    <w:rsid w:val="0016125F"/>
  </w:style>
  <w:style w:type="paragraph" w:customStyle="1" w:styleId="text">
    <w:name w:val="text"/>
    <w:basedOn w:val="a"/>
    <w:rsid w:val="002C24CB"/>
    <w:pPr>
      <w:widowControl/>
      <w:spacing w:beforeAutospacing="1" w:afterAutospacing="1"/>
    </w:pPr>
    <w:rPr>
      <w:snapToGrid/>
      <w:szCs w:val="24"/>
    </w:rPr>
  </w:style>
  <w:style w:type="paragraph" w:customStyle="1" w:styleId="ListParagraph1">
    <w:name w:val="List Paragraph1"/>
    <w:basedOn w:val="a"/>
    <w:rsid w:val="00EA54E4"/>
    <w:pPr>
      <w:autoSpaceDE w:val="0"/>
      <w:autoSpaceDN w:val="0"/>
      <w:adjustRightInd w:val="0"/>
      <w:spacing w:before="0" w:after="0"/>
      <w:ind w:left="720"/>
      <w:contextualSpacing/>
    </w:pPr>
    <w:rPr>
      <w:snapToGrid/>
      <w:sz w:val="20"/>
    </w:rPr>
  </w:style>
  <w:style w:type="character" w:customStyle="1" w:styleId="ab">
    <w:name w:val="Основной текст_"/>
    <w:link w:val="11"/>
    <w:locked/>
    <w:rsid w:val="00EA54E4"/>
    <w:rPr>
      <w:rFonts w:ascii="Times New Roman" w:eastAsia="Times New Roman" w:hAnsi="Times New Roman" w:cs="Times New Roman"/>
      <w:spacing w:val="10"/>
      <w:sz w:val="52"/>
      <w:szCs w:val="52"/>
      <w:shd w:val="clear" w:color="auto" w:fill="FFFFFF"/>
    </w:rPr>
  </w:style>
  <w:style w:type="paragraph" w:customStyle="1" w:styleId="11">
    <w:name w:val="Основной текст1"/>
    <w:basedOn w:val="a"/>
    <w:link w:val="ab"/>
    <w:rsid w:val="00EA54E4"/>
    <w:pPr>
      <w:shd w:val="clear" w:color="auto" w:fill="FFFFFF"/>
      <w:spacing w:before="0" w:after="240" w:line="0" w:lineRule="atLeast"/>
      <w:ind w:hanging="1380"/>
      <w:jc w:val="center"/>
    </w:pPr>
    <w:rPr>
      <w:snapToGrid/>
      <w:spacing w:val="10"/>
      <w:sz w:val="52"/>
      <w:szCs w:val="52"/>
      <w:lang w:eastAsia="en-US"/>
    </w:rPr>
  </w:style>
  <w:style w:type="character" w:customStyle="1" w:styleId="ac">
    <w:name w:val="Основной текст + Полужирный"/>
    <w:aliases w:val="Интервал 1 pt"/>
    <w:rsid w:val="00EA54E4"/>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EA54E4"/>
    <w:pPr>
      <w:autoSpaceDE w:val="0"/>
      <w:autoSpaceDN w:val="0"/>
      <w:adjustRightInd w:val="0"/>
      <w:spacing w:after="0" w:line="240" w:lineRule="auto"/>
    </w:pPr>
    <w:rPr>
      <w:rFonts w:ascii="Times New Roman" w:hAnsi="Times New Roman" w:cs="Times New Roman"/>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98173">
      <w:bodyDiv w:val="1"/>
      <w:marLeft w:val="0"/>
      <w:marRight w:val="0"/>
      <w:marTop w:val="0"/>
      <w:marBottom w:val="0"/>
      <w:divBdr>
        <w:top w:val="none" w:sz="0" w:space="0" w:color="auto"/>
        <w:left w:val="none" w:sz="0" w:space="0" w:color="auto"/>
        <w:bottom w:val="none" w:sz="0" w:space="0" w:color="auto"/>
        <w:right w:val="none" w:sz="0" w:space="0" w:color="auto"/>
      </w:divBdr>
    </w:div>
    <w:div w:id="575282159">
      <w:bodyDiv w:val="1"/>
      <w:marLeft w:val="0"/>
      <w:marRight w:val="0"/>
      <w:marTop w:val="0"/>
      <w:marBottom w:val="0"/>
      <w:divBdr>
        <w:top w:val="none" w:sz="0" w:space="0" w:color="auto"/>
        <w:left w:val="none" w:sz="0" w:space="0" w:color="auto"/>
        <w:bottom w:val="none" w:sz="0" w:space="0" w:color="auto"/>
        <w:right w:val="none" w:sz="0" w:space="0" w:color="auto"/>
      </w:divBdr>
    </w:div>
    <w:div w:id="646781931">
      <w:bodyDiv w:val="1"/>
      <w:marLeft w:val="0"/>
      <w:marRight w:val="0"/>
      <w:marTop w:val="0"/>
      <w:marBottom w:val="0"/>
      <w:divBdr>
        <w:top w:val="none" w:sz="0" w:space="0" w:color="auto"/>
        <w:left w:val="none" w:sz="0" w:space="0" w:color="auto"/>
        <w:bottom w:val="none" w:sz="0" w:space="0" w:color="auto"/>
        <w:right w:val="none" w:sz="0" w:space="0" w:color="auto"/>
      </w:divBdr>
    </w:div>
    <w:div w:id="676662041">
      <w:bodyDiv w:val="1"/>
      <w:marLeft w:val="0"/>
      <w:marRight w:val="0"/>
      <w:marTop w:val="0"/>
      <w:marBottom w:val="0"/>
      <w:divBdr>
        <w:top w:val="none" w:sz="0" w:space="0" w:color="auto"/>
        <w:left w:val="none" w:sz="0" w:space="0" w:color="auto"/>
        <w:bottom w:val="none" w:sz="0" w:space="0" w:color="auto"/>
        <w:right w:val="none" w:sz="0" w:space="0" w:color="auto"/>
      </w:divBdr>
    </w:div>
    <w:div w:id="683555987">
      <w:bodyDiv w:val="1"/>
      <w:marLeft w:val="0"/>
      <w:marRight w:val="0"/>
      <w:marTop w:val="0"/>
      <w:marBottom w:val="0"/>
      <w:divBdr>
        <w:top w:val="none" w:sz="0" w:space="0" w:color="auto"/>
        <w:left w:val="none" w:sz="0" w:space="0" w:color="auto"/>
        <w:bottom w:val="none" w:sz="0" w:space="0" w:color="auto"/>
        <w:right w:val="none" w:sz="0" w:space="0" w:color="auto"/>
      </w:divBdr>
    </w:div>
    <w:div w:id="1433941134">
      <w:bodyDiv w:val="1"/>
      <w:marLeft w:val="0"/>
      <w:marRight w:val="0"/>
      <w:marTop w:val="0"/>
      <w:marBottom w:val="0"/>
      <w:divBdr>
        <w:top w:val="none" w:sz="0" w:space="0" w:color="auto"/>
        <w:left w:val="none" w:sz="0" w:space="0" w:color="auto"/>
        <w:bottom w:val="none" w:sz="0" w:space="0" w:color="auto"/>
        <w:right w:val="none" w:sz="0" w:space="0" w:color="auto"/>
      </w:divBdr>
    </w:div>
    <w:div w:id="1475296098">
      <w:bodyDiv w:val="1"/>
      <w:marLeft w:val="0"/>
      <w:marRight w:val="0"/>
      <w:marTop w:val="0"/>
      <w:marBottom w:val="0"/>
      <w:divBdr>
        <w:top w:val="none" w:sz="0" w:space="0" w:color="auto"/>
        <w:left w:val="none" w:sz="0" w:space="0" w:color="auto"/>
        <w:bottom w:val="none" w:sz="0" w:space="0" w:color="auto"/>
        <w:right w:val="none" w:sz="0" w:space="0" w:color="auto"/>
      </w:divBdr>
    </w:div>
    <w:div w:id="2021198022">
      <w:bodyDiv w:val="1"/>
      <w:marLeft w:val="0"/>
      <w:marRight w:val="0"/>
      <w:marTop w:val="0"/>
      <w:marBottom w:val="0"/>
      <w:divBdr>
        <w:top w:val="none" w:sz="0" w:space="0" w:color="auto"/>
        <w:left w:val="none" w:sz="0" w:space="0" w:color="auto"/>
        <w:bottom w:val="none" w:sz="0" w:space="0" w:color="auto"/>
        <w:right w:val="none" w:sz="0" w:space="0" w:color="auto"/>
      </w:divBdr>
      <w:divsChild>
        <w:div w:id="840970773">
          <w:marLeft w:val="0"/>
          <w:marRight w:val="0"/>
          <w:marTop w:val="0"/>
          <w:marBottom w:val="0"/>
          <w:divBdr>
            <w:top w:val="single" w:sz="2" w:space="0" w:color="auto"/>
            <w:left w:val="single" w:sz="2" w:space="0" w:color="auto"/>
            <w:bottom w:val="single" w:sz="2" w:space="0" w:color="auto"/>
            <w:right w:val="single" w:sz="2" w:space="0" w:color="auto"/>
          </w:divBdr>
        </w:div>
        <w:div w:id="353311057">
          <w:marLeft w:val="0"/>
          <w:marRight w:val="0"/>
          <w:marTop w:val="0"/>
          <w:marBottom w:val="0"/>
          <w:divBdr>
            <w:top w:val="single" w:sz="2" w:space="0" w:color="auto"/>
            <w:left w:val="single" w:sz="2" w:space="0" w:color="auto"/>
            <w:bottom w:val="single" w:sz="2" w:space="0" w:color="auto"/>
            <w:right w:val="single" w:sz="2" w:space="0" w:color="auto"/>
          </w:divBdr>
          <w:divsChild>
            <w:div w:id="1719548263">
              <w:marLeft w:val="0"/>
              <w:marRight w:val="0"/>
              <w:marTop w:val="0"/>
              <w:marBottom w:val="0"/>
              <w:divBdr>
                <w:top w:val="single" w:sz="2" w:space="0" w:color="auto"/>
                <w:left w:val="single" w:sz="2" w:space="0" w:color="auto"/>
                <w:bottom w:val="single" w:sz="2" w:space="0" w:color="auto"/>
                <w:right w:val="single" w:sz="2" w:space="0" w:color="auto"/>
              </w:divBdr>
            </w:div>
            <w:div w:id="1086876940">
              <w:marLeft w:val="0"/>
              <w:marRight w:val="0"/>
              <w:marTop w:val="0"/>
              <w:marBottom w:val="0"/>
              <w:divBdr>
                <w:top w:val="single" w:sz="2" w:space="0" w:color="auto"/>
                <w:left w:val="single" w:sz="2" w:space="0" w:color="auto"/>
                <w:bottom w:val="single" w:sz="2" w:space="0" w:color="auto"/>
                <w:right w:val="single" w:sz="2" w:space="0" w:color="auto"/>
              </w:divBdr>
            </w:div>
          </w:divsChild>
        </w:div>
        <w:div w:id="1962878069">
          <w:marLeft w:val="0"/>
          <w:marRight w:val="0"/>
          <w:marTop w:val="0"/>
          <w:marBottom w:val="0"/>
          <w:divBdr>
            <w:top w:val="single" w:sz="2" w:space="0" w:color="auto"/>
            <w:left w:val="single" w:sz="2" w:space="0" w:color="auto"/>
            <w:bottom w:val="single" w:sz="2" w:space="0" w:color="auto"/>
            <w:right w:val="single" w:sz="2" w:space="0" w:color="auto"/>
          </w:divBdr>
          <w:divsChild>
            <w:div w:id="1021055762">
              <w:marLeft w:val="0"/>
              <w:marRight w:val="0"/>
              <w:marTop w:val="0"/>
              <w:marBottom w:val="0"/>
              <w:divBdr>
                <w:top w:val="single" w:sz="2" w:space="0" w:color="auto"/>
                <w:left w:val="single" w:sz="2" w:space="0" w:color="auto"/>
                <w:bottom w:val="single" w:sz="2" w:space="0" w:color="auto"/>
                <w:right w:val="single" w:sz="2" w:space="0" w:color="auto"/>
              </w:divBdr>
            </w:div>
            <w:div w:id="661467873">
              <w:marLeft w:val="0"/>
              <w:marRight w:val="0"/>
              <w:marTop w:val="0"/>
              <w:marBottom w:val="0"/>
              <w:divBdr>
                <w:top w:val="single" w:sz="2" w:space="0" w:color="auto"/>
                <w:left w:val="single" w:sz="2" w:space="0" w:color="auto"/>
                <w:bottom w:val="single" w:sz="2" w:space="0" w:color="auto"/>
                <w:right w:val="single" w:sz="2" w:space="0" w:color="auto"/>
              </w:divBdr>
            </w:div>
          </w:divsChild>
        </w:div>
        <w:div w:id="795756609">
          <w:marLeft w:val="0"/>
          <w:marRight w:val="0"/>
          <w:marTop w:val="0"/>
          <w:marBottom w:val="0"/>
          <w:divBdr>
            <w:top w:val="single" w:sz="2" w:space="0" w:color="auto"/>
            <w:left w:val="single" w:sz="2" w:space="0" w:color="auto"/>
            <w:bottom w:val="single" w:sz="2" w:space="0" w:color="auto"/>
            <w:right w:val="single" w:sz="2" w:space="0" w:color="auto"/>
          </w:divBdr>
          <w:divsChild>
            <w:div w:id="1089236111">
              <w:marLeft w:val="0"/>
              <w:marRight w:val="0"/>
              <w:marTop w:val="0"/>
              <w:marBottom w:val="0"/>
              <w:divBdr>
                <w:top w:val="single" w:sz="2" w:space="0" w:color="auto"/>
                <w:left w:val="single" w:sz="2" w:space="0" w:color="auto"/>
                <w:bottom w:val="single" w:sz="2" w:space="0" w:color="auto"/>
                <w:right w:val="single" w:sz="2" w:space="0" w:color="auto"/>
              </w:divBdr>
            </w:div>
            <w:div w:id="1380743791">
              <w:marLeft w:val="0"/>
              <w:marRight w:val="0"/>
              <w:marTop w:val="0"/>
              <w:marBottom w:val="0"/>
              <w:divBdr>
                <w:top w:val="single" w:sz="2" w:space="0" w:color="auto"/>
                <w:left w:val="single" w:sz="2" w:space="0" w:color="auto"/>
                <w:bottom w:val="single" w:sz="2" w:space="0" w:color="auto"/>
                <w:right w:val="single" w:sz="2" w:space="0" w:color="auto"/>
              </w:divBdr>
            </w:div>
          </w:divsChild>
        </w:div>
        <w:div w:id="1618827807">
          <w:marLeft w:val="0"/>
          <w:marRight w:val="0"/>
          <w:marTop w:val="0"/>
          <w:marBottom w:val="0"/>
          <w:divBdr>
            <w:top w:val="single" w:sz="2" w:space="0" w:color="auto"/>
            <w:left w:val="single" w:sz="2" w:space="0" w:color="auto"/>
            <w:bottom w:val="single" w:sz="2" w:space="0" w:color="auto"/>
            <w:right w:val="single" w:sz="2" w:space="0" w:color="auto"/>
          </w:divBdr>
          <w:divsChild>
            <w:div w:id="1907377804">
              <w:marLeft w:val="0"/>
              <w:marRight w:val="0"/>
              <w:marTop w:val="0"/>
              <w:marBottom w:val="0"/>
              <w:divBdr>
                <w:top w:val="single" w:sz="2" w:space="0" w:color="auto"/>
                <w:left w:val="single" w:sz="2" w:space="0" w:color="auto"/>
                <w:bottom w:val="single" w:sz="2" w:space="0" w:color="auto"/>
                <w:right w:val="single" w:sz="2" w:space="0" w:color="auto"/>
              </w:divBdr>
            </w:div>
            <w:div w:id="21418035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7B479-003A-4BF3-89AD-3C119A8B5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8881</Words>
  <Characters>50625</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59388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Tetyana K</dc:creator>
  <cp:lastModifiedBy>Пользователь Windows</cp:lastModifiedBy>
  <cp:revision>8</cp:revision>
  <dcterms:created xsi:type="dcterms:W3CDTF">2023-02-03T09:34:00Z</dcterms:created>
  <dcterms:modified xsi:type="dcterms:W3CDTF">2023-09-22T05:57:00Z</dcterms:modified>
</cp:coreProperties>
</file>